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FBA" w:rsidRDefault="00850FBA" w:rsidP="00850FBA">
      <w:pPr>
        <w:pStyle w:val="NoSpacing"/>
      </w:pPr>
      <w:r>
        <w:t>Emily Mosley</w:t>
      </w:r>
    </w:p>
    <w:p w:rsidR="00850FBA" w:rsidRDefault="00850FBA" w:rsidP="00850FBA">
      <w:pPr>
        <w:pStyle w:val="NoSpacing"/>
      </w:pPr>
      <w:r>
        <w:t>February 29, 2012</w:t>
      </w:r>
    </w:p>
    <w:p w:rsidR="00850FBA" w:rsidRDefault="00850FBA" w:rsidP="00850FBA">
      <w:pPr>
        <w:pStyle w:val="NoSpacing"/>
      </w:pPr>
      <w:r>
        <w:t>Education Plan #1</w:t>
      </w:r>
    </w:p>
    <w:p w:rsidR="00850FBA" w:rsidRDefault="00850FBA" w:rsidP="00850FBA">
      <w:pPr>
        <w:pStyle w:val="NoSpacing"/>
      </w:pPr>
      <w:r>
        <w:t xml:space="preserve">Incentive </w:t>
      </w:r>
      <w:proofErr w:type="spellStart"/>
      <w:r>
        <w:t>Spirometry</w:t>
      </w:r>
      <w:proofErr w:type="spellEnd"/>
      <w:r>
        <w:t>, Lung Expansion</w:t>
      </w:r>
    </w:p>
    <w:p w:rsidR="00850FBA" w:rsidRDefault="00850FBA" w:rsidP="00850FBA">
      <w:pPr>
        <w:pStyle w:val="NoSpacing"/>
      </w:pPr>
    </w:p>
    <w:p w:rsidR="00850FBA" w:rsidRDefault="00850FBA" w:rsidP="00850FBA">
      <w:pPr>
        <w:pStyle w:val="NoSpacing"/>
      </w:pPr>
      <w:r>
        <w:t>Teaching Plan Objectives:</w:t>
      </w:r>
    </w:p>
    <w:p w:rsidR="00850FBA" w:rsidRDefault="00850FBA" w:rsidP="00850FBA">
      <w:pPr>
        <w:pStyle w:val="NoSpacing"/>
      </w:pPr>
      <w:r>
        <w:t>After completion of the teaching session the patient will:</w:t>
      </w:r>
    </w:p>
    <w:p w:rsidR="00850FBA" w:rsidRDefault="00850FBA" w:rsidP="00850FBA">
      <w:pPr>
        <w:pStyle w:val="NoSpacing"/>
        <w:numPr>
          <w:ilvl w:val="0"/>
          <w:numId w:val="1"/>
        </w:numPr>
      </w:pPr>
      <w:r>
        <w:t xml:space="preserve">In </w:t>
      </w:r>
      <w:proofErr w:type="gramStart"/>
      <w:r>
        <w:t>her own</w:t>
      </w:r>
      <w:proofErr w:type="gramEnd"/>
      <w:r>
        <w:t xml:space="preserve"> words, describe the proper use of the incentive spirometer (inhale from mouthpiece).</w:t>
      </w:r>
    </w:p>
    <w:p w:rsidR="00850FBA" w:rsidRDefault="00850FBA" w:rsidP="00850FBA">
      <w:pPr>
        <w:pStyle w:val="NoSpacing"/>
        <w:numPr>
          <w:ilvl w:val="0"/>
          <w:numId w:val="1"/>
        </w:numPr>
      </w:pPr>
      <w:r>
        <w:t>Explain how many times inhalation should be done and how often (10-15 times per hour).</w:t>
      </w:r>
    </w:p>
    <w:p w:rsidR="00850FBA" w:rsidRDefault="00850FBA" w:rsidP="00850FBA">
      <w:pPr>
        <w:pStyle w:val="NoSpacing"/>
        <w:numPr>
          <w:ilvl w:val="0"/>
          <w:numId w:val="1"/>
        </w:numPr>
      </w:pPr>
      <w:r>
        <w:t>Give a full demonstration on the proper use of the incentive spirometer.</w:t>
      </w:r>
    </w:p>
    <w:p w:rsidR="00850FBA" w:rsidRDefault="00850FBA" w:rsidP="00850FBA">
      <w:pPr>
        <w:pStyle w:val="NoSpacing"/>
      </w:pPr>
    </w:p>
    <w:p w:rsidR="00850FBA" w:rsidRDefault="00850FBA" w:rsidP="00473CBB">
      <w:pPr>
        <w:ind w:firstLine="360"/>
      </w:pPr>
      <w:r>
        <w:t xml:space="preserve">For the patient education, I made sure the patient had an incentive spirometer on her bedside table and I printed information regarding the use and effects of incentive spirometer </w:t>
      </w:r>
      <w:r w:rsidR="00A450F5">
        <w:t xml:space="preserve">from </w:t>
      </w:r>
      <w:proofErr w:type="spellStart"/>
      <w:r w:rsidR="00A450F5">
        <w:t>Lexicomp</w:t>
      </w:r>
      <w:proofErr w:type="spellEnd"/>
      <w:r w:rsidR="00A450F5">
        <w:t xml:space="preserve"> online patient education</w:t>
      </w:r>
      <w:r w:rsidR="006B3B09">
        <w:t xml:space="preserve"> (given to the instructor during clinical hours)</w:t>
      </w:r>
      <w:r w:rsidR="00A450F5">
        <w:t xml:space="preserve">. </w:t>
      </w:r>
      <w:r w:rsidR="006B3B09">
        <w:t>Through discussion we reviewed that the incentive spirometer is being used properly when you enclose your lips around the mouthpiece and inhale through the device, enough to raise the yellow piece into the designated areas. We also discussed that the device should be used 10-15 inhalations about every hour while awake. This was a postoperative abdominal patient and I explained</w:t>
      </w:r>
      <w:bookmarkStart w:id="0" w:name="_GoBack"/>
      <w:bookmarkEnd w:id="0"/>
      <w:r w:rsidR="006B3B09">
        <w:t xml:space="preserve"> to her that commonly with the pain endured after surgery patients tend to breathe </w:t>
      </w:r>
      <w:proofErr w:type="gramStart"/>
      <w:r w:rsidR="006B3B09">
        <w:t>more shallow</w:t>
      </w:r>
      <w:proofErr w:type="gramEnd"/>
      <w:r w:rsidR="006B3B09">
        <w:t xml:space="preserve"> than regularly. Also, I explained that the pain medication that is administered can induce sleep and slow respirations, when laying on your back this also makes your natural respirations </w:t>
      </w:r>
      <w:proofErr w:type="gramStart"/>
      <w:r w:rsidR="006B3B09">
        <w:t>more shallow</w:t>
      </w:r>
      <w:proofErr w:type="gramEnd"/>
      <w:r w:rsidR="006B3B09">
        <w:t xml:space="preserve">. </w:t>
      </w:r>
      <w:r w:rsidR="00232B7A">
        <w:t xml:space="preserve">As part of the education on lung expansion, we also discussed the importance of sitting in the chair during the day. </w:t>
      </w:r>
      <w:r w:rsidR="00473CBB">
        <w:t xml:space="preserve">Both of these measures greatly </w:t>
      </w:r>
      <w:proofErr w:type="gramStart"/>
      <w:r w:rsidR="00473CBB">
        <w:t>increases</w:t>
      </w:r>
      <w:proofErr w:type="gramEnd"/>
      <w:r w:rsidR="00473CBB">
        <w:t xml:space="preserve"> lung expansion and lung function which keeps the lungs clear after surgery.</w:t>
      </w:r>
    </w:p>
    <w:p w:rsidR="00473CBB" w:rsidRDefault="00473CBB" w:rsidP="00473CBB">
      <w:pPr>
        <w:ind w:firstLine="720"/>
      </w:pPr>
      <w:r>
        <w:t xml:space="preserve">All three objectives were met in this teaching. The patient told me step by step the proper use of the incentive spirometer indicating that you must inhale, not exhale. She also stated that she had been previously told by the respiratory therapist to use the incentive spirometer 10-15 times an hour every hour, which is the typical standing order postoperative. After the </w:t>
      </w:r>
      <w:proofErr w:type="spellStart"/>
      <w:r>
        <w:t>teachback</w:t>
      </w:r>
      <w:proofErr w:type="spellEnd"/>
      <w:r>
        <w:t xml:space="preserve"> was completed, I asked her to show me how to use the incentive spirometer and she demonstrated the proper use of the device and did an excellent job. This proved to me she has understanding of the correct way to use the device and she even stated that she is working harder to get the “yellow thing up higher”. This is the whole objective of using the device and I’m confident the patient understands the objective and follows the instructions. She also verbalized understanding that sitting up in the chair can promote lung expansion as well and that she had already been up to the chair for an hour today, which she would try again tomorrow for a longer duration. </w:t>
      </w:r>
    </w:p>
    <w:sectPr w:rsidR="00473CBB" w:rsidSect="00536A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25246E"/>
    <w:multiLevelType w:val="hybridMultilevel"/>
    <w:tmpl w:val="6B369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850FBA"/>
    <w:rsid w:val="00232B7A"/>
    <w:rsid w:val="00473CBB"/>
    <w:rsid w:val="00536A09"/>
    <w:rsid w:val="006B3B09"/>
    <w:rsid w:val="00850FBA"/>
    <w:rsid w:val="00A450F5"/>
    <w:rsid w:val="00EE3F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A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0FB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722</TotalTime>
  <Pages>1</Pages>
  <Words>396</Words>
  <Characters>2261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Mosley</dc:creator>
  <cp:lastModifiedBy>Emily Mosley</cp:lastModifiedBy>
  <cp:revision>2</cp:revision>
  <dcterms:created xsi:type="dcterms:W3CDTF">2012-03-01T03:12:00Z</dcterms:created>
  <dcterms:modified xsi:type="dcterms:W3CDTF">2012-03-01T15:14:00Z</dcterms:modified>
</cp:coreProperties>
</file>