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08" w:rsidRDefault="00583054" w:rsidP="00C86F08">
      <w:pPr>
        <w:pStyle w:val="NormalWeb"/>
        <w:shd w:val="clear" w:color="auto" w:fill="FFFFFF"/>
        <w:spacing w:before="150" w:beforeAutospacing="0" w:after="150" w:afterAutospacing="0"/>
        <w:rPr>
          <w:rStyle w:val="Strong"/>
          <w:rFonts w:ascii="Arial" w:hAnsi="Arial" w:cs="Arial"/>
          <w:color w:val="000000"/>
        </w:rPr>
      </w:pPr>
      <w:hyperlink r:id="rId5" w:history="1">
        <w:r w:rsidR="00C86F08">
          <w:rPr>
            <w:rStyle w:val="Hyperlink"/>
          </w:rPr>
          <w:t>http://www.payvand.com/news/12/may/1304.html</w:t>
        </w:r>
      </w:hyperlink>
    </w:p>
    <w:p w:rsidR="00C86F08" w:rsidRDefault="00C86F08" w:rsidP="00C86F08">
      <w:pPr>
        <w:pStyle w:val="NormalWeb"/>
        <w:shd w:val="clear" w:color="auto" w:fill="FFFFFF"/>
        <w:spacing w:before="150" w:beforeAutospacing="0" w:after="150" w:afterAutospacing="0"/>
        <w:rPr>
          <w:rStyle w:val="Strong"/>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r>
        <w:rPr>
          <w:rStyle w:val="Strong"/>
          <w:rFonts w:ascii="Arial" w:hAnsi="Arial" w:cs="Arial"/>
          <w:color w:val="000000"/>
        </w:rPr>
        <w:t>According to statistics until December 2011 about 23,902 people in Iran had been diagnosed with AIDS/HIV virus, the Health Ministry said in a report released on Tuesday.</w:t>
      </w:r>
    </w:p>
    <w:p w:rsidR="00C86F08" w:rsidRDefault="00C86F08" w:rsidP="00C86F08">
      <w:pPr>
        <w:pStyle w:val="NormalWeb"/>
        <w:shd w:val="clear" w:color="auto" w:fill="FFFFFF"/>
        <w:spacing w:before="150" w:beforeAutospacing="0" w:after="150" w:afterAutospacing="0"/>
        <w:jc w:val="center"/>
        <w:rPr>
          <w:rFonts w:ascii="Arial" w:hAnsi="Arial" w:cs="Arial"/>
          <w:color w:val="000000"/>
        </w:rPr>
      </w:pPr>
      <w:r>
        <w:rPr>
          <w:rFonts w:ascii="Arial" w:hAnsi="Arial" w:cs="Arial"/>
          <w:noProof/>
          <w:color w:val="000000"/>
          <w:sz w:val="20"/>
          <w:szCs w:val="20"/>
        </w:rPr>
        <w:drawing>
          <wp:inline distT="0" distB="0" distL="0" distR="0">
            <wp:extent cx="5419725" cy="3667125"/>
            <wp:effectExtent l="19050" t="0" r="9525" b="0"/>
            <wp:docPr id="1" name="Picture 1" descr="http://news.payvand.netdna-cdn.com/news/09/aug/Anti-AIDS-Theater-Festival-Tehra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payvand.netdna-cdn.com/news/09/aug/Anti-AIDS-Theater-Festival-Tehran1.jpg"/>
                    <pic:cNvPicPr>
                      <a:picLocks noChangeAspect="1" noChangeArrowheads="1"/>
                    </pic:cNvPicPr>
                  </pic:nvPicPr>
                  <pic:blipFill>
                    <a:blip r:embed="rId6" cstate="print"/>
                    <a:srcRect/>
                    <a:stretch>
                      <a:fillRect/>
                    </a:stretch>
                  </pic:blipFill>
                  <pic:spPr bwMode="auto">
                    <a:xfrm>
                      <a:off x="0" y="0"/>
                      <a:ext cx="5419725" cy="3667125"/>
                    </a:xfrm>
                    <a:prstGeom prst="rect">
                      <a:avLst/>
                    </a:prstGeom>
                    <a:noFill/>
                    <a:ln w="9525">
                      <a:noFill/>
                      <a:miter lim="800000"/>
                      <a:headEnd/>
                      <a:tailEnd/>
                    </a:ln>
                  </pic:spPr>
                </pic:pic>
              </a:graphicData>
            </a:graphic>
          </wp:inline>
        </w:drawing>
      </w: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The figure is based on the data gathered until the end of the third quarter of the Iranian calendar year of 1390 (December 22, 2011). The data was provided by medical sciences universities and health centers.</w:t>
      </w: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Amongst the victims 91 percent were male and the remaining nine percent were female.</w:t>
      </w: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noProof/>
          <w:color w:val="000000"/>
        </w:rPr>
        <w:lastRenderedPageBreak/>
        <w:drawing>
          <wp:anchor distT="19050" distB="19050" distL="38100" distR="38100" simplePos="0" relativeHeight="251657216" behindDoc="0" locked="0" layoutInCell="1" allowOverlap="0">
            <wp:simplePos x="0" y="0"/>
            <wp:positionH relativeFrom="column">
              <wp:align>right</wp:align>
            </wp:positionH>
            <wp:positionV relativeFrom="line">
              <wp:posOffset>0</wp:posOffset>
            </wp:positionV>
            <wp:extent cx="1247775" cy="1133475"/>
            <wp:effectExtent l="19050" t="0" r="9525" b="0"/>
            <wp:wrapSquare wrapText="bothSides"/>
            <wp:docPr id="2" name="Picture 2" descr="http://news.payvand.netdna-cdn.com/news/08/nov/AI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payvand.netdna-cdn.com/news/08/nov/AIDS-logo.jpg"/>
                    <pic:cNvPicPr>
                      <a:picLocks noChangeAspect="1" noChangeArrowheads="1"/>
                    </pic:cNvPicPr>
                  </pic:nvPicPr>
                  <pic:blipFill>
                    <a:blip r:embed="rId7" cstate="print"/>
                    <a:srcRect/>
                    <a:stretch>
                      <a:fillRect/>
                    </a:stretch>
                  </pic:blipFill>
                  <pic:spPr bwMode="auto">
                    <a:xfrm>
                      <a:off x="0" y="0"/>
                      <a:ext cx="1247775" cy="1133475"/>
                    </a:xfrm>
                    <a:prstGeom prst="rect">
                      <a:avLst/>
                    </a:prstGeom>
                    <a:noFill/>
                    <a:ln w="9525">
                      <a:noFill/>
                      <a:miter lim="800000"/>
                      <a:headEnd/>
                      <a:tailEnd/>
                    </a:ln>
                  </pic:spPr>
                </pic:pic>
              </a:graphicData>
            </a:graphic>
          </wp:anchor>
        </w:drawing>
      </w:r>
      <w:r>
        <w:rPr>
          <w:rFonts w:ascii="Arial" w:hAnsi="Arial" w:cs="Arial"/>
          <w:color w:val="000000"/>
        </w:rPr>
        <w:t>According to the report, 46.5 percent of the victims were between ages of 25 to 34 which accounted for the largest number among different age groups.</w:t>
      </w: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According to Heath Ministry syringes used commonly for drug injection accounted for 69.7 percent of the disease, sexual intercourse 10.3 percent, blood transfusion 1 percent, and transfer of the virus from mom to kid 0.9 percent.</w:t>
      </w: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However, the causes for the spread of disease in 18.1 percent of patients have not been determined yet.</w:t>
      </w: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Comparatively, statistics that were released in the year 1389 (March 2010-March 2011) showed that drug injection accounted for 66.1 percent of the HIV virus, sexual intercourse 20.7 percent, and transfer of disease from mom to kid 2.7 percent.</w:t>
      </w:r>
    </w:p>
    <w:p w:rsidR="00C86F08" w:rsidRDefault="00C86F08" w:rsidP="00C86F08">
      <w:pPr>
        <w:pStyle w:val="NormalWeb"/>
        <w:shd w:val="clear" w:color="auto" w:fill="FFFFFF"/>
        <w:spacing w:before="150" w:beforeAutospacing="0" w:after="150" w:afterAutospacing="0"/>
        <w:rPr>
          <w:rFonts w:ascii="Arial" w:hAnsi="Arial" w:cs="Arial"/>
          <w:color w:val="000000"/>
        </w:rPr>
      </w:pPr>
      <w:r>
        <w:rPr>
          <w:rFonts w:ascii="Arial" w:hAnsi="Arial" w:cs="Arial"/>
          <w:color w:val="000000"/>
        </w:rPr>
        <w:t>However, the causes behind the spread of the disease in 10.5 percent of the patients were not clear and also no trace of the disease spread through blood was found.</w:t>
      </w:r>
    </w:p>
    <w:p w:rsidR="00483FCA" w:rsidRDefault="00483FCA"/>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p w:rsidR="00C86F08" w:rsidRDefault="00C86F08" w:rsidP="00C86F08">
      <w:pPr>
        <w:pStyle w:val="NormalWeb"/>
        <w:shd w:val="clear" w:color="auto" w:fill="FAFAFA"/>
        <w:spacing w:before="0" w:beforeAutospacing="0" w:after="0" w:afterAutospacing="0" w:line="240" w:lineRule="atLeast"/>
        <w:rPr>
          <w:rStyle w:val="Emphasis"/>
          <w:rFonts w:ascii="Helvetica" w:hAnsi="Helvetica" w:cs="Helvetica"/>
          <w:color w:val="000000"/>
          <w:sz w:val="21"/>
          <w:szCs w:val="21"/>
        </w:rPr>
      </w:pPr>
    </w:p>
    <w:p w:rsidR="00C86F08" w:rsidRDefault="00583054" w:rsidP="00C86F08">
      <w:pPr>
        <w:pStyle w:val="NormalWeb"/>
        <w:shd w:val="clear" w:color="auto" w:fill="FAFAFA"/>
        <w:spacing w:before="0" w:beforeAutospacing="0" w:after="0" w:afterAutospacing="0" w:line="240" w:lineRule="atLeast"/>
      </w:pPr>
      <w:hyperlink r:id="rId8" w:history="1">
        <w:r w:rsidR="00C86F08">
          <w:rPr>
            <w:rStyle w:val="Hyperlink"/>
          </w:rPr>
          <w:t>http://www.globalpost.com/dispatches/globalpost-blogs/global-pulse/fighting-hivaids-patients-iran</w:t>
        </w:r>
      </w:hyperlink>
    </w:p>
    <w:p w:rsidR="00C86F08" w:rsidRDefault="00C86F08" w:rsidP="00C86F08">
      <w:pPr>
        <w:pStyle w:val="NormalWeb"/>
        <w:shd w:val="clear" w:color="auto" w:fill="FAFAFA"/>
        <w:spacing w:before="0" w:beforeAutospacing="0" w:after="0" w:afterAutospacing="0" w:line="240" w:lineRule="atLeast"/>
      </w:pPr>
    </w:p>
    <w:p w:rsidR="00C86F08" w:rsidRDefault="00C86F08" w:rsidP="00C86F08">
      <w:pPr>
        <w:pStyle w:val="NormalWeb"/>
        <w:shd w:val="clear" w:color="auto" w:fill="FAFAFA"/>
        <w:spacing w:before="0" w:beforeAutospacing="0" w:after="0" w:afterAutospacing="0" w:line="240" w:lineRule="atLeast"/>
      </w:pPr>
      <w:r>
        <w:rPr>
          <w:noProof/>
        </w:rPr>
        <w:drawing>
          <wp:inline distT="0" distB="0" distL="0" distR="0">
            <wp:extent cx="3429000" cy="2286000"/>
            <wp:effectExtent l="19050" t="0" r="0" b="0"/>
            <wp:docPr id="6" name="Picture 6" descr="Ghcalaei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calaeiaward"/>
                    <pic:cNvPicPr>
                      <a:picLocks noChangeAspect="1" noChangeArrowheads="1"/>
                    </pic:cNvPicPr>
                  </pic:nvPicPr>
                  <pic:blipFill>
                    <a:blip r:embed="rId9" cstate="print"/>
                    <a:srcRect/>
                    <a:stretch>
                      <a:fillRect/>
                    </a:stretch>
                  </pic:blipFill>
                  <pic:spPr bwMode="auto">
                    <a:xfrm>
                      <a:off x="0" y="0"/>
                      <a:ext cx="3429000" cy="2286000"/>
                    </a:xfrm>
                    <a:prstGeom prst="rect">
                      <a:avLst/>
                    </a:prstGeom>
                    <a:noFill/>
                    <a:ln w="9525">
                      <a:noFill/>
                      <a:miter lim="800000"/>
                      <a:headEnd/>
                      <a:tailEnd/>
                    </a:ln>
                  </pic:spPr>
                </pic:pic>
              </a:graphicData>
            </a:graphic>
          </wp:inline>
        </w:drawing>
      </w:r>
    </w:p>
    <w:p w:rsidR="00C86F08" w:rsidRDefault="00C86F08" w:rsidP="00C86F08">
      <w:pPr>
        <w:pStyle w:val="NormalWeb"/>
        <w:shd w:val="clear" w:color="auto" w:fill="FAFAFA"/>
        <w:spacing w:before="0" w:beforeAutospacing="0" w:after="0" w:afterAutospacing="0" w:line="240" w:lineRule="atLeast"/>
      </w:pPr>
    </w:p>
    <w:p w:rsidR="00C86F08" w:rsidRDefault="00C86F08" w:rsidP="00C86F08">
      <w:pPr>
        <w:pStyle w:val="NormalWeb"/>
        <w:shd w:val="clear" w:color="auto" w:fill="FAFAFA"/>
        <w:spacing w:before="0" w:beforeAutospacing="0" w:after="0" w:afterAutospacing="0" w:line="240" w:lineRule="atLeast"/>
      </w:pPr>
    </w:p>
    <w:p w:rsidR="00C86F08" w:rsidRDefault="00C86F08" w:rsidP="00C86F08">
      <w:pPr>
        <w:pStyle w:val="NormalWeb"/>
        <w:shd w:val="clear" w:color="auto" w:fill="FAFAFA"/>
        <w:spacing w:before="0" w:beforeAutospacing="0" w:after="0" w:afterAutospacing="0" w:line="240" w:lineRule="atLeast"/>
      </w:pPr>
    </w:p>
    <w:p w:rsidR="00C86F08" w:rsidRDefault="00C86F08" w:rsidP="00C86F08">
      <w:pPr>
        <w:pStyle w:val="NormalWeb"/>
        <w:shd w:val="clear" w:color="auto" w:fill="FAFAFA"/>
        <w:spacing w:before="0" w:beforeAutospacing="0" w:after="0" w:afterAutospacing="0" w:line="240" w:lineRule="atLeast"/>
        <w:rPr>
          <w:rStyle w:val="Emphasis"/>
          <w:rFonts w:ascii="Helvetica" w:hAnsi="Helvetica" w:cs="Helvetica"/>
          <w:color w:val="000000"/>
          <w:sz w:val="21"/>
          <w:szCs w:val="21"/>
        </w:rPr>
      </w:pPr>
    </w:p>
    <w:p w:rsidR="00C86F08" w:rsidRDefault="00C86F08" w:rsidP="00C86F08">
      <w:pPr>
        <w:pStyle w:val="NormalWeb"/>
        <w:shd w:val="clear" w:color="auto" w:fill="FAFAFA"/>
        <w:spacing w:before="0" w:beforeAutospacing="0" w:after="0" w:afterAutospacing="0" w:line="240" w:lineRule="atLeast"/>
        <w:rPr>
          <w:rStyle w:val="Emphasis"/>
          <w:rFonts w:ascii="Helvetica" w:hAnsi="Helvetica" w:cs="Helvetica"/>
          <w:color w:val="000000"/>
          <w:sz w:val="21"/>
          <w:szCs w:val="21"/>
        </w:rPr>
      </w:pPr>
    </w:p>
    <w:p w:rsidR="00C86F08" w:rsidRDefault="00C86F08" w:rsidP="00C86F08">
      <w:pPr>
        <w:pStyle w:val="NormalWeb"/>
        <w:shd w:val="clear" w:color="auto" w:fill="FAFAFA"/>
        <w:spacing w:before="0" w:beforeAutospacing="0" w:after="0" w:afterAutospacing="0" w:line="240" w:lineRule="atLeast"/>
        <w:rPr>
          <w:rStyle w:val="Emphasis"/>
          <w:rFonts w:ascii="Helvetica" w:hAnsi="Helvetica" w:cs="Helvetica"/>
          <w:color w:val="000000"/>
          <w:sz w:val="21"/>
          <w:szCs w:val="21"/>
        </w:rPr>
      </w:pP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Emphasis"/>
          <w:rFonts w:ascii="Helvetica" w:hAnsi="Helvetica" w:cs="Helvetica"/>
          <w:color w:val="000000"/>
          <w:sz w:val="21"/>
          <w:szCs w:val="21"/>
        </w:rPr>
        <w:t>Dr. Kamiar Alaei and his brother Dr. Arash Alaei, Iranian physicians who worked to treat patients with HIV/AIDS, were arrested by the Iranian government in June of 2008. Kamiar, a doctoral candidate studying in the United States, was visiting Iran for the summer.</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Emphasis"/>
          <w:rFonts w:ascii="Helvetica" w:hAnsi="Helvetica" w:cs="Helvetica"/>
          <w:color w:val="000000"/>
          <w:sz w:val="21"/>
          <w:szCs w:val="21"/>
        </w:rPr>
        <w:t>On December 31, 2008, a one-day closed-door trial was held, after the brothers had been in Tehran’s notorious Evin prison for six months. On January 19, 2009, they were charged with being “in communications with an enemy government” and “seeking to overthrow the Iranian government under article 508 of Iran’s Islamic Penal code.”</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Emphasis"/>
          <w:rFonts w:ascii="Helvetica" w:hAnsi="Helvetica" w:cs="Helvetica"/>
          <w:color w:val="000000"/>
          <w:sz w:val="21"/>
          <w:szCs w:val="21"/>
        </w:rPr>
        <w:t>Arash was sentenced to six years and Kamiar three years. The government used the Alaeis travel and communication with other global health workers as basis for this charge.</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Emphasis"/>
          <w:rFonts w:ascii="Helvetica" w:hAnsi="Helvetica" w:cs="Helvetica"/>
          <w:color w:val="000000"/>
          <w:sz w:val="21"/>
          <w:szCs w:val="21"/>
        </w:rPr>
        <w:t>In November of 2010, Kamiar was released after more than two years of detention. Arash Alaei remains in Evin Prison. The doctors were awarded the Global Health Council Jonathan Mann prize for Health and Human Rights in June 2011, and during the reception, Kamiar, who accepted the prize on behalf of both brothers, spoke publicly about his experience for the first time.</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Emphasis"/>
          <w:rFonts w:ascii="Helvetica" w:hAnsi="Helvetica" w:cs="Helvetica"/>
          <w:color w:val="000000"/>
          <w:sz w:val="21"/>
          <w:szCs w:val="21"/>
        </w:rPr>
        <w:t>GlobalPost spoke with Dr. Kamiar Alaei about his imprisonment, his work with HIV/AIDS, and his plans for the future. He continues to raise awareness about his brother’s imprisonment.</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Why do you believe that you were arrested?</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 was thinking about this question for 3 years — why was I arrested — and I couldn't find a logical answer. I think that you have to refer this question to the people who arrested us.</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We work on HIV/AIDS, and the worst scenario that we expected was that the new government wouldn’t like us working with this high-risk group. The worst scenario was that they would ask us: “Don't continue your work.” And then we would ask them, “What do you want us to do to adapt our project to make you happy?” But we never ever thought that we may be arrested. Because we didn't do anything in politics.</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Every summer I visited my country, and my brother to work in Iran in the summer. We had a lot of collaboration — to improve the knowledge of the experts, we had to have an international cooperation. International cooperation was the reason that we helped some of the experts from the U.S. go to Iran. We had a training workshop in Afghanistan and Pakistan, where we had a common language, similar culture.</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The trainers continued work in the original countries, and that was all we did: an international scientific exchange program, with a focus on health, specifically on HIV and harm reduction. The government was informed about that and everything was transparent. We did this for several years, not just for one time. So, if the government was not happy with our work, they could have informed us. </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A new initiative was launched on July 19th by the Physicians for Human Rights. What happened at the press conference, and what does that mean for you and your brother?</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The press conference was hosted by the International AIDS Society and Physicians for Human Rights — who have done a wonderful job the past few years for us. We called for my brother’s release and we emphasized all [the work] that we had done in the past 10 to twelve years was focused on HIV/AIDS and global health.</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We didn't do anything in politics in Iran. We were very concerned about the politics. We wanted to make sure that the program could continue and the government didn’t jeopardize the program.</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Even [while we were] in the prison, we wanted to continue health by educating prisoners with their general health, with communicable diseases. What we found was a need for the basic things like how to wash their hands after using the bathroom, and educating [prisoners] about general physical activity. We led them to have morning exercise, and encouraged them to study. A lot of things that we wanted to continue helping the activity of the prison, and I'm relieved that I continued my work. So that was the key issue that we wanted to emphasize, that this is all we have done, all that we have been doing, and that we will keep focus, limited concentrated on health. </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Why did you initially keep quiet about your imprisonment after returning to the United States?</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 wanted to be quiet until my term had finished, [Kamiar’s term was 3 years, though he was released after two and a half years] and then, my brother’s chance [to be released] had passed, which passed last month [June]. We [Kamiar and Arash] are very pleased and delighted to be awarded by Global Council on the Jonathan Mann award. So that was a good opportunity to come forward to the public and talk about the entire story. The International AIDS Cnference [IAS2011], which was part of an international network [of global health workers], was a good opportunity to call for the release of my brother.</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 cannot predict, in my country, what will happen tomorrow. But we need to have some international advocacy, specifically among scientific and health professionals to highlight the case, and make sure it is not simply forgotten. And that's why we wanted to call a global day of action for my brother. We had a lot of support from experts in global health.</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Now that Ahmadinejad is in power, what is the status of treating HIV/AIDS patients in Iran?</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Because we had approval [and funding] from the Global Fund, treatment for HIV [in Iran] was free of charge. Thus, technically everyone had access to treatment.</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However, to find new HIV cases, you have to focus on the high risk groups, which are intravenous drug users, sex workers, and others. Now, based on the new policy of the new government, these high risk groups are less likely than before to receive the services. And that is my main concern regarding the case finding for the new HIV cases.</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We have approximately 23,000 registered HIV cases in the country, but Iran is estimated to have approximately 100,000 HIV cases. This means that we only found 25 percent of the HIV cases. We need to reach the rest, who are among high risk group.</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70 percent of the population is less than 30 years old and 50 percent of the population is between the ages of 17-27 years old. That means that they are at high risk for addiction and other sexually risky behaviors.</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You’ve spoken about the importance in countries developing a national policy as prevention. Can you expand upon that? Why is there a need for a national policy in HIV/AIDS prevention?</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It is very important that that we develop a national policy in relation to HIV/AIDS. We can use the experience of some of the other developing countries so that they achieve some of the expected goals. Regarding my personal experience, I shared some of my experience with HIV/AIDS [in Iran] and spoke about how we could include HIV/AIDS prevention in national policies. We can teach the at risk groups and news people about HIV/AIDS and we could implement harm reduction among drug users and other hard to reach groups.</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We had developed primary health physicians so we tried to integrate that.</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Part of the attitude of the speakers [during IAS2011] was that it is doable to combat HIV/AIDS, but we need to increase access to care. We can focus on the minorities and the women, and that's very important to highlight the prevention with the care. A lot of funds are focusing on covering new drugs and vaccinations. Even vaccination is part of the prevention, but they need education and there is a lot of misunderstanding about HIV/AIDS. That needs to be ended.</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Did you see all of this while you were working in Iran? For example, that education was one of the more effective ways of prevention?</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That was definitely something that we had done in the past. All of the pilot projects that we had started in 1999 showed successful outcomes. Because of this we could share it, and we could design a national AIDS committee so that they included those policies [that we had implemented] in the national plan.</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We involved clerks, and religious leaders in the program. Iran is a Muslim country, and the main concern of the government is the attitude of the religious leaders. Because of this it is very critical to involve the religious leaders to inform people of the benefits of thisand that was one of the key points that we think makes it successful to have a sustainable project and we wrote a proposal to the Global Fund, which we got approved (worth nearly $16 million), to make sure if the government changes and the new government doesn't prioritize HIV, we have a existing international fund to guarantee the sustainability of the project in the future.</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Can we talk a little further about sustainability? What has been proven as an effective means for sustainable programs? A lot of the programs that you and your brother started are still in place today.</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We wanted to integrate the project into existing programs. This way, we could use the human resources in the primary health care system which meant that they just needed education to be involved in the nation wide program. For example in the U.S. and some other developed countries, there are some projects for needle exchange programs but those projects they cannot provide methadone therapy. Or, if they provide methadone, they cannot provide other therapy.</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It's very critical to integrate services together. For example, while HIV cases need care, their partners and children need prevention. All of them need social support.</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This was one of our key issues in Iran. We started to integrate services, prevention, care, and social support together. We designed it as community based, and we designed it based on the needs of the target groups.</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What is the next step for you personally? I'm assuming that going back to Iran under this regime is not possible, correct?</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 haven't traveled back to Iran. And I have no idea if I can go back. At this time, I just focus on my brother's case because it's impossible to see the political future of my country. I would love to work in my country and any other country, but it depends on the situation if I can be useful in my country again. If they don't let me continue my work in Iran, so I have to go to the other countries, because I love to work in this program, because I believe that some people need help, so we need to do our jobs to help them. Regardless if our work is appreciated, or not.</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Unfortunately, everything we did regarding HIV/AIDS was misunderstood by the government, and that was the reason that we were arrested, technically I cannot do [contribute to HIV/AIDS programs] in my country, at this time.</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Maybe in the future the policy atmosphere will change and we can have the opportunity to continue my work in the country. But, at this time, I have to switch my target area [from Iran and the Middle East] to other countries, and it's for that reason that I began studying Spanish while I was in the prison. That was also the reason that a couple of months ago I went to the Dominican Republic and to the border of Haiti, to work with some Haitian immigrants. I was able to give some information about communicable diseases.</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 want to go to different developing countries. That is why I am currently in the U.S. to be educated about HIV/AIDS. That is my passion for the future.</w:t>
      </w:r>
    </w:p>
    <w:p w:rsidR="00C86F08" w:rsidRDefault="00C86F08" w:rsidP="00C86F08">
      <w:pPr>
        <w:pStyle w:val="NormalWeb"/>
        <w:shd w:val="clear" w:color="auto" w:fill="FAFAFA"/>
        <w:spacing w:before="0" w:beforeAutospacing="0" w:after="0" w:afterAutospacing="0" w:line="240" w:lineRule="atLeast"/>
        <w:rPr>
          <w:rFonts w:ascii="Helvetica" w:hAnsi="Helvetica" w:cs="Helvetica"/>
          <w:color w:val="000000"/>
          <w:sz w:val="21"/>
          <w:szCs w:val="21"/>
        </w:rPr>
      </w:pPr>
      <w:r>
        <w:rPr>
          <w:rStyle w:val="Strong"/>
          <w:rFonts w:ascii="Helvetica" w:hAnsi="Helvetica" w:cs="Helvetica"/>
          <w:color w:val="000000"/>
          <w:sz w:val="21"/>
          <w:szCs w:val="21"/>
        </w:rPr>
        <w:t>Is there anything you'd like to add to our conversation?</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 have a message for the young practitioners, and physicians who are working in developing countries. The point is that if you work as individual, or for an NGO — if you're working for a small NGO or a big NGO, the point to remember is internal integration.</w:t>
      </w:r>
    </w:p>
    <w:p w:rsidR="00C86F08" w:rsidRDefault="00C86F08" w:rsidP="00C86F08">
      <w:pPr>
        <w:pStyle w:val="NormalWeb"/>
        <w:shd w:val="clear" w:color="auto" w:fill="FAFAFA"/>
        <w:spacing w:before="150" w:beforeAutospacing="0" w:after="150" w:afterAutospacing="0" w:line="240" w:lineRule="atLeast"/>
        <w:rPr>
          <w:rFonts w:ascii="Helvetica" w:hAnsi="Helvetica" w:cs="Helvetica"/>
          <w:color w:val="000000"/>
          <w:sz w:val="21"/>
          <w:szCs w:val="21"/>
        </w:rPr>
      </w:pPr>
      <w:r>
        <w:rPr>
          <w:rFonts w:ascii="Helvetica" w:hAnsi="Helvetica" w:cs="Helvetica"/>
          <w:color w:val="000000"/>
          <w:sz w:val="21"/>
          <w:szCs w:val="21"/>
        </w:rPr>
        <w:t>If you believe that what you're doing is helpful for global health, whether your work is appreciated by your organization or by the country that working in, continue to do your job. Never ever get discouraged. If the government puts a lot of pressure on you or your work, even at the beginning and with a small point or project, the impact can be exponential, and quickly you can reach any target group.</w:t>
      </w:r>
    </w:p>
    <w:p w:rsidR="00C86F08" w:rsidRDefault="00C86F08" w:rsidP="00C86F08">
      <w:pPr>
        <w:pStyle w:val="u"/>
        <w:shd w:val="clear" w:color="auto" w:fill="FAFAFA"/>
        <w:spacing w:before="150" w:beforeAutospacing="0" w:after="150" w:afterAutospacing="0"/>
        <w:rPr>
          <w:rFonts w:ascii="Helvetica" w:hAnsi="Helvetica" w:cs="Helvetica"/>
          <w:color w:val="EEEEEE"/>
        </w:rPr>
      </w:pPr>
      <w:r>
        <w:rPr>
          <w:rFonts w:ascii="Helvetica" w:hAnsi="Helvetica" w:cs="Helvetica"/>
          <w:color w:val="EEEEEE"/>
        </w:rPr>
        <w:t>http://www.globalpost.com/dispatches/globalpost-blogs/global-pulse/fighting-hivaids-patients-iran</w:t>
      </w:r>
    </w:p>
    <w:p w:rsidR="00C86F08" w:rsidRDefault="00C86F0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583054">
      <w:hyperlink r:id="rId10" w:history="1">
        <w:r w:rsidR="009D2D18">
          <w:rPr>
            <w:rStyle w:val="Hyperlink"/>
          </w:rPr>
          <w:t>http://www.telegraph.co.uk/news/worldnews/middleeast/iran/9023777/HIV-created-by-West-to-enfeeble-third-world-claims-Mahmoud-Ahmadinejad.html</w:t>
        </w:r>
      </w:hyperlink>
    </w:p>
    <w:p w:rsidR="009D2D18" w:rsidRDefault="009D2D18"/>
    <w:p w:rsidR="009D2D18" w:rsidRPr="009D2D18" w:rsidRDefault="009D2D18" w:rsidP="009D2D18">
      <w:pPr>
        <w:shd w:val="clear" w:color="auto" w:fill="FFFFFF"/>
        <w:spacing w:after="0" w:line="278" w:lineRule="atLeast"/>
        <w:outlineLvl w:val="0"/>
        <w:rPr>
          <w:rFonts w:ascii="Georgia" w:eastAsia="Times New Roman" w:hAnsi="Georgia" w:cs="Times New Roman"/>
          <w:color w:val="1E1E1E"/>
          <w:kern w:val="36"/>
          <w:sz w:val="36"/>
          <w:szCs w:val="36"/>
        </w:rPr>
      </w:pPr>
      <w:r w:rsidRPr="009D2D18">
        <w:rPr>
          <w:rFonts w:ascii="Georgia" w:eastAsia="Times New Roman" w:hAnsi="Georgia" w:cs="Times New Roman"/>
          <w:color w:val="1E1E1E"/>
          <w:kern w:val="36"/>
          <w:sz w:val="36"/>
          <w:szCs w:val="36"/>
        </w:rPr>
        <w:t>HIV created by West to enfeeble third world, claims Mahmoud Ahmadinejad</w:t>
      </w:r>
    </w:p>
    <w:p w:rsidR="009D2D18" w:rsidRPr="009D2D18" w:rsidRDefault="009D2D18" w:rsidP="009D2D18">
      <w:pPr>
        <w:shd w:val="clear" w:color="auto" w:fill="FFFFFF"/>
        <w:spacing w:after="0" w:line="288" w:lineRule="atLeast"/>
        <w:outlineLvl w:val="1"/>
        <w:rPr>
          <w:rFonts w:ascii="Georgia" w:eastAsia="Times New Roman" w:hAnsi="Georgia" w:cs="Times New Roman"/>
          <w:color w:val="404040"/>
          <w:sz w:val="24"/>
          <w:szCs w:val="24"/>
        </w:rPr>
      </w:pPr>
      <w:r w:rsidRPr="009D2D18">
        <w:rPr>
          <w:rFonts w:ascii="Georgia" w:eastAsia="Times New Roman" w:hAnsi="Georgia" w:cs="Times New Roman"/>
          <w:color w:val="404040"/>
          <w:sz w:val="24"/>
          <w:szCs w:val="24"/>
        </w:rPr>
        <w:t>President Mahmoud Ahmadinejad of Iran has claimed that Western nations created HIV to enfeeble the third world and create a market for Western pharmaceuticals.</w:t>
      </w:r>
    </w:p>
    <w:p w:rsidR="009D2D18" w:rsidRPr="009D2D18" w:rsidRDefault="009D2D18" w:rsidP="009D2D18">
      <w:pPr>
        <w:shd w:val="clear" w:color="auto" w:fill="FFFFFF"/>
        <w:spacing w:after="0" w:line="240" w:lineRule="auto"/>
        <w:rPr>
          <w:rFonts w:ascii="Georgia" w:eastAsia="Times New Roman" w:hAnsi="Georgia" w:cs="Times New Roman"/>
          <w:color w:val="282828"/>
          <w:sz w:val="15"/>
          <w:szCs w:val="15"/>
        </w:rPr>
      </w:pPr>
      <w:r>
        <w:rPr>
          <w:rFonts w:ascii="Georgia" w:eastAsia="Times New Roman" w:hAnsi="Georgia" w:cs="Times New Roman"/>
          <w:noProof/>
          <w:color w:val="282828"/>
          <w:sz w:val="15"/>
          <w:szCs w:val="15"/>
        </w:rPr>
        <w:drawing>
          <wp:inline distT="0" distB="0" distL="0" distR="0">
            <wp:extent cx="5905500" cy="3695700"/>
            <wp:effectExtent l="19050" t="0" r="0" b="0"/>
            <wp:docPr id="9" name="Picture 9" descr="HIV created by West to enfeeble third world, claims Mahmoud Ahmadinej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IV created by West to enfeeble third world, claims Mahmoud Ahmadinejad "/>
                    <pic:cNvPicPr>
                      <a:picLocks noChangeAspect="1" noChangeArrowheads="1"/>
                    </pic:cNvPicPr>
                  </pic:nvPicPr>
                  <pic:blipFill>
                    <a:blip r:embed="rId11" cstate="print"/>
                    <a:srcRect/>
                    <a:stretch>
                      <a:fillRect/>
                    </a:stretch>
                  </pic:blipFill>
                  <pic:spPr bwMode="auto">
                    <a:xfrm>
                      <a:off x="0" y="0"/>
                      <a:ext cx="5905500" cy="3695700"/>
                    </a:xfrm>
                    <a:prstGeom prst="rect">
                      <a:avLst/>
                    </a:prstGeom>
                    <a:noFill/>
                    <a:ln w="9525">
                      <a:noFill/>
                      <a:miter lim="800000"/>
                      <a:headEnd/>
                      <a:tailEnd/>
                    </a:ln>
                  </pic:spPr>
                </pic:pic>
              </a:graphicData>
            </a:graphic>
          </wp:inline>
        </w:drawing>
      </w:r>
    </w:p>
    <w:p w:rsidR="009D2D18" w:rsidRPr="009D2D18" w:rsidRDefault="009D2D18" w:rsidP="009D2D18">
      <w:pPr>
        <w:shd w:val="clear" w:color="auto" w:fill="FFFFFF"/>
        <w:spacing w:after="150" w:line="240" w:lineRule="auto"/>
        <w:rPr>
          <w:rFonts w:ascii="Arial" w:eastAsia="Times New Roman" w:hAnsi="Arial" w:cs="Arial"/>
          <w:color w:val="282828"/>
          <w:sz w:val="15"/>
          <w:szCs w:val="15"/>
        </w:rPr>
      </w:pPr>
      <w:r w:rsidRPr="009D2D18">
        <w:rPr>
          <w:rFonts w:ascii="Arial" w:eastAsia="Times New Roman" w:hAnsi="Arial" w:cs="Arial"/>
          <w:color w:val="404040"/>
          <w:sz w:val="17"/>
        </w:rPr>
        <w:t>President Ahmadinejad has previously suggested that the September 11 attacks on the US were planned from within</w:t>
      </w:r>
      <w:r w:rsidRPr="009D2D18">
        <w:rPr>
          <w:rFonts w:ascii="Arial" w:eastAsia="Times New Roman" w:hAnsi="Arial" w:cs="Arial"/>
          <w:color w:val="282828"/>
          <w:sz w:val="15"/>
          <w:szCs w:val="15"/>
        </w:rPr>
        <w:t> </w:t>
      </w:r>
      <w:r w:rsidRPr="009D2D18">
        <w:rPr>
          <w:rFonts w:ascii="Arial" w:eastAsia="Times New Roman" w:hAnsi="Arial" w:cs="Arial"/>
          <w:color w:val="999999"/>
          <w:sz w:val="15"/>
        </w:rPr>
        <w:t>Photo: AP</w:t>
      </w:r>
    </w:p>
    <w:p w:rsidR="009D2D18" w:rsidRPr="009D2D18" w:rsidRDefault="009D2D18" w:rsidP="009D2D18">
      <w:pPr>
        <w:shd w:val="clear" w:color="auto" w:fill="FFFFFF"/>
        <w:spacing w:after="0" w:line="355" w:lineRule="atLeast"/>
        <w:rPr>
          <w:rFonts w:ascii="Georgia" w:eastAsia="Times New Roman" w:hAnsi="Georgia" w:cs="Times New Roman"/>
          <w:b/>
          <w:bCs/>
          <w:color w:val="3F3F3F"/>
          <w:sz w:val="19"/>
          <w:szCs w:val="19"/>
        </w:rPr>
      </w:pPr>
      <w:r w:rsidRPr="009D2D18">
        <w:rPr>
          <w:rFonts w:ascii="Georgia" w:eastAsia="Times New Roman" w:hAnsi="Georgia" w:cs="Times New Roman"/>
          <w:b/>
          <w:bCs/>
          <w:color w:val="3F3F3F"/>
          <w:sz w:val="19"/>
          <w:szCs w:val="19"/>
        </w:rPr>
        <w:t>by Ahmad Vahdat</w:t>
      </w:r>
    </w:p>
    <w:p w:rsidR="009D2D18" w:rsidRPr="009D2D18" w:rsidRDefault="009D2D18" w:rsidP="009D2D18">
      <w:pPr>
        <w:shd w:val="clear" w:color="auto" w:fill="FFFFFF"/>
        <w:spacing w:after="75" w:line="355" w:lineRule="atLeast"/>
        <w:rPr>
          <w:rFonts w:ascii="Arial" w:eastAsia="Times New Roman" w:hAnsi="Arial" w:cs="Arial"/>
          <w:color w:val="3F3F3F"/>
          <w:sz w:val="18"/>
          <w:szCs w:val="18"/>
        </w:rPr>
      </w:pPr>
      <w:r w:rsidRPr="009D2D18">
        <w:rPr>
          <w:rFonts w:ascii="Arial" w:eastAsia="Times New Roman" w:hAnsi="Arial" w:cs="Arial"/>
          <w:color w:val="3F3F3F"/>
          <w:sz w:val="18"/>
          <w:szCs w:val="18"/>
        </w:rPr>
        <w:t>9:21PM GMT 18 Jan 2012</w:t>
      </w:r>
    </w:p>
    <w:p w:rsidR="009D2D18" w:rsidRPr="009D2D18" w:rsidRDefault="009D2D18" w:rsidP="009D2D18">
      <w:pPr>
        <w:shd w:val="clear" w:color="auto" w:fill="FFFFFF"/>
        <w:spacing w:after="0" w:line="355" w:lineRule="atLeast"/>
        <w:rPr>
          <w:rFonts w:ascii="Arial" w:eastAsia="Times New Roman" w:hAnsi="Arial" w:cs="Arial"/>
          <w:color w:val="282828"/>
          <w:sz w:val="21"/>
          <w:szCs w:val="21"/>
        </w:rPr>
      </w:pPr>
      <w:r w:rsidRPr="009D2D18">
        <w:rPr>
          <w:rFonts w:ascii="Arial" w:eastAsia="Times New Roman" w:hAnsi="Arial" w:cs="Arial"/>
          <w:color w:val="282828"/>
          <w:sz w:val="21"/>
          <w:szCs w:val="21"/>
        </w:rPr>
        <w:t>The radical</w:t>
      </w:r>
      <w:r w:rsidRPr="009D2D18">
        <w:rPr>
          <w:rFonts w:ascii="Arial" w:eastAsia="Times New Roman" w:hAnsi="Arial" w:cs="Arial"/>
          <w:color w:val="282828"/>
          <w:sz w:val="21"/>
        </w:rPr>
        <w:t> </w:t>
      </w:r>
      <w:hyperlink r:id="rId12" w:history="1">
        <w:r w:rsidRPr="009D2D18">
          <w:rPr>
            <w:rFonts w:ascii="Arial" w:eastAsia="Times New Roman" w:hAnsi="Arial" w:cs="Arial"/>
            <w:b/>
            <w:bCs/>
            <w:color w:val="234B7B"/>
            <w:sz w:val="21"/>
          </w:rPr>
          <w:t>Iranian</w:t>
        </w:r>
      </w:hyperlink>
      <w:r w:rsidRPr="009D2D18">
        <w:rPr>
          <w:rFonts w:ascii="Arial" w:eastAsia="Times New Roman" w:hAnsi="Arial" w:cs="Arial"/>
          <w:color w:val="282828"/>
          <w:sz w:val="21"/>
        </w:rPr>
        <w:t> </w:t>
      </w:r>
      <w:r w:rsidRPr="009D2D18">
        <w:rPr>
          <w:rFonts w:ascii="Arial" w:eastAsia="Times New Roman" w:hAnsi="Arial" w:cs="Arial"/>
          <w:color w:val="282828"/>
          <w:sz w:val="21"/>
          <w:szCs w:val="21"/>
        </w:rPr>
        <w:t>leader added to his reputation for outlandish statements with the clam that African states were being false told that immoral behaviour was the source of epidemics.</w:t>
      </w:r>
    </w:p>
    <w:p w:rsidR="009D2D18" w:rsidRPr="009D2D18" w:rsidRDefault="009D2D18" w:rsidP="009D2D18">
      <w:pPr>
        <w:shd w:val="clear" w:color="auto" w:fill="FFFFFF"/>
        <w:spacing w:after="0" w:line="355" w:lineRule="atLeast"/>
        <w:rPr>
          <w:rFonts w:ascii="Arial" w:eastAsia="Times New Roman" w:hAnsi="Arial" w:cs="Arial"/>
          <w:color w:val="282828"/>
          <w:sz w:val="21"/>
          <w:szCs w:val="21"/>
        </w:rPr>
      </w:pPr>
      <w:r w:rsidRPr="009D2D18">
        <w:rPr>
          <w:rFonts w:ascii="Arial" w:eastAsia="Times New Roman" w:hAnsi="Arial" w:cs="Arial"/>
          <w:color w:val="282828"/>
          <w:sz w:val="21"/>
          <w:szCs w:val="21"/>
        </w:rPr>
        <w:t>"Today there is this outstanding question that why so many killer viruses, including the HIV virus, have spread all over the world. Many so-called experts say the spread has come as a result of vices and immoralities but we see that in the centre of the places that these viruses have emerged these immoral acts have not been reported," he said. "Then how is it that at the same time in some African countries they find these viruses?</w:t>
      </w:r>
    </w:p>
    <w:p w:rsidR="009D2D18" w:rsidRPr="009D2D18" w:rsidRDefault="009D2D18" w:rsidP="009D2D18">
      <w:pPr>
        <w:shd w:val="clear" w:color="auto" w:fill="FFFFFF"/>
        <w:spacing w:after="0" w:line="355" w:lineRule="atLeast"/>
        <w:rPr>
          <w:rFonts w:ascii="Arial" w:eastAsia="Times New Roman" w:hAnsi="Arial" w:cs="Arial"/>
          <w:color w:val="282828"/>
          <w:sz w:val="21"/>
          <w:szCs w:val="21"/>
        </w:rPr>
      </w:pPr>
      <w:r w:rsidRPr="009D2D18">
        <w:rPr>
          <w:rFonts w:ascii="Arial" w:eastAsia="Times New Roman" w:hAnsi="Arial" w:cs="Arial"/>
          <w:color w:val="282828"/>
          <w:sz w:val="21"/>
          <w:szCs w:val="21"/>
        </w:rPr>
        <w:t>"It is obvious that the African countries must be plundered of their wealth and resources. The major powers and despots are behind the development of these diseases so they could then sell their drugs and medical equipment to the poor countries".</w:t>
      </w:r>
    </w:p>
    <w:p w:rsidR="009D2D18" w:rsidRPr="009D2D18" w:rsidRDefault="009D2D18" w:rsidP="009D2D18">
      <w:pPr>
        <w:shd w:val="clear" w:color="auto" w:fill="FFFFFF"/>
        <w:spacing w:after="0" w:line="355" w:lineRule="atLeast"/>
        <w:rPr>
          <w:rFonts w:ascii="Arial" w:eastAsia="Times New Roman" w:hAnsi="Arial" w:cs="Arial"/>
          <w:color w:val="282828"/>
          <w:sz w:val="21"/>
          <w:szCs w:val="21"/>
        </w:rPr>
      </w:pPr>
      <w:r w:rsidRPr="009D2D18">
        <w:rPr>
          <w:rFonts w:ascii="Arial" w:eastAsia="Times New Roman" w:hAnsi="Arial" w:cs="Arial"/>
          <w:color w:val="282828"/>
          <w:sz w:val="21"/>
          <w:szCs w:val="21"/>
        </w:rPr>
        <w:t>Iran¹s Health Minister Fatemeh Vahid Dastjerdi has also said that Iran¹s profit margin from its oil production is only five percent of its total sale price, whereas pharmaceutical firms¹ profits is 20 percent for each drug they sell.</w:t>
      </w:r>
    </w:p>
    <w:p w:rsidR="009D2D18" w:rsidRPr="009D2D18" w:rsidRDefault="009D2D18" w:rsidP="009D2D18">
      <w:pPr>
        <w:shd w:val="clear" w:color="auto" w:fill="FFFFFF"/>
        <w:spacing w:after="75" w:line="355" w:lineRule="atLeast"/>
        <w:rPr>
          <w:rFonts w:ascii="Arial" w:eastAsia="Times New Roman" w:hAnsi="Arial" w:cs="Arial"/>
          <w:color w:val="282828"/>
          <w:sz w:val="21"/>
          <w:szCs w:val="21"/>
        </w:rPr>
      </w:pPr>
      <w:r w:rsidRPr="009D2D18">
        <w:rPr>
          <w:rFonts w:ascii="Arial" w:eastAsia="Times New Roman" w:hAnsi="Arial" w:cs="Arial"/>
          <w:color w:val="282828"/>
          <w:sz w:val="21"/>
          <w:szCs w:val="21"/>
        </w:rPr>
        <w:t>President Ahmadinejad has previously said that Israel in its present form should be wiped off the face of the map and suggested that the September 11 attacks on the US were planned from within.</w:t>
      </w:r>
    </w:p>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583054">
      <w:hyperlink r:id="rId13" w:history="1">
        <w:r w:rsidR="009D2D18">
          <w:rPr>
            <w:rStyle w:val="Hyperlink"/>
          </w:rPr>
          <w:t>http://www.unicef.org/iran/media_4427.html</w:t>
        </w:r>
      </w:hyperlink>
    </w:p>
    <w:p w:rsidR="009D2D18" w:rsidRDefault="009D2D18" w:rsidP="009D2D18">
      <w:pPr>
        <w:pStyle w:val="Heading3"/>
        <w:shd w:val="clear" w:color="auto" w:fill="FFFFFF"/>
        <w:spacing w:before="0" w:after="300"/>
        <w:rPr>
          <w:rFonts w:ascii="Arial" w:hAnsi="Arial" w:cs="Arial"/>
          <w:color w:val="000000"/>
          <w:sz w:val="24"/>
          <w:szCs w:val="24"/>
        </w:rPr>
      </w:pPr>
      <w:r>
        <w:rPr>
          <w:rFonts w:ascii="Arial" w:hAnsi="Arial" w:cs="Arial"/>
          <w:color w:val="000000"/>
          <w:sz w:val="24"/>
          <w:szCs w:val="24"/>
        </w:rPr>
        <w:t>Iran’s Excellent Primary Health Care System</w:t>
      </w:r>
    </w:p>
    <w:p w:rsidR="009D2D18" w:rsidRDefault="009D2D18" w:rsidP="009D2D18">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In the past three decades,</w:t>
      </w:r>
      <w:r>
        <w:rPr>
          <w:rStyle w:val="apple-converted-space"/>
          <w:rFonts w:ascii="Verdana" w:hAnsi="Verdana"/>
          <w:color w:val="000000"/>
          <w:sz w:val="17"/>
          <w:szCs w:val="17"/>
        </w:rPr>
        <w:t> </w:t>
      </w:r>
      <w:r>
        <w:rPr>
          <w:rFonts w:ascii="Verdana" w:hAnsi="Verdana"/>
          <w:color w:val="000000"/>
          <w:sz w:val="17"/>
          <w:szCs w:val="17"/>
        </w:rPr>
        <w:t>the Islamic Republic of Iran has adopted a policy aimed at more strongly addressing the needs of its population, and substantial progress has been achieved both in the social and economic sectors. Since the revolution of 1979, a Primary Health Care network has been established throughout the country. In rural areas, each village or group of villages contains a Health House, staffed by trained “Behvarz” or community health workers – in total, more than 17,000, or one for every 1,200 inhabitants. These Health Houses, which constitute the basic building blocks for Iran’s health network, are the health system’s first point of contact with the community in rural areas.</w:t>
      </w:r>
    </w:p>
    <w:p w:rsidR="009D2D18" w:rsidRDefault="009D2D18" w:rsidP="009D2D18">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In addition, Rural Health Centers were put in place. They include a physician, a health technician and an administrator, and deal with more complex health problems. On average, there is one Rural Health Center per 7,000 inhabitants. In urban areas, similarly distributed urban health posts and Health Centers have been established. The whole network is managed and administered through District Health Centers, answerable to the Ministry of Health and Medical Education. The universities of medical sciences, of which one exists in each province, play an important role in medical education and in the provision of health services. The Chancellor of the university as executive director of the provincial health services is also in charge of all district health centers and hospitals.</w:t>
      </w:r>
    </w:p>
    <w:p w:rsidR="009D2D18" w:rsidRDefault="009D2D18" w:rsidP="009D2D18">
      <w:pPr>
        <w:pStyle w:val="NormalWeb"/>
        <w:shd w:val="clear" w:color="auto" w:fill="FFFFFF"/>
        <w:spacing w:line="240" w:lineRule="atLeast"/>
        <w:rPr>
          <w:rFonts w:ascii="Verdana" w:hAnsi="Verdana"/>
          <w:color w:val="000000"/>
          <w:sz w:val="17"/>
          <w:szCs w:val="17"/>
        </w:rPr>
      </w:pPr>
      <w:r>
        <w:rPr>
          <w:rFonts w:ascii="Verdana" w:hAnsi="Verdana"/>
          <w:b/>
          <w:bCs/>
          <w:color w:val="000000"/>
          <w:sz w:val="17"/>
          <w:szCs w:val="17"/>
        </w:rPr>
        <w:t>Significant health indicators</w:t>
      </w:r>
    </w:p>
    <w:p w:rsidR="009D2D18" w:rsidRDefault="009D2D18" w:rsidP="009D2D18">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Iran has fairly good health indicators. More than 85 per cent of the population in rural and deprived regions, for instance, has access to primary health care services. The infant mortality rate is 28.6 per 1,000 live births; under-five mortality rate is 34 per 1,000 and maternal mortality rate is 25 per 100,000 live births. Poliomyelitis has been reduced to the point of near-eradication and the coverage of immunization for children and pregnant women is very extensive. Access to safe drinking water has been provided for over 90 per cent of Iran’s rural and urban population. More than 80 per cent of the population has access to sanitary facilities.</w:t>
      </w:r>
    </w:p>
    <w:p w:rsidR="009D2D18" w:rsidRDefault="009D2D18" w:rsidP="009D2D18">
      <w:pPr>
        <w:pStyle w:val="NormalWeb"/>
        <w:shd w:val="clear" w:color="auto" w:fill="FFFFFF"/>
        <w:spacing w:line="240" w:lineRule="atLeast"/>
        <w:rPr>
          <w:rFonts w:ascii="Verdana" w:hAnsi="Verdana"/>
          <w:color w:val="000000"/>
          <w:sz w:val="17"/>
          <w:szCs w:val="17"/>
        </w:rPr>
      </w:pPr>
      <w:r>
        <w:rPr>
          <w:rFonts w:ascii="Verdana" w:hAnsi="Verdana"/>
          <w:color w:val="000000"/>
          <w:sz w:val="17"/>
          <w:szCs w:val="17"/>
        </w:rPr>
        <w:t>Despite having a proper and elaborate system in place, Iran, however, has not been able to keep pace with the rapidly changing demographic developments. Rural areas in some parts of the country are not fully covered and health centers are inadequately equipped to meet community needs.</w:t>
      </w:r>
    </w:p>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Default="009D2D18"/>
    <w:p w:rsidR="009D2D18" w:rsidRPr="009D2D18" w:rsidRDefault="009D2D18" w:rsidP="009D2D18">
      <w:pPr>
        <w:shd w:val="clear" w:color="auto" w:fill="FFF1E0"/>
        <w:spacing w:after="0" w:line="540" w:lineRule="atLeast"/>
        <w:ind w:right="4200"/>
        <w:outlineLvl w:val="0"/>
        <w:rPr>
          <w:rFonts w:ascii="Georgia" w:eastAsia="Times New Roman" w:hAnsi="Georgia" w:cs="Arial"/>
          <w:color w:val="000000"/>
          <w:kern w:val="36"/>
          <w:sz w:val="48"/>
          <w:szCs w:val="48"/>
        </w:rPr>
      </w:pPr>
      <w:r w:rsidRPr="009D2D18">
        <w:rPr>
          <w:rFonts w:ascii="Georgia" w:eastAsia="Times New Roman" w:hAnsi="Georgia" w:cs="Arial"/>
          <w:color w:val="000000"/>
          <w:kern w:val="36"/>
          <w:sz w:val="48"/>
          <w:szCs w:val="48"/>
        </w:rPr>
        <w:t>Healthcare costs move beyond most Iranians</w:t>
      </w:r>
    </w:p>
    <w:p w:rsidR="009D2D18" w:rsidRPr="009D2D18" w:rsidRDefault="009D2D18" w:rsidP="009D2D18">
      <w:pPr>
        <w:shd w:val="clear" w:color="auto" w:fill="FFF1E0"/>
        <w:spacing w:before="255" w:after="0" w:line="270" w:lineRule="atLeast"/>
        <w:rPr>
          <w:rFonts w:ascii="Arial" w:eastAsia="Times New Roman" w:hAnsi="Arial" w:cs="Arial"/>
          <w:color w:val="000000"/>
          <w:sz w:val="21"/>
          <w:szCs w:val="21"/>
        </w:rPr>
      </w:pPr>
      <w:r w:rsidRPr="009D2D18">
        <w:rPr>
          <w:rFonts w:ascii="Arial" w:eastAsia="Times New Roman" w:hAnsi="Arial" w:cs="Arial"/>
          <w:color w:val="000000"/>
          <w:sz w:val="21"/>
          <w:szCs w:val="21"/>
        </w:rPr>
        <w:t>By Monavar Khalaj</w:t>
      </w:r>
    </w:p>
    <w:p w:rsidR="009D2D18" w:rsidRPr="009D2D18" w:rsidRDefault="009D2D18" w:rsidP="009D2D18">
      <w:pPr>
        <w:shd w:val="clear" w:color="auto" w:fill="FFF1E0"/>
        <w:spacing w:after="0" w:line="330" w:lineRule="atLeast"/>
        <w:rPr>
          <w:rFonts w:ascii="Georgia" w:eastAsia="Times New Roman" w:hAnsi="Georgia" w:cs="Arial"/>
          <w:color w:val="000000"/>
          <w:sz w:val="24"/>
          <w:szCs w:val="24"/>
        </w:rPr>
      </w:pPr>
      <w:r>
        <w:rPr>
          <w:rFonts w:ascii="Georgia" w:eastAsia="Times New Roman" w:hAnsi="Georgia" w:cs="Arial"/>
          <w:noProof/>
          <w:color w:val="000000"/>
          <w:sz w:val="24"/>
          <w:szCs w:val="24"/>
        </w:rPr>
        <w:drawing>
          <wp:inline distT="0" distB="0" distL="0" distR="0">
            <wp:extent cx="5391150" cy="3048000"/>
            <wp:effectExtent l="19050" t="0" r="0" b="0"/>
            <wp:docPr id="11" name="Picture 11" descr="Iranian female patient lies for her heart scan at the Shariati hospital, in Teh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ranian female patient lies for her heart scan at the Shariati hospital, in Tehran"/>
                    <pic:cNvPicPr>
                      <a:picLocks noChangeAspect="1" noChangeArrowheads="1"/>
                    </pic:cNvPicPr>
                  </pic:nvPicPr>
                  <pic:blipFill>
                    <a:blip r:embed="rId14" cstate="print"/>
                    <a:srcRect/>
                    <a:stretch>
                      <a:fillRect/>
                    </a:stretch>
                  </pic:blipFill>
                  <pic:spPr bwMode="auto">
                    <a:xfrm>
                      <a:off x="0" y="0"/>
                      <a:ext cx="5391150" cy="3048000"/>
                    </a:xfrm>
                    <a:prstGeom prst="rect">
                      <a:avLst/>
                    </a:prstGeom>
                    <a:noFill/>
                    <a:ln w="9525">
                      <a:noFill/>
                      <a:miter lim="800000"/>
                      <a:headEnd/>
                      <a:tailEnd/>
                    </a:ln>
                  </pic:spPr>
                </pic:pic>
              </a:graphicData>
            </a:graphic>
          </wp:inline>
        </w:drawing>
      </w:r>
    </w:p>
    <w:p w:rsidR="009D2D18" w:rsidRPr="009D2D18" w:rsidRDefault="009D2D18" w:rsidP="009D2D18">
      <w:pPr>
        <w:shd w:val="clear" w:color="auto" w:fill="FFF1E0"/>
        <w:spacing w:after="0" w:line="225" w:lineRule="atLeast"/>
        <w:rPr>
          <w:rFonts w:ascii="Arial" w:eastAsia="Times New Roman" w:hAnsi="Arial" w:cs="Arial"/>
          <w:color w:val="777777"/>
          <w:sz w:val="17"/>
          <w:szCs w:val="17"/>
        </w:rPr>
      </w:pPr>
      <w:r w:rsidRPr="009D2D18">
        <w:rPr>
          <w:rFonts w:ascii="Arial" w:eastAsia="Times New Roman" w:hAnsi="Arial" w:cs="Arial"/>
          <w:color w:val="777777"/>
          <w:sz w:val="17"/>
          <w:szCs w:val="17"/>
        </w:rPr>
        <w:t>A patient undergoes a heart scan at t</w:t>
      </w:r>
    </w:p>
    <w:p w:rsidR="009D2D18" w:rsidRDefault="009D2D18"/>
    <w:p w:rsidR="009D2D18" w:rsidRDefault="009D2D18"/>
    <w:p w:rsidR="009D2D18" w:rsidRDefault="009D2D18" w:rsidP="009D2D18">
      <w:r>
        <w:rPr>
          <w:rFonts w:ascii="Arial" w:hAnsi="Arial" w:cs="Arial"/>
          <w:color w:val="000000"/>
        </w:rPr>
        <w:t>High quality global journalism requires investment. Please share this article with others using the link below, do not cut &amp; paste the article. See our</w:t>
      </w:r>
      <w:r>
        <w:rPr>
          <w:rStyle w:val="apple-converted-space"/>
          <w:rFonts w:ascii="Arial" w:hAnsi="Arial" w:cs="Arial"/>
          <w:color w:val="000000"/>
        </w:rPr>
        <w:t> </w:t>
      </w:r>
      <w:hyperlink r:id="rId15" w:history="1">
        <w:r>
          <w:rPr>
            <w:rStyle w:val="Hyperlink"/>
            <w:rFonts w:ascii="Arial" w:hAnsi="Arial" w:cs="Arial"/>
            <w:color w:val="2E6E9E"/>
          </w:rPr>
          <w:t>Ts&amp;Cs</w:t>
        </w:r>
      </w:hyperlink>
      <w:r>
        <w:rPr>
          <w:rStyle w:val="apple-converted-space"/>
          <w:rFonts w:ascii="Arial" w:hAnsi="Arial" w:cs="Arial"/>
          <w:color w:val="000000"/>
        </w:rPr>
        <w:t> </w:t>
      </w:r>
      <w:r>
        <w:rPr>
          <w:rFonts w:ascii="Arial" w:hAnsi="Arial" w:cs="Arial"/>
          <w:color w:val="000000"/>
        </w:rPr>
        <w:t>and</w:t>
      </w:r>
      <w:r>
        <w:rPr>
          <w:rStyle w:val="apple-converted-space"/>
          <w:rFonts w:ascii="Arial" w:hAnsi="Arial" w:cs="Arial"/>
          <w:color w:val="000000"/>
        </w:rPr>
        <w:t> </w:t>
      </w:r>
      <w:hyperlink r:id="rId16" w:history="1">
        <w:r>
          <w:rPr>
            <w:rStyle w:val="Hyperlink"/>
            <w:rFonts w:ascii="Arial" w:hAnsi="Arial" w:cs="Arial"/>
            <w:color w:val="2E6E9E"/>
          </w:rPr>
          <w:t>Copyright Policy</w:t>
        </w:r>
      </w:hyperlink>
      <w:r>
        <w:rPr>
          <w:rStyle w:val="apple-converted-space"/>
          <w:rFonts w:ascii="Arial" w:hAnsi="Arial" w:cs="Arial"/>
          <w:color w:val="000000"/>
        </w:rPr>
        <w:t> </w:t>
      </w:r>
      <w:r>
        <w:rPr>
          <w:rFonts w:ascii="Arial" w:hAnsi="Arial" w:cs="Arial"/>
          <w:color w:val="000000"/>
        </w:rPr>
        <w:t>for more detail. Email</w:t>
      </w:r>
      <w:r>
        <w:rPr>
          <w:rStyle w:val="apple-converted-space"/>
          <w:rFonts w:ascii="Arial" w:hAnsi="Arial" w:cs="Arial"/>
          <w:color w:val="000000"/>
        </w:rPr>
        <w:t> </w:t>
      </w:r>
      <w:hyperlink r:id="rId17" w:history="1">
        <w:r>
          <w:rPr>
            <w:rStyle w:val="Hyperlink"/>
            <w:rFonts w:ascii="Arial" w:hAnsi="Arial" w:cs="Arial"/>
            <w:color w:val="2E6E9E"/>
          </w:rPr>
          <w:t>ftsales.support@ft.com</w:t>
        </w:r>
      </w:hyperlink>
      <w:r>
        <w:rPr>
          <w:rStyle w:val="apple-converted-space"/>
          <w:rFonts w:ascii="Arial" w:hAnsi="Arial" w:cs="Arial"/>
          <w:color w:val="000000"/>
        </w:rPr>
        <w:t> </w:t>
      </w:r>
      <w:r>
        <w:rPr>
          <w:rFonts w:ascii="Arial" w:hAnsi="Arial" w:cs="Arial"/>
          <w:color w:val="000000"/>
        </w:rPr>
        <w:t>to buy additional rights.</w:t>
      </w:r>
      <w:r>
        <w:rPr>
          <w:rStyle w:val="apple-converted-space"/>
          <w:rFonts w:ascii="Arial" w:hAnsi="Arial" w:cs="Arial"/>
          <w:color w:val="000000"/>
        </w:rPr>
        <w:t> </w:t>
      </w:r>
      <w:hyperlink r:id="rId18" w:anchor="ixzz1xRejSYoZ" w:history="1">
        <w:r>
          <w:rPr>
            <w:rStyle w:val="Hyperlink"/>
            <w:rFonts w:ascii="Arial" w:hAnsi="Arial" w:cs="Arial"/>
            <w:color w:val="003399"/>
          </w:rPr>
          <w:t>http://www.ft.com/cms/s/0/4668e70a-d6d3-11e0-bc73-00144feabdc0.html#ixzz1xRejSYoZ</w:t>
        </w:r>
      </w:hyperlink>
      <w:r>
        <w:rPr>
          <w:rFonts w:ascii="Arial" w:hAnsi="Arial" w:cs="Arial"/>
          <w:color w:val="000000"/>
        </w:rPr>
        <w:br/>
      </w:r>
      <w:r>
        <w:rPr>
          <w:rFonts w:ascii="Arial" w:hAnsi="Arial" w:cs="Arial"/>
          <w:color w:val="000000"/>
        </w:rPr>
        <w:br/>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Until the late 1970s in Iran, when one became ill it was more common to be examined by a Bangladeshi, Pakistani or Indian doctor than an Iranian physician.</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Today, three decades after the Islamic regime swept to power, the number of general practitioners and specialists has increased 10 times to about 120,000, and life expectancy is 72 years. The majority of doctors graduated from domestic universities.</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North Tehran is cluttered with the offices of specialists, many of them offering plastic surgery to an increasingly image-obsessed society.</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Away from the prosperous parts of the Iranian capital, however, experts say access to quality care and associated costs are a growing concern for many families. Unofficial figures say healthcare costs have increased between 20 to 40 per cent in recent months.</w:t>
      </w:r>
    </w:p>
    <w:p w:rsidR="009D2D18" w:rsidRDefault="009D2D18" w:rsidP="009D2D18">
      <w:pPr>
        <w:numPr>
          <w:ilvl w:val="0"/>
          <w:numId w:val="1"/>
        </w:numPr>
        <w:spacing w:after="0" w:line="270" w:lineRule="atLeast"/>
        <w:ind w:left="0" w:right="450"/>
        <w:rPr>
          <w:rFonts w:ascii="Arial" w:hAnsi="Arial" w:cs="Arial"/>
          <w:color w:val="000000"/>
        </w:rPr>
      </w:pPr>
    </w:p>
    <w:p w:rsidR="009D2D18" w:rsidRDefault="009D2D18" w:rsidP="009D2D18">
      <w:pPr>
        <w:numPr>
          <w:ilvl w:val="0"/>
          <w:numId w:val="1"/>
        </w:numPr>
        <w:spacing w:after="0" w:line="270" w:lineRule="atLeast"/>
        <w:ind w:left="0" w:right="450"/>
        <w:rPr>
          <w:rFonts w:ascii="Arial" w:hAnsi="Arial" w:cs="Arial"/>
          <w:color w:val="000000"/>
        </w:rPr>
      </w:pPr>
    </w:p>
    <w:p w:rsidR="009D2D18" w:rsidRDefault="009D2D18" w:rsidP="009D2D18">
      <w:pPr>
        <w:numPr>
          <w:ilvl w:val="0"/>
          <w:numId w:val="1"/>
        </w:numPr>
        <w:spacing w:after="0" w:line="270" w:lineRule="atLeast"/>
        <w:ind w:left="0" w:right="450"/>
        <w:rPr>
          <w:rFonts w:ascii="Arial" w:hAnsi="Arial" w:cs="Arial"/>
          <w:color w:val="000000"/>
        </w:rPr>
      </w:pPr>
    </w:p>
    <w:p w:rsidR="009D2D18" w:rsidRDefault="009D2D18" w:rsidP="009D2D18">
      <w:pPr>
        <w:numPr>
          <w:ilvl w:val="0"/>
          <w:numId w:val="1"/>
        </w:numPr>
        <w:spacing w:after="0" w:line="270" w:lineRule="atLeast"/>
        <w:ind w:left="0"/>
        <w:rPr>
          <w:rFonts w:ascii="Arial" w:hAnsi="Arial" w:cs="Arial"/>
          <w:color w:val="000000"/>
        </w:rPr>
      </w:pPr>
    </w:p>
    <w:p w:rsidR="009D2D18" w:rsidRDefault="009D2D18" w:rsidP="009D2D18">
      <w:pPr>
        <w:pStyle w:val="Heading3"/>
        <w:spacing w:before="0" w:after="210" w:line="270" w:lineRule="atLeast"/>
        <w:rPr>
          <w:rFonts w:ascii="Arial" w:hAnsi="Arial" w:cs="Arial"/>
          <w:b w:val="0"/>
          <w:bCs w:val="0"/>
          <w:color w:val="000000"/>
          <w:sz w:val="24"/>
          <w:szCs w:val="24"/>
        </w:rPr>
      </w:pPr>
      <w:r>
        <w:rPr>
          <w:rFonts w:ascii="Arial" w:hAnsi="Arial" w:cs="Arial"/>
          <w:b w:val="0"/>
          <w:bCs w:val="0"/>
          <w:color w:val="000000"/>
          <w:sz w:val="24"/>
          <w:szCs w:val="24"/>
        </w:rPr>
        <w:t>More</w:t>
      </w:r>
    </w:p>
    <w:p w:rsidR="009D2D18" w:rsidRDefault="009D2D18" w:rsidP="009D2D18">
      <w:pPr>
        <w:pStyle w:val="Heading4"/>
        <w:spacing w:before="0" w:after="45" w:line="270" w:lineRule="atLeast"/>
        <w:rPr>
          <w:rFonts w:ascii="Arial" w:hAnsi="Arial" w:cs="Arial"/>
          <w:caps/>
          <w:color w:val="000000"/>
          <w:sz w:val="15"/>
          <w:szCs w:val="15"/>
        </w:rPr>
      </w:pPr>
      <w:r>
        <w:rPr>
          <w:rFonts w:ascii="Arial" w:hAnsi="Arial" w:cs="Arial"/>
          <w:caps/>
          <w:color w:val="000000"/>
          <w:sz w:val="15"/>
          <w:szCs w:val="15"/>
        </w:rPr>
        <w:t>ON THIS STORY</w:t>
      </w:r>
    </w:p>
    <w:p w:rsidR="009D2D18" w:rsidRDefault="00583054" w:rsidP="009D2D18">
      <w:pPr>
        <w:numPr>
          <w:ilvl w:val="0"/>
          <w:numId w:val="2"/>
        </w:numPr>
        <w:spacing w:after="105" w:line="225" w:lineRule="atLeast"/>
        <w:ind w:left="0"/>
        <w:rPr>
          <w:rFonts w:ascii="Arial" w:hAnsi="Arial" w:cs="Arial"/>
          <w:color w:val="000000"/>
          <w:sz w:val="18"/>
          <w:szCs w:val="18"/>
        </w:rPr>
      </w:pPr>
      <w:hyperlink r:id="rId19" w:history="1">
        <w:r w:rsidR="009D2D18">
          <w:rPr>
            <w:rStyle w:val="Hyperlink"/>
            <w:rFonts w:ascii="Arial" w:hAnsi="Arial" w:cs="Arial"/>
            <w:color w:val="2E6E9E"/>
            <w:sz w:val="18"/>
            <w:szCs w:val="18"/>
          </w:rPr>
          <w:t>Iran’s parliament to question Ahmadi-Nejad</w:t>
        </w:r>
      </w:hyperlink>
    </w:p>
    <w:p w:rsidR="009D2D18" w:rsidRDefault="00583054" w:rsidP="009D2D18">
      <w:pPr>
        <w:numPr>
          <w:ilvl w:val="0"/>
          <w:numId w:val="2"/>
        </w:numPr>
        <w:spacing w:after="105" w:line="225" w:lineRule="atLeast"/>
        <w:ind w:left="0"/>
        <w:rPr>
          <w:rFonts w:ascii="Arial" w:hAnsi="Arial" w:cs="Arial"/>
          <w:color w:val="000000"/>
          <w:sz w:val="18"/>
          <w:szCs w:val="18"/>
        </w:rPr>
      </w:pPr>
      <w:hyperlink r:id="rId20" w:history="1">
        <w:r w:rsidR="009D2D18">
          <w:rPr>
            <w:rStyle w:val="Hyperlink"/>
            <w:rFonts w:ascii="Arial" w:hAnsi="Arial" w:cs="Arial"/>
            <w:color w:val="2E6E9E"/>
            <w:sz w:val="18"/>
            <w:szCs w:val="18"/>
          </w:rPr>
          <w:t>Iran’s overtures fail to convince EU</w:t>
        </w:r>
      </w:hyperlink>
    </w:p>
    <w:p w:rsidR="009D2D18" w:rsidRDefault="00583054" w:rsidP="009D2D18">
      <w:pPr>
        <w:numPr>
          <w:ilvl w:val="0"/>
          <w:numId w:val="2"/>
        </w:numPr>
        <w:spacing w:after="105" w:line="225" w:lineRule="atLeast"/>
        <w:ind w:left="0"/>
        <w:rPr>
          <w:rFonts w:ascii="Arial" w:hAnsi="Arial" w:cs="Arial"/>
          <w:color w:val="000000"/>
          <w:sz w:val="18"/>
          <w:szCs w:val="18"/>
        </w:rPr>
      </w:pPr>
      <w:hyperlink r:id="rId21" w:history="1">
        <w:r w:rsidR="009D2D18">
          <w:rPr>
            <w:rStyle w:val="Hyperlink"/>
            <w:rFonts w:ascii="Arial" w:hAnsi="Arial" w:cs="Arial"/>
            <w:color w:val="2E6E9E"/>
            <w:sz w:val="18"/>
            <w:szCs w:val="18"/>
          </w:rPr>
          <w:t>Pyramid schemes plague hapless Iranians</w:t>
        </w:r>
      </w:hyperlink>
    </w:p>
    <w:p w:rsidR="009D2D18" w:rsidRDefault="00583054" w:rsidP="009D2D18">
      <w:pPr>
        <w:numPr>
          <w:ilvl w:val="0"/>
          <w:numId w:val="2"/>
        </w:numPr>
        <w:spacing w:after="105" w:line="225" w:lineRule="atLeast"/>
        <w:ind w:left="0"/>
        <w:rPr>
          <w:rFonts w:ascii="Arial" w:hAnsi="Arial" w:cs="Arial"/>
          <w:color w:val="000000"/>
          <w:sz w:val="18"/>
          <w:szCs w:val="18"/>
        </w:rPr>
      </w:pPr>
      <w:hyperlink r:id="rId22" w:history="1">
        <w:r w:rsidR="009D2D18">
          <w:rPr>
            <w:rStyle w:val="Hyperlink"/>
            <w:rFonts w:ascii="Arial" w:hAnsi="Arial" w:cs="Arial"/>
            <w:color w:val="2E6E9E"/>
            <w:sz w:val="18"/>
            <w:szCs w:val="18"/>
          </w:rPr>
          <w:t>Iran moves to impeach economy minister</w:t>
        </w:r>
      </w:hyperlink>
    </w:p>
    <w:p w:rsidR="009D2D18" w:rsidRDefault="00583054" w:rsidP="009D2D18">
      <w:pPr>
        <w:numPr>
          <w:ilvl w:val="0"/>
          <w:numId w:val="2"/>
        </w:numPr>
        <w:spacing w:after="105" w:line="225" w:lineRule="atLeast"/>
        <w:ind w:left="0"/>
        <w:rPr>
          <w:rFonts w:ascii="Arial" w:hAnsi="Arial" w:cs="Arial"/>
          <w:color w:val="000000"/>
          <w:sz w:val="18"/>
          <w:szCs w:val="18"/>
        </w:rPr>
      </w:pPr>
      <w:hyperlink r:id="rId23" w:history="1">
        <w:r w:rsidR="009D2D18">
          <w:rPr>
            <w:rStyle w:val="Hyperlink"/>
            <w:rFonts w:ascii="Arial" w:hAnsi="Arial" w:cs="Arial"/>
            <w:color w:val="2E6E9E"/>
            <w:sz w:val="18"/>
            <w:szCs w:val="18"/>
          </w:rPr>
          <w:t>Strike reports add to Iran petrochemical woes</w:t>
        </w:r>
      </w:hyperlink>
    </w:p>
    <w:p w:rsidR="009D2D18" w:rsidRDefault="009D2D18" w:rsidP="009D2D18">
      <w:pPr>
        <w:pStyle w:val="Heading4"/>
        <w:spacing w:before="0" w:after="45" w:line="270" w:lineRule="atLeast"/>
        <w:rPr>
          <w:rFonts w:ascii="Arial" w:hAnsi="Arial" w:cs="Arial"/>
          <w:caps/>
          <w:color w:val="000000"/>
          <w:sz w:val="15"/>
          <w:szCs w:val="15"/>
        </w:rPr>
      </w:pPr>
      <w:r>
        <w:rPr>
          <w:rFonts w:ascii="Arial" w:hAnsi="Arial" w:cs="Arial"/>
          <w:caps/>
          <w:color w:val="000000"/>
          <w:sz w:val="15"/>
          <w:szCs w:val="15"/>
        </w:rPr>
        <w:t>IN MIDDLE EAST &amp; NORTH AFRICA</w:t>
      </w:r>
    </w:p>
    <w:p w:rsidR="009D2D18" w:rsidRDefault="00583054" w:rsidP="009D2D18">
      <w:pPr>
        <w:numPr>
          <w:ilvl w:val="0"/>
          <w:numId w:val="3"/>
        </w:numPr>
        <w:spacing w:after="105" w:line="225" w:lineRule="atLeast"/>
        <w:ind w:left="0"/>
        <w:rPr>
          <w:rFonts w:ascii="Arial" w:hAnsi="Arial" w:cs="Arial"/>
          <w:color w:val="000000"/>
          <w:sz w:val="18"/>
          <w:szCs w:val="18"/>
        </w:rPr>
      </w:pPr>
      <w:hyperlink r:id="rId24" w:history="1">
        <w:r w:rsidR="009D2D18">
          <w:rPr>
            <w:rStyle w:val="Hyperlink"/>
            <w:rFonts w:ascii="Arial" w:hAnsi="Arial" w:cs="Arial"/>
            <w:color w:val="2E6E9E"/>
            <w:sz w:val="18"/>
            <w:szCs w:val="18"/>
          </w:rPr>
          <w:t>IAEA’s nuclear talks with Iran stall</w:t>
        </w:r>
      </w:hyperlink>
    </w:p>
    <w:p w:rsidR="009D2D18" w:rsidRDefault="00583054" w:rsidP="009D2D18">
      <w:pPr>
        <w:numPr>
          <w:ilvl w:val="0"/>
          <w:numId w:val="3"/>
        </w:numPr>
        <w:spacing w:after="105" w:line="225" w:lineRule="atLeast"/>
        <w:ind w:left="0"/>
        <w:rPr>
          <w:rFonts w:ascii="Arial" w:hAnsi="Arial" w:cs="Arial"/>
          <w:color w:val="000000"/>
          <w:sz w:val="18"/>
          <w:szCs w:val="18"/>
        </w:rPr>
      </w:pPr>
      <w:hyperlink r:id="rId25" w:history="1">
        <w:r w:rsidR="009D2D18">
          <w:rPr>
            <w:rStyle w:val="Hyperlink"/>
            <w:rFonts w:ascii="Arial" w:hAnsi="Arial" w:cs="Arial"/>
            <w:color w:val="2E6E9E"/>
            <w:sz w:val="18"/>
            <w:szCs w:val="18"/>
          </w:rPr>
          <w:t>UN monitors arrive in Qubeir</w:t>
        </w:r>
      </w:hyperlink>
    </w:p>
    <w:p w:rsidR="009D2D18" w:rsidRDefault="00583054" w:rsidP="009D2D18">
      <w:pPr>
        <w:numPr>
          <w:ilvl w:val="0"/>
          <w:numId w:val="3"/>
        </w:numPr>
        <w:spacing w:after="105" w:line="225" w:lineRule="atLeast"/>
        <w:ind w:left="0"/>
        <w:rPr>
          <w:rFonts w:ascii="Arial" w:hAnsi="Arial" w:cs="Arial"/>
          <w:color w:val="000000"/>
          <w:sz w:val="18"/>
          <w:szCs w:val="18"/>
        </w:rPr>
      </w:pPr>
      <w:hyperlink r:id="rId26" w:history="1">
        <w:r w:rsidR="009D2D18">
          <w:rPr>
            <w:rStyle w:val="Hyperlink"/>
            <w:rFonts w:ascii="Arial" w:hAnsi="Arial" w:cs="Arial"/>
            <w:color w:val="2E6E9E"/>
            <w:sz w:val="18"/>
            <w:szCs w:val="18"/>
          </w:rPr>
          <w:t>Egypt breaks deadlock on constitution panel</w:t>
        </w:r>
      </w:hyperlink>
    </w:p>
    <w:p w:rsidR="009D2D18" w:rsidRDefault="00583054" w:rsidP="009D2D18">
      <w:pPr>
        <w:numPr>
          <w:ilvl w:val="0"/>
          <w:numId w:val="3"/>
        </w:numPr>
        <w:spacing w:after="105" w:line="225" w:lineRule="atLeast"/>
        <w:ind w:left="0"/>
        <w:rPr>
          <w:rFonts w:ascii="Arial" w:hAnsi="Arial" w:cs="Arial"/>
          <w:color w:val="000000"/>
          <w:sz w:val="18"/>
          <w:szCs w:val="18"/>
        </w:rPr>
      </w:pPr>
      <w:hyperlink r:id="rId27" w:history="1">
        <w:r w:rsidR="009D2D18">
          <w:rPr>
            <w:rStyle w:val="Hyperlink"/>
            <w:rFonts w:ascii="Arial" w:hAnsi="Arial" w:cs="Arial"/>
            <w:color w:val="2E6E9E"/>
            <w:sz w:val="18"/>
            <w:szCs w:val="18"/>
          </w:rPr>
          <w:t>EU fears for future of Iran nuclear talks</w:t>
        </w:r>
      </w:hyperlink>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Masoud Javanbakht, a member of Iran’s Medical Council, a body that represents doctors, warned last month that only 25 per cent of Iran’s 75m population can afford hospital care.</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Mr Javanbakht told the semi-official Fars news agency that 30 per cent of households stood to lose not only their incomes but also all their savings if a household member were hospitalised.</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In theory, more than 32m Iranians are covered by the state’s social security fund, which runs some hospitals directly. A parallel organisation, the medical service insurance organisation, covers a further 23m people living mainly in more rural areas. In addition, state employees, such as members of the armed forces and teachers, have their own dedicated health insurance funds.</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But state-run hospitals are often of poor quality, and staff are badly paid and under-motivated. Waiting lists for operations run up to six months. As a result, 70 per cent of outpatient services are supplied by the private sector.</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Masoud Pezeshkian, a former health minister and now a member of the parliament’s health committee, says an operation involving a stay at an intensive care unit can cost more than IR60m ($5,600). “This fee is very high for those who have [low] salaries or are jobless because their assets are not so much to be able to make up for the fees,” Mr Pezeshkian says.</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Anoushiravan Mohseni-Bandepay, deputy head of the parliament’s health committee, says what the patient must pay can account for about 60 per cent of treatment while the share covered by public insurance is only about 40 per cent. When it comes to outpatient services, such as pathological and radiological tests, Mr Mohseni-Bandepay says families have to pay on average 65 per cent of expenses.</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Iran’s fifth development plan (2010-15), a general plan for the whole economy that began last December, included a scheme to make the health system more equitable. The plan says the government should reduce patients’ share of medical bills to 30 per cent, funded by measures such as allocating 10 per cent of savings from a phasing out of general subsidies for items such as food and power.</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Under the plan, the government’s savings from cuts in subsidies were supposed to be redistributed to those who registered to receive financial assistance. The remainder of the savings were to go to the industrial, agricultural and services sectors as well as state organisations to compensate them for the higher costs of living.</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Lawmakers, however, say that the government has neither taken steps to enforce the plan nor increased the healthcare budget for this Iranian year, which began on March 21.</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Experts complain that improving the health sector is not a priority for the administration of President Mahmoud Ahmadi-Nejad. “The approach towards health is wrong. Instead of being among the top five, the healthcare is the 15th priority [of the government],” Shahab-o-din Sadr, head of Iran’s medical council and a prominent member of the parliament, said two months ago. “When it comes to health, there is no budget,” Mr Sadr added.</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Economic pressures weigh heavily on hospitals, too. In April, a media report shocked the public and prompted uproar. A state hospital put two patients out on the street because they could not afford their medical bills. Some experts blamed a weakening in morality but others said financial constraints played a role.</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State hospitals in particular have been struggling for years because of overdue payments by the insurance companies. In private hospitals, which offer much better services than state institutions, many doctors tend to try to avoid dealing with the insurance companies.</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Omid Salimi-Beni, a health reporter and researcher, draws a grim picture. He says state hospitals are in chaos because of the increase in costs following the phasing out of general subsidies, a recent merger of the welfare and social security ministries into the labour ministry, and insurance payment problems.</w:t>
      </w:r>
    </w:p>
    <w:p w:rsidR="009D2D18" w:rsidRDefault="009D2D18" w:rsidP="009D2D18">
      <w:pPr>
        <w:pStyle w:val="NormalWeb"/>
        <w:spacing w:before="0" w:beforeAutospacing="0" w:after="0" w:afterAutospacing="0" w:line="270" w:lineRule="atLeast"/>
        <w:rPr>
          <w:rFonts w:ascii="Arial" w:hAnsi="Arial" w:cs="Arial"/>
          <w:color w:val="000000"/>
        </w:rPr>
      </w:pPr>
      <w:r>
        <w:rPr>
          <w:rFonts w:ascii="Arial" w:hAnsi="Arial" w:cs="Arial"/>
          <w:color w:val="000000"/>
        </w:rPr>
        <w:t>Not all experts are as pessimistic. Mr Mohseni admits the costs have increased after subsidy reductions, but says: “[Hospitals] do face a difficult situation but they are not on the brink of bankruptcy.”</w:t>
      </w:r>
    </w:p>
    <w:p w:rsidR="009D2D18" w:rsidRDefault="009D2D18"/>
    <w:p w:rsidR="009D2D18" w:rsidRDefault="009D2D18"/>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83054">
      <w:hyperlink r:id="rId28" w:history="1">
        <w:r w:rsidR="005D1B1C">
          <w:rPr>
            <w:rStyle w:val="Hyperlink"/>
          </w:rPr>
          <w:t>http://www.commondreams.org/headlines06/0414-03.htm</w:t>
        </w:r>
      </w:hyperlink>
    </w:p>
    <w:tbl>
      <w:tblPr>
        <w:tblW w:w="4500" w:type="pct"/>
        <w:jc w:val="center"/>
        <w:tblCellSpacing w:w="0" w:type="dxa"/>
        <w:tblCellMar>
          <w:left w:w="0" w:type="dxa"/>
          <w:right w:w="0" w:type="dxa"/>
        </w:tblCellMar>
        <w:tblLook w:val="04A0"/>
      </w:tblPr>
      <w:tblGrid>
        <w:gridCol w:w="421"/>
        <w:gridCol w:w="7582"/>
        <w:gridCol w:w="421"/>
      </w:tblGrid>
      <w:tr w:rsidR="005D1B1C" w:rsidRPr="005D1B1C" w:rsidTr="005D1B1C">
        <w:trPr>
          <w:trHeight w:val="270"/>
          <w:tblCellSpacing w:w="0" w:type="dxa"/>
          <w:jc w:val="center"/>
        </w:trPr>
        <w:tc>
          <w:tcPr>
            <w:tcW w:w="0" w:type="auto"/>
            <w:gridSpan w:val="2"/>
            <w:vAlign w:val="center"/>
            <w:hideMark/>
          </w:tcPr>
          <w:p w:rsidR="005D1B1C" w:rsidRPr="005D1B1C" w:rsidRDefault="005D1B1C" w:rsidP="005D1B1C">
            <w:pPr>
              <w:spacing w:after="0"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152400" cy="152400"/>
                  <wp:effectExtent l="19050" t="0" r="0" b="0"/>
                  <wp:docPr id="13" name="Picture 13" descr="http://www.commondreams.org/images/icon_print.gif">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ommondreams.org/images/icon_print.gif">
                            <a:hlinkClick r:id="rId29"/>
                          </pic:cNvPr>
                          <pic:cNvPicPr>
                            <a:picLocks noChangeAspect="1" noChangeArrowheads="1"/>
                          </pic:cNvPicPr>
                        </pic:nvPicPr>
                        <pic:blipFill>
                          <a:blip r:embed="rId3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31" w:history="1">
              <w:r w:rsidRPr="005D1B1C">
                <w:rPr>
                  <w:rFonts w:ascii="Arial" w:eastAsia="Times New Roman" w:hAnsi="Arial" w:cs="Arial"/>
                  <w:color w:val="000000"/>
                  <w:sz w:val="15"/>
                </w:rPr>
                <w:t>Printer Friendly Version</w:t>
              </w:r>
            </w:hyperlink>
            <w:r w:rsidRPr="005D1B1C">
              <w:rPr>
                <w:rFonts w:ascii="Times New Roman" w:eastAsia="Times New Roman" w:hAnsi="Times New Roman" w:cs="Times New Roman"/>
                <w:sz w:val="24"/>
                <w:szCs w:val="24"/>
              </w:rPr>
              <w:t> </w:t>
            </w:r>
            <w:r>
              <w:rPr>
                <w:rFonts w:ascii="Times New Roman" w:eastAsia="Times New Roman" w:hAnsi="Times New Roman" w:cs="Times New Roman"/>
                <w:noProof/>
                <w:color w:val="0000FF"/>
                <w:sz w:val="24"/>
                <w:szCs w:val="24"/>
              </w:rPr>
              <w:drawing>
                <wp:inline distT="0" distB="0" distL="0" distR="0">
                  <wp:extent cx="152400" cy="152400"/>
                  <wp:effectExtent l="19050" t="0" r="0" b="0"/>
                  <wp:docPr id="14" name="Picture 14" descr="http://www.commondreams.org/images/icon_email.gif">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ommondreams.org/images/icon_email.gif">
                            <a:hlinkClick r:id="rId32" tgtFrame="&quot;_blank&quot;"/>
                          </pic:cNvPr>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D1B1C">
              <w:rPr>
                <w:rFonts w:ascii="Times New Roman" w:eastAsia="Times New Roman" w:hAnsi="Times New Roman" w:cs="Times New Roman"/>
                <w:sz w:val="24"/>
                <w:szCs w:val="24"/>
              </w:rPr>
              <w:t> </w:t>
            </w:r>
            <w:hyperlink r:id="rId34" w:tgtFrame="_blank" w:history="1">
              <w:r w:rsidRPr="005D1B1C">
                <w:rPr>
                  <w:rFonts w:ascii="Arial" w:eastAsia="Times New Roman" w:hAnsi="Arial" w:cs="Arial"/>
                  <w:color w:val="000000"/>
                  <w:sz w:val="15"/>
                </w:rPr>
                <w:t>E-Mail This Article</w:t>
              </w:r>
            </w:hyperlink>
          </w:p>
        </w:tc>
        <w:tc>
          <w:tcPr>
            <w:tcW w:w="250" w:type="pct"/>
            <w:vAlign w:val="center"/>
            <w:hideMark/>
          </w:tcPr>
          <w:p w:rsidR="005D1B1C" w:rsidRPr="005D1B1C" w:rsidRDefault="005D1B1C" w:rsidP="005D1B1C">
            <w:pPr>
              <w:spacing w:after="0" w:line="240" w:lineRule="auto"/>
              <w:rPr>
                <w:rFonts w:ascii="Times New Roman" w:eastAsia="Times New Roman" w:hAnsi="Times New Roman" w:cs="Times New Roman"/>
                <w:sz w:val="24"/>
                <w:szCs w:val="24"/>
              </w:rPr>
            </w:pPr>
            <w:r w:rsidRPr="005D1B1C">
              <w:rPr>
                <w:rFonts w:ascii="Times New Roman" w:eastAsia="Times New Roman" w:hAnsi="Times New Roman" w:cs="Times New Roman"/>
                <w:sz w:val="24"/>
                <w:szCs w:val="24"/>
              </w:rPr>
              <w:t> </w:t>
            </w:r>
          </w:p>
        </w:tc>
      </w:tr>
      <w:tr w:rsidR="005D1B1C" w:rsidRPr="005D1B1C" w:rsidTr="005D1B1C">
        <w:trPr>
          <w:trHeight w:val="270"/>
          <w:tblCellSpacing w:w="0" w:type="dxa"/>
          <w:jc w:val="center"/>
        </w:trPr>
        <w:tc>
          <w:tcPr>
            <w:tcW w:w="250" w:type="pct"/>
            <w:vAlign w:val="center"/>
            <w:hideMark/>
          </w:tcPr>
          <w:p w:rsidR="005D1B1C" w:rsidRPr="005D1B1C" w:rsidRDefault="005D1B1C" w:rsidP="005D1B1C">
            <w:pPr>
              <w:spacing w:after="0" w:line="240" w:lineRule="auto"/>
              <w:rPr>
                <w:rFonts w:ascii="Times New Roman" w:eastAsia="Times New Roman" w:hAnsi="Times New Roman" w:cs="Times New Roman"/>
                <w:sz w:val="24"/>
                <w:szCs w:val="24"/>
              </w:rPr>
            </w:pPr>
            <w:r w:rsidRPr="005D1B1C">
              <w:rPr>
                <w:rFonts w:ascii="Times New Roman" w:eastAsia="Times New Roman" w:hAnsi="Times New Roman" w:cs="Times New Roman"/>
                <w:sz w:val="24"/>
                <w:szCs w:val="24"/>
              </w:rPr>
              <w:t> </w:t>
            </w:r>
          </w:p>
        </w:tc>
        <w:tc>
          <w:tcPr>
            <w:tcW w:w="0" w:type="auto"/>
            <w:gridSpan w:val="2"/>
            <w:vAlign w:val="center"/>
            <w:hideMark/>
          </w:tcPr>
          <w:tbl>
            <w:tblPr>
              <w:tblW w:w="4250" w:type="pct"/>
              <w:jc w:val="center"/>
              <w:tblCellSpacing w:w="0" w:type="dxa"/>
              <w:tblCellMar>
                <w:left w:w="0" w:type="dxa"/>
                <w:right w:w="0" w:type="dxa"/>
              </w:tblCellMar>
              <w:tblLook w:val="04A0"/>
            </w:tblPr>
            <w:tblGrid>
              <w:gridCol w:w="6803"/>
            </w:tblGrid>
            <w:tr w:rsidR="005D1B1C" w:rsidRPr="005D1B1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6803"/>
                  </w:tblGrid>
                  <w:tr w:rsidR="005D1B1C" w:rsidRPr="005D1B1C">
                    <w:trPr>
                      <w:tblCellSpacing w:w="0" w:type="dxa"/>
                      <w:jc w:val="center"/>
                    </w:trPr>
                    <w:tc>
                      <w:tcPr>
                        <w:tcW w:w="0" w:type="auto"/>
                        <w:vAlign w:val="center"/>
                        <w:hideMark/>
                      </w:tcPr>
                      <w:p w:rsidR="005D1B1C" w:rsidRPr="005D1B1C" w:rsidRDefault="005D1B1C" w:rsidP="005D1B1C">
                        <w:pPr>
                          <w:spacing w:after="0" w:line="240" w:lineRule="auto"/>
                          <w:rPr>
                            <w:rFonts w:ascii="Times New Roman" w:eastAsia="Times New Roman" w:hAnsi="Times New Roman" w:cs="Times New Roman"/>
                            <w:sz w:val="24"/>
                            <w:szCs w:val="24"/>
                          </w:rPr>
                        </w:pPr>
                        <w:r w:rsidRPr="005D1B1C">
                          <w:rPr>
                            <w:rFonts w:ascii="Arial" w:eastAsia="Times New Roman" w:hAnsi="Arial" w:cs="Arial"/>
                            <w:i/>
                            <w:iCs/>
                            <w:sz w:val="20"/>
                            <w:szCs w:val="20"/>
                          </w:rPr>
                          <w:t>Published on Friday, April 14, 2006 by</w:t>
                        </w:r>
                        <w:r w:rsidRPr="005D1B1C">
                          <w:rPr>
                            <w:rFonts w:ascii="Arial" w:eastAsia="Times New Roman" w:hAnsi="Arial" w:cs="Arial"/>
                            <w:i/>
                            <w:iCs/>
                            <w:sz w:val="20"/>
                          </w:rPr>
                          <w:t> </w:t>
                        </w:r>
                        <w:hyperlink r:id="rId35" w:history="1">
                          <w:r w:rsidRPr="005D1B1C">
                            <w:rPr>
                              <w:rFonts w:ascii="Arial" w:eastAsia="Times New Roman" w:hAnsi="Arial" w:cs="Arial"/>
                              <w:i/>
                              <w:iCs/>
                              <w:color w:val="0000FF"/>
                              <w:sz w:val="20"/>
                            </w:rPr>
                            <w:t>Knight Ridder</w:t>
                          </w:r>
                        </w:hyperlink>
                      </w:p>
                    </w:tc>
                  </w:tr>
                  <w:tr w:rsidR="005D1B1C" w:rsidRPr="005D1B1C">
                    <w:trPr>
                      <w:tblCellSpacing w:w="0" w:type="dxa"/>
                      <w:jc w:val="center"/>
                    </w:trPr>
                    <w:tc>
                      <w:tcPr>
                        <w:tcW w:w="0" w:type="auto"/>
                        <w:vAlign w:val="center"/>
                        <w:hideMark/>
                      </w:tcPr>
                      <w:p w:rsidR="005D1B1C" w:rsidRPr="005D1B1C" w:rsidRDefault="005D1B1C" w:rsidP="005D1B1C">
                        <w:pPr>
                          <w:spacing w:after="0" w:line="240" w:lineRule="auto"/>
                          <w:rPr>
                            <w:rFonts w:ascii="Times New Roman" w:eastAsia="Times New Roman" w:hAnsi="Times New Roman" w:cs="Times New Roman"/>
                            <w:sz w:val="24"/>
                            <w:szCs w:val="24"/>
                          </w:rPr>
                        </w:pPr>
                        <w:r w:rsidRPr="005D1B1C">
                          <w:rPr>
                            <w:rFonts w:ascii="Arial" w:eastAsia="Times New Roman" w:hAnsi="Arial" w:cs="Arial"/>
                            <w:b/>
                            <w:bCs/>
                            <w:sz w:val="36"/>
                            <w:szCs w:val="36"/>
                          </w:rPr>
                          <w:t>Iran's AIDS-Prevention Program Among World's Most Progressive</w:t>
                        </w:r>
                      </w:p>
                    </w:tc>
                  </w:tr>
                  <w:tr w:rsidR="005D1B1C" w:rsidRPr="005D1B1C">
                    <w:trPr>
                      <w:tblCellSpacing w:w="0" w:type="dxa"/>
                      <w:jc w:val="center"/>
                    </w:trPr>
                    <w:tc>
                      <w:tcPr>
                        <w:tcW w:w="0" w:type="auto"/>
                        <w:vAlign w:val="center"/>
                        <w:hideMark/>
                      </w:tcPr>
                      <w:p w:rsidR="005D1B1C" w:rsidRPr="005D1B1C" w:rsidRDefault="005D1B1C" w:rsidP="005D1B1C">
                        <w:pPr>
                          <w:spacing w:after="0" w:line="240" w:lineRule="auto"/>
                          <w:rPr>
                            <w:rFonts w:ascii="Times New Roman" w:eastAsia="Times New Roman" w:hAnsi="Times New Roman" w:cs="Times New Roman"/>
                            <w:sz w:val="24"/>
                            <w:szCs w:val="24"/>
                          </w:rPr>
                        </w:pPr>
                        <w:r w:rsidRPr="005D1B1C">
                          <w:rPr>
                            <w:rFonts w:ascii="Arial" w:eastAsia="Times New Roman" w:hAnsi="Arial" w:cs="Arial"/>
                            <w:b/>
                            <w:bCs/>
                            <w:sz w:val="20"/>
                            <w:szCs w:val="20"/>
                          </w:rPr>
                          <w:t>by Hannah Allam</w:t>
                        </w:r>
                      </w:p>
                    </w:tc>
                  </w:tr>
                  <w:tr w:rsidR="005D1B1C" w:rsidRPr="005D1B1C">
                    <w:trPr>
                      <w:trHeight w:val="150"/>
                      <w:tblCellSpacing w:w="0" w:type="dxa"/>
                      <w:jc w:val="center"/>
                    </w:trPr>
                    <w:tc>
                      <w:tcPr>
                        <w:tcW w:w="0" w:type="auto"/>
                        <w:vAlign w:val="center"/>
                        <w:hideMark/>
                      </w:tcPr>
                      <w:p w:rsidR="005D1B1C" w:rsidRPr="005D1B1C" w:rsidRDefault="005D1B1C" w:rsidP="005D1B1C">
                        <w:pPr>
                          <w:spacing w:after="0" w:line="150" w:lineRule="atLeast"/>
                          <w:rPr>
                            <w:rFonts w:ascii="Times New Roman" w:eastAsia="Times New Roman" w:hAnsi="Times New Roman" w:cs="Times New Roman"/>
                            <w:sz w:val="24"/>
                            <w:szCs w:val="24"/>
                          </w:rPr>
                        </w:pPr>
                        <w:r w:rsidRPr="005D1B1C">
                          <w:rPr>
                            <w:rFonts w:ascii="Times New Roman" w:eastAsia="Times New Roman" w:hAnsi="Times New Roman" w:cs="Times New Roman"/>
                            <w:sz w:val="24"/>
                            <w:szCs w:val="24"/>
                          </w:rPr>
                          <w:t> </w:t>
                        </w:r>
                      </w:p>
                    </w:tc>
                  </w:tr>
                  <w:tr w:rsidR="005D1B1C" w:rsidRPr="005D1B1C">
                    <w:trPr>
                      <w:tblCellSpacing w:w="0" w:type="dxa"/>
                      <w:jc w:val="center"/>
                    </w:trPr>
                    <w:tc>
                      <w:tcPr>
                        <w:tcW w:w="0" w:type="auto"/>
                        <w:hideMark/>
                      </w:tcPr>
                      <w:p w:rsidR="005D1B1C" w:rsidRPr="005D1B1C" w:rsidRDefault="005D1B1C" w:rsidP="005D1B1C">
                        <w:pPr>
                          <w:spacing w:after="0" w:line="240" w:lineRule="auto"/>
                          <w:rPr>
                            <w:rFonts w:ascii="Arial" w:eastAsia="Times New Roman" w:hAnsi="Arial" w:cs="Arial"/>
                            <w:sz w:val="20"/>
                            <w:szCs w:val="20"/>
                          </w:rPr>
                        </w:pPr>
                        <w:r w:rsidRPr="005D1B1C">
                          <w:rPr>
                            <w:rFonts w:ascii="Arial" w:eastAsia="Times New Roman" w:hAnsi="Arial" w:cs="Arial"/>
                            <w:sz w:val="20"/>
                            <w:szCs w:val="20"/>
                          </w:rPr>
                          <w:t>TEHRAN, Iran - It took 30 meetings just to create a slim AIDS-awareness handbook for Iran's conservative high schools. A drawing of a condom disappeared early on; a photo of a syringe survived. A mention of sexual transmission was approved, but only with a reminder that sex before marriage is forbidden.</w:t>
                        </w:r>
                      </w:p>
                      <w:tbl>
                        <w:tblPr>
                          <w:tblpPr w:leftFromText="45" w:rightFromText="45" w:vertAnchor="text" w:tblpXSpec="right" w:tblpYSpec="center"/>
                          <w:tblW w:w="4500" w:type="dxa"/>
                          <w:tblCellSpacing w:w="15" w:type="dxa"/>
                          <w:tblCellMar>
                            <w:top w:w="90" w:type="dxa"/>
                            <w:left w:w="90" w:type="dxa"/>
                            <w:bottom w:w="90" w:type="dxa"/>
                            <w:right w:w="90" w:type="dxa"/>
                          </w:tblCellMar>
                          <w:tblLook w:val="04A0"/>
                        </w:tblPr>
                        <w:tblGrid>
                          <w:gridCol w:w="4770"/>
                        </w:tblGrid>
                        <w:tr w:rsidR="005D1B1C" w:rsidRPr="005D1B1C">
                          <w:trPr>
                            <w:tblCellSpacing w:w="15" w:type="dxa"/>
                          </w:trPr>
                          <w:tc>
                            <w:tcPr>
                              <w:tcW w:w="4500" w:type="dxa"/>
                              <w:hideMark/>
                            </w:tcPr>
                            <w:p w:rsidR="005D1B1C" w:rsidRPr="005D1B1C" w:rsidRDefault="005D1B1C" w:rsidP="005D1B1C">
                              <w:pPr>
                                <w:spacing w:after="0" w:line="240" w:lineRule="auto"/>
                                <w:jc w:val="right"/>
                                <w:rPr>
                                  <w:rFonts w:ascii="Times New Roman" w:eastAsia="Times New Roman" w:hAnsi="Times New Roman" w:cs="Times New Roman"/>
                                  <w:sz w:val="24"/>
                                  <w:szCs w:val="24"/>
                                </w:rPr>
                              </w:pPr>
                              <w:r>
                                <w:rPr>
                                  <w:rFonts w:ascii="Arial" w:eastAsia="Times New Roman" w:hAnsi="Arial" w:cs="Arial"/>
                                  <w:noProof/>
                                  <w:sz w:val="15"/>
                                  <w:szCs w:val="15"/>
                                </w:rPr>
                                <w:drawing>
                                  <wp:inline distT="0" distB="0" distL="0" distR="0">
                                    <wp:extent cx="2857500" cy="2143125"/>
                                    <wp:effectExtent l="19050" t="0" r="0" b="0"/>
                                    <wp:docPr id="15" name="Picture 15" descr="http://www.commondreams.org/headlines06/images/041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ommondreams.org/headlines06/images/0414-02.jpg"/>
                                            <pic:cNvPicPr>
                                              <a:picLocks noChangeAspect="1" noChangeArrowheads="1"/>
                                            </pic:cNvPicPr>
                                          </pic:nvPicPr>
                                          <pic:blipFill>
                                            <a:blip r:embed="rId36"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r w:rsidRPr="005D1B1C">
                                <w:rPr>
                                  <w:rFonts w:ascii="Arial" w:eastAsia="Times New Roman" w:hAnsi="Arial" w:cs="Arial"/>
                                  <w:sz w:val="15"/>
                                  <w:szCs w:val="15"/>
                                </w:rPr>
                                <w:br/>
                                <w:t>Dr. Arash Alaei, the main architect of Iran's acclaimed national HIV-prevention program, displays the awareness booklet he helped create for distribution among Iranian high school students. (HANNAH ALLAM, KRT)</w:t>
                              </w:r>
                              <w:r w:rsidRPr="005D1B1C">
                                <w:rPr>
                                  <w:rFonts w:ascii="Arial" w:eastAsia="Times New Roman" w:hAnsi="Arial" w:cs="Arial"/>
                                  <w:sz w:val="15"/>
                                </w:rPr>
                                <w:t> </w:t>
                              </w:r>
                            </w:p>
                          </w:tc>
                        </w:tr>
                      </w:tbl>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Even after the government's wordsmiths were satisfied, AIDS workers in Tehran had to take the book south to the holy city of Qom, the spiritual center of Iran's all-powerful clergy. To everyone's surprise, the clerics endorsed it.</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Iran's fight against the spread of HIV hinges on a delicate give-and-take between activists who talk frankly about sex and drugs and the ruling ayatollahs, who fiercely protect the Islamic Republic's puritan image. The combination has made Iran the Middle East leader in preventing HIV and AIDS.</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The country's program, which melds deep-rooted religious values with cutting-edge research, is being exported to Afghanistan, Lebanon, Iraq, Syria, Sudan, Pakistan and other Muslim nations.</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 told my colleagues in the United Arab Emirates, `You're not more rigid than us. We're the only country in the world where it's the law to wear a head scarf, where it's a pure Islamic government, where you can't drink,'" said Dr. Arash Alaei, one of Iran's most respected AIDS researchers. "`If we have a prevention program, why don't you?'"</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In a region where other Muslim governments ignore the epidemic, quarantine HIV-infected people or preach abstinence as the only solution, Iran's approach is especially remarkable.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It still doles out floggings to Iranians caught with alcohol, but it gives clean syringes and methadone treatment to heroin addicts. Health workers pass out condoms to prostitutes. Government clinics in every region offer free HIV testing, counseling and treatment. A state-backed magazine just began a monthly column that profiles HIV-positive Iranians, and last year the postal service unveiled a stamp emblazoned with a red ribbon for AIDS awareness. This year the government will devote an estimated $30 million to the program.</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One of Iran's most acclaimed advances comes from its notoriously secretive network of prisons, where hundreds of drug-addicted inmates sometimes share the same makeshift syringe to inject heroin smuggled in by guards or visiting relatives. In a startling acknowledgment of sex and drugs even in its most closely guarded quarters, the Tehran administration has made condoms and needles available in detention centers across the country.</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"Iran now has one of the best prison programs for HIV in not just the region, but in the world," said Dr. Hamid Setayesh, the coordinator for the U.N. AIDS office in Tehran. "They're passing out condoms and syringes in prisons. This is unbelievable. In the whole world, there aren't more than six or seven countries doing that."</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Iran's national response still faces obstacles, especially when it comes to reducing the shame and isolation that HIV-infected Iranians endure. The government reports 12,000 people with HIV; health workers say the real figure is closer to 70,000. Many HIV-positive Iranians are reluctant to tell relatives and co-workers about their diagnosis, fearful they'll be cast out of their homes or fired from their jobs.</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But the program's architects are turning to the clergy for help in combating the stigma of a disease that's inextricably linked to sex in the minds of many Muslims.</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A year ago, Setayesh sent questionnaires to the most influential Shiite Muslim clerics to elicit their views on condom use, government's role in AIDS prevention and how society should deal with HIV-infected Iranians. He received 17 handwritten responses, nearly all in favor of the government's efforts. The U.N. AIDS office plans to compile them into a book to be distributed at mosques.</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"You should not discriminate against these people," one mullah wrote. "You have no excuse not to use condoms," another responded. "You should pay for this from the public funds of the government," an ayatollah ordered.</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Iran's first reported HIV infection came in 1987, when a hemophiliac child tested positive after a blood transfusion. The government formed a national committee, but it wasn't until nearly a decade later that it began to take prevention seriously, said Alaei, one of the pioneers of Iranian AIDS research.</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In 1997, the government tested for the virus among high-risk populations such as prisoners, truck drivers and patients with other infectious diseases. The highest rate of infection was in Iran's prisons, one of which was in Alei's hometown of Kermanshah, northwest of Tehran. Alaei was startled to learn that 400 cases had been detected there.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In 1999 he and his brother, Kamiar, had just finished their medical studies. They persuaded the nervous director of a local medical school to give them space for research.</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"We had one room, the files of 400 infected prisoners and one office worker. We couldn't even have a sign on the door," Alaei recalled. "It was top secret."</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The Alaei brothers used the prison files to scour the city for HIV-positive convicts and their families. After the government-testing program had confirmed the infections, he said, most of the men received no care or counseling. By the time Alaei tracked them down, 176 of the 400 already were dead. Most had committed suicide.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"If they were released, their families had disowned them. In jail, other prisoners avoided them and prison workers who didn't know about transmission just kept them in one room and rolled in a food cart for their meals," Alaei said. "When we shook hands with them, they cried. Before that, everyone had rejected them."</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When Kermanshah's representative in Parliament asked the government to build an AIDS hospital, residents ransacked his office. Alaei said they were terrified that an AIDS facility in their city would turn the country against them, making them the butt of jokes and limiting their children's chances for marriage. The legislator lost his seat in the next election.</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Then the wives of Kermanshah's addicts began testing HIV-positive, 35 in the first year alone. Next came the children. The families were terrified. Opposition to an HIV clinic dried up.</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With community and government backing, the Alaei brothers soon expanded their operation to two rooms, then the entire floor of the medical school and, finally, to cities throughout Iran. The World Health Organization named Alaei's clinics the best-practice model for the Middle East and North Africa.</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"Paying attention to the programs and progress of the developed countries is very good," Alaei said. "But you should never forget to base your program on your own society, your own demographics, your own religion and culture."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With the election last summer of the ultraconservative President Mahmoud Ahmadinejad, many AIDS workers feared a rollback of their hard-won progress. Indeed, some new Cabinet members expressed disapproval of the national campaign's growing boldness in addressing the sexual transmission of HIV.</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Ahmadinejad's health minister told a news conference that AIDS wasn't a priority for the government. The education minister stopped the printing of pamphlets for young students, saying they needed revisions, Setayesh said. Another government official told Alaei that the red handbook he'd worked so hard to publish was embarrassing to Iran's image. It was uncertain whether distribution would continue.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Then Iran's characteristically unpredictable president surprised AIDS workers at a governmental meeting on the intertwined problems of opiate addiction and HIV by coming out in favor of distributing methadone.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AIDS-prevention specialists admit they can't know whether that remark signals that Iran's program won't be scaled back, but researcher Alaei, for one, says he's optimistic that progress will continue.</w:t>
                        </w:r>
                      </w:p>
                      <w:p w:rsidR="005D1B1C" w:rsidRPr="005D1B1C" w:rsidRDefault="005D1B1C" w:rsidP="005D1B1C">
                        <w:pPr>
                          <w:spacing w:before="100" w:beforeAutospacing="1" w:after="100" w:afterAutospacing="1" w:line="240" w:lineRule="auto"/>
                          <w:rPr>
                            <w:rFonts w:ascii="Arial" w:eastAsia="Times New Roman" w:hAnsi="Arial" w:cs="Arial"/>
                            <w:sz w:val="20"/>
                            <w:szCs w:val="20"/>
                          </w:rPr>
                        </w:pPr>
                        <w:r w:rsidRPr="005D1B1C">
                          <w:rPr>
                            <w:rFonts w:ascii="Arial" w:eastAsia="Times New Roman" w:hAnsi="Arial" w:cs="Arial"/>
                            <w:sz w:val="20"/>
                            <w:szCs w:val="20"/>
                          </w:rPr>
                          <w:t>"Four years ago, if you talked about condoms, you couldn't go on the air," he said, referring to state-run television. "This year, they said, `You are free to say what you like.' I just kept saying, `Use condoms. Use condoms. Use condoms.'"</w:t>
                        </w:r>
                      </w:p>
                    </w:tc>
                  </w:tr>
                </w:tbl>
                <w:p w:rsidR="005D1B1C" w:rsidRPr="005D1B1C" w:rsidRDefault="005D1B1C" w:rsidP="005D1B1C">
                  <w:pPr>
                    <w:spacing w:after="0" w:line="240" w:lineRule="auto"/>
                    <w:jc w:val="right"/>
                    <w:rPr>
                      <w:rFonts w:ascii="Times New Roman" w:eastAsia="Times New Roman" w:hAnsi="Times New Roman" w:cs="Times New Roman"/>
                      <w:sz w:val="24"/>
                      <w:szCs w:val="24"/>
                    </w:rPr>
                  </w:pPr>
                </w:p>
              </w:tc>
            </w:tr>
          </w:tbl>
          <w:p w:rsidR="005D1B1C" w:rsidRPr="005D1B1C" w:rsidRDefault="005D1B1C" w:rsidP="005D1B1C">
            <w:pPr>
              <w:spacing w:after="0" w:line="240" w:lineRule="auto"/>
              <w:rPr>
                <w:rFonts w:ascii="Times New Roman" w:eastAsia="Times New Roman" w:hAnsi="Times New Roman" w:cs="Times New Roman"/>
                <w:sz w:val="24"/>
                <w:szCs w:val="24"/>
              </w:rPr>
            </w:pPr>
          </w:p>
        </w:tc>
      </w:tr>
    </w:tbl>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83054">
      <w:hyperlink r:id="rId37" w:history="1">
        <w:r w:rsidR="005D1B1C">
          <w:rPr>
            <w:rStyle w:val="Hyperlink"/>
          </w:rPr>
          <w:t>http://www.undp.org.ir/index.php/component/content/article/403</w:t>
        </w:r>
      </w:hyperlink>
    </w:p>
    <w:p w:rsidR="005D1B1C" w:rsidRDefault="005D1B1C"/>
    <w:p w:rsidR="005D1B1C" w:rsidRPr="005D1B1C" w:rsidRDefault="005D1B1C" w:rsidP="005D1B1C">
      <w:pPr>
        <w:shd w:val="clear" w:color="auto" w:fill="FFFFFF"/>
        <w:spacing w:after="210" w:line="480" w:lineRule="atLeast"/>
        <w:ind w:left="-225" w:right="-225"/>
        <w:outlineLvl w:val="1"/>
        <w:rPr>
          <w:rFonts w:ascii="Trebuchet MS" w:eastAsia="Times New Roman" w:hAnsi="Trebuchet MS" w:cs="Times New Roman"/>
          <w:color w:val="0269B3"/>
          <w:sz w:val="35"/>
          <w:szCs w:val="35"/>
        </w:rPr>
      </w:pPr>
      <w:r w:rsidRPr="005D1B1C">
        <w:rPr>
          <w:rFonts w:ascii="Trebuchet MS" w:eastAsia="Times New Roman" w:hAnsi="Trebuchet MS" w:cs="Times New Roman"/>
          <w:color w:val="0269B3"/>
          <w:sz w:val="35"/>
          <w:szCs w:val="35"/>
        </w:rPr>
        <w:t>The Prevention and Control of HIV/AIDS in I.R. Iran, Phases 1&amp;2</w:t>
      </w:r>
    </w:p>
    <w:tbl>
      <w:tblPr>
        <w:tblpPr w:leftFromText="45" w:rightFromText="45" w:vertAnchor="text"/>
        <w:tblW w:w="12750" w:type="dxa"/>
        <w:tblCellSpacing w:w="30" w:type="dxa"/>
        <w:shd w:val="clear" w:color="auto" w:fill="FFFFFF"/>
        <w:tblCellMar>
          <w:top w:w="60" w:type="dxa"/>
          <w:left w:w="60" w:type="dxa"/>
          <w:bottom w:w="60" w:type="dxa"/>
          <w:right w:w="60" w:type="dxa"/>
        </w:tblCellMar>
        <w:tblLook w:val="04A0"/>
      </w:tblPr>
      <w:tblGrid>
        <w:gridCol w:w="12750"/>
      </w:tblGrid>
      <w:tr w:rsidR="005D1B1C" w:rsidRPr="005D1B1C" w:rsidTr="005D1B1C">
        <w:trPr>
          <w:tblCellSpacing w:w="30" w:type="dxa"/>
        </w:trPr>
        <w:tc>
          <w:tcPr>
            <w:tcW w:w="3500" w:type="pct"/>
            <w:shd w:val="clear" w:color="auto" w:fill="FFFFFF"/>
            <w:hideMark/>
          </w:tcPr>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b/>
                <w:bCs/>
                <w:color w:val="000000"/>
                <w:sz w:val="18"/>
              </w:rPr>
              <w:t>Why is it important?</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The first reported HIV infection in Iran was discovered in 1987. The situation rapidly changed when it was realized that there is a high level of HIV prevalence among injecting drug users (IDUs) in two prisons. This outbreak led the country into a rapid progression phase, which has since slowed down.  Currently, the country is considered to have a “concentrated” HIV epidemic.</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In order to fight this serious challenge to human development and support the country’s progress towards achieving Millennium Development Goal (MDG) 6, which is </w:t>
            </w:r>
            <w:hyperlink r:id="rId38" w:anchor="6" w:tgtFrame="_blank" w:history="1">
              <w:r w:rsidRPr="005D1B1C">
                <w:rPr>
                  <w:rFonts w:ascii="Trebuchet MS" w:eastAsia="Times New Roman" w:hAnsi="Trebuchet MS" w:cs="Times New Roman"/>
                  <w:color w:val="0269B3"/>
                  <w:sz w:val="18"/>
                </w:rPr>
                <w:t>to combat HIV/AIDS, Malaria and other diseases</w:t>
              </w:r>
            </w:hyperlink>
            <w:r w:rsidRPr="005D1B1C">
              <w:rPr>
                <w:rFonts w:ascii="Trebuchet MS" w:eastAsia="Times New Roman" w:hAnsi="Trebuchet MS" w:cs="Times New Roman"/>
                <w:color w:val="000000"/>
                <w:sz w:val="18"/>
                <w:szCs w:val="18"/>
              </w:rPr>
              <w:t>, the project “Prevention and Control of HIV/AIDS in I.R. Iran through Public, Civil Society and Private Partnerships” was initiated in 2005. The project was the start of a partnership between the Government of Iran, the Global Fund to Fight AIDS, Tuberculosis, Malaria (GFATM) and UNDP. As the Principal Recipient (PR) of the grant, under the Additional Safeguard Policy (ASP), UNDP facilitated the first phase of the project with the help of its national partners, who acted as sub-recipients (SR) of the grant.</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One of the achievements of this initiative has been the effective and supportive cooperation that exists among the Centre for Communicable Disease Control (Ministry of Health and Medical Education), the Ministry of Education and Iran Prisons Organization. The latter has experienced particular success with its prevention work among high risk groups in Iranian prisons. The project has been successful in addressing sensitive issues related to the rights of people living with HIV (PLHIV), such as stigmatization and issues around sex workers.</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In addition to these public sector, many civil society organizations have had active roles n addressing issues such as prevention, stigmatization and discrimination at the local and grass-root levels in Iran. This has been accomplished in part through the positive club initiative, which has resulted in seven virtual communities led by the NGOs working on HIV/AIDS issues. In particular, the Mashad Positive Club, run by the Hamyaran Mosbat NGO, was given international recognition. They were awarded the Red Ribbon Award in 2008 for offering comprehensive services to PLHIV and for involving community leaders in their work.</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There is also an increasing trend of community leaders, i.e. religious leaders, who are subsequently addressing issues such as prevention, stigmatization and discrimination at the local and grass-root levels in Iran.</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The  approach taken by the Government to openly address the problem with the public during the recent years and the success of this project have brought international recognition for the country.</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b/>
                <w:bCs/>
                <w:color w:val="000000"/>
                <w:sz w:val="18"/>
              </w:rPr>
              <w:t>What is our goal?</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The overall goal for the Project is to support Iran’s response in controlling the growth of HIV prevalence and incidence. This will be approached through maintaining HIV prevalence at less than 0.1percent among the general population, and keeping HIV prevalence below 25 percentamong high-risk groups by the end of 2010.</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b/>
                <w:bCs/>
                <w:color w:val="000000"/>
                <w:sz w:val="18"/>
              </w:rPr>
              <w:t>How will we reach it?</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Prevention and control of HIV/AIDS in Iran will be approached by reducing HIV risk and vulnerability, promoting HIV information and education, improving access and quality of treatment and care, increasing access to and quality of psychosocial support services for the people living with HIV/AIDS, and strengthening the assessment, surveillance and monitoring of the problem.</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b/>
                <w:bCs/>
                <w:color w:val="000000"/>
                <w:sz w:val="18"/>
              </w:rPr>
              <w:t>What have we achieved?</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During the first and second phases of the project, educational instructions for trainers and faculty members were prepared and published; 30 workshops were held for 236 faculty members;teachers received an educational booklet developed and published at 300,000 copies, as well as aCD produced; a workshop was held for the staff of the Education Ministry;, and total number of 251,059 teachers were trained in 15 provinces through 4-hour courses on how to raise HIV/AIDS awareness and knowledge among students. Also, 505,487 students have been trained by the teachers of the Ministry of Education during the 5th year of phase two of the Project.</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Furthermore, an educational instruction was created for the training of Parents and Teacher Association (PTA) consultants, a series of five workshops (fifty 30-hour workshops) were held in Tehran for 464 of these consultants, and the teachers’ books was updated with the help of university professors.</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In addition, a total number of 120 advance patients received antiretroviral  (ARV) drugs; more than two millions condoms were distributed, and 39 Behavioral Surveillance System (BSS) sites were established for monitoring of disease trends and impact indicators.</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A total of 370,303 university students, prisoners and their family members (people belonging to At-Risk and High-Risk Groups) were reached through HIV/AIDS peer education.</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187 Voluntary Counseling and Testing Centers (VCTs) were also established/upgraded with the help of the GFATM grant. With the facilitation of UNAIDS, 9 positive clubs were established to provide PLHIVs with psychosocial supports and extended cooperation of NGOs and medical universities. In addition, 1,832 PLHIVs were trained to support their peers.</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The partnerships under this project have also done extensive work to reduce the risk of HIV infection among IDUs, placing 2,000 people on Methadone Maintenance Therapy (MMT). With  the support of the project, a total of 11,007 prisoners received HIV counseling and testing services.</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18"/>
                <w:szCs w:val="18"/>
              </w:rPr>
              <w:t>In order to strengthen blood screening, the Iranian Blood Transfusion Organization was equipped with high-tech laboratory equipments. 18 hotline centers have also been established across the prisons across Iran. Moreover, </w:t>
            </w:r>
            <w:r w:rsidRPr="005D1B1C">
              <w:rPr>
                <w:rFonts w:ascii="Trebuchet MS" w:eastAsia="Times New Roman" w:hAnsi="Trebuchet MS" w:cs="Times New Roman"/>
                <w:i/>
                <w:iCs/>
                <w:color w:val="000000"/>
                <w:sz w:val="18"/>
              </w:rPr>
              <w:t>Round 8</w:t>
            </w:r>
            <w:r w:rsidRPr="005D1B1C">
              <w:rPr>
                <w:rFonts w:ascii="Trebuchet MS" w:eastAsia="Times New Roman" w:hAnsi="Trebuchet MS" w:cs="Times New Roman"/>
                <w:color w:val="000000"/>
                <w:sz w:val="18"/>
              </w:rPr>
              <w:t> </w:t>
            </w:r>
            <w:r w:rsidRPr="005D1B1C">
              <w:rPr>
                <w:rFonts w:ascii="Trebuchet MS" w:eastAsia="Times New Roman" w:hAnsi="Trebuchet MS" w:cs="Times New Roman"/>
                <w:color w:val="000000"/>
                <w:sz w:val="18"/>
                <w:szCs w:val="18"/>
              </w:rPr>
              <w:t>proposal has been approved and the grant agreement has been signed in the third quarter of 2009.</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b/>
                <w:bCs/>
                <w:color w:val="000000"/>
                <w:sz w:val="24"/>
                <w:szCs w:val="24"/>
              </w:rPr>
              <w:t>Financial Delivery</w:t>
            </w:r>
          </w:p>
          <w:p w:rsidR="005D1B1C" w:rsidRPr="005D1B1C" w:rsidRDefault="005D1B1C" w:rsidP="005D1B1C">
            <w:pPr>
              <w:spacing w:before="150" w:after="225" w:line="240" w:lineRule="atLeast"/>
              <w:jc w:val="both"/>
              <w:rPr>
                <w:rFonts w:ascii="Trebuchet MS" w:eastAsia="Times New Roman" w:hAnsi="Trebuchet MS" w:cs="Times New Roman"/>
                <w:color w:val="000000"/>
                <w:sz w:val="18"/>
                <w:szCs w:val="18"/>
              </w:rPr>
            </w:pPr>
            <w:r w:rsidRPr="005D1B1C">
              <w:rPr>
                <w:rFonts w:ascii="Trebuchet MS" w:eastAsia="Times New Roman" w:hAnsi="Trebuchet MS" w:cs="Times New Roman"/>
                <w:color w:val="000000"/>
                <w:sz w:val="24"/>
                <w:szCs w:val="24"/>
              </w:rPr>
              <w:t>The following is the breakdown of expenditures per year since the inception of project activities.</w:t>
            </w:r>
          </w:p>
          <w:tbl>
            <w:tblPr>
              <w:tblW w:w="9825" w:type="dxa"/>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205"/>
              <w:gridCol w:w="1216"/>
              <w:gridCol w:w="1216"/>
              <w:gridCol w:w="1217"/>
              <w:gridCol w:w="1217"/>
              <w:gridCol w:w="1217"/>
              <w:gridCol w:w="1217"/>
              <w:gridCol w:w="1320"/>
            </w:tblGrid>
            <w:tr w:rsidR="005D1B1C" w:rsidRPr="005D1B1C">
              <w:trPr>
                <w:tblCellSpacing w:w="0" w:type="dxa"/>
              </w:trPr>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Source of fund</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2005</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2006</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2007</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2008</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2009</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2010</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center"/>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2005-2010</w:t>
                  </w:r>
                </w:p>
              </w:tc>
            </w:tr>
            <w:tr w:rsidR="005D1B1C" w:rsidRPr="005D1B1C">
              <w:trPr>
                <w:tblCellSpacing w:w="0" w:type="dxa"/>
              </w:trPr>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GFATM</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$1,147,619.02</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$1,669,597.63</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$2,609,921.16</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$3,686,852.81</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$4,042,316.29</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$2,011,973.15</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sz w:val="20"/>
                      <w:szCs w:val="20"/>
                    </w:rPr>
                    <w:t>$15,168,280.06</w:t>
                  </w:r>
                </w:p>
              </w:tc>
            </w:tr>
            <w:tr w:rsidR="005D1B1C" w:rsidRPr="005D1B1C">
              <w:trPr>
                <w:tblCellSpacing w:w="0" w:type="dxa"/>
              </w:trPr>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Total</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$1,147,619.02</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$1,669,597.63</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$2,609,921.16</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$3,686,852.81</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$4,042,316.29</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$2,011,973.15</w:t>
                  </w:r>
                </w:p>
              </w:tc>
              <w:tc>
                <w:tcPr>
                  <w:tcW w:w="1170" w:type="dxa"/>
                  <w:tcBorders>
                    <w:top w:val="single" w:sz="6" w:space="0" w:color="000000"/>
                    <w:left w:val="single" w:sz="6" w:space="0" w:color="000000"/>
                    <w:bottom w:val="single" w:sz="6" w:space="0" w:color="000000"/>
                    <w:right w:val="single" w:sz="6" w:space="0" w:color="000000"/>
                  </w:tcBorders>
                  <w:vAlign w:val="bottom"/>
                  <w:hideMark/>
                </w:tcPr>
                <w:p w:rsidR="005D1B1C" w:rsidRPr="005D1B1C" w:rsidRDefault="005D1B1C" w:rsidP="00B44DD0">
                  <w:pPr>
                    <w:framePr w:hSpace="45" w:wrap="around" w:vAnchor="text" w:hAnchor="text"/>
                    <w:spacing w:before="150" w:after="225" w:line="240" w:lineRule="auto"/>
                    <w:jc w:val="right"/>
                    <w:rPr>
                      <w:rFonts w:ascii="Times New Roman" w:eastAsia="Times New Roman" w:hAnsi="Times New Roman" w:cs="Times New Roman"/>
                      <w:sz w:val="24"/>
                      <w:szCs w:val="24"/>
                    </w:rPr>
                  </w:pPr>
                  <w:r w:rsidRPr="005D1B1C">
                    <w:rPr>
                      <w:rFonts w:ascii="Times New Roman" w:eastAsia="Times New Roman" w:hAnsi="Times New Roman" w:cs="Times New Roman"/>
                      <w:b/>
                      <w:bCs/>
                      <w:sz w:val="20"/>
                    </w:rPr>
                    <w:t>$15,168,280.06</w:t>
                  </w:r>
                </w:p>
              </w:tc>
            </w:tr>
          </w:tbl>
          <w:p w:rsidR="005D1B1C" w:rsidRPr="005D1B1C" w:rsidRDefault="005D1B1C" w:rsidP="005D1B1C">
            <w:pPr>
              <w:spacing w:after="0" w:line="240" w:lineRule="atLeast"/>
              <w:jc w:val="both"/>
              <w:rPr>
                <w:rFonts w:ascii="Trebuchet MS" w:eastAsia="Times New Roman" w:hAnsi="Trebuchet MS" w:cs="Times New Roman"/>
                <w:color w:val="000000"/>
                <w:sz w:val="18"/>
                <w:szCs w:val="18"/>
              </w:rPr>
            </w:pPr>
          </w:p>
        </w:tc>
      </w:tr>
    </w:tbl>
    <w:p w:rsidR="005D1B1C" w:rsidRDefault="005D1B1C"/>
    <w:p w:rsidR="005D1B1C" w:rsidRDefault="005D1B1C"/>
    <w:p w:rsidR="005D1B1C" w:rsidRDefault="005D1B1C"/>
    <w:p w:rsidR="005D1B1C" w:rsidRDefault="005D1B1C"/>
    <w:p w:rsidR="005D1B1C" w:rsidRDefault="005D1B1C" w:rsidP="005D1B1C">
      <w:pPr>
        <w:pStyle w:val="Heading3"/>
        <w:spacing w:before="0" w:after="300"/>
        <w:rPr>
          <w:rFonts w:ascii="Arial" w:hAnsi="Arial" w:cs="Arial"/>
          <w:sz w:val="24"/>
          <w:szCs w:val="24"/>
        </w:rPr>
      </w:pPr>
      <w:r>
        <w:rPr>
          <w:rFonts w:ascii="Arial" w:hAnsi="Arial" w:cs="Arial"/>
          <w:sz w:val="24"/>
          <w:szCs w:val="24"/>
        </w:rPr>
        <w:t>Youth at the Centre of HIV prevention,says UNICEF Iran Representative on World AIDS Day</w:t>
      </w:r>
    </w:p>
    <w:tbl>
      <w:tblPr>
        <w:tblW w:w="300" w:type="dxa"/>
        <w:tblCellSpacing w:w="15" w:type="dxa"/>
        <w:tblCellMar>
          <w:left w:w="0" w:type="dxa"/>
          <w:right w:w="0" w:type="dxa"/>
        </w:tblCellMar>
        <w:tblLook w:val="04A0"/>
      </w:tblPr>
      <w:tblGrid>
        <w:gridCol w:w="2370"/>
      </w:tblGrid>
      <w:tr w:rsidR="005D1B1C" w:rsidTr="005D1B1C">
        <w:trPr>
          <w:tblCellSpacing w:w="15" w:type="dxa"/>
        </w:trPr>
        <w:tc>
          <w:tcPr>
            <w:tcW w:w="0" w:type="auto"/>
            <w:tcBorders>
              <w:top w:val="single" w:sz="6" w:space="0" w:color="999999"/>
              <w:left w:val="single" w:sz="6" w:space="0" w:color="999999"/>
              <w:bottom w:val="single" w:sz="6" w:space="0" w:color="999999"/>
              <w:right w:val="single" w:sz="6" w:space="0" w:color="999999"/>
            </w:tcBorders>
            <w:vAlign w:val="center"/>
            <w:hideMark/>
          </w:tcPr>
          <w:p w:rsidR="005D1B1C" w:rsidRDefault="005D1B1C">
            <w:pPr>
              <w:rPr>
                <w:sz w:val="24"/>
                <w:szCs w:val="24"/>
              </w:rPr>
            </w:pPr>
            <w:r>
              <w:rPr>
                <w:noProof/>
              </w:rPr>
              <w:drawing>
                <wp:inline distT="0" distB="0" distL="0" distR="0">
                  <wp:extent cx="1428750" cy="1809750"/>
                  <wp:effectExtent l="19050" t="0" r="0" b="0"/>
                  <wp:docPr id="19" name="Picture 19" descr="http://www.unicef.org/iran/Untitled-1_copy(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unicef.org/iran/Untitled-1_copy(5).jpg"/>
                          <pic:cNvPicPr>
                            <a:picLocks noChangeAspect="1" noChangeArrowheads="1"/>
                          </pic:cNvPicPr>
                        </pic:nvPicPr>
                        <pic:blipFill>
                          <a:blip r:embed="rId39"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p>
        </w:tc>
      </w:tr>
    </w:tbl>
    <w:p w:rsidR="005D1B1C" w:rsidRDefault="005D1B1C" w:rsidP="005D1B1C">
      <w:pPr>
        <w:pStyle w:val="NormalWeb"/>
      </w:pPr>
      <w:r>
        <w:t>Tehran, 1 December 2010 -. A quick glance at the latest data on the trend of spread of HIV globally and in Iran shows why it is so important to place the youth at the centre of HIV prevention.</w:t>
      </w:r>
    </w:p>
    <w:p w:rsidR="005D1B1C" w:rsidRDefault="005D1B1C" w:rsidP="005D1B1C">
      <w:pPr>
        <w:pStyle w:val="NormalWeb"/>
      </w:pPr>
      <w:r>
        <w:t>As of 2008, of the estimated 33 million people living with HIV globally, about 4.9 million were young people aged 15 – 24 years and 2.1 million were children under fifteen years. </w:t>
      </w:r>
    </w:p>
    <w:p w:rsidR="005D1B1C" w:rsidRDefault="005D1B1C" w:rsidP="005D1B1C">
      <w:pPr>
        <w:pStyle w:val="NormalWeb"/>
      </w:pPr>
      <w:r>
        <w:t>In Iran forty six percent of all reported HIV cases are amongst 25-34 year olds.  This suggests that risky behavior is starting during adolescence and in the early twenties. It also highlights the significance of prevention programmes tailored to the needs and behaviors of young people so that they can help to reverse the spread of HIV – as can comprehensive education and action to end stigma and discrimination.</w:t>
      </w:r>
    </w:p>
    <w:p w:rsidR="005D1B1C" w:rsidRDefault="005D1B1C" w:rsidP="005D1B1C">
      <w:pPr>
        <w:pStyle w:val="NormalWeb"/>
      </w:pPr>
      <w:r>
        <w:t>The potential shift in the pattern of HIV transmission from injecting drug use to sexual transmission is very important to note and prepare for, given the young demography of Iran. So is the gender dimension of the epidemic given the social stigma that women face much more strongly than men everywhere in the world. We all know how feminization of the epidemic translates into further risk for unborn children. We have a golden opportunity now in Iran: With minimum resources we can easily prevent sexual transmissions. If we do not join our efforts now and before it is too late, the adverse consequences of the shift of the transmission mode can cause huge damage that requires much larger resources to be contained and controlled.</w:t>
      </w:r>
    </w:p>
    <w:p w:rsidR="005D1B1C" w:rsidRDefault="005D1B1C" w:rsidP="005D1B1C">
      <w:pPr>
        <w:pStyle w:val="NormalWeb"/>
      </w:pPr>
      <w:r>
        <w:t>In the Islamic Republic of Iran, UNICEF is working with the government, to ensure that adolescents and youth especially the most-at-risk and especially vulnerable young people are empowered with knowledge and skills to protect themselves from HIV. UNICEF-supported Adolescents Friendly Service project of the Ministry of Health is a totally youth-oriented pilot project aimed at empowerment of youth by youth themselves.</w:t>
      </w:r>
    </w:p>
    <w:p w:rsidR="005D1B1C" w:rsidRDefault="005D1B1C" w:rsidP="005D1B1C">
      <w:pPr>
        <w:pStyle w:val="NormalWeb"/>
      </w:pPr>
      <w:r>
        <w:t xml:space="preserve">However, changing high-risk behaviors is not a one-day task; neither is it a task to be done by one player only; different duty bearers and a united action plan is required to make a difference. Awareness raising, information sharing and skills building in school settings play a key role in </w:t>
      </w:r>
    </w:p>
    <w:p w:rsidR="005D1B1C" w:rsidRDefault="005D1B1C" w:rsidP="005D1B1C">
      <w:pPr>
        <w:pStyle w:val="NormalWeb"/>
      </w:pPr>
    </w:p>
    <w:p w:rsidR="005D1B1C" w:rsidRDefault="00583054" w:rsidP="005D1B1C">
      <w:pPr>
        <w:pStyle w:val="NormalWeb"/>
      </w:pPr>
      <w:hyperlink r:id="rId40" w:history="1">
        <w:r w:rsidR="005D1B1C">
          <w:rPr>
            <w:rStyle w:val="Hyperlink"/>
          </w:rPr>
          <w:t>http://www.unicef.org/iran/media_6298.html</w:t>
        </w:r>
      </w:hyperlink>
    </w:p>
    <w:p w:rsidR="005D1B1C" w:rsidRDefault="005D1B1C" w:rsidP="005D1B1C">
      <w:pPr>
        <w:pStyle w:val="NormalWeb"/>
      </w:pPr>
    </w:p>
    <w:p w:rsidR="005D1B1C" w:rsidRDefault="005D1B1C" w:rsidP="005D1B1C">
      <w:pPr>
        <w:pStyle w:val="NormalWeb"/>
      </w:pPr>
      <w:r>
        <w:t>HIV prevention especially in a country with high enrollment rate like Iran. In fact good basic education itself is a strong protective factor for preventing HIV risk behavior among young people. By training the students on life skills and teachers and parents on early identification of risk factors, schools can be at the forefront of HIV prevention interventions.</w:t>
      </w:r>
    </w:p>
    <w:p w:rsidR="005D1B1C" w:rsidRDefault="005D1B1C" w:rsidP="005D1B1C">
      <w:pPr>
        <w:pStyle w:val="NormalWeb"/>
      </w:pPr>
      <w:r>
        <w:t>In today’s world, where children and youth have a much wider access to various types of media, the local broadcast media, as well as print and online media are essential in making sure young people have access to age-appropriate and culturally sensitive but accurate information regarding risky behaviors.</w:t>
      </w:r>
    </w:p>
    <w:p w:rsidR="005D1B1C" w:rsidRDefault="005D1B1C" w:rsidP="005D1B1C">
      <w:pPr>
        <w:pStyle w:val="NormalWeb"/>
      </w:pPr>
      <w:r>
        <w:t>Hopefully, a mass mobilization across the society for effective awareness-raising and information sharing on HIV prevention would lead to a major reduction in the prevalence of risky behaviors among youth and make us closer to a generation free from HIV and AIDS. After all, we have already committed to achieving this by 2015 in Millennium Development Goals and in particular Goal no.6.</w:t>
      </w:r>
    </w:p>
    <w:p w:rsidR="005D1B1C" w:rsidRDefault="005D1B1C" w:rsidP="005D1B1C">
      <w:pPr>
        <w:pStyle w:val="NormalWeb"/>
      </w:pPr>
      <w:r>
        <w:t>  1-Sep 2010 Data available at:</w:t>
      </w:r>
      <w:hyperlink r:id="rId41" w:history="1">
        <w:r>
          <w:rPr>
            <w:rStyle w:val="Hyperlink"/>
            <w:color w:val="64648A"/>
          </w:rPr>
          <w:t>http://www.childinfo.org/hiv_aids.html</w:t>
        </w:r>
      </w:hyperlink>
      <w:r>
        <w:rPr>
          <w:rStyle w:val="apple-converted-space"/>
        </w:rPr>
        <w:t> </w:t>
      </w:r>
      <w:r>
        <w:br/>
        <w:t>  2-Ministry of Health Report 2010</w:t>
      </w:r>
    </w:p>
    <w:p w:rsidR="005D1B1C" w:rsidRDefault="005D1B1C" w:rsidP="005D1B1C">
      <w:pPr>
        <w:pStyle w:val="NormalWeb"/>
      </w:pPr>
      <w:r>
        <w:t> </w:t>
      </w:r>
    </w:p>
    <w:p w:rsidR="005D1B1C" w:rsidRDefault="005D1B1C" w:rsidP="005D1B1C">
      <w:pPr>
        <w:pStyle w:val="NormalWeb"/>
      </w:pPr>
      <w:r>
        <w:t> </w:t>
      </w:r>
    </w:p>
    <w:p w:rsidR="005D1B1C" w:rsidRDefault="005D1B1C" w:rsidP="005D1B1C">
      <w:r>
        <w:t> </w:t>
      </w:r>
    </w:p>
    <w:p w:rsidR="005D1B1C" w:rsidRDefault="005D1B1C" w:rsidP="005D1B1C">
      <w:pPr>
        <w:pStyle w:val="NormalWeb"/>
      </w:pPr>
      <w:r>
        <w:t> </w:t>
      </w:r>
    </w:p>
    <w:p w:rsidR="005D1B1C" w:rsidRDefault="005D1B1C" w:rsidP="005D1B1C">
      <w:pPr>
        <w:pStyle w:val="NormalWeb"/>
      </w:pPr>
      <w:r>
        <w:t> </w:t>
      </w:r>
    </w:p>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rsidP="005D1B1C">
      <w:pPr>
        <w:pStyle w:val="Heading1"/>
        <w:shd w:val="clear" w:color="auto" w:fill="FFFFFF"/>
        <w:spacing w:before="75" w:beforeAutospacing="0" w:after="30" w:afterAutospacing="0" w:line="260" w:lineRule="atLeast"/>
        <w:rPr>
          <w:rFonts w:ascii="Georgia" w:hAnsi="Georgia"/>
          <w:b w:val="0"/>
          <w:bCs w:val="0"/>
          <w:color w:val="000000"/>
          <w:sz w:val="38"/>
          <w:szCs w:val="38"/>
        </w:rPr>
      </w:pPr>
      <w:r>
        <w:rPr>
          <w:rFonts w:ascii="Georgia" w:hAnsi="Georgia"/>
          <w:b w:val="0"/>
          <w:bCs w:val="0"/>
          <w:color w:val="000000"/>
          <w:sz w:val="38"/>
          <w:szCs w:val="38"/>
        </w:rPr>
        <w:br/>
        <w:t>An Enlightened Exchange in Iran</w:t>
      </w:r>
    </w:p>
    <w:p w:rsidR="005D1B1C" w:rsidRDefault="005D1B1C" w:rsidP="005D1B1C">
      <w:pPr>
        <w:pStyle w:val="HTMLAddress"/>
        <w:shd w:val="clear" w:color="auto" w:fill="FFFFFF"/>
        <w:spacing w:before="30" w:after="30" w:line="288" w:lineRule="atLeast"/>
        <w:rPr>
          <w:rFonts w:ascii="Arial" w:hAnsi="Arial" w:cs="Arial"/>
          <w:i w:val="0"/>
          <w:iCs w:val="0"/>
          <w:color w:val="808080"/>
          <w:sz w:val="26"/>
          <w:szCs w:val="26"/>
        </w:rPr>
      </w:pPr>
      <w:r>
        <w:rPr>
          <w:rFonts w:ascii="Arial" w:hAnsi="Arial" w:cs="Arial"/>
          <w:i w:val="0"/>
          <w:iCs w:val="0"/>
          <w:color w:val="808080"/>
          <w:sz w:val="26"/>
          <w:szCs w:val="26"/>
        </w:rPr>
        <w:t>By</w:t>
      </w:r>
      <w:r>
        <w:rPr>
          <w:rStyle w:val="apple-converted-space"/>
          <w:rFonts w:ascii="Arial" w:hAnsi="Arial" w:cs="Arial"/>
          <w:i w:val="0"/>
          <w:iCs w:val="0"/>
          <w:color w:val="808080"/>
          <w:sz w:val="26"/>
          <w:szCs w:val="26"/>
        </w:rPr>
        <w:t> </w:t>
      </w:r>
      <w:hyperlink r:id="rId42" w:tooltip="See all posts by TINA ROSENBERG" w:history="1">
        <w:r>
          <w:rPr>
            <w:rStyle w:val="Hyperlink"/>
            <w:rFonts w:ascii="Arial" w:hAnsi="Arial" w:cs="Arial"/>
            <w:i w:val="0"/>
            <w:iCs w:val="0"/>
            <w:caps/>
            <w:color w:val="666699"/>
            <w:sz w:val="26"/>
            <w:szCs w:val="26"/>
            <w:u w:val="none"/>
          </w:rPr>
          <w:t>TINA ROSENBERG</w:t>
        </w:r>
      </w:hyperlink>
    </w:p>
    <w:p w:rsidR="005D1B1C" w:rsidRDefault="005D1B1C" w:rsidP="005D1B1C">
      <w:pPr>
        <w:shd w:val="clear" w:color="auto" w:fill="FFFFFF"/>
        <w:spacing w:line="225" w:lineRule="atLeast"/>
        <w:rPr>
          <w:rFonts w:ascii="Georgia" w:hAnsi="Georgia" w:cs="Times New Roman"/>
          <w:color w:val="333333"/>
          <w:sz w:val="15"/>
          <w:szCs w:val="15"/>
        </w:rPr>
      </w:pPr>
      <w:r>
        <w:rPr>
          <w:rFonts w:ascii="Georgia" w:hAnsi="Georgia"/>
          <w:noProof/>
          <w:color w:val="333333"/>
          <w:sz w:val="15"/>
          <w:szCs w:val="15"/>
        </w:rPr>
        <w:drawing>
          <wp:inline distT="0" distB="0" distL="0" distR="0">
            <wp:extent cx="476250" cy="476250"/>
            <wp:effectExtent l="19050" t="0" r="0" b="0"/>
            <wp:docPr id="21" name="Picture 21" descr="Fi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xes"/>
                    <pic:cNvPicPr>
                      <a:picLocks noChangeAspect="1" noChangeArrowheads="1"/>
                    </pic:cNvPicPr>
                  </pic:nvPicPr>
                  <pic:blipFill>
                    <a:blip r:embed="rId43"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5D1B1C" w:rsidRDefault="00583054" w:rsidP="005D1B1C">
      <w:pPr>
        <w:pStyle w:val="summary"/>
        <w:shd w:val="clear" w:color="auto" w:fill="FFFFFF"/>
        <w:spacing w:before="0" w:beforeAutospacing="0" w:after="72" w:afterAutospacing="0" w:line="340" w:lineRule="atLeast"/>
        <w:rPr>
          <w:rFonts w:ascii="Georgia" w:hAnsi="Georgia"/>
          <w:i/>
          <w:iCs/>
          <w:color w:val="666666"/>
          <w:sz w:val="18"/>
          <w:szCs w:val="18"/>
        </w:rPr>
      </w:pPr>
      <w:hyperlink r:id="rId44" w:history="1">
        <w:r w:rsidR="005D1B1C">
          <w:rPr>
            <w:rStyle w:val="Hyperlink"/>
            <w:rFonts w:ascii="Georgia" w:hAnsi="Georgia"/>
            <w:i/>
            <w:iCs/>
            <w:color w:val="666699"/>
            <w:sz w:val="18"/>
            <w:szCs w:val="18"/>
            <w:u w:val="none"/>
          </w:rPr>
          <w:t>Fixes</w:t>
        </w:r>
      </w:hyperlink>
      <w:r w:rsidR="005D1B1C">
        <w:rPr>
          <w:rStyle w:val="apple-converted-space"/>
          <w:rFonts w:ascii="Georgia" w:hAnsi="Georgia"/>
          <w:i/>
          <w:iCs/>
          <w:color w:val="666666"/>
          <w:sz w:val="18"/>
          <w:szCs w:val="18"/>
        </w:rPr>
        <w:t> </w:t>
      </w:r>
      <w:r w:rsidR="005D1B1C">
        <w:rPr>
          <w:rFonts w:ascii="Georgia" w:hAnsi="Georgia"/>
          <w:i/>
          <w:iCs/>
          <w:color w:val="666666"/>
          <w:sz w:val="18"/>
          <w:szCs w:val="18"/>
        </w:rPr>
        <w:t>looks at solutions to social problems and why they work.</w:t>
      </w:r>
    </w:p>
    <w:p w:rsidR="005D1B1C" w:rsidRDefault="005D1B1C" w:rsidP="005D1B1C">
      <w:pPr>
        <w:pStyle w:val="Heading4"/>
        <w:shd w:val="clear" w:color="auto" w:fill="FFFFFF"/>
        <w:spacing w:before="0" w:after="120" w:line="274" w:lineRule="atLeast"/>
        <w:rPr>
          <w:rFonts w:ascii="Arial" w:hAnsi="Arial" w:cs="Arial"/>
          <w:i w:val="0"/>
          <w:iCs w:val="0"/>
          <w:caps/>
          <w:color w:val="666666"/>
          <w:sz w:val="17"/>
          <w:szCs w:val="17"/>
        </w:rPr>
      </w:pPr>
      <w:r>
        <w:rPr>
          <w:rFonts w:ascii="Arial" w:hAnsi="Arial" w:cs="Arial"/>
          <w:caps/>
          <w:color w:val="666666"/>
          <w:sz w:val="17"/>
          <w:szCs w:val="17"/>
        </w:rPr>
        <w:t>TAGS:</w:t>
      </w:r>
    </w:p>
    <w:p w:rsidR="005D1B1C" w:rsidRDefault="00583054" w:rsidP="005D1B1C">
      <w:pPr>
        <w:pStyle w:val="meta"/>
        <w:shd w:val="clear" w:color="auto" w:fill="FFFFFF"/>
        <w:spacing w:before="0" w:beforeAutospacing="0" w:after="72" w:afterAutospacing="0" w:line="340" w:lineRule="atLeast"/>
        <w:rPr>
          <w:rFonts w:ascii="Arial" w:hAnsi="Arial" w:cs="Arial"/>
          <w:caps/>
          <w:color w:val="666666"/>
          <w:sz w:val="15"/>
          <w:szCs w:val="15"/>
        </w:rPr>
      </w:pPr>
      <w:hyperlink r:id="rId45" w:history="1">
        <w:r w:rsidR="005D1B1C">
          <w:rPr>
            <w:rStyle w:val="Hyperlink"/>
            <w:rFonts w:ascii="Arial" w:hAnsi="Arial" w:cs="Arial"/>
            <w:caps/>
            <w:color w:val="666699"/>
            <w:sz w:val="15"/>
            <w:szCs w:val="15"/>
            <w:u w:val="none"/>
          </w:rPr>
          <w:t>AIDS</w:t>
        </w:r>
      </w:hyperlink>
      <w:r w:rsidR="005D1B1C">
        <w:rPr>
          <w:rFonts w:ascii="Arial" w:hAnsi="Arial" w:cs="Arial"/>
          <w:caps/>
          <w:color w:val="666666"/>
          <w:sz w:val="15"/>
          <w:szCs w:val="15"/>
        </w:rPr>
        <w:t>,</w:t>
      </w:r>
      <w:r w:rsidR="005D1B1C">
        <w:rPr>
          <w:rStyle w:val="apple-converted-space"/>
          <w:rFonts w:ascii="Arial" w:hAnsi="Arial" w:cs="Arial"/>
          <w:caps/>
          <w:color w:val="666666"/>
          <w:sz w:val="15"/>
          <w:szCs w:val="15"/>
        </w:rPr>
        <w:t> </w:t>
      </w:r>
      <w:hyperlink r:id="rId46" w:history="1">
        <w:r w:rsidR="005D1B1C">
          <w:rPr>
            <w:rStyle w:val="Hyperlink"/>
            <w:rFonts w:ascii="Arial" w:hAnsi="Arial" w:cs="Arial"/>
            <w:caps/>
            <w:color w:val="666699"/>
            <w:sz w:val="15"/>
            <w:szCs w:val="15"/>
            <w:u w:val="none"/>
          </w:rPr>
          <w:t>DRUGS</w:t>
        </w:r>
      </w:hyperlink>
      <w:r w:rsidR="005D1B1C">
        <w:rPr>
          <w:rFonts w:ascii="Arial" w:hAnsi="Arial" w:cs="Arial"/>
          <w:caps/>
          <w:color w:val="666666"/>
          <w:sz w:val="15"/>
          <w:szCs w:val="15"/>
        </w:rPr>
        <w:t>,</w:t>
      </w:r>
      <w:r w:rsidR="005D1B1C">
        <w:rPr>
          <w:rStyle w:val="apple-converted-space"/>
          <w:rFonts w:ascii="Arial" w:hAnsi="Arial" w:cs="Arial"/>
          <w:caps/>
          <w:color w:val="666666"/>
          <w:sz w:val="15"/>
          <w:szCs w:val="15"/>
        </w:rPr>
        <w:t> </w:t>
      </w:r>
      <w:hyperlink r:id="rId47" w:history="1">
        <w:r w:rsidR="005D1B1C">
          <w:rPr>
            <w:rStyle w:val="Hyperlink"/>
            <w:rFonts w:ascii="Arial" w:hAnsi="Arial" w:cs="Arial"/>
            <w:caps/>
            <w:color w:val="666699"/>
            <w:sz w:val="15"/>
            <w:szCs w:val="15"/>
            <w:u w:val="none"/>
          </w:rPr>
          <w:t>H.I.V</w:t>
        </w:r>
      </w:hyperlink>
      <w:r w:rsidR="005D1B1C">
        <w:rPr>
          <w:rFonts w:ascii="Arial" w:hAnsi="Arial" w:cs="Arial"/>
          <w:caps/>
          <w:color w:val="666666"/>
          <w:sz w:val="15"/>
          <w:szCs w:val="15"/>
        </w:rPr>
        <w:t>,</w:t>
      </w:r>
      <w:r w:rsidR="005D1B1C">
        <w:rPr>
          <w:rStyle w:val="apple-converted-space"/>
          <w:rFonts w:ascii="Arial" w:hAnsi="Arial" w:cs="Arial"/>
          <w:caps/>
          <w:color w:val="666666"/>
          <w:sz w:val="15"/>
          <w:szCs w:val="15"/>
        </w:rPr>
        <w:t> </w:t>
      </w:r>
      <w:hyperlink r:id="rId48" w:history="1">
        <w:r w:rsidR="005D1B1C">
          <w:rPr>
            <w:rStyle w:val="Hyperlink"/>
            <w:rFonts w:ascii="Arial" w:hAnsi="Arial" w:cs="Arial"/>
            <w:caps/>
            <w:color w:val="666699"/>
            <w:sz w:val="15"/>
            <w:szCs w:val="15"/>
            <w:u w:val="none"/>
          </w:rPr>
          <w:t>HEALTH</w:t>
        </w:r>
      </w:hyperlink>
      <w:r w:rsidR="005D1B1C">
        <w:rPr>
          <w:rFonts w:ascii="Arial" w:hAnsi="Arial" w:cs="Arial"/>
          <w:caps/>
          <w:color w:val="666666"/>
          <w:sz w:val="15"/>
          <w:szCs w:val="15"/>
        </w:rPr>
        <w:t>,</w:t>
      </w:r>
      <w:hyperlink r:id="rId49" w:history="1">
        <w:r w:rsidR="005D1B1C">
          <w:rPr>
            <w:rStyle w:val="Hyperlink"/>
            <w:rFonts w:ascii="Arial" w:hAnsi="Arial" w:cs="Arial"/>
            <w:caps/>
            <w:color w:val="666699"/>
            <w:sz w:val="15"/>
            <w:szCs w:val="15"/>
            <w:u w:val="none"/>
          </w:rPr>
          <w:t>IRAN</w:t>
        </w:r>
      </w:hyperlink>
      <w:r w:rsidR="005D1B1C">
        <w:rPr>
          <w:rFonts w:ascii="Arial" w:hAnsi="Arial" w:cs="Arial"/>
          <w:caps/>
          <w:color w:val="666666"/>
          <w:sz w:val="15"/>
          <w:szCs w:val="15"/>
        </w:rPr>
        <w:t>,</w:t>
      </w:r>
      <w:r w:rsidR="005D1B1C">
        <w:rPr>
          <w:rStyle w:val="apple-converted-space"/>
          <w:rFonts w:ascii="Arial" w:hAnsi="Arial" w:cs="Arial"/>
          <w:caps/>
          <w:color w:val="666666"/>
          <w:sz w:val="15"/>
          <w:szCs w:val="15"/>
        </w:rPr>
        <w:t> </w:t>
      </w:r>
      <w:hyperlink r:id="rId50" w:history="1">
        <w:r w:rsidR="005D1B1C">
          <w:rPr>
            <w:rStyle w:val="Hyperlink"/>
            <w:rFonts w:ascii="Arial" w:hAnsi="Arial" w:cs="Arial"/>
            <w:caps/>
            <w:color w:val="666699"/>
            <w:sz w:val="15"/>
            <w:szCs w:val="15"/>
            <w:u w:val="none"/>
          </w:rPr>
          <w:t>NEEDLE EXCHANGE</w:t>
        </w:r>
      </w:hyperlink>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This is a story about a courageous policy in an unexpected place. In this place homeless shelters have vending machines selling clean syringes for injecting drugs.  Drug users are not prosecuted as long as they are in treatment programs.  Drug addicts are given clean needles and methadone maintenance therapy ─ available on a widespread basis even in prison.  These tactics have worked to reduce crime, lower H.I.V. rates among drug users and keep AIDS from spreading out into the general population.  The place is not Amsterdam.  It is Tehran.</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In a week when the news about Iran is centered on nuclear facilities and desperate diplomacy, I’d like to focus instead on another serious problem, toward which this repressive, seemingly irrational theocracy has taken a pragmatic and enlightened approach.</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Sometimes there is no mystery about the best strategy to solve a problem, but for political reasons, that strategy is not used.  Iran’s story offers useful lessons on how to build political support for effective solutions in tough circumstances.</w:t>
      </w:r>
      <w:r>
        <w:rPr>
          <w:rFonts w:ascii="Georgia" w:hAnsi="Georgia"/>
          <w:color w:val="333333"/>
          <w:sz w:val="21"/>
          <w:szCs w:val="21"/>
        </w:rPr>
        <w:br/>
      </w:r>
      <w:r>
        <w:rPr>
          <w:rFonts w:ascii="Georgia" w:hAnsi="Georgia"/>
          <w:color w:val="333333"/>
          <w:sz w:val="21"/>
          <w:szCs w:val="21"/>
        </w:rPr>
        <w:br/>
        <w:t>In Africa, AIDS is spread mostly by sexual contact.  We know that people need to abstain from sex, be faithful to one partner, or use condoms.  But there has been limited success on this front. We just aren’t very good at getting people to do these things.</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In many countries, however, the primary propeller of AIDS is not sex, but hypodermic needles shared by injecting drug users.   This is the biggest driver of the H.I.V. epidemic in Eastern Europe, much of the Middle East and Asia and parts of the rest of the world.  By</w:t>
      </w:r>
      <w:hyperlink r:id="rId51" w:history="1">
        <w:r>
          <w:rPr>
            <w:rStyle w:val="Hyperlink"/>
            <w:rFonts w:ascii="Georgia" w:hAnsi="Georgia"/>
            <w:color w:val="666699"/>
            <w:sz w:val="21"/>
            <w:szCs w:val="21"/>
          </w:rPr>
          <w:t>recent measures</w:t>
        </w:r>
      </w:hyperlink>
      <w:r>
        <w:rPr>
          <w:rFonts w:ascii="Georgia" w:hAnsi="Georgia"/>
          <w:color w:val="333333"/>
          <w:sz w:val="21"/>
          <w:szCs w:val="21"/>
        </w:rPr>
        <w:t>, 62 percent of H.I.V. infections in Russia came directly from a shared needle.  In</w:t>
      </w:r>
      <w:r>
        <w:rPr>
          <w:rStyle w:val="apple-converted-space"/>
          <w:rFonts w:ascii="Georgia" w:hAnsi="Georgia"/>
          <w:color w:val="333333"/>
          <w:sz w:val="21"/>
          <w:szCs w:val="21"/>
        </w:rPr>
        <w:t> </w:t>
      </w:r>
      <w:hyperlink r:id="rId52" w:history="1">
        <w:r>
          <w:rPr>
            <w:rStyle w:val="Hyperlink"/>
            <w:rFonts w:ascii="Georgia" w:hAnsi="Georgia"/>
            <w:color w:val="666699"/>
            <w:sz w:val="21"/>
            <w:szCs w:val="21"/>
          </w:rPr>
          <w:t>Malaysia it is 76 percent, in Iran 68 percent</w:t>
        </w:r>
      </w:hyperlink>
      <w:r>
        <w:rPr>
          <w:rFonts w:ascii="Georgia" w:hAnsi="Georgia"/>
          <w:color w:val="333333"/>
          <w:sz w:val="21"/>
          <w:szCs w:val="21"/>
        </w:rPr>
        <w:t>. This is not just a problem for drug users.  Unchecked H.I.V. epidemics among drug users move out into the general population by way of drug users’ sex partners.  In a recent (and highly entertaining) book, “</w:t>
      </w:r>
      <w:hyperlink r:id="rId53" w:history="1">
        <w:r>
          <w:rPr>
            <w:rStyle w:val="Hyperlink"/>
            <w:rFonts w:ascii="Georgia" w:hAnsi="Georgia"/>
            <w:color w:val="666699"/>
            <w:sz w:val="21"/>
            <w:szCs w:val="21"/>
          </w:rPr>
          <w:t>The Wisdom of Whores</w:t>
        </w:r>
      </w:hyperlink>
      <w:r>
        <w:rPr>
          <w:rFonts w:ascii="Georgia" w:hAnsi="Georgia"/>
          <w:color w:val="333333"/>
          <w:sz w:val="21"/>
          <w:szCs w:val="21"/>
        </w:rPr>
        <w:t>,” Elizabeth Pisani, an epidemiologist and advisor to Unaids, argued that Jakarta, Indonesia, has an H.I.V. epidemic 50 times larger than it would be if it had not allowed H.I.V. infection rates for drug users to climb from 0 to 47 percent in the late 1990s.</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America’s AIDS emergency among black women ─ who have</w:t>
      </w:r>
      <w:r>
        <w:rPr>
          <w:rStyle w:val="apple-converted-space"/>
          <w:rFonts w:ascii="Georgia" w:hAnsi="Georgia"/>
          <w:color w:val="333333"/>
          <w:sz w:val="21"/>
          <w:szCs w:val="21"/>
        </w:rPr>
        <w:t> </w:t>
      </w:r>
      <w:hyperlink r:id="rId54" w:history="1">
        <w:r>
          <w:rPr>
            <w:rStyle w:val="Hyperlink"/>
            <w:rFonts w:ascii="Georgia" w:hAnsi="Georgia"/>
            <w:color w:val="666699"/>
            <w:sz w:val="21"/>
            <w:szCs w:val="21"/>
          </w:rPr>
          <w:t>an AIDS rate 23 times higher</w:t>
        </w:r>
      </w:hyperlink>
      <w:r>
        <w:rPr>
          <w:rStyle w:val="apple-converted-space"/>
          <w:rFonts w:ascii="Georgia" w:hAnsi="Georgia"/>
          <w:color w:val="333333"/>
          <w:sz w:val="21"/>
          <w:szCs w:val="21"/>
        </w:rPr>
        <w:t> </w:t>
      </w:r>
      <w:r>
        <w:rPr>
          <w:rFonts w:ascii="Georgia" w:hAnsi="Georgia"/>
          <w:color w:val="333333"/>
          <w:sz w:val="21"/>
          <w:szCs w:val="21"/>
        </w:rPr>
        <w:t>than that of white women ─ could have been prevented with timely programs to prevent needle sharing.  Few of these women got H.I.V. from a needle ─ but the needle is how H.I.V. got into the black community to begin with. </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Preventing H.I.V. transmission among drug users, then, is a way to protect everyone.</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Unlike preventing sexual transmission of AIDS, this is something we can do.  The strategy is needle exchange ─ giving drug abusers new needles, usually in return for their used ones.  One reason it works is that drug users want it: every drug injector prefers using clean needles.</w:t>
      </w:r>
    </w:p>
    <w:p w:rsidR="005D1B1C" w:rsidRDefault="005D1B1C" w:rsidP="005D1B1C">
      <w:pPr>
        <w:shd w:val="clear" w:color="auto" w:fill="FFFFFF"/>
        <w:spacing w:line="225" w:lineRule="atLeast"/>
        <w:rPr>
          <w:rFonts w:ascii="Georgia" w:hAnsi="Georgia"/>
          <w:color w:val="333333"/>
          <w:sz w:val="15"/>
          <w:szCs w:val="15"/>
        </w:rPr>
      </w:pPr>
      <w:r>
        <w:rPr>
          <w:rFonts w:ascii="Georgia" w:hAnsi="Georgia"/>
          <w:noProof/>
          <w:color w:val="333333"/>
          <w:sz w:val="15"/>
          <w:szCs w:val="15"/>
        </w:rPr>
        <w:drawing>
          <wp:inline distT="0" distB="0" distL="0" distR="0">
            <wp:extent cx="1809750" cy="2447925"/>
            <wp:effectExtent l="19050" t="0" r="0" b="0"/>
            <wp:docPr id="22" name="100000000453956" descr="A nurse prepares an injection of methadone at a rehabilitation center in 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0453956" descr="A nurse prepares an injection of methadone at a rehabilitation center in Iran."/>
                    <pic:cNvPicPr>
                      <a:picLocks noChangeAspect="1" noChangeArrowheads="1"/>
                    </pic:cNvPicPr>
                  </pic:nvPicPr>
                  <pic:blipFill>
                    <a:blip r:embed="rId55" cstate="print"/>
                    <a:srcRect/>
                    <a:stretch>
                      <a:fillRect/>
                    </a:stretch>
                  </pic:blipFill>
                  <pic:spPr bwMode="auto">
                    <a:xfrm>
                      <a:off x="0" y="0"/>
                      <a:ext cx="1809750" cy="2447925"/>
                    </a:xfrm>
                    <a:prstGeom prst="rect">
                      <a:avLst/>
                    </a:prstGeom>
                    <a:noFill/>
                    <a:ln w="9525">
                      <a:noFill/>
                      <a:miter lim="800000"/>
                      <a:headEnd/>
                      <a:tailEnd/>
                    </a:ln>
                  </pic:spPr>
                </pic:pic>
              </a:graphicData>
            </a:graphic>
          </wp:inline>
        </w:drawing>
      </w:r>
      <w:r>
        <w:rPr>
          <w:rStyle w:val="credit"/>
          <w:rFonts w:ascii="Arial" w:hAnsi="Arial" w:cs="Arial"/>
          <w:color w:val="909090"/>
          <w:sz w:val="15"/>
          <w:szCs w:val="15"/>
        </w:rPr>
        <w:t>Associated Press/Enric Marti</w:t>
      </w:r>
      <w:r>
        <w:rPr>
          <w:rStyle w:val="Caption1"/>
          <w:rFonts w:ascii="Arial" w:hAnsi="Arial" w:cs="Arial"/>
          <w:color w:val="666666"/>
          <w:sz w:val="17"/>
          <w:szCs w:val="17"/>
        </w:rPr>
        <w:t>A nurse prepares an injection of methadone at a rehabilitation center in Iran.</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Needle exchange is part of an overall approach to drugs called harm reduction, which seeks to make drug use less deadly to the addict and to diminish the crime and disease that drug addiction causes.  In most countries that use harm reduction, possessing drugs is still illegal.  But drug abuse is treated mainly as a disease, not a crime.  An example of what harm reduction looks like  can be seen in the Persepolis clinics, in Tehran’s south.  Persepolis began as one drop-in center in a drug-ridden neighborhood, and later expanded to five centers.   The clinics have outreach teams of former drug users who contact their peers on the street.  The clinics offer needles, methadone, treatment for sexually transmitted diseases, AIDS tests and other medical care.  They get people into drug treatment programs.  Drug users can take showers, and sit all day and drink tea. When there is money, the clinics serve lunch and give out clothing.  One clinic, with an all-female staff, is only for women.  The clinics are an avenue for drug users to come into the health system, where they can get help.</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The</w:t>
      </w:r>
      <w:r>
        <w:rPr>
          <w:rStyle w:val="apple-converted-space"/>
          <w:rFonts w:ascii="Georgia" w:hAnsi="Georgia"/>
          <w:color w:val="333333"/>
          <w:sz w:val="21"/>
          <w:szCs w:val="21"/>
        </w:rPr>
        <w:t> </w:t>
      </w:r>
      <w:hyperlink r:id="rId56" w:history="1">
        <w:r>
          <w:rPr>
            <w:rStyle w:val="Hyperlink"/>
            <w:rFonts w:ascii="Georgia" w:hAnsi="Georgia"/>
            <w:color w:val="666699"/>
            <w:sz w:val="21"/>
            <w:szCs w:val="21"/>
          </w:rPr>
          <w:t>evidence that harm reduction works</w:t>
        </w:r>
      </w:hyperlink>
      <w:r>
        <w:rPr>
          <w:rStyle w:val="apple-converted-space"/>
          <w:rFonts w:ascii="Georgia" w:hAnsi="Georgia"/>
          <w:color w:val="333333"/>
          <w:sz w:val="21"/>
          <w:szCs w:val="21"/>
        </w:rPr>
        <w:t> </w:t>
      </w:r>
      <w:r>
        <w:rPr>
          <w:rFonts w:ascii="Georgia" w:hAnsi="Georgia"/>
          <w:color w:val="333333"/>
          <w:sz w:val="21"/>
          <w:szCs w:val="21"/>
        </w:rPr>
        <w:t>is overwhelming. Critics of needle exchange have argued that it causes more drug use, but it has</w:t>
      </w:r>
      <w:hyperlink r:id="rId57" w:history="1">
        <w:r>
          <w:rPr>
            <w:rStyle w:val="Hyperlink"/>
            <w:rFonts w:ascii="Georgia" w:hAnsi="Georgia"/>
            <w:color w:val="666699"/>
            <w:sz w:val="21"/>
            <w:szCs w:val="21"/>
          </w:rPr>
          <w:t>proven not to do so</w:t>
        </w:r>
      </w:hyperlink>
      <w:r>
        <w:rPr>
          <w:rFonts w:ascii="Georgia" w:hAnsi="Georgia"/>
          <w:color w:val="333333"/>
          <w:sz w:val="21"/>
          <w:szCs w:val="21"/>
        </w:rPr>
        <w:t>. Instead, it drastically reduces H.I.V. rates by preventing a small H.I.V. problem among drug users from becoming a large one in the general population.  It saves money, especially compared with the usual alternative ─ prison.  It fights crime.  Drug users on methadone maintenance therapy commit far fewer crimes than other users, and are usually able to hold down jobs and have otherwise normal lives.</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But the overwhelming majority of drug injectors have no access to harm reduction.  Widespread, effective needle exchange is mainly found in</w:t>
      </w:r>
      <w:r>
        <w:rPr>
          <w:rStyle w:val="apple-converted-space"/>
          <w:rFonts w:ascii="Georgia" w:hAnsi="Georgia"/>
          <w:color w:val="333333"/>
          <w:sz w:val="21"/>
          <w:szCs w:val="21"/>
        </w:rPr>
        <w:t> </w:t>
      </w:r>
      <w:hyperlink r:id="rId58" w:history="1">
        <w:r>
          <w:rPr>
            <w:rStyle w:val="Hyperlink"/>
            <w:rFonts w:ascii="Georgia" w:hAnsi="Georgia"/>
            <w:color w:val="666699"/>
            <w:sz w:val="21"/>
            <w:szCs w:val="21"/>
          </w:rPr>
          <w:t>the expected places</w:t>
        </w:r>
      </w:hyperlink>
      <w:r>
        <w:rPr>
          <w:rStyle w:val="apple-converted-space"/>
          <w:rFonts w:ascii="Georgia" w:hAnsi="Georgia"/>
          <w:color w:val="333333"/>
          <w:sz w:val="21"/>
          <w:szCs w:val="21"/>
        </w:rPr>
        <w:t> </w:t>
      </w:r>
      <w:r>
        <w:rPr>
          <w:rFonts w:ascii="Georgia" w:hAnsi="Georgia"/>
          <w:color w:val="333333"/>
          <w:sz w:val="21"/>
          <w:szCs w:val="21"/>
        </w:rPr>
        <w:t> ─ Western Europe, Australia and New Zealand.  In Russia, the country that most needs harm reduction, methadone is illegal and needle exchange is done only by tiny groups in a handful of cities.  While some American cities use needle exchange (New York City is a much safer place because of its excellent needle exchange programs), it was illegal to use federal funds for needle exchange until last year. And under the Bush administration, Washington bullied international agencies to abandon their support for needle exchange.</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The problem is the politics.  It</w:t>
      </w:r>
      <w:r>
        <w:rPr>
          <w:rStyle w:val="apple-converted-space"/>
          <w:rFonts w:ascii="Georgia" w:hAnsi="Georgia"/>
          <w:color w:val="333333"/>
          <w:sz w:val="21"/>
          <w:szCs w:val="21"/>
        </w:rPr>
        <w:t> </w:t>
      </w:r>
      <w:r>
        <w:rPr>
          <w:rStyle w:val="Emphasis"/>
          <w:rFonts w:ascii="Georgia" w:hAnsi="Georgia"/>
          <w:color w:val="333333"/>
          <w:sz w:val="21"/>
          <w:szCs w:val="21"/>
        </w:rPr>
        <w:t>seems</w:t>
      </w:r>
      <w:r>
        <w:rPr>
          <w:rStyle w:val="apple-converted-space"/>
          <w:rFonts w:ascii="Georgia" w:hAnsi="Georgia"/>
          <w:color w:val="333333"/>
          <w:sz w:val="21"/>
          <w:szCs w:val="21"/>
        </w:rPr>
        <w:t> </w:t>
      </w:r>
      <w:r>
        <w:rPr>
          <w:rFonts w:ascii="Georgia" w:hAnsi="Georgia"/>
          <w:color w:val="333333"/>
          <w:sz w:val="21"/>
          <w:szCs w:val="21"/>
        </w:rPr>
        <w:t>wrong for the government to be muddying a “don’t-do-drugs” message by supplying the equipment for an illegal and dangerous activity.  But to oppose harm reduction only provides the illusion of morality.  Surely it is more moral to choose a strategy that does not increase drug use, but does save lives.</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Harm reduction is relatively new in Iran.  After the Islamic Revolution in 1979, Iran cracked down hard on drug users, declaring addiction to be counter-revolutionary.  All drug treatment was stopped.  Hundreds of thousands of drug users were sent to labor camps.  Possession of heroin was a capital offense.</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These punitive policies only added to a spiraling epidemic of drug use.   Ten years ago, the United Nations Office on Drugs and Crime (</w:t>
      </w:r>
      <w:hyperlink r:id="rId59" w:history="1">
        <w:r>
          <w:rPr>
            <w:rStyle w:val="Hyperlink"/>
            <w:rFonts w:ascii="Georgia" w:hAnsi="Georgia"/>
            <w:color w:val="666699"/>
            <w:sz w:val="21"/>
            <w:szCs w:val="21"/>
          </w:rPr>
          <w:t>UNODC</w:t>
        </w:r>
      </w:hyperlink>
      <w:r>
        <w:rPr>
          <w:rFonts w:ascii="Georgia" w:hAnsi="Georgia"/>
          <w:color w:val="333333"/>
          <w:sz w:val="21"/>
          <w:szCs w:val="21"/>
        </w:rPr>
        <w:t>) estimated that Iran’s drug problem was one of the most serious in the world (sharing a 570-mile border with opium-growing Afghanistan does not help.)  The harsh policies only drove drug users further underground; fear of being caught with a needle meant users would use the community needle the dealer provided.  Going to prison was particularly dangerous.  Prisons are havens of needle sharing, and having been incarcerated is the single strongest predictor of H.I.V. infection in Iran.   Good data is scarce, but at one prison surveyed in 2001,</w:t>
      </w:r>
      <w:r>
        <w:rPr>
          <w:rStyle w:val="apple-converted-space"/>
          <w:rFonts w:ascii="Georgia" w:hAnsi="Georgia"/>
          <w:color w:val="333333"/>
          <w:sz w:val="21"/>
          <w:szCs w:val="21"/>
        </w:rPr>
        <w:t> </w:t>
      </w:r>
      <w:hyperlink r:id="rId60" w:history="1">
        <w:r>
          <w:rPr>
            <w:rStyle w:val="Hyperlink"/>
            <w:rFonts w:ascii="Georgia" w:hAnsi="Georgia"/>
            <w:color w:val="666699"/>
            <w:sz w:val="21"/>
            <w:szCs w:val="21"/>
          </w:rPr>
          <w:t>63 percent of all injecting drug users were H.I.V. positive</w:t>
        </w:r>
      </w:hyperlink>
      <w:r>
        <w:rPr>
          <w:rFonts w:ascii="Georgia" w:hAnsi="Georgia"/>
          <w:color w:val="333333"/>
          <w:sz w:val="21"/>
          <w:szCs w:val="21"/>
        </w:rPr>
        <w:t>.  Testing of drug users who visited the Persepolis clinic found that fully a quarter of them had the AIDS virus.</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Yet by 2005, harm reduction had become official policy in Iran. Ayatollah Mahmoud Shahroudi, the head of the judiciary, sent a letter to all courts and judicial authorities</w:t>
      </w:r>
      <w:r>
        <w:rPr>
          <w:rStyle w:val="apple-converted-space"/>
          <w:rFonts w:ascii="Georgia" w:hAnsi="Georgia"/>
          <w:color w:val="333333"/>
          <w:sz w:val="21"/>
          <w:szCs w:val="21"/>
        </w:rPr>
        <w:t> </w:t>
      </w:r>
      <w:hyperlink r:id="rId61" w:history="1">
        <w:r>
          <w:rPr>
            <w:rStyle w:val="Hyperlink"/>
            <w:rFonts w:ascii="Georgia" w:hAnsi="Georgia"/>
            <w:color w:val="666699"/>
            <w:sz w:val="21"/>
            <w:szCs w:val="21"/>
          </w:rPr>
          <w:t>instructing them to support methadone and needle exchange</w:t>
        </w:r>
      </w:hyperlink>
      <w:r>
        <w:rPr>
          <w:rFonts w:ascii="Georgia" w:hAnsi="Georgia"/>
          <w:color w:val="333333"/>
          <w:sz w:val="21"/>
          <w:szCs w:val="21"/>
        </w:rPr>
        <w:t>.  Even prisons in Iran now have widespread methadone, and there have been pilot projects in prisons for needle exchange ─ something not yet found in prisons in the United States, Canada or Australia.  In 2007, 95 percent of drug injectors surveyed in Iran said they had used safe equipment when they last injected. (</w:t>
      </w:r>
      <w:hyperlink r:id="rId62" w:history="1">
        <w:r>
          <w:rPr>
            <w:rStyle w:val="Hyperlink"/>
            <w:rFonts w:ascii="Georgia" w:hAnsi="Georgia"/>
            <w:color w:val="666699"/>
            <w:sz w:val="21"/>
            <w:szCs w:val="21"/>
          </w:rPr>
          <w:t>UNAIDS report</w:t>
        </w:r>
      </w:hyperlink>
      <w:r>
        <w:rPr>
          <w:rFonts w:ascii="Georgia" w:hAnsi="Georgia"/>
          <w:color w:val="333333"/>
          <w:sz w:val="21"/>
          <w:szCs w:val="21"/>
        </w:rPr>
        <w:t>, p. 94)</w:t>
      </w:r>
    </w:p>
    <w:p w:rsidR="005D1B1C" w:rsidRDefault="005D1B1C" w:rsidP="005D1B1C">
      <w:pPr>
        <w:pStyle w:val="Heading6"/>
        <w:shd w:val="clear" w:color="auto" w:fill="FFFFFF"/>
        <w:spacing w:before="0" w:line="336" w:lineRule="atLeast"/>
        <w:rPr>
          <w:rFonts w:ascii="Arial" w:hAnsi="Arial" w:cs="Arial"/>
          <w:caps/>
          <w:color w:val="000000"/>
          <w:sz w:val="15"/>
          <w:szCs w:val="15"/>
        </w:rPr>
      </w:pPr>
      <w:r>
        <w:rPr>
          <w:rFonts w:ascii="Arial" w:hAnsi="Arial" w:cs="Arial"/>
          <w:b/>
          <w:bCs/>
          <w:caps/>
          <w:color w:val="000000"/>
        </w:rPr>
        <w:t>RELATED</w:t>
      </w:r>
    </w:p>
    <w:p w:rsidR="005D1B1C" w:rsidRDefault="00583054" w:rsidP="005D1B1C">
      <w:pPr>
        <w:pStyle w:val="Heading5"/>
        <w:shd w:val="clear" w:color="auto" w:fill="FFFFFF"/>
        <w:spacing w:before="0" w:line="300" w:lineRule="atLeast"/>
        <w:rPr>
          <w:rFonts w:ascii="Georgia" w:hAnsi="Georgia" w:cs="Times New Roman"/>
          <w:b/>
          <w:bCs/>
          <w:color w:val="000000"/>
          <w:sz w:val="18"/>
          <w:szCs w:val="18"/>
        </w:rPr>
      </w:pPr>
      <w:hyperlink r:id="rId63" w:history="1">
        <w:r w:rsidR="005D1B1C">
          <w:rPr>
            <w:rStyle w:val="Hyperlink"/>
            <w:rFonts w:ascii="Georgia" w:hAnsi="Georgia"/>
            <w:color w:val="666699"/>
            <w:sz w:val="18"/>
            <w:szCs w:val="18"/>
            <w:u w:val="none"/>
          </w:rPr>
          <w:t>More From Fixes</w:t>
        </w:r>
      </w:hyperlink>
    </w:p>
    <w:p w:rsidR="005D1B1C" w:rsidRDefault="005D1B1C" w:rsidP="005D1B1C">
      <w:pPr>
        <w:pStyle w:val="summary"/>
        <w:shd w:val="clear" w:color="auto" w:fill="FFFFFF"/>
        <w:spacing w:before="0" w:beforeAutospacing="0" w:after="90" w:afterAutospacing="0" w:line="336" w:lineRule="atLeast"/>
        <w:rPr>
          <w:rFonts w:ascii="Georgia" w:hAnsi="Georgia"/>
          <w:color w:val="333333"/>
          <w:sz w:val="18"/>
          <w:szCs w:val="18"/>
        </w:rPr>
      </w:pPr>
      <w:r>
        <w:rPr>
          <w:rFonts w:ascii="Georgia" w:hAnsi="Georgia"/>
          <w:color w:val="333333"/>
          <w:sz w:val="18"/>
          <w:szCs w:val="18"/>
        </w:rPr>
        <w:t>Read previous contributions to this series.</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The rate of new H.I.V. infections in Iran rose until 2005, and has dropped ever since.  A top drug control official, Saeed Sefatian, said in 2008 that 18 percent of injecting drug users were H.I.V.-positive, but estimated that if it weren’t for harm reduction, that number would have been 40 percent.  New infections among drug users have continued to drop.  Surveys at sentinel sites in pre-natal clinics have not yet turned up not a single pregnant woman with H.I.V. (</w:t>
      </w:r>
      <w:hyperlink r:id="rId64" w:history="1">
        <w:r>
          <w:rPr>
            <w:rStyle w:val="Hyperlink"/>
            <w:rFonts w:ascii="Georgia" w:hAnsi="Georgia"/>
            <w:color w:val="666699"/>
            <w:sz w:val="21"/>
            <w:szCs w:val="21"/>
          </w:rPr>
          <w:t>UNAIDS report</w:t>
        </w:r>
      </w:hyperlink>
      <w:r>
        <w:rPr>
          <w:rFonts w:ascii="Georgia" w:hAnsi="Georgia"/>
          <w:color w:val="333333"/>
          <w:sz w:val="21"/>
          <w:szCs w:val="21"/>
        </w:rPr>
        <w:t>, p. 97) ─ an excellent indication that the epidemic has been contained.</w:t>
      </w:r>
    </w:p>
    <w:p w:rsidR="005D1B1C" w:rsidRDefault="005D1B1C" w:rsidP="005D1B1C">
      <w:pPr>
        <w:pStyle w:val="NormalWeb"/>
        <w:shd w:val="clear" w:color="auto" w:fill="FFFFFF"/>
        <w:spacing w:before="0" w:beforeAutospacing="0" w:after="240" w:afterAutospacing="0" w:line="360" w:lineRule="atLeast"/>
        <w:ind w:left="2490"/>
        <w:rPr>
          <w:rFonts w:ascii="Georgia" w:hAnsi="Georgia"/>
          <w:color w:val="333333"/>
          <w:sz w:val="21"/>
          <w:szCs w:val="21"/>
        </w:rPr>
      </w:pPr>
      <w:r>
        <w:rPr>
          <w:rFonts w:ascii="Georgia" w:hAnsi="Georgia"/>
          <w:color w:val="333333"/>
          <w:sz w:val="21"/>
          <w:szCs w:val="21"/>
        </w:rPr>
        <w:t>By pointing out the success of this program, I do not mean to endorse Iran’s prisons, where political dissidents are being tortured.  Nor does Iran’s modern approach to harm reduction redeem the government’s stone-age approach to just about everything else. The same ayatollah who told judges not to get in the way of harm reduction was the man who closed dozens of newspapers. The important point here is that even a theocracy as repressive and rigid as Iran ─ the anti-Amsterdam ─ managed to create policies that have likely saved the country from an AIDS and drug disaster. In Saturday’s column, I’ll tell the story of how the pragmatists in Iran managed to convince the clerics to adopt these policies ─ and what other countries can learn from their accomplishment.</w:t>
      </w:r>
    </w:p>
    <w:p w:rsidR="005D1B1C" w:rsidRDefault="00583054">
      <w:hyperlink r:id="rId65" w:history="1">
        <w:r w:rsidR="005D1B1C">
          <w:rPr>
            <w:rStyle w:val="Hyperlink"/>
          </w:rPr>
          <w:t>http://opinionator.blogs.nytimes.com/2010/11/29/an-enlightened-exchange-in-iran/</w:t>
        </w:r>
      </w:hyperlink>
    </w:p>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p w:rsidR="005D1B1C" w:rsidRDefault="005D1B1C"/>
    <w:tbl>
      <w:tblPr>
        <w:tblW w:w="5000" w:type="pct"/>
        <w:tblCellSpacing w:w="0" w:type="dxa"/>
        <w:shd w:val="clear" w:color="auto" w:fill="FFFFFF"/>
        <w:tblCellMar>
          <w:top w:w="30" w:type="dxa"/>
          <w:left w:w="30" w:type="dxa"/>
          <w:bottom w:w="30" w:type="dxa"/>
          <w:right w:w="30" w:type="dxa"/>
        </w:tblCellMar>
        <w:tblLook w:val="04A0"/>
      </w:tblPr>
      <w:tblGrid>
        <w:gridCol w:w="9420"/>
      </w:tblGrid>
      <w:tr w:rsidR="005D1B1C" w:rsidRPr="005D1B1C" w:rsidTr="005D1B1C">
        <w:trPr>
          <w:tblCellSpacing w:w="0" w:type="dxa"/>
        </w:trPr>
        <w:tc>
          <w:tcPr>
            <w:tcW w:w="0" w:type="auto"/>
            <w:shd w:val="clear" w:color="auto" w:fill="FFFFFF"/>
            <w:vAlign w:val="center"/>
            <w:hideMark/>
          </w:tcPr>
          <w:p w:rsidR="005D1B1C" w:rsidRPr="005D1B1C" w:rsidRDefault="005D1B1C" w:rsidP="005D1B1C">
            <w:pPr>
              <w:spacing w:after="0" w:line="240" w:lineRule="auto"/>
              <w:rPr>
                <w:rFonts w:ascii="Tahoma" w:eastAsia="Times New Roman" w:hAnsi="Tahoma" w:cs="Tahoma"/>
                <w:b/>
                <w:bCs/>
                <w:color w:val="000000"/>
                <w:sz w:val="20"/>
                <w:szCs w:val="20"/>
              </w:rPr>
            </w:pPr>
            <w:r w:rsidRPr="005D1B1C">
              <w:rPr>
                <w:rFonts w:ascii="Arial" w:eastAsia="Times New Roman" w:hAnsi="Arial" w:cs="Arial"/>
                <w:b/>
                <w:bCs/>
                <w:color w:val="000000"/>
                <w:sz w:val="27"/>
                <w:szCs w:val="27"/>
              </w:rPr>
              <w:t>Iran: HIV/AIDS - More Than a Social Taboo</w:t>
            </w:r>
          </w:p>
        </w:tc>
      </w:tr>
      <w:tr w:rsidR="005D1B1C" w:rsidRPr="005D1B1C" w:rsidTr="005D1B1C">
        <w:trPr>
          <w:tblCellSpacing w:w="0" w:type="dxa"/>
        </w:trPr>
        <w:tc>
          <w:tcPr>
            <w:tcW w:w="0" w:type="auto"/>
            <w:shd w:val="clear" w:color="auto" w:fill="FFFFFF"/>
            <w:vAlign w:val="center"/>
            <w:hideMark/>
          </w:tcPr>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rPr>
              <w:t>By </w:t>
            </w:r>
            <w:r w:rsidRPr="005D1B1C">
              <w:rPr>
                <w:rFonts w:ascii="Arial" w:eastAsia="Times New Roman" w:hAnsi="Arial" w:cs="Arial"/>
                <w:color w:val="000000"/>
                <w:sz w:val="20"/>
                <w:szCs w:val="20"/>
              </w:rPr>
              <w:t>Mina Rasheed</w:t>
            </w:r>
            <w:r w:rsidRPr="005D1B1C">
              <w:rPr>
                <w:rFonts w:ascii="Arial" w:eastAsia="Times New Roman" w:hAnsi="Arial" w:cs="Arial"/>
                <w:color w:val="000000"/>
                <w:sz w:val="20"/>
              </w:rPr>
              <w:t>, Tehran </w:t>
            </w:r>
            <w:r w:rsidRPr="005D1B1C">
              <w:rPr>
                <w:rFonts w:ascii="Arial" w:eastAsia="Times New Roman" w:hAnsi="Arial" w:cs="Arial"/>
                <w:color w:val="000000"/>
                <w:sz w:val="20"/>
                <w:szCs w:val="20"/>
              </w:rPr>
              <w:t>(Source:</w:t>
            </w:r>
            <w:r w:rsidRPr="005D1B1C">
              <w:rPr>
                <w:rFonts w:ascii="Arial" w:eastAsia="Times New Roman" w:hAnsi="Arial" w:cs="Arial"/>
                <w:color w:val="000000"/>
                <w:sz w:val="20"/>
              </w:rPr>
              <w:t> </w:t>
            </w:r>
            <w:hyperlink r:id="rId66" w:history="1">
              <w:r w:rsidRPr="005D1B1C">
                <w:rPr>
                  <w:rFonts w:ascii="Arial" w:eastAsia="Times New Roman" w:hAnsi="Arial" w:cs="Arial"/>
                  <w:b/>
                  <w:bCs/>
                  <w:color w:val="666666"/>
                  <w:sz w:val="20"/>
                </w:rPr>
                <w:t>Mianeh</w:t>
              </w:r>
            </w:hyperlink>
            <w:r w:rsidRPr="005D1B1C">
              <w:rPr>
                <w:rFonts w:ascii="Arial" w:eastAsia="Times New Roman" w:hAnsi="Arial" w:cs="Arial"/>
                <w:color w:val="000000"/>
                <w:sz w:val="20"/>
                <w:szCs w:val="20"/>
              </w:rPr>
              <w:t>)</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Iran's latest official statistics show that more than 18,000 people in the country are infected with the HIV virus - but the real number could be far higher.</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"According to a statement by the World Health Organisation, we have to multiply this figure four or five times to reach the real figure of those infected with AIDS in Iran," warned Masoud Mardani, a member of the AIDS National Committee.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3810000" cy="2886075"/>
                  <wp:effectExtent l="19050" t="0" r="0" b="0"/>
                  <wp:docPr id="25" name="Picture 25" descr="http://news.payvand.netdna-cdn.com/news/04/dec/un-iran-a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news.payvand.netdna-cdn.com/news/04/dec/un-iran-aids.jpg"/>
                          <pic:cNvPicPr>
                            <a:picLocks noChangeAspect="1" noChangeArrowheads="1"/>
                          </pic:cNvPicPr>
                        </pic:nvPicPr>
                        <pic:blipFill>
                          <a:blip r:embed="rId67" cstate="print"/>
                          <a:srcRect/>
                          <a:stretch>
                            <a:fillRect/>
                          </a:stretch>
                        </pic:blipFill>
                        <pic:spPr bwMode="auto">
                          <a:xfrm>
                            <a:off x="0" y="0"/>
                            <a:ext cx="3810000" cy="2886075"/>
                          </a:xfrm>
                          <a:prstGeom prst="rect">
                            <a:avLst/>
                          </a:prstGeom>
                          <a:noFill/>
                          <a:ln w="9525">
                            <a:noFill/>
                            <a:miter lim="800000"/>
                            <a:headEnd/>
                            <a:tailEnd/>
                          </a:ln>
                        </pic:spPr>
                      </pic:pic>
                    </a:graphicData>
                  </a:graphic>
                </wp:inline>
              </w:drawing>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It is hard to talk about HIV or AIDS in Iran because of the widespread assumption that the virus is directly related to sex outside marriage - which is forbidden. In reality, according to Dr Minou Mohraz, a member of the National Committee for Fighting AIDS, only 20 per cent of AIDS patients were originally infected through sexual intercourse.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AIDS, however, is not just a social taboo; it has also become a political and security issue.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In June 2008, two brothers who were pioneers in the fight against AIDS in Iran were arrested and charged with having contacts with "hostile governments".</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Arash Alaei had been the manager of a health research institute, while Kamyar Alaei was doing a PhD in general health at New York State University.</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EEEEDD"/>
              <w:tblCellMar>
                <w:top w:w="30" w:type="dxa"/>
                <w:left w:w="30" w:type="dxa"/>
                <w:bottom w:w="30" w:type="dxa"/>
                <w:right w:w="30" w:type="dxa"/>
              </w:tblCellMar>
              <w:tblLook w:val="04A0"/>
            </w:tblPr>
            <w:tblGrid>
              <w:gridCol w:w="7138"/>
            </w:tblGrid>
            <w:tr w:rsidR="005D1B1C" w:rsidRPr="005D1B1C">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DD"/>
                  <w:vAlign w:val="center"/>
                  <w:hideMark/>
                </w:tcPr>
                <w:p w:rsidR="005D1B1C" w:rsidRPr="005D1B1C" w:rsidRDefault="005D1B1C" w:rsidP="005D1B1C">
                  <w:pPr>
                    <w:spacing w:before="150"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29125" cy="3162300"/>
                        <wp:effectExtent l="19050" t="0" r="9525" b="0"/>
                        <wp:docPr id="26" name="Picture 26" descr="http://www.payvand.com/news/08/aug/Kamiar-and-Arash-Alaei-2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ayvand.com/news/08/aug/Kamiar-and-Arash-Alaei-2006.jpg"/>
                                <pic:cNvPicPr>
                                  <a:picLocks noChangeAspect="1" noChangeArrowheads="1"/>
                                </pic:cNvPicPr>
                              </pic:nvPicPr>
                              <pic:blipFill>
                                <a:blip r:embed="rId68" cstate="print"/>
                                <a:srcRect/>
                                <a:stretch>
                                  <a:fillRect/>
                                </a:stretch>
                              </pic:blipFill>
                              <pic:spPr bwMode="auto">
                                <a:xfrm>
                                  <a:off x="0" y="0"/>
                                  <a:ext cx="4429125" cy="3162300"/>
                                </a:xfrm>
                                <a:prstGeom prst="rect">
                                  <a:avLst/>
                                </a:prstGeom>
                                <a:noFill/>
                                <a:ln w="9525">
                                  <a:noFill/>
                                  <a:miter lim="800000"/>
                                  <a:headEnd/>
                                  <a:tailEnd/>
                                </a:ln>
                              </pic:spPr>
                            </pic:pic>
                          </a:graphicData>
                        </a:graphic>
                      </wp:inline>
                    </w:drawing>
                  </w:r>
                  <w:r w:rsidRPr="005D1B1C">
                    <w:rPr>
                      <w:rFonts w:ascii="Arial" w:eastAsia="Times New Roman" w:hAnsi="Arial" w:cs="Arial"/>
                      <w:sz w:val="20"/>
                      <w:szCs w:val="20"/>
                    </w:rPr>
                    <w:br/>
                  </w:r>
                  <w:r w:rsidRPr="005D1B1C">
                    <w:rPr>
                      <w:rFonts w:ascii="Arial" w:eastAsia="Times New Roman" w:hAnsi="Arial" w:cs="Arial"/>
                      <w:b/>
                      <w:bCs/>
                      <w:sz w:val="20"/>
                    </w:rPr>
                    <w:t>Kamiar and Arash Alaei being </w:t>
                  </w:r>
                  <w:hyperlink r:id="rId69" w:history="1">
                    <w:r w:rsidRPr="005D1B1C">
                      <w:rPr>
                        <w:rFonts w:ascii="Arial" w:eastAsia="Times New Roman" w:hAnsi="Arial" w:cs="Arial"/>
                        <w:b/>
                        <w:bCs/>
                        <w:color w:val="666666"/>
                        <w:sz w:val="20"/>
                      </w:rPr>
                      <w:t>interviewed</w:t>
                    </w:r>
                  </w:hyperlink>
                  <w:r w:rsidRPr="005D1B1C">
                    <w:rPr>
                      <w:rFonts w:ascii="Arial" w:eastAsia="Times New Roman" w:hAnsi="Arial" w:cs="Arial"/>
                      <w:b/>
                      <w:bCs/>
                      <w:sz w:val="20"/>
                    </w:rPr>
                    <w:t> in Washington</w:t>
                  </w:r>
                  <w:r w:rsidRPr="005D1B1C">
                    <w:rPr>
                      <w:rFonts w:ascii="Arial" w:eastAsia="Times New Roman" w:hAnsi="Arial" w:cs="Arial"/>
                      <w:b/>
                      <w:bCs/>
                      <w:sz w:val="20"/>
                      <w:szCs w:val="20"/>
                    </w:rPr>
                    <w:br/>
                  </w:r>
                  <w:r w:rsidRPr="005D1B1C">
                    <w:rPr>
                      <w:rFonts w:ascii="Arial" w:eastAsia="Times New Roman" w:hAnsi="Arial" w:cs="Arial"/>
                      <w:sz w:val="20"/>
                      <w:szCs w:val="20"/>
                    </w:rPr>
                    <w:t>(October 2006,</w:t>
                  </w:r>
                  <w:r w:rsidRPr="005D1B1C">
                    <w:rPr>
                      <w:rFonts w:ascii="Arial" w:eastAsia="Times New Roman" w:hAnsi="Arial" w:cs="Arial"/>
                      <w:sz w:val="20"/>
                    </w:rPr>
                    <w:t> </w:t>
                  </w:r>
                  <w:r w:rsidRPr="005D1B1C">
                    <w:rPr>
                      <w:rFonts w:ascii="Arial" w:eastAsia="Times New Roman" w:hAnsi="Arial" w:cs="Arial"/>
                      <w:sz w:val="20"/>
                      <w:szCs w:val="20"/>
                    </w:rPr>
                    <w:t>RFE/RL)</w:t>
                  </w:r>
                </w:p>
              </w:tc>
            </w:tr>
          </w:tbl>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The brothers had also written a five-year plan for tackling AIDS on a national level - a first for Iran.</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In August, the deputy prosecutor of Tehran, Hasan Haddad, accused them of "attempting to overthrow" the Islamic Republic, although he did not mention their names.</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"They attempted to organise conferences such as those for AIDS and through these gatherings they attempted to recruit people, send them abroad and train them to overthrow [the Islamic Republic]," he said, according to ISNA news agency.</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On January 20 of this year, the Revolutionary Court of Iran sentenced Arash to six years and Kamyar to three years in jail.</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371725"/>
                  <wp:effectExtent l="19050" t="0" r="0" b="0"/>
                  <wp:wrapSquare wrapText="bothSides"/>
                  <wp:docPr id="3" name="Picture 3" descr="http://www.payvand.com/news/05/dec/stop-A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yvand.com/news/05/dec/stop-AIDS.jpg"/>
                          <pic:cNvPicPr>
                            <a:picLocks noChangeAspect="1" noChangeArrowheads="1"/>
                          </pic:cNvPicPr>
                        </pic:nvPicPr>
                        <pic:blipFill>
                          <a:blip r:embed="rId70" cstate="print"/>
                          <a:srcRect/>
                          <a:stretch>
                            <a:fillRect/>
                          </a:stretch>
                        </pic:blipFill>
                        <pic:spPr bwMode="auto">
                          <a:xfrm>
                            <a:off x="0" y="0"/>
                            <a:ext cx="1905000" cy="2371725"/>
                          </a:xfrm>
                          <a:prstGeom prst="rect">
                            <a:avLst/>
                          </a:prstGeom>
                          <a:noFill/>
                          <a:ln w="9525">
                            <a:noFill/>
                            <a:miter lim="800000"/>
                            <a:headEnd/>
                            <a:tailEnd/>
                          </a:ln>
                        </pic:spPr>
                      </pic:pic>
                    </a:graphicData>
                  </a:graphic>
                </wp:anchor>
              </w:drawing>
            </w:r>
            <w:r w:rsidRPr="005D1B1C">
              <w:rPr>
                <w:rFonts w:ascii="Arial" w:eastAsia="Times New Roman" w:hAnsi="Arial" w:cs="Arial"/>
                <w:color w:val="000000"/>
                <w:sz w:val="20"/>
                <w:szCs w:val="20"/>
              </w:rPr>
              <w:t>The director of the anti-espionage department of the Iranian intelligence ministry told a news conference the brothers had played a key role in an anti-government network whose members had been rounded up. Their confessions would soon be broadcast on state TV and radio, the official added. The media did not disclose his name.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The brothers started their work with HIV/AIDS in 1998 after news was leaked that 100 prisoners in the Central Prison of Kermanshah had been infected with the virus. The following year, they opened a clinic in Kermanshah, a predominately Kurdish province in the west of Iran, to combat the spread of the virus and tackle hepatitis and drug addiction. As the clinic's work expanded, the two brothers moved to Tehran.</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Back in February 2007, Health Minister Kamran Baqeri Lankarani announced the discovery of a new AIDS medicine - IMOD.</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According to the Mehr news agency, Lankarani said it complemented other anti-viral drugs, and was especially useful when AIDS symptoms were starting to show. IMOD strengthened the body's immune system, he said, helping increase the length and quality of patients' lives.</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"This new medicine is based on herbal medicine, and while all other previous medications used around the world for treating AIDS have had side effects, this new medicine does not have any serious side effects," Lankarani said.</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But Arash Alaei had a very different view - and had already protested against the use of this medicine.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"In the past three days, we have seen extensive propaganda about the discovery of new medications for fighting AIDS in all the mass media. These reports have mentioned that the medicine has been tested over the past five years in labs, on animals and on human beings," he said in 2007 in an article in Shargh, a newspaper that has since been shut down.</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"The question that comes to mind is whether ... a medicine has ever been discovered which has undergone tests ... and yet no scientific or research journals have ever published any article about the results."</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Arash Alaei also disputed the minister's claims that IMOD had no side effects.</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The brothers had also attended conferences at the Aspen Institute in United States, along with other health researchers from around the world.</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Toni Verstandig, a member of the institute who met the brothers, told Radio Farda, "The Alaei brothers attended two of the conferences of this institute in November 2006 and October 2007 in Washington and Colorado." According to her, they discussed health issues in Iran at the conference.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Eight months after the second conference, they were arrested and charged with attempting to overthrow the state.</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In December, their lawyer, Masoud Shafiee, told the International Human Rights Campaign in Iran that his clients had been charged under article 508 of the Islamic penal code, which states, "Any person or group that cooperates with foreign hostile governments in any way against the Islamic Republic of Iran will be sentenced from one to 10 years in jail if they are not known to have been combatants."</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The same month, human rights groups, including Amnesty International, used the World AIDS Day to ask Iran to release them. But the brothers remain in Tehran's Evin prison.</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b/>
                <w:bCs/>
                <w:color w:val="000000"/>
                <w:sz w:val="20"/>
              </w:rPr>
              <w:t>Mina Rasheed is the pseudonym of a journalist in Tehran.</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color w:val="000000"/>
                <w:sz w:val="20"/>
                <w:szCs w:val="20"/>
              </w:rPr>
              <w:t> </w:t>
            </w:r>
          </w:p>
          <w:p w:rsidR="005D1B1C" w:rsidRPr="005D1B1C" w:rsidRDefault="005D1B1C" w:rsidP="005D1B1C">
            <w:pPr>
              <w:spacing w:after="0" w:line="240" w:lineRule="auto"/>
              <w:rPr>
                <w:rFonts w:ascii="Arial" w:eastAsia="Times New Roman" w:hAnsi="Arial" w:cs="Arial"/>
                <w:color w:val="000000"/>
                <w:sz w:val="20"/>
                <w:szCs w:val="20"/>
              </w:rPr>
            </w:pPr>
            <w:r w:rsidRPr="005D1B1C">
              <w:rPr>
                <w:rFonts w:ascii="Arial" w:eastAsia="Times New Roman" w:hAnsi="Arial" w:cs="Arial"/>
                <w:b/>
                <w:bCs/>
                <w:i/>
                <w:iCs/>
                <w:color w:val="000000"/>
                <w:sz w:val="20"/>
                <w:szCs w:val="20"/>
              </w:rPr>
              <w:t>About Mianeh:</w:t>
            </w:r>
            <w:r w:rsidRPr="005D1B1C">
              <w:rPr>
                <w:rFonts w:ascii="Arial" w:eastAsia="Times New Roman" w:hAnsi="Arial" w:cs="Arial"/>
                <w:b/>
                <w:bCs/>
                <w:i/>
                <w:iCs/>
                <w:color w:val="000000"/>
                <w:sz w:val="20"/>
              </w:rPr>
              <w:t> </w:t>
            </w:r>
            <w:r w:rsidRPr="005D1B1C">
              <w:rPr>
                <w:rFonts w:ascii="Arial" w:eastAsia="Times New Roman" w:hAnsi="Arial" w:cs="Arial"/>
                <w:i/>
                <w:iCs/>
                <w:color w:val="000000"/>
                <w:sz w:val="20"/>
                <w:szCs w:val="20"/>
              </w:rPr>
              <w:t>Mianeh is a new independent web-based initiative run as a project by the Institute for War &amp; Peace Reporting (</w:t>
            </w:r>
            <w:hyperlink r:id="rId71" w:history="1">
              <w:r w:rsidRPr="005D1B1C">
                <w:rPr>
                  <w:rFonts w:ascii="Arial" w:eastAsia="Times New Roman" w:hAnsi="Arial" w:cs="Arial"/>
                  <w:b/>
                  <w:bCs/>
                  <w:i/>
                  <w:iCs/>
                  <w:color w:val="666666"/>
                  <w:sz w:val="20"/>
                </w:rPr>
                <w:t>iwpr.net</w:t>
              </w:r>
            </w:hyperlink>
            <w:r w:rsidRPr="005D1B1C">
              <w:rPr>
                <w:rFonts w:ascii="Arial" w:eastAsia="Times New Roman" w:hAnsi="Arial" w:cs="Arial"/>
                <w:i/>
                <w:iCs/>
                <w:color w:val="000000"/>
                <w:sz w:val="20"/>
                <w:szCs w:val="20"/>
              </w:rPr>
              <w:t>) the award-winning non-profit media development organisation that works across the globe to platform local voices and promote international learning and engagement. Mianeh aims to be an open space for ideas, news and debate where writers in Iran can reach out to each other as well as to those outside the country who are interested in learning more about the vibrant and dynamic society that is Iran today.</w:t>
            </w:r>
          </w:p>
          <w:p w:rsidR="005D1B1C" w:rsidRPr="005D1B1C" w:rsidRDefault="005D1B1C" w:rsidP="005D1B1C">
            <w:pPr>
              <w:spacing w:before="150" w:after="150" w:line="240" w:lineRule="auto"/>
              <w:rPr>
                <w:rFonts w:ascii="Arial" w:eastAsia="Times New Roman" w:hAnsi="Arial" w:cs="Arial"/>
                <w:color w:val="000000"/>
                <w:sz w:val="20"/>
                <w:szCs w:val="20"/>
              </w:rPr>
            </w:pPr>
            <w:r w:rsidRPr="005D1B1C">
              <w:rPr>
                <w:rFonts w:ascii="Arial" w:eastAsia="Times New Roman" w:hAnsi="Arial" w:cs="Arial"/>
                <w:color w:val="000000"/>
                <w:sz w:val="15"/>
                <w:szCs w:val="15"/>
              </w:rPr>
              <w:t>... Payvand News - 02/28/09 ...</w:t>
            </w:r>
            <w:r w:rsidRPr="005D1B1C">
              <w:rPr>
                <w:rFonts w:ascii="Arial" w:eastAsia="Times New Roman" w:hAnsi="Arial" w:cs="Arial"/>
                <w:color w:val="000000"/>
                <w:sz w:val="20"/>
              </w:rPr>
              <w:t> </w:t>
            </w:r>
            <w:r w:rsidRPr="005D1B1C">
              <w:rPr>
                <w:rFonts w:ascii="Arial" w:eastAsia="Times New Roman" w:hAnsi="Arial" w:cs="Arial"/>
                <w:color w:val="000000"/>
                <w:sz w:val="20"/>
                <w:szCs w:val="20"/>
              </w:rPr>
              <w:t>--</w:t>
            </w:r>
          </w:p>
        </w:tc>
      </w:tr>
    </w:tbl>
    <w:p w:rsidR="005D1B1C" w:rsidRDefault="00583054">
      <w:hyperlink r:id="rId72" w:history="1">
        <w:r w:rsidR="005D1B1C">
          <w:rPr>
            <w:rStyle w:val="Hyperlink"/>
          </w:rPr>
          <w:t>http://www.payvand.com/news/09/feb/1346.html</w:t>
        </w:r>
      </w:hyperlink>
    </w:p>
    <w:tbl>
      <w:tblPr>
        <w:tblW w:w="7695" w:type="dxa"/>
        <w:shd w:val="clear" w:color="auto" w:fill="FFFFFF"/>
        <w:tblCellMar>
          <w:top w:w="15" w:type="dxa"/>
          <w:left w:w="15" w:type="dxa"/>
          <w:bottom w:w="15" w:type="dxa"/>
          <w:right w:w="15" w:type="dxa"/>
        </w:tblCellMar>
        <w:tblLook w:val="04A0"/>
      </w:tblPr>
      <w:tblGrid>
        <w:gridCol w:w="1232"/>
        <w:gridCol w:w="6463"/>
      </w:tblGrid>
      <w:tr w:rsidR="005D1B1C" w:rsidTr="005D1B1C">
        <w:tc>
          <w:tcPr>
            <w:tcW w:w="0" w:type="auto"/>
            <w:gridSpan w:val="2"/>
            <w:shd w:val="clear" w:color="auto" w:fill="FFFFFF"/>
            <w:tcMar>
              <w:top w:w="0" w:type="dxa"/>
              <w:left w:w="0" w:type="dxa"/>
              <w:bottom w:w="0" w:type="dxa"/>
              <w:right w:w="0" w:type="dxa"/>
            </w:tcMar>
            <w:vAlign w:val="center"/>
            <w:hideMark/>
          </w:tcPr>
          <w:p w:rsidR="005D1B1C" w:rsidRDefault="00583054">
            <w:pPr>
              <w:pStyle w:val="Heading3"/>
              <w:spacing w:before="0" w:line="270" w:lineRule="atLeast"/>
              <w:rPr>
                <w:rFonts w:ascii="Arial" w:hAnsi="Arial" w:cs="Arial"/>
                <w:b w:val="0"/>
                <w:bCs w:val="0"/>
                <w:color w:val="222222"/>
              </w:rPr>
            </w:pPr>
            <w:hyperlink r:id="rId73" w:history="1">
              <w:r w:rsidR="005D1B1C">
                <w:rPr>
                  <w:rStyle w:val="Emphasis"/>
                  <w:rFonts w:ascii="Arial" w:hAnsi="Arial" w:cs="Arial"/>
                  <w:i w:val="0"/>
                  <w:iCs w:val="0"/>
                  <w:color w:val="660099"/>
                  <w:u w:val="single"/>
                </w:rPr>
                <w:t>Iran's</w:t>
              </w:r>
              <w:r w:rsidR="005D1B1C">
                <w:rPr>
                  <w:rStyle w:val="apple-converted-space"/>
                  <w:rFonts w:ascii="Arial" w:hAnsi="Arial" w:cs="Arial"/>
                  <w:b w:val="0"/>
                  <w:bCs w:val="0"/>
                  <w:color w:val="1122CC"/>
                </w:rPr>
                <w:t> </w:t>
              </w:r>
              <w:r w:rsidR="005D1B1C">
                <w:rPr>
                  <w:rStyle w:val="Hyperlink"/>
                  <w:rFonts w:ascii="Arial" w:hAnsi="Arial" w:cs="Arial"/>
                  <w:b w:val="0"/>
                  <w:bCs w:val="0"/>
                  <w:color w:val="1122CC"/>
                </w:rPr>
                <w:t>changing attitude to</w:t>
              </w:r>
              <w:r w:rsidR="005D1B1C">
                <w:rPr>
                  <w:rStyle w:val="apple-converted-space"/>
                  <w:rFonts w:ascii="Arial" w:hAnsi="Arial" w:cs="Arial"/>
                  <w:b w:val="0"/>
                  <w:bCs w:val="0"/>
                  <w:color w:val="1122CC"/>
                </w:rPr>
                <w:t> </w:t>
              </w:r>
              <w:r w:rsidR="005D1B1C">
                <w:rPr>
                  <w:rStyle w:val="Emphasis"/>
                  <w:rFonts w:ascii="Arial" w:hAnsi="Arial" w:cs="Arial"/>
                  <w:i w:val="0"/>
                  <w:iCs w:val="0"/>
                  <w:color w:val="660099"/>
                  <w:u w:val="single"/>
                </w:rPr>
                <w:t>HIV</w:t>
              </w:r>
              <w:r w:rsidR="005D1B1C">
                <w:rPr>
                  <w:rStyle w:val="Hyperlink"/>
                  <w:rFonts w:ascii="Arial" w:hAnsi="Arial" w:cs="Arial"/>
                  <w:b w:val="0"/>
                  <w:bCs w:val="0"/>
                  <w:color w:val="1122CC"/>
                </w:rPr>
                <w:t>/Aids - 07 Aug 08 - YouTube</w:t>
              </w:r>
            </w:hyperlink>
          </w:p>
        </w:tc>
      </w:tr>
      <w:tr w:rsidR="005D1B1C" w:rsidTr="005D1B1C">
        <w:tc>
          <w:tcPr>
            <w:tcW w:w="15" w:type="dxa"/>
            <w:shd w:val="clear" w:color="auto" w:fill="FFFFFF"/>
            <w:tcMar>
              <w:top w:w="60" w:type="dxa"/>
              <w:left w:w="0" w:type="dxa"/>
              <w:bottom w:w="0" w:type="dxa"/>
              <w:right w:w="120" w:type="dxa"/>
            </w:tcMar>
            <w:hideMark/>
          </w:tcPr>
          <w:p w:rsidR="005D1B1C" w:rsidRDefault="00583054" w:rsidP="005D1B1C">
            <w:pPr>
              <w:shd w:val="clear" w:color="auto" w:fill="000000"/>
              <w:spacing w:line="270" w:lineRule="atLeast"/>
              <w:rPr>
                <w:rStyle w:val="Hyperlink"/>
                <w:color w:val="1122CC"/>
                <w:u w:val="none"/>
              </w:rPr>
            </w:pPr>
            <w:r>
              <w:rPr>
                <w:rFonts w:ascii="Arial" w:hAnsi="Arial" w:cs="Arial"/>
                <w:color w:val="222222"/>
              </w:rPr>
              <w:fldChar w:fldCharType="begin"/>
            </w:r>
            <w:r w:rsidR="005D1B1C">
              <w:rPr>
                <w:rFonts w:ascii="Arial" w:hAnsi="Arial" w:cs="Arial"/>
                <w:color w:val="222222"/>
              </w:rPr>
              <w:instrText xml:space="preserve"> HYPERLINK "http://www.google.com/url?url=http://www.youtube.com/watch%3Fv%3D5tdcbjgtHSU&amp;rct=j&amp;sa=X&amp;ei=A__TT4vQMYn56QHYo-GNAw&amp;ved=0CIEBELgCMAI&amp;q=iran+view+on+hiv&amp;usg=AFQjCNH-U-iY7wfWEuQ5PJ77rnacN5AhoQ" </w:instrText>
            </w:r>
            <w:r>
              <w:rPr>
                <w:rFonts w:ascii="Arial" w:hAnsi="Arial" w:cs="Arial"/>
                <w:color w:val="222222"/>
              </w:rPr>
              <w:fldChar w:fldCharType="separate"/>
            </w:r>
          </w:p>
          <w:p w:rsidR="005D1B1C" w:rsidRDefault="005D1B1C" w:rsidP="005D1B1C">
            <w:pPr>
              <w:shd w:val="clear" w:color="auto" w:fill="000000"/>
              <w:spacing w:line="270" w:lineRule="atLeast"/>
            </w:pPr>
          </w:p>
          <w:p w:rsidR="005D1B1C" w:rsidRDefault="005D1B1C" w:rsidP="005D1B1C">
            <w:pPr>
              <w:shd w:val="clear" w:color="auto" w:fill="000000"/>
              <w:spacing w:line="270" w:lineRule="atLeast"/>
              <w:rPr>
                <w:rFonts w:ascii="Arial" w:hAnsi="Arial" w:cs="Arial"/>
                <w:color w:val="222222"/>
                <w:sz w:val="24"/>
                <w:szCs w:val="24"/>
              </w:rPr>
            </w:pPr>
            <w:r>
              <w:rPr>
                <w:rStyle w:val="vdur"/>
                <w:rFonts w:ascii="Arial" w:hAnsi="Arial" w:cs="Arial"/>
                <w:b/>
                <w:bCs/>
                <w:color w:val="000000"/>
                <w:sz w:val="17"/>
                <w:szCs w:val="17"/>
                <w:shd w:val="clear" w:color="auto" w:fill="000000"/>
              </w:rPr>
              <w:t>► 2:51</w:t>
            </w:r>
            <w:r>
              <w:rPr>
                <w:rStyle w:val="vdur"/>
                <w:rFonts w:ascii="Arial" w:hAnsi="Arial" w:cs="Arial"/>
                <w:b/>
                <w:bCs/>
                <w:color w:val="FFFFFF"/>
                <w:sz w:val="17"/>
                <w:szCs w:val="17"/>
              </w:rPr>
              <w:t>► 2:51</w:t>
            </w:r>
            <w:r w:rsidR="00583054">
              <w:rPr>
                <w:rFonts w:ascii="Arial" w:hAnsi="Arial" w:cs="Arial"/>
                <w:color w:val="222222"/>
              </w:rPr>
              <w:fldChar w:fldCharType="end"/>
            </w:r>
          </w:p>
        </w:tc>
        <w:tc>
          <w:tcPr>
            <w:tcW w:w="0" w:type="auto"/>
            <w:shd w:val="clear" w:color="auto" w:fill="FFFFFF"/>
            <w:tcMar>
              <w:top w:w="15" w:type="dxa"/>
              <w:left w:w="0" w:type="dxa"/>
              <w:bottom w:w="0" w:type="dxa"/>
              <w:right w:w="0" w:type="dxa"/>
            </w:tcMar>
            <w:hideMark/>
          </w:tcPr>
          <w:p w:rsidR="005D1B1C" w:rsidRDefault="005D1B1C" w:rsidP="005D1B1C">
            <w:pPr>
              <w:spacing w:line="270" w:lineRule="atLeast"/>
              <w:rPr>
                <w:rFonts w:ascii="Arial" w:hAnsi="Arial" w:cs="Arial"/>
                <w:color w:val="222222"/>
                <w:sz w:val="24"/>
                <w:szCs w:val="24"/>
              </w:rPr>
            </w:pPr>
            <w:r>
              <w:rPr>
                <w:rStyle w:val="HTMLCite"/>
                <w:rFonts w:ascii="Arial" w:hAnsi="Arial" w:cs="Arial"/>
                <w:i w:val="0"/>
                <w:iCs w:val="0"/>
                <w:color w:val="009933"/>
              </w:rPr>
              <w:t>www.youtube.com/watch?v=5tdcbjgtHSU</w:t>
            </w:r>
            <w:r>
              <w:rPr>
                <w:rStyle w:val="nobr"/>
                <w:rFonts w:ascii="Arial" w:hAnsi="Arial" w:cs="Arial"/>
                <w:color w:val="666666"/>
              </w:rPr>
              <w:t>Aug 7, 2008</w:t>
            </w:r>
            <w:r>
              <w:rPr>
                <w:rStyle w:val="apple-converted-space"/>
                <w:rFonts w:ascii="Arial" w:hAnsi="Arial" w:cs="Arial"/>
                <w:color w:val="666666"/>
              </w:rPr>
              <w:t> </w:t>
            </w:r>
            <w:r>
              <w:rPr>
                <w:rStyle w:val="f"/>
                <w:rFonts w:ascii="Arial" w:hAnsi="Arial" w:cs="Arial"/>
                <w:color w:val="666666"/>
              </w:rPr>
              <w:t>-</w:t>
            </w:r>
            <w:r>
              <w:rPr>
                <w:rStyle w:val="apple-converted-space"/>
                <w:rFonts w:ascii="Arial" w:hAnsi="Arial" w:cs="Arial"/>
                <w:color w:val="666666"/>
              </w:rPr>
              <w:t> </w:t>
            </w:r>
            <w:r>
              <w:rPr>
                <w:rStyle w:val="nobr"/>
                <w:rFonts w:ascii="Arial" w:hAnsi="Arial" w:cs="Arial"/>
                <w:color w:val="666666"/>
              </w:rPr>
              <w:t>3 min</w:t>
            </w:r>
            <w:r>
              <w:rPr>
                <w:rStyle w:val="apple-converted-space"/>
                <w:rFonts w:ascii="Arial" w:hAnsi="Arial" w:cs="Arial"/>
                <w:color w:val="666666"/>
              </w:rPr>
              <w:t> </w:t>
            </w:r>
            <w:r>
              <w:rPr>
                <w:rStyle w:val="f"/>
                <w:rFonts w:ascii="Arial" w:hAnsi="Arial" w:cs="Arial"/>
                <w:color w:val="666666"/>
              </w:rPr>
              <w:t>-</w:t>
            </w:r>
            <w:r>
              <w:rPr>
                <w:rStyle w:val="apple-converted-space"/>
                <w:rFonts w:ascii="Arial" w:hAnsi="Arial" w:cs="Arial"/>
                <w:color w:val="666666"/>
              </w:rPr>
              <w:t> </w:t>
            </w:r>
            <w:r>
              <w:rPr>
                <w:rStyle w:val="nobr"/>
                <w:rFonts w:ascii="Arial" w:hAnsi="Arial" w:cs="Arial"/>
                <w:color w:val="666666"/>
              </w:rPr>
              <w:t>Uploaded by AlJazeeraEnglish</w:t>
            </w:r>
            <w:r>
              <w:rPr>
                <w:rFonts w:ascii="Arial" w:hAnsi="Arial" w:cs="Arial"/>
                <w:color w:val="222222"/>
              </w:rPr>
              <w:br/>
            </w:r>
            <w:r>
              <w:rPr>
                <w:rStyle w:val="st"/>
                <w:rFonts w:ascii="Arial" w:hAnsi="Arial" w:cs="Arial"/>
                <w:color w:val="222222"/>
              </w:rPr>
              <w:t>Participants at a world Aids conference in Mexico are calling on</w:t>
            </w:r>
            <w:r>
              <w:rPr>
                <w:rStyle w:val="Emphasis"/>
                <w:rFonts w:ascii="Arial" w:hAnsi="Arial" w:cs="Arial"/>
                <w:b/>
                <w:bCs/>
                <w:i w:val="0"/>
                <w:iCs w:val="0"/>
                <w:color w:val="000000"/>
              </w:rPr>
              <w:t>Iran</w:t>
            </w:r>
            <w:r>
              <w:rPr>
                <w:rStyle w:val="apple-converted-space"/>
                <w:rFonts w:ascii="Arial" w:hAnsi="Arial" w:cs="Arial"/>
                <w:color w:val="222222"/>
              </w:rPr>
              <w:t> </w:t>
            </w:r>
            <w:r>
              <w:rPr>
                <w:rStyle w:val="st"/>
                <w:rFonts w:ascii="Arial" w:hAnsi="Arial" w:cs="Arial"/>
                <w:color w:val="222222"/>
              </w:rPr>
              <w:t>to</w:t>
            </w:r>
            <w:r>
              <w:rPr>
                <w:rStyle w:val="apple-converted-space"/>
                <w:rFonts w:ascii="Arial" w:hAnsi="Arial" w:cs="Arial"/>
                <w:color w:val="222222"/>
              </w:rPr>
              <w:t> </w:t>
            </w:r>
            <w:r>
              <w:rPr>
                <w:rStyle w:val="st"/>
                <w:rFonts w:ascii="Arial" w:hAnsi="Arial" w:cs="Arial"/>
                <w:b/>
                <w:bCs/>
                <w:color w:val="222222"/>
              </w:rPr>
              <w:t>...</w:t>
            </w:r>
            <w:r>
              <w:rPr>
                <w:rStyle w:val="apple-converted-space"/>
                <w:rFonts w:ascii="Arial" w:hAnsi="Arial" w:cs="Arial"/>
                <w:color w:val="222222"/>
              </w:rPr>
              <w:t> </w:t>
            </w:r>
            <w:r>
              <w:rPr>
                <w:rStyle w:val="st"/>
                <w:rFonts w:ascii="Arial" w:hAnsi="Arial" w:cs="Arial"/>
                <w:color w:val="222222"/>
              </w:rPr>
              <w:t>When</w:t>
            </w:r>
            <w:r>
              <w:rPr>
                <w:rStyle w:val="apple-converted-space"/>
                <w:rFonts w:ascii="Arial" w:hAnsi="Arial" w:cs="Arial"/>
                <w:color w:val="222222"/>
              </w:rPr>
              <w:t> </w:t>
            </w:r>
            <w:r>
              <w:rPr>
                <w:rStyle w:val="Emphasis"/>
                <w:rFonts w:ascii="Arial" w:hAnsi="Arial" w:cs="Arial"/>
                <w:b/>
                <w:bCs/>
                <w:i w:val="0"/>
                <w:iCs w:val="0"/>
                <w:color w:val="000000"/>
              </w:rPr>
              <w:t>HIV</w:t>
            </w:r>
            <w:r>
              <w:rPr>
                <w:rStyle w:val="apple-converted-space"/>
                <w:rFonts w:ascii="Arial" w:hAnsi="Arial" w:cs="Arial"/>
                <w:color w:val="222222"/>
              </w:rPr>
              <w:t> </w:t>
            </w:r>
            <w:r>
              <w:rPr>
                <w:rStyle w:val="st"/>
                <w:rFonts w:ascii="Arial" w:hAnsi="Arial" w:cs="Arial"/>
                <w:color w:val="222222"/>
              </w:rPr>
              <w:t>Becomes AIDS (</w:t>
            </w:r>
            <w:r>
              <w:rPr>
                <w:rStyle w:val="Emphasis"/>
                <w:rFonts w:ascii="Arial" w:hAnsi="Arial" w:cs="Arial"/>
                <w:b/>
                <w:bCs/>
                <w:i w:val="0"/>
                <w:iCs w:val="0"/>
                <w:color w:val="000000"/>
              </w:rPr>
              <w:t>HIV</w:t>
            </w:r>
            <w:r>
              <w:rPr>
                <w:rStyle w:val="apple-converted-space"/>
                <w:rFonts w:ascii="Arial" w:hAnsi="Arial" w:cs="Arial"/>
                <w:color w:val="222222"/>
              </w:rPr>
              <w:t> </w:t>
            </w:r>
            <w:r>
              <w:rPr>
                <w:rStyle w:val="st"/>
                <w:rFonts w:ascii="Arial" w:hAnsi="Arial" w:cs="Arial"/>
                <w:color w:val="222222"/>
              </w:rPr>
              <w:t>#2</w:t>
            </w:r>
            <w:r>
              <w:rPr>
                <w:rStyle w:val="apple-converted-space"/>
                <w:rFonts w:ascii="Arial" w:hAnsi="Arial" w:cs="Arial"/>
                <w:color w:val="222222"/>
              </w:rPr>
              <w:t> </w:t>
            </w:r>
            <w:r>
              <w:rPr>
                <w:rStyle w:val="st"/>
                <w:rFonts w:ascii="Arial" w:hAnsi="Arial" w:cs="Arial"/>
                <w:b/>
                <w:bCs/>
                <w:color w:val="222222"/>
              </w:rPr>
              <w:t>...</w:t>
            </w:r>
          </w:p>
        </w:tc>
      </w:tr>
    </w:tbl>
    <w:p w:rsidR="005D1B1C" w:rsidRDefault="005D1B1C"/>
    <w:p w:rsidR="005D1B1C" w:rsidRDefault="005D1B1C"/>
    <w:p w:rsidR="005D1B1C" w:rsidRDefault="005D1B1C"/>
    <w:p w:rsidR="005D1B1C" w:rsidRDefault="005D1B1C"/>
    <w:sectPr w:rsidR="005D1B1C" w:rsidSect="00483F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40F"/>
    <w:multiLevelType w:val="multilevel"/>
    <w:tmpl w:val="0BA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8810ED"/>
    <w:multiLevelType w:val="multilevel"/>
    <w:tmpl w:val="E8A2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ED4427"/>
    <w:multiLevelType w:val="multilevel"/>
    <w:tmpl w:val="26AC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6F08"/>
    <w:rsid w:val="00483FCA"/>
    <w:rsid w:val="00583054"/>
    <w:rsid w:val="005D1B1C"/>
    <w:rsid w:val="009D2D18"/>
    <w:rsid w:val="00B44DD0"/>
    <w:rsid w:val="00C86F08"/>
    <w:rsid w:val="00CE2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FCA"/>
  </w:style>
  <w:style w:type="paragraph" w:styleId="Heading1">
    <w:name w:val="heading 1"/>
    <w:basedOn w:val="Normal"/>
    <w:link w:val="Heading1Char"/>
    <w:uiPriority w:val="9"/>
    <w:qFormat/>
    <w:rsid w:val="009D2D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2D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D2D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2D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D1B1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D1B1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6F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6F08"/>
    <w:rPr>
      <w:b/>
      <w:bCs/>
    </w:rPr>
  </w:style>
  <w:style w:type="paragraph" w:styleId="BalloonText">
    <w:name w:val="Balloon Text"/>
    <w:basedOn w:val="Normal"/>
    <w:link w:val="BalloonTextChar"/>
    <w:uiPriority w:val="99"/>
    <w:semiHidden/>
    <w:unhideWhenUsed/>
    <w:rsid w:val="00C86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F08"/>
    <w:rPr>
      <w:rFonts w:ascii="Tahoma" w:hAnsi="Tahoma" w:cs="Tahoma"/>
      <w:sz w:val="16"/>
      <w:szCs w:val="16"/>
    </w:rPr>
  </w:style>
  <w:style w:type="character" w:styleId="Hyperlink">
    <w:name w:val="Hyperlink"/>
    <w:basedOn w:val="DefaultParagraphFont"/>
    <w:uiPriority w:val="99"/>
    <w:semiHidden/>
    <w:unhideWhenUsed/>
    <w:rsid w:val="00C86F08"/>
    <w:rPr>
      <w:color w:val="0000FF"/>
      <w:u w:val="single"/>
    </w:rPr>
  </w:style>
  <w:style w:type="character" w:styleId="Emphasis">
    <w:name w:val="Emphasis"/>
    <w:basedOn w:val="DefaultParagraphFont"/>
    <w:uiPriority w:val="20"/>
    <w:qFormat/>
    <w:rsid w:val="00C86F08"/>
    <w:rPr>
      <w:i/>
      <w:iCs/>
    </w:rPr>
  </w:style>
  <w:style w:type="paragraph" w:customStyle="1" w:styleId="u">
    <w:name w:val="u"/>
    <w:basedOn w:val="Normal"/>
    <w:rsid w:val="00C86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D2D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2D18"/>
    <w:rPr>
      <w:rFonts w:ascii="Times New Roman" w:eastAsia="Times New Roman" w:hAnsi="Times New Roman" w:cs="Times New Roman"/>
      <w:b/>
      <w:bCs/>
      <w:sz w:val="36"/>
      <w:szCs w:val="36"/>
    </w:rPr>
  </w:style>
  <w:style w:type="character" w:customStyle="1" w:styleId="Caption1">
    <w:name w:val="Caption1"/>
    <w:basedOn w:val="DefaultParagraphFont"/>
    <w:rsid w:val="009D2D18"/>
  </w:style>
  <w:style w:type="character" w:customStyle="1" w:styleId="credit">
    <w:name w:val="credit"/>
    <w:basedOn w:val="DefaultParagraphFont"/>
    <w:rsid w:val="009D2D18"/>
  </w:style>
  <w:style w:type="paragraph" w:customStyle="1" w:styleId="bylinebody">
    <w:name w:val="bylinebody"/>
    <w:basedOn w:val="Normal"/>
    <w:rsid w:val="009D2D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date">
    <w:name w:val="publisheddate"/>
    <w:basedOn w:val="Normal"/>
    <w:rsid w:val="009D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D2D18"/>
  </w:style>
  <w:style w:type="character" w:customStyle="1" w:styleId="Heading3Char">
    <w:name w:val="Heading 3 Char"/>
    <w:basedOn w:val="DefaultParagraphFont"/>
    <w:link w:val="Heading3"/>
    <w:uiPriority w:val="9"/>
    <w:semiHidden/>
    <w:rsid w:val="009D2D1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2D18"/>
    <w:rPr>
      <w:rFonts w:asciiTheme="majorHAnsi" w:eastAsiaTheme="majorEastAsia" w:hAnsiTheme="majorHAnsi" w:cstheme="majorBidi"/>
      <w:b/>
      <w:bCs/>
      <w:i/>
      <w:iCs/>
      <w:color w:val="4F81BD" w:themeColor="accent1"/>
    </w:rPr>
  </w:style>
  <w:style w:type="paragraph" w:customStyle="1" w:styleId="byline">
    <w:name w:val="byline"/>
    <w:basedOn w:val="Normal"/>
    <w:rsid w:val="009D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1B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D1B1C"/>
    <w:rPr>
      <w:rFonts w:asciiTheme="majorHAnsi" w:eastAsiaTheme="majorEastAsia" w:hAnsiTheme="majorHAnsi" w:cstheme="majorBidi"/>
      <w:i/>
      <w:iCs/>
      <w:color w:val="243F60" w:themeColor="accent1" w:themeShade="7F"/>
    </w:rPr>
  </w:style>
  <w:style w:type="paragraph" w:styleId="HTMLAddress">
    <w:name w:val="HTML Address"/>
    <w:basedOn w:val="Normal"/>
    <w:link w:val="HTMLAddressChar"/>
    <w:uiPriority w:val="99"/>
    <w:semiHidden/>
    <w:unhideWhenUsed/>
    <w:rsid w:val="005D1B1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D1B1C"/>
    <w:rPr>
      <w:rFonts w:ascii="Times New Roman" w:eastAsia="Times New Roman" w:hAnsi="Times New Roman" w:cs="Times New Roman"/>
      <w:i/>
      <w:iCs/>
      <w:sz w:val="24"/>
      <w:szCs w:val="24"/>
    </w:rPr>
  </w:style>
  <w:style w:type="paragraph" w:customStyle="1" w:styleId="summary">
    <w:name w:val="summary"/>
    <w:basedOn w:val="Normal"/>
    <w:rsid w:val="005D1B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5D1B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dur">
    <w:name w:val="vdur"/>
    <w:basedOn w:val="DefaultParagraphFont"/>
    <w:rsid w:val="005D1B1C"/>
  </w:style>
  <w:style w:type="character" w:styleId="HTMLCite">
    <w:name w:val="HTML Cite"/>
    <w:basedOn w:val="DefaultParagraphFont"/>
    <w:uiPriority w:val="99"/>
    <w:semiHidden/>
    <w:unhideWhenUsed/>
    <w:rsid w:val="005D1B1C"/>
    <w:rPr>
      <w:i/>
      <w:iCs/>
    </w:rPr>
  </w:style>
  <w:style w:type="character" w:customStyle="1" w:styleId="st">
    <w:name w:val="st"/>
    <w:basedOn w:val="DefaultParagraphFont"/>
    <w:rsid w:val="005D1B1C"/>
  </w:style>
  <w:style w:type="character" w:customStyle="1" w:styleId="f">
    <w:name w:val="f"/>
    <w:basedOn w:val="DefaultParagraphFont"/>
    <w:rsid w:val="005D1B1C"/>
  </w:style>
  <w:style w:type="character" w:customStyle="1" w:styleId="nobr">
    <w:name w:val="nobr"/>
    <w:basedOn w:val="DefaultParagraphFont"/>
    <w:rsid w:val="005D1B1C"/>
  </w:style>
  <w:style w:type="character" w:styleId="FollowedHyperlink">
    <w:name w:val="FollowedHyperlink"/>
    <w:basedOn w:val="DefaultParagraphFont"/>
    <w:uiPriority w:val="99"/>
    <w:semiHidden/>
    <w:unhideWhenUsed/>
    <w:rsid w:val="00CE28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933301">
      <w:bodyDiv w:val="1"/>
      <w:marLeft w:val="0"/>
      <w:marRight w:val="0"/>
      <w:marTop w:val="0"/>
      <w:marBottom w:val="0"/>
      <w:divBdr>
        <w:top w:val="none" w:sz="0" w:space="0" w:color="auto"/>
        <w:left w:val="none" w:sz="0" w:space="0" w:color="auto"/>
        <w:bottom w:val="none" w:sz="0" w:space="0" w:color="auto"/>
        <w:right w:val="none" w:sz="0" w:space="0" w:color="auto"/>
      </w:divBdr>
      <w:divsChild>
        <w:div w:id="512303433">
          <w:marLeft w:val="0"/>
          <w:marRight w:val="0"/>
          <w:marTop w:val="0"/>
          <w:marBottom w:val="0"/>
          <w:divBdr>
            <w:top w:val="none" w:sz="0" w:space="0" w:color="auto"/>
            <w:left w:val="none" w:sz="0" w:space="0" w:color="auto"/>
            <w:bottom w:val="none" w:sz="0" w:space="0" w:color="auto"/>
            <w:right w:val="none" w:sz="0" w:space="0" w:color="auto"/>
          </w:divBdr>
        </w:div>
      </w:divsChild>
    </w:div>
    <w:div w:id="240602483">
      <w:bodyDiv w:val="1"/>
      <w:marLeft w:val="0"/>
      <w:marRight w:val="0"/>
      <w:marTop w:val="0"/>
      <w:marBottom w:val="0"/>
      <w:divBdr>
        <w:top w:val="none" w:sz="0" w:space="0" w:color="auto"/>
        <w:left w:val="none" w:sz="0" w:space="0" w:color="auto"/>
        <w:bottom w:val="none" w:sz="0" w:space="0" w:color="auto"/>
        <w:right w:val="none" w:sz="0" w:space="0" w:color="auto"/>
      </w:divBdr>
    </w:div>
    <w:div w:id="342782953">
      <w:bodyDiv w:val="1"/>
      <w:marLeft w:val="0"/>
      <w:marRight w:val="0"/>
      <w:marTop w:val="0"/>
      <w:marBottom w:val="0"/>
      <w:divBdr>
        <w:top w:val="none" w:sz="0" w:space="0" w:color="auto"/>
        <w:left w:val="none" w:sz="0" w:space="0" w:color="auto"/>
        <w:bottom w:val="none" w:sz="0" w:space="0" w:color="auto"/>
        <w:right w:val="none" w:sz="0" w:space="0" w:color="auto"/>
      </w:divBdr>
    </w:div>
    <w:div w:id="397359976">
      <w:bodyDiv w:val="1"/>
      <w:marLeft w:val="0"/>
      <w:marRight w:val="0"/>
      <w:marTop w:val="0"/>
      <w:marBottom w:val="0"/>
      <w:divBdr>
        <w:top w:val="none" w:sz="0" w:space="0" w:color="auto"/>
        <w:left w:val="none" w:sz="0" w:space="0" w:color="auto"/>
        <w:bottom w:val="none" w:sz="0" w:space="0" w:color="auto"/>
        <w:right w:val="none" w:sz="0" w:space="0" w:color="auto"/>
      </w:divBdr>
    </w:div>
    <w:div w:id="522591667">
      <w:bodyDiv w:val="1"/>
      <w:marLeft w:val="0"/>
      <w:marRight w:val="0"/>
      <w:marTop w:val="0"/>
      <w:marBottom w:val="0"/>
      <w:divBdr>
        <w:top w:val="none" w:sz="0" w:space="0" w:color="auto"/>
        <w:left w:val="none" w:sz="0" w:space="0" w:color="auto"/>
        <w:bottom w:val="none" w:sz="0" w:space="0" w:color="auto"/>
        <w:right w:val="none" w:sz="0" w:space="0" w:color="auto"/>
      </w:divBdr>
      <w:divsChild>
        <w:div w:id="691687807">
          <w:marLeft w:val="0"/>
          <w:marRight w:val="0"/>
          <w:marTop w:val="0"/>
          <w:marBottom w:val="0"/>
          <w:divBdr>
            <w:top w:val="none" w:sz="0" w:space="0" w:color="auto"/>
            <w:left w:val="none" w:sz="0" w:space="0" w:color="auto"/>
            <w:bottom w:val="none" w:sz="0" w:space="0" w:color="auto"/>
            <w:right w:val="none" w:sz="0" w:space="0" w:color="auto"/>
          </w:divBdr>
          <w:divsChild>
            <w:div w:id="76635761">
              <w:marLeft w:val="0"/>
              <w:marRight w:val="0"/>
              <w:marTop w:val="0"/>
              <w:marBottom w:val="0"/>
              <w:divBdr>
                <w:top w:val="single" w:sz="12" w:space="2" w:color="666666"/>
                <w:left w:val="none" w:sz="0" w:space="0" w:color="auto"/>
                <w:bottom w:val="none" w:sz="0" w:space="0" w:color="auto"/>
                <w:right w:val="none" w:sz="0" w:space="0" w:color="auto"/>
              </w:divBdr>
              <w:divsChild>
                <w:div w:id="529687949">
                  <w:marLeft w:val="0"/>
                  <w:marRight w:val="0"/>
                  <w:marTop w:val="0"/>
                  <w:marBottom w:val="0"/>
                  <w:divBdr>
                    <w:top w:val="none" w:sz="0" w:space="0" w:color="auto"/>
                    <w:left w:val="none" w:sz="0" w:space="0" w:color="auto"/>
                    <w:bottom w:val="none" w:sz="0" w:space="0" w:color="auto"/>
                    <w:right w:val="none" w:sz="0" w:space="0" w:color="auto"/>
                  </w:divBdr>
                  <w:divsChild>
                    <w:div w:id="1467703123">
                      <w:marLeft w:val="0"/>
                      <w:marRight w:val="0"/>
                      <w:marTop w:val="0"/>
                      <w:marBottom w:val="150"/>
                      <w:divBdr>
                        <w:top w:val="none" w:sz="0" w:space="0" w:color="auto"/>
                        <w:left w:val="none" w:sz="0" w:space="0" w:color="auto"/>
                        <w:bottom w:val="none" w:sz="0" w:space="0" w:color="auto"/>
                        <w:right w:val="none" w:sz="0" w:space="0" w:color="auto"/>
                      </w:divBdr>
                      <w:divsChild>
                        <w:div w:id="2035037276">
                          <w:marLeft w:val="0"/>
                          <w:marRight w:val="0"/>
                          <w:marTop w:val="0"/>
                          <w:marBottom w:val="0"/>
                          <w:divBdr>
                            <w:top w:val="none" w:sz="0" w:space="0" w:color="auto"/>
                            <w:left w:val="none" w:sz="0" w:space="0" w:color="auto"/>
                            <w:bottom w:val="none" w:sz="0" w:space="0" w:color="auto"/>
                            <w:right w:val="none" w:sz="0" w:space="0" w:color="auto"/>
                          </w:divBdr>
                          <w:divsChild>
                            <w:div w:id="758021542">
                              <w:marLeft w:val="0"/>
                              <w:marRight w:val="0"/>
                              <w:marTop w:val="0"/>
                              <w:marBottom w:val="0"/>
                              <w:divBdr>
                                <w:top w:val="none" w:sz="0" w:space="0" w:color="auto"/>
                                <w:left w:val="none" w:sz="0" w:space="0" w:color="auto"/>
                                <w:bottom w:val="none" w:sz="0" w:space="0" w:color="auto"/>
                                <w:right w:val="none" w:sz="0" w:space="0" w:color="auto"/>
                              </w:divBdr>
                              <w:divsChild>
                                <w:div w:id="733086441">
                                  <w:marLeft w:val="0"/>
                                  <w:marRight w:val="0"/>
                                  <w:marTop w:val="0"/>
                                  <w:marBottom w:val="0"/>
                                  <w:divBdr>
                                    <w:top w:val="none" w:sz="0" w:space="0" w:color="auto"/>
                                    <w:left w:val="none" w:sz="0" w:space="0" w:color="auto"/>
                                    <w:bottom w:val="none" w:sz="0" w:space="0" w:color="auto"/>
                                    <w:right w:val="none" w:sz="0" w:space="0" w:color="auto"/>
                                  </w:divBdr>
                                  <w:divsChild>
                                    <w:div w:id="6262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488281">
          <w:marLeft w:val="0"/>
          <w:marRight w:val="300"/>
          <w:marTop w:val="0"/>
          <w:marBottom w:val="0"/>
          <w:divBdr>
            <w:top w:val="none" w:sz="0" w:space="0" w:color="auto"/>
            <w:left w:val="none" w:sz="0" w:space="0" w:color="auto"/>
            <w:bottom w:val="none" w:sz="0" w:space="0" w:color="auto"/>
            <w:right w:val="none" w:sz="0" w:space="0" w:color="auto"/>
          </w:divBdr>
          <w:divsChild>
            <w:div w:id="1420757079">
              <w:marLeft w:val="0"/>
              <w:marRight w:val="0"/>
              <w:marTop w:val="0"/>
              <w:marBottom w:val="75"/>
              <w:divBdr>
                <w:top w:val="single" w:sz="12" w:space="2" w:color="666666"/>
                <w:left w:val="none" w:sz="0" w:space="0" w:color="auto"/>
                <w:bottom w:val="none" w:sz="0" w:space="4" w:color="auto"/>
                <w:right w:val="none" w:sz="0" w:space="0" w:color="auto"/>
              </w:divBdr>
              <w:divsChild>
                <w:div w:id="1217160615">
                  <w:marLeft w:val="0"/>
                  <w:marRight w:val="0"/>
                  <w:marTop w:val="0"/>
                  <w:marBottom w:val="75"/>
                  <w:divBdr>
                    <w:top w:val="none" w:sz="0" w:space="0" w:color="auto"/>
                    <w:left w:val="none" w:sz="0" w:space="0" w:color="auto"/>
                    <w:bottom w:val="dotted" w:sz="6" w:space="0" w:color="CCCCCC"/>
                    <w:right w:val="none" w:sz="0" w:space="0" w:color="auto"/>
                  </w:divBdr>
                  <w:divsChild>
                    <w:div w:id="212424645">
                      <w:marLeft w:val="0"/>
                      <w:marRight w:val="0"/>
                      <w:marTop w:val="0"/>
                      <w:marBottom w:val="0"/>
                      <w:divBdr>
                        <w:top w:val="none" w:sz="0" w:space="0" w:color="auto"/>
                        <w:left w:val="none" w:sz="0" w:space="0" w:color="auto"/>
                        <w:bottom w:val="none" w:sz="0" w:space="0" w:color="auto"/>
                        <w:right w:val="none" w:sz="0" w:space="0" w:color="auto"/>
                      </w:divBdr>
                    </w:div>
                  </w:divsChild>
                </w:div>
                <w:div w:id="1243446463">
                  <w:marLeft w:val="0"/>
                  <w:marRight w:val="0"/>
                  <w:marTop w:val="0"/>
                  <w:marBottom w:val="0"/>
                  <w:divBdr>
                    <w:top w:val="none" w:sz="0" w:space="0" w:color="auto"/>
                    <w:left w:val="none" w:sz="0" w:space="0" w:color="auto"/>
                    <w:bottom w:val="none" w:sz="0" w:space="0" w:color="auto"/>
                    <w:right w:val="none" w:sz="0" w:space="0" w:color="auto"/>
                  </w:divBdr>
                  <w:divsChild>
                    <w:div w:id="1568146728">
                      <w:marLeft w:val="0"/>
                      <w:marRight w:val="0"/>
                      <w:marTop w:val="0"/>
                      <w:marBottom w:val="0"/>
                      <w:divBdr>
                        <w:top w:val="none" w:sz="0" w:space="0" w:color="auto"/>
                        <w:left w:val="none" w:sz="0" w:space="0" w:color="auto"/>
                        <w:bottom w:val="none" w:sz="0" w:space="0" w:color="auto"/>
                        <w:right w:val="none" w:sz="0" w:space="0" w:color="auto"/>
                      </w:divBdr>
                    </w:div>
                    <w:div w:id="1296523523">
                      <w:marLeft w:val="0"/>
                      <w:marRight w:val="0"/>
                      <w:marTop w:val="0"/>
                      <w:marBottom w:val="0"/>
                      <w:divBdr>
                        <w:top w:val="none" w:sz="0" w:space="0" w:color="auto"/>
                        <w:left w:val="none" w:sz="0" w:space="0" w:color="auto"/>
                        <w:bottom w:val="none" w:sz="0" w:space="0" w:color="auto"/>
                        <w:right w:val="none" w:sz="0" w:space="0" w:color="auto"/>
                      </w:divBdr>
                    </w:div>
                    <w:div w:id="1374882793">
                      <w:marLeft w:val="0"/>
                      <w:marRight w:val="0"/>
                      <w:marTop w:val="0"/>
                      <w:marBottom w:val="0"/>
                      <w:divBdr>
                        <w:top w:val="none" w:sz="0" w:space="0" w:color="auto"/>
                        <w:left w:val="none" w:sz="0" w:space="0" w:color="auto"/>
                        <w:bottom w:val="none" w:sz="0" w:space="0" w:color="auto"/>
                        <w:right w:val="none" w:sz="0" w:space="0" w:color="auto"/>
                      </w:divBdr>
                    </w:div>
                    <w:div w:id="2098792360">
                      <w:marLeft w:val="0"/>
                      <w:marRight w:val="0"/>
                      <w:marTop w:val="0"/>
                      <w:marBottom w:val="0"/>
                      <w:divBdr>
                        <w:top w:val="none" w:sz="0" w:space="0" w:color="auto"/>
                        <w:left w:val="none" w:sz="0" w:space="0" w:color="auto"/>
                        <w:bottom w:val="none" w:sz="0" w:space="0" w:color="auto"/>
                        <w:right w:val="none" w:sz="0" w:space="0" w:color="auto"/>
                      </w:divBdr>
                    </w:div>
                    <w:div w:id="80878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32221">
      <w:bodyDiv w:val="1"/>
      <w:marLeft w:val="0"/>
      <w:marRight w:val="0"/>
      <w:marTop w:val="0"/>
      <w:marBottom w:val="0"/>
      <w:divBdr>
        <w:top w:val="none" w:sz="0" w:space="0" w:color="auto"/>
        <w:left w:val="none" w:sz="0" w:space="0" w:color="auto"/>
        <w:bottom w:val="none" w:sz="0" w:space="0" w:color="auto"/>
        <w:right w:val="none" w:sz="0" w:space="0" w:color="auto"/>
      </w:divBdr>
    </w:div>
    <w:div w:id="619729495">
      <w:bodyDiv w:val="1"/>
      <w:marLeft w:val="0"/>
      <w:marRight w:val="0"/>
      <w:marTop w:val="0"/>
      <w:marBottom w:val="0"/>
      <w:divBdr>
        <w:top w:val="none" w:sz="0" w:space="0" w:color="auto"/>
        <w:left w:val="none" w:sz="0" w:space="0" w:color="auto"/>
        <w:bottom w:val="none" w:sz="0" w:space="0" w:color="auto"/>
        <w:right w:val="none" w:sz="0" w:space="0" w:color="auto"/>
      </w:divBdr>
      <w:divsChild>
        <w:div w:id="1641305777">
          <w:marLeft w:val="0"/>
          <w:marRight w:val="0"/>
          <w:marTop w:val="0"/>
          <w:marBottom w:val="0"/>
          <w:divBdr>
            <w:top w:val="single" w:sz="6" w:space="0" w:color="EBEBEB"/>
            <w:left w:val="single" w:sz="6" w:space="0" w:color="EBEBEB"/>
            <w:bottom w:val="single" w:sz="6" w:space="0" w:color="EBEBEB"/>
            <w:right w:val="single" w:sz="6" w:space="0" w:color="EBEBEB"/>
          </w:divBdr>
          <w:divsChild>
            <w:div w:id="1903980030">
              <w:marLeft w:val="0"/>
              <w:marRight w:val="0"/>
              <w:marTop w:val="0"/>
              <w:marBottom w:val="0"/>
              <w:divBdr>
                <w:top w:val="none" w:sz="0" w:space="0" w:color="auto"/>
                <w:left w:val="none" w:sz="0" w:space="0" w:color="auto"/>
                <w:bottom w:val="none" w:sz="0" w:space="0" w:color="auto"/>
                <w:right w:val="none" w:sz="0" w:space="0" w:color="auto"/>
              </w:divBdr>
            </w:div>
          </w:divsChild>
        </w:div>
        <w:div w:id="1971589963">
          <w:marLeft w:val="0"/>
          <w:marRight w:val="0"/>
          <w:marTop w:val="0"/>
          <w:marBottom w:val="0"/>
          <w:divBdr>
            <w:top w:val="none" w:sz="0" w:space="0" w:color="auto"/>
            <w:left w:val="none" w:sz="0" w:space="0" w:color="auto"/>
            <w:bottom w:val="none" w:sz="0" w:space="0" w:color="auto"/>
            <w:right w:val="none" w:sz="0" w:space="0" w:color="auto"/>
          </w:divBdr>
        </w:div>
      </w:divsChild>
    </w:div>
    <w:div w:id="728916728">
      <w:bodyDiv w:val="1"/>
      <w:marLeft w:val="0"/>
      <w:marRight w:val="0"/>
      <w:marTop w:val="0"/>
      <w:marBottom w:val="0"/>
      <w:divBdr>
        <w:top w:val="none" w:sz="0" w:space="0" w:color="auto"/>
        <w:left w:val="none" w:sz="0" w:space="0" w:color="auto"/>
        <w:bottom w:val="none" w:sz="0" w:space="0" w:color="auto"/>
        <w:right w:val="none" w:sz="0" w:space="0" w:color="auto"/>
      </w:divBdr>
      <w:divsChild>
        <w:div w:id="32465984">
          <w:marLeft w:val="0"/>
          <w:marRight w:val="0"/>
          <w:marTop w:val="0"/>
          <w:marBottom w:val="0"/>
          <w:divBdr>
            <w:top w:val="none" w:sz="0" w:space="0" w:color="auto"/>
            <w:left w:val="none" w:sz="0" w:space="0" w:color="auto"/>
            <w:bottom w:val="none" w:sz="0" w:space="0" w:color="auto"/>
            <w:right w:val="none" w:sz="0" w:space="0" w:color="auto"/>
          </w:divBdr>
        </w:div>
        <w:div w:id="296766577">
          <w:marLeft w:val="0"/>
          <w:marRight w:val="0"/>
          <w:marTop w:val="0"/>
          <w:marBottom w:val="0"/>
          <w:divBdr>
            <w:top w:val="none" w:sz="0" w:space="0" w:color="auto"/>
            <w:left w:val="none" w:sz="0" w:space="0" w:color="auto"/>
            <w:bottom w:val="none" w:sz="0" w:space="0" w:color="auto"/>
            <w:right w:val="none" w:sz="0" w:space="0" w:color="auto"/>
          </w:divBdr>
        </w:div>
        <w:div w:id="984354394">
          <w:marLeft w:val="0"/>
          <w:marRight w:val="0"/>
          <w:marTop w:val="0"/>
          <w:marBottom w:val="0"/>
          <w:divBdr>
            <w:top w:val="none" w:sz="0" w:space="0" w:color="auto"/>
            <w:left w:val="none" w:sz="0" w:space="0" w:color="auto"/>
            <w:bottom w:val="none" w:sz="0" w:space="0" w:color="auto"/>
            <w:right w:val="none" w:sz="0" w:space="0" w:color="auto"/>
          </w:divBdr>
        </w:div>
      </w:divsChild>
    </w:div>
    <w:div w:id="1299649056">
      <w:bodyDiv w:val="1"/>
      <w:marLeft w:val="0"/>
      <w:marRight w:val="0"/>
      <w:marTop w:val="0"/>
      <w:marBottom w:val="0"/>
      <w:divBdr>
        <w:top w:val="none" w:sz="0" w:space="0" w:color="auto"/>
        <w:left w:val="none" w:sz="0" w:space="0" w:color="auto"/>
        <w:bottom w:val="none" w:sz="0" w:space="0" w:color="auto"/>
        <w:right w:val="none" w:sz="0" w:space="0" w:color="auto"/>
      </w:divBdr>
    </w:div>
    <w:div w:id="1329822944">
      <w:bodyDiv w:val="1"/>
      <w:marLeft w:val="0"/>
      <w:marRight w:val="0"/>
      <w:marTop w:val="0"/>
      <w:marBottom w:val="0"/>
      <w:divBdr>
        <w:top w:val="none" w:sz="0" w:space="0" w:color="auto"/>
        <w:left w:val="none" w:sz="0" w:space="0" w:color="auto"/>
        <w:bottom w:val="none" w:sz="0" w:space="0" w:color="auto"/>
        <w:right w:val="none" w:sz="0" w:space="0" w:color="auto"/>
      </w:divBdr>
      <w:divsChild>
        <w:div w:id="1168667922">
          <w:marLeft w:val="0"/>
          <w:marRight w:val="0"/>
          <w:marTop w:val="180"/>
          <w:marBottom w:val="0"/>
          <w:divBdr>
            <w:top w:val="none" w:sz="0" w:space="0" w:color="auto"/>
            <w:left w:val="none" w:sz="0" w:space="0" w:color="auto"/>
            <w:bottom w:val="none" w:sz="0" w:space="0" w:color="auto"/>
            <w:right w:val="none" w:sz="0" w:space="0" w:color="auto"/>
          </w:divBdr>
          <w:divsChild>
            <w:div w:id="40592561">
              <w:marLeft w:val="0"/>
              <w:marRight w:val="180"/>
              <w:marTop w:val="75"/>
              <w:marBottom w:val="240"/>
              <w:divBdr>
                <w:top w:val="single" w:sz="6" w:space="4" w:color="000000"/>
                <w:left w:val="none" w:sz="0" w:space="0" w:color="auto"/>
                <w:bottom w:val="none" w:sz="0" w:space="0" w:color="auto"/>
                <w:right w:val="none" w:sz="0" w:space="0" w:color="auto"/>
              </w:divBdr>
              <w:divsChild>
                <w:div w:id="1973709273">
                  <w:marLeft w:val="0"/>
                  <w:marRight w:val="0"/>
                  <w:marTop w:val="0"/>
                  <w:marBottom w:val="0"/>
                  <w:divBdr>
                    <w:top w:val="none" w:sz="0" w:space="0" w:color="auto"/>
                    <w:left w:val="none" w:sz="0" w:space="0" w:color="auto"/>
                    <w:bottom w:val="single" w:sz="6" w:space="5" w:color="D5D5D5"/>
                    <w:right w:val="none" w:sz="0" w:space="0" w:color="auto"/>
                  </w:divBdr>
                  <w:divsChild>
                    <w:div w:id="1594125716">
                      <w:marLeft w:val="0"/>
                      <w:marRight w:val="105"/>
                      <w:marTop w:val="0"/>
                      <w:marBottom w:val="0"/>
                      <w:divBdr>
                        <w:top w:val="none" w:sz="0" w:space="0" w:color="auto"/>
                        <w:left w:val="none" w:sz="0" w:space="0" w:color="auto"/>
                        <w:bottom w:val="none" w:sz="0" w:space="0" w:color="auto"/>
                        <w:right w:val="none" w:sz="0" w:space="0" w:color="auto"/>
                      </w:divBdr>
                    </w:div>
                  </w:divsChild>
                </w:div>
                <w:div w:id="1118526133">
                  <w:marLeft w:val="0"/>
                  <w:marRight w:val="0"/>
                  <w:marTop w:val="0"/>
                  <w:marBottom w:val="0"/>
                  <w:divBdr>
                    <w:top w:val="none" w:sz="0" w:space="0" w:color="auto"/>
                    <w:left w:val="none" w:sz="0" w:space="0" w:color="auto"/>
                    <w:bottom w:val="single" w:sz="6" w:space="5" w:color="D5D5D5"/>
                    <w:right w:val="none" w:sz="0" w:space="0" w:color="auto"/>
                  </w:divBdr>
                </w:div>
              </w:divsChild>
            </w:div>
            <w:div w:id="2049989796">
              <w:marLeft w:val="180"/>
              <w:marRight w:val="0"/>
              <w:marTop w:val="75"/>
              <w:marBottom w:val="240"/>
              <w:divBdr>
                <w:top w:val="none" w:sz="0" w:space="0" w:color="auto"/>
                <w:left w:val="none" w:sz="0" w:space="0" w:color="auto"/>
                <w:bottom w:val="none" w:sz="0" w:space="0" w:color="auto"/>
                <w:right w:val="none" w:sz="0" w:space="0" w:color="auto"/>
              </w:divBdr>
            </w:div>
            <w:div w:id="1794519852">
              <w:marLeft w:val="180"/>
              <w:marRight w:val="0"/>
              <w:marTop w:val="75"/>
              <w:marBottom w:val="240"/>
              <w:divBdr>
                <w:top w:val="single" w:sz="6" w:space="4" w:color="000000"/>
                <w:left w:val="none" w:sz="0" w:space="0" w:color="auto"/>
                <w:bottom w:val="none" w:sz="0" w:space="0" w:color="auto"/>
                <w:right w:val="none" w:sz="0" w:space="0" w:color="auto"/>
              </w:divBdr>
              <w:divsChild>
                <w:div w:id="848448376">
                  <w:marLeft w:val="0"/>
                  <w:marRight w:val="0"/>
                  <w:marTop w:val="0"/>
                  <w:marBottom w:val="0"/>
                  <w:divBdr>
                    <w:top w:val="none" w:sz="0" w:space="0" w:color="auto"/>
                    <w:left w:val="none" w:sz="0" w:space="0" w:color="auto"/>
                    <w:bottom w:val="single" w:sz="6" w:space="4" w:color="D5D5D5"/>
                    <w:right w:val="none" w:sz="0" w:space="0" w:color="auto"/>
                  </w:divBdr>
                </w:div>
              </w:divsChild>
            </w:div>
          </w:divsChild>
        </w:div>
      </w:divsChild>
    </w:div>
    <w:div w:id="1392968917">
      <w:bodyDiv w:val="1"/>
      <w:marLeft w:val="0"/>
      <w:marRight w:val="0"/>
      <w:marTop w:val="0"/>
      <w:marBottom w:val="0"/>
      <w:divBdr>
        <w:top w:val="none" w:sz="0" w:space="0" w:color="auto"/>
        <w:left w:val="none" w:sz="0" w:space="0" w:color="auto"/>
        <w:bottom w:val="none" w:sz="0" w:space="0" w:color="auto"/>
        <w:right w:val="none" w:sz="0" w:space="0" w:color="auto"/>
      </w:divBdr>
      <w:divsChild>
        <w:div w:id="2132900376">
          <w:marLeft w:val="0"/>
          <w:marRight w:val="360"/>
          <w:marTop w:val="75"/>
          <w:marBottom w:val="0"/>
          <w:divBdr>
            <w:top w:val="none" w:sz="0" w:space="0" w:color="auto"/>
            <w:left w:val="none" w:sz="0" w:space="0" w:color="auto"/>
            <w:bottom w:val="none" w:sz="0" w:space="0" w:color="auto"/>
            <w:right w:val="none" w:sz="0" w:space="0" w:color="auto"/>
          </w:divBdr>
        </w:div>
        <w:div w:id="1945309661">
          <w:marLeft w:val="0"/>
          <w:marRight w:val="360"/>
          <w:marTop w:val="75"/>
          <w:marBottom w:val="0"/>
          <w:divBdr>
            <w:top w:val="single" w:sz="48" w:space="4" w:color="E9DECF"/>
            <w:left w:val="none" w:sz="0" w:space="0" w:color="auto"/>
            <w:bottom w:val="none" w:sz="0" w:space="0" w:color="auto"/>
            <w:right w:val="none" w:sz="0" w:space="0" w:color="auto"/>
          </w:divBdr>
        </w:div>
      </w:divsChild>
    </w:div>
    <w:div w:id="2096975041">
      <w:bodyDiv w:val="1"/>
      <w:marLeft w:val="0"/>
      <w:marRight w:val="0"/>
      <w:marTop w:val="0"/>
      <w:marBottom w:val="0"/>
      <w:divBdr>
        <w:top w:val="none" w:sz="0" w:space="0" w:color="auto"/>
        <w:left w:val="none" w:sz="0" w:space="0" w:color="auto"/>
        <w:bottom w:val="none" w:sz="0" w:space="0" w:color="auto"/>
        <w:right w:val="none" w:sz="0" w:space="0" w:color="auto"/>
      </w:divBdr>
      <w:divsChild>
        <w:div w:id="1084299042">
          <w:marLeft w:val="0"/>
          <w:marRight w:val="0"/>
          <w:marTop w:val="0"/>
          <w:marBottom w:val="0"/>
          <w:divBdr>
            <w:top w:val="none" w:sz="0" w:space="0" w:color="auto"/>
            <w:left w:val="none" w:sz="0" w:space="0" w:color="auto"/>
            <w:bottom w:val="none" w:sz="0" w:space="0" w:color="auto"/>
            <w:right w:val="none" w:sz="0" w:space="0" w:color="auto"/>
          </w:divBdr>
          <w:divsChild>
            <w:div w:id="1696421669">
              <w:marLeft w:val="0"/>
              <w:marRight w:val="0"/>
              <w:marTop w:val="0"/>
              <w:marBottom w:val="0"/>
              <w:divBdr>
                <w:top w:val="none" w:sz="0" w:space="0" w:color="auto"/>
                <w:left w:val="none" w:sz="0" w:space="0" w:color="auto"/>
                <w:bottom w:val="none" w:sz="0" w:space="0" w:color="auto"/>
                <w:right w:val="none" w:sz="0" w:space="0" w:color="auto"/>
              </w:divBdr>
            </w:div>
          </w:divsChild>
        </w:div>
        <w:div w:id="498279039">
          <w:marLeft w:val="0"/>
          <w:marRight w:val="0"/>
          <w:marTop w:val="180"/>
          <w:marBottom w:val="0"/>
          <w:divBdr>
            <w:top w:val="none" w:sz="0" w:space="0" w:color="auto"/>
            <w:left w:val="none" w:sz="0" w:space="0" w:color="auto"/>
            <w:bottom w:val="none" w:sz="0" w:space="0" w:color="auto"/>
            <w:right w:val="none" w:sz="0" w:space="0" w:color="auto"/>
          </w:divBdr>
          <w:divsChild>
            <w:div w:id="1569996959">
              <w:marLeft w:val="0"/>
              <w:marRight w:val="0"/>
              <w:marTop w:val="0"/>
              <w:marBottom w:val="0"/>
              <w:divBdr>
                <w:top w:val="none" w:sz="0" w:space="0" w:color="auto"/>
                <w:left w:val="none" w:sz="0" w:space="0" w:color="auto"/>
                <w:bottom w:val="none" w:sz="0" w:space="0" w:color="auto"/>
                <w:right w:val="single" w:sz="6" w:space="0" w:color="E9DECF"/>
              </w:divBdr>
              <w:divsChild>
                <w:div w:id="1948461785">
                  <w:marLeft w:val="0"/>
                  <w:marRight w:val="0"/>
                  <w:marTop w:val="0"/>
                  <w:marBottom w:val="0"/>
                  <w:divBdr>
                    <w:top w:val="none" w:sz="0" w:space="0" w:color="auto"/>
                    <w:left w:val="none" w:sz="0" w:space="0" w:color="auto"/>
                    <w:bottom w:val="none" w:sz="0" w:space="0" w:color="auto"/>
                    <w:right w:val="none" w:sz="0" w:space="0" w:color="auto"/>
                  </w:divBdr>
                  <w:divsChild>
                    <w:div w:id="170994077">
                      <w:marLeft w:val="240"/>
                      <w:marRight w:val="0"/>
                      <w:marTop w:val="0"/>
                      <w:marBottom w:val="0"/>
                      <w:divBdr>
                        <w:top w:val="single" w:sz="6" w:space="8" w:color="E9DECF"/>
                        <w:left w:val="none" w:sz="0" w:space="0" w:color="auto"/>
                        <w:bottom w:val="none" w:sz="0" w:space="0" w:color="auto"/>
                        <w:right w:val="none" w:sz="0" w:space="0" w:color="auto"/>
                      </w:divBdr>
                      <w:divsChild>
                        <w:div w:id="1304121480">
                          <w:marLeft w:val="0"/>
                          <w:marRight w:val="0"/>
                          <w:marTop w:val="0"/>
                          <w:marBottom w:val="0"/>
                          <w:divBdr>
                            <w:top w:val="none" w:sz="0" w:space="0" w:color="auto"/>
                            <w:left w:val="none" w:sz="0" w:space="0" w:color="auto"/>
                            <w:bottom w:val="none" w:sz="0" w:space="0" w:color="auto"/>
                            <w:right w:val="none" w:sz="0" w:space="0" w:color="auto"/>
                          </w:divBdr>
                          <w:divsChild>
                            <w:div w:id="21100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71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icef.org/iran/media_4427.html" TargetMode="External"/><Relationship Id="rId18" Type="http://schemas.openxmlformats.org/officeDocument/2006/relationships/hyperlink" Target="http://www.ft.com/cms/s/0/4668e70a-d6d3-11e0-bc73-00144feabdc0.html" TargetMode="External"/><Relationship Id="rId26" Type="http://schemas.openxmlformats.org/officeDocument/2006/relationships/hyperlink" Target="http://www.ft.com/cms/s/0/5bade656-b0ee-11e1-a2a6-00144feabdc0.html" TargetMode="External"/><Relationship Id="rId39" Type="http://schemas.openxmlformats.org/officeDocument/2006/relationships/image" Target="media/image9.jpeg"/><Relationship Id="rId21" Type="http://schemas.openxmlformats.org/officeDocument/2006/relationships/hyperlink" Target="http://www.ft.com/cms/s/0/faabbb24-f95c-11e0-bf8f-00144feab49a.html" TargetMode="External"/><Relationship Id="rId34" Type="http://schemas.openxmlformats.org/officeDocument/2006/relationships/hyperlink" Target="http://www.referralblast.com/cs/com/co1.asp" TargetMode="External"/><Relationship Id="rId42" Type="http://schemas.openxmlformats.org/officeDocument/2006/relationships/hyperlink" Target="http://opinionator.blogs.nytimes.com/author/tina-rosenberg/" TargetMode="External"/><Relationship Id="rId47" Type="http://schemas.openxmlformats.org/officeDocument/2006/relationships/hyperlink" Target="http://opinionator.blogs.nytimes.com/tag/h-i-v/" TargetMode="External"/><Relationship Id="rId50" Type="http://schemas.openxmlformats.org/officeDocument/2006/relationships/hyperlink" Target="http://opinionator.blogs.nytimes.com/tag/needle-exchange/" TargetMode="External"/><Relationship Id="rId55" Type="http://schemas.openxmlformats.org/officeDocument/2006/relationships/image" Target="media/image11.jpeg"/><Relationship Id="rId63" Type="http://schemas.openxmlformats.org/officeDocument/2006/relationships/hyperlink" Target="http://opinionator.blogs.nytimes.com/category/fixes" TargetMode="External"/><Relationship Id="rId68" Type="http://schemas.openxmlformats.org/officeDocument/2006/relationships/image" Target="media/image13.jpeg"/><Relationship Id="rId7" Type="http://schemas.openxmlformats.org/officeDocument/2006/relationships/image" Target="media/image2.jpeg"/><Relationship Id="rId71" Type="http://schemas.openxmlformats.org/officeDocument/2006/relationships/hyperlink" Target="http://www.iwpr.net/" TargetMode="External"/><Relationship Id="rId2" Type="http://schemas.openxmlformats.org/officeDocument/2006/relationships/styles" Target="styles.xml"/><Relationship Id="rId16" Type="http://schemas.openxmlformats.org/officeDocument/2006/relationships/hyperlink" Target="http://www.ft.com/servicestools/help/copyright" TargetMode="External"/><Relationship Id="rId29" Type="http://schemas.openxmlformats.org/officeDocument/2006/relationships/hyperlink" Target="http://www.commondreams.org/cgi-bin/print.cgi?file=/headlines06/0414-03.htm" TargetMode="External"/><Relationship Id="rId11" Type="http://schemas.openxmlformats.org/officeDocument/2006/relationships/image" Target="media/image4.jpeg"/><Relationship Id="rId24" Type="http://schemas.openxmlformats.org/officeDocument/2006/relationships/hyperlink" Target="http://www.ft.com/cms/s/0/878cedc4-b195-11e1-bbf9-00144feabdc0.html" TargetMode="External"/><Relationship Id="rId32" Type="http://schemas.openxmlformats.org/officeDocument/2006/relationships/hyperlink" Target="http://www.referralblast.com/cs/com/co1.asp" TargetMode="External"/><Relationship Id="rId37" Type="http://schemas.openxmlformats.org/officeDocument/2006/relationships/hyperlink" Target="http://www.undp.org.ir/index.php/component/content/article/403" TargetMode="External"/><Relationship Id="rId40" Type="http://schemas.openxmlformats.org/officeDocument/2006/relationships/hyperlink" Target="http://www.unicef.org/iran/media_6298.html" TargetMode="External"/><Relationship Id="rId45" Type="http://schemas.openxmlformats.org/officeDocument/2006/relationships/hyperlink" Target="http://opinionator.blogs.nytimes.com/tag/aids/" TargetMode="External"/><Relationship Id="rId53" Type="http://schemas.openxmlformats.org/officeDocument/2006/relationships/hyperlink" Target="http://books.wwnorton.com/books/The-Wisdom-of-Whores/" TargetMode="External"/><Relationship Id="rId58" Type="http://schemas.openxmlformats.org/officeDocument/2006/relationships/hyperlink" Target="http://www.ihra.net/files/2010/09/09/A3poster(Web_version).pdf" TargetMode="External"/><Relationship Id="rId66" Type="http://schemas.openxmlformats.org/officeDocument/2006/relationships/hyperlink" Target="http://www.mianeh.net/en/" TargetMode="External"/><Relationship Id="rId74" Type="http://schemas.openxmlformats.org/officeDocument/2006/relationships/fontTable" Target="fontTable.xml"/><Relationship Id="rId5" Type="http://schemas.openxmlformats.org/officeDocument/2006/relationships/hyperlink" Target="http://www.payvand.com/news/12/may/1304.html" TargetMode="External"/><Relationship Id="rId15" Type="http://schemas.openxmlformats.org/officeDocument/2006/relationships/hyperlink" Target="http://www.ft.com/servicestools/help/terms" TargetMode="External"/><Relationship Id="rId23" Type="http://schemas.openxmlformats.org/officeDocument/2006/relationships/hyperlink" Target="http://www.ft.com/cms/s/0/e5dda556-f7de-11e0-a419-00144feab49a.html" TargetMode="External"/><Relationship Id="rId28" Type="http://schemas.openxmlformats.org/officeDocument/2006/relationships/hyperlink" Target="http://www.commondreams.org/headlines06/0414-03.htm" TargetMode="External"/><Relationship Id="rId36" Type="http://schemas.openxmlformats.org/officeDocument/2006/relationships/image" Target="media/image8.jpeg"/><Relationship Id="rId49" Type="http://schemas.openxmlformats.org/officeDocument/2006/relationships/hyperlink" Target="http://opinionator.blogs.nytimes.com/tag/iran/" TargetMode="External"/><Relationship Id="rId57" Type="http://schemas.openxmlformats.org/officeDocument/2006/relationships/hyperlink" Target="http://www.cdc.gov/IDU/facts/AED_IDU_SYR.pdf" TargetMode="External"/><Relationship Id="rId61" Type="http://schemas.openxmlformats.org/officeDocument/2006/relationships/hyperlink" Target="http://www.beckleyfoundation.org/pdf/paper_08.pdf" TargetMode="External"/><Relationship Id="rId10" Type="http://schemas.openxmlformats.org/officeDocument/2006/relationships/hyperlink" Target="http://www.telegraph.co.uk/news/worldnews/middleeast/iran/9023777/HIV-created-by-West-to-enfeeble-third-world-claims-Mahmoud-Ahmadinejad.html" TargetMode="External"/><Relationship Id="rId19" Type="http://schemas.openxmlformats.org/officeDocument/2006/relationships/hyperlink" Target="http://www.ft.com/cms/s/0/4ff58adc-02f5-11e1-b7be-00144feabdc0.html" TargetMode="External"/><Relationship Id="rId31" Type="http://schemas.openxmlformats.org/officeDocument/2006/relationships/hyperlink" Target="http://www.commondreams.org/cgi-bin/print.cgi?file=/headlines06/0414-03.htm" TargetMode="External"/><Relationship Id="rId44" Type="http://schemas.openxmlformats.org/officeDocument/2006/relationships/hyperlink" Target="http://opinionator.blogs.nytimes.com/category/fixes/" TargetMode="External"/><Relationship Id="rId52" Type="http://schemas.openxmlformats.org/officeDocument/2006/relationships/hyperlink" Target="http://books.nap.edu/openbook.php?record_id=11731&amp;page=37" TargetMode="External"/><Relationship Id="rId60" Type="http://schemas.openxmlformats.org/officeDocument/2006/relationships/hyperlink" Target="http://data.unaids.org/pub/Report/2003/2003_epiupdate_en.pdf" TargetMode="External"/><Relationship Id="rId65" Type="http://schemas.openxmlformats.org/officeDocument/2006/relationships/hyperlink" Target="http://opinionator.blogs.nytimes.com/2010/11/29/an-enlightened-exchange-in-iran/" TargetMode="External"/><Relationship Id="rId73" Type="http://schemas.openxmlformats.org/officeDocument/2006/relationships/hyperlink" Target="http://www.youtube.com/watch?v=5tdcbjgtHS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http://www.ft.com/cms/s/0/44d12782-fd7e-11e0-a9db-00144feabdc0.html" TargetMode="External"/><Relationship Id="rId27" Type="http://schemas.openxmlformats.org/officeDocument/2006/relationships/hyperlink" Target="http://www.ft.com/cms/s/0/b7f83490-b0c9-11e1-a2a6-00144feabdc0.html" TargetMode="External"/><Relationship Id="rId30" Type="http://schemas.openxmlformats.org/officeDocument/2006/relationships/image" Target="media/image6.gif"/><Relationship Id="rId35" Type="http://schemas.openxmlformats.org/officeDocument/2006/relationships/hyperlink" Target="http://www.realcities.com/mld/krwashington" TargetMode="External"/><Relationship Id="rId43" Type="http://schemas.openxmlformats.org/officeDocument/2006/relationships/image" Target="media/image10.gif"/><Relationship Id="rId48" Type="http://schemas.openxmlformats.org/officeDocument/2006/relationships/hyperlink" Target="http://opinionator.blogs.nytimes.com/tag/health/" TargetMode="External"/><Relationship Id="rId56" Type="http://schemas.openxmlformats.org/officeDocument/2006/relationships/hyperlink" Target="http://www.ijdp.org/article/S0955-3959%2803%2900133-6/abstract" TargetMode="External"/><Relationship Id="rId64" Type="http://schemas.openxmlformats.org/officeDocument/2006/relationships/hyperlink" Target="http://data.unaids.org/pub/Report/2010/iran_2010_country_progress_report_en.pdf" TargetMode="External"/><Relationship Id="rId69" Type="http://schemas.openxmlformats.org/officeDocument/2006/relationships/hyperlink" Target="http://www.payvand.com/news/06/oct/1031.html" TargetMode="External"/><Relationship Id="rId8" Type="http://schemas.openxmlformats.org/officeDocument/2006/relationships/hyperlink" Target="http://www.globalpost.com/dispatches/globalpost-blogs/global-pulse/fighting-hivaids-patients-iran" TargetMode="External"/><Relationship Id="rId51" Type="http://schemas.openxmlformats.org/officeDocument/2006/relationships/hyperlink" Target="http://www.usaid.gov/our_work/global_health/aids/Countries/eande/russia_profile.pdf" TargetMode="External"/><Relationship Id="rId72" Type="http://schemas.openxmlformats.org/officeDocument/2006/relationships/hyperlink" Target="http://www.payvand.com/news/09/feb/1346.html" TargetMode="External"/><Relationship Id="rId3" Type="http://schemas.openxmlformats.org/officeDocument/2006/relationships/settings" Target="settings.xml"/><Relationship Id="rId12" Type="http://schemas.openxmlformats.org/officeDocument/2006/relationships/hyperlink" Target="http://www.telegraph.co.uk/news/worldnews/middleeast/iran" TargetMode="External"/><Relationship Id="rId17" Type="http://schemas.openxmlformats.org/officeDocument/2006/relationships/hyperlink" Target="mailto:ftsales.support@ft.com" TargetMode="External"/><Relationship Id="rId25" Type="http://schemas.openxmlformats.org/officeDocument/2006/relationships/hyperlink" Target="http://www.ft.com/cms/s/0/0b5e1410-b17e-11e1-9800-00144feabdc0.html" TargetMode="External"/><Relationship Id="rId33" Type="http://schemas.openxmlformats.org/officeDocument/2006/relationships/image" Target="media/image7.gif"/><Relationship Id="rId38" Type="http://schemas.openxmlformats.org/officeDocument/2006/relationships/hyperlink" Target="http://www.undp.org.ir/index.php/millennium-development-goals/about-the-mdgs" TargetMode="External"/><Relationship Id="rId46" Type="http://schemas.openxmlformats.org/officeDocument/2006/relationships/hyperlink" Target="http://opinionator.blogs.nytimes.com/tag/drugs/" TargetMode="External"/><Relationship Id="rId59" Type="http://schemas.openxmlformats.org/officeDocument/2006/relationships/hyperlink" Target="http://www.unodc.org/unodc/data-and-analysis/WDR.html" TargetMode="External"/><Relationship Id="rId67" Type="http://schemas.openxmlformats.org/officeDocument/2006/relationships/image" Target="media/image12.jpeg"/><Relationship Id="rId20" Type="http://schemas.openxmlformats.org/officeDocument/2006/relationships/hyperlink" Target="http://www.ft.com/cms/s/0/88143540-fefd-11e0-9769-00144feabdc0.html" TargetMode="External"/><Relationship Id="rId41" Type="http://schemas.openxmlformats.org/officeDocument/2006/relationships/hyperlink" Target="http://www.childinfo.org/hiv_aids.html" TargetMode="External"/><Relationship Id="rId54" Type="http://schemas.openxmlformats.org/officeDocument/2006/relationships/hyperlink" Target="http://www.cdc.gov/Features/dsWomenGirlsHIVAIDS/" TargetMode="External"/><Relationship Id="rId62" Type="http://schemas.openxmlformats.org/officeDocument/2006/relationships/hyperlink" Target="http://data.unaids.org/pub/Report/2010/iran_2010_country_progress_report_en.pdf" TargetMode="External"/><Relationship Id="rId70" Type="http://schemas.openxmlformats.org/officeDocument/2006/relationships/image" Target="media/image14.jpe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9196</Words>
  <Characters>52421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Wilken</dc:creator>
  <cp:lastModifiedBy>Lara Wilken</cp:lastModifiedBy>
  <cp:revision>2</cp:revision>
  <dcterms:created xsi:type="dcterms:W3CDTF">2012-06-11T14:32:00Z</dcterms:created>
  <dcterms:modified xsi:type="dcterms:W3CDTF">2012-06-11T14:32:00Z</dcterms:modified>
</cp:coreProperties>
</file>