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BE" w:rsidRDefault="00234A7A" w:rsidP="00347D15">
      <w:pPr>
        <w:rPr>
          <w:rFonts w:ascii="Times New Roman" w:hAnsi="Times New Roman" w:cs="Times New Roman"/>
          <w:sz w:val="24"/>
          <w:szCs w:val="24"/>
        </w:rPr>
      </w:pPr>
      <w:r>
        <w:rPr>
          <w:rFonts w:ascii="Times New Roman" w:hAnsi="Times New Roman" w:cs="Times New Roman"/>
          <w:sz w:val="24"/>
          <w:szCs w:val="24"/>
        </w:rPr>
        <w:t>Amanda Koester</w:t>
      </w:r>
    </w:p>
    <w:p w:rsidR="00234A7A" w:rsidRDefault="00234A7A" w:rsidP="00347D15">
      <w:pPr>
        <w:rPr>
          <w:rFonts w:ascii="Times New Roman" w:hAnsi="Times New Roman" w:cs="Times New Roman"/>
          <w:sz w:val="24"/>
          <w:szCs w:val="24"/>
        </w:rPr>
      </w:pPr>
      <w:r>
        <w:rPr>
          <w:rFonts w:ascii="Times New Roman" w:hAnsi="Times New Roman" w:cs="Times New Roman"/>
          <w:sz w:val="24"/>
          <w:szCs w:val="24"/>
        </w:rPr>
        <w:t>9-28-11</w:t>
      </w:r>
    </w:p>
    <w:p w:rsidR="00234A7A" w:rsidRDefault="00234A7A" w:rsidP="00347D15">
      <w:pPr>
        <w:rPr>
          <w:rFonts w:ascii="Times New Roman" w:hAnsi="Times New Roman" w:cs="Times New Roman"/>
          <w:sz w:val="24"/>
          <w:szCs w:val="24"/>
        </w:rPr>
      </w:pPr>
      <w:r>
        <w:rPr>
          <w:rFonts w:ascii="Times New Roman" w:hAnsi="Times New Roman" w:cs="Times New Roman"/>
          <w:sz w:val="24"/>
          <w:szCs w:val="24"/>
        </w:rPr>
        <w:t>Community Agency Project</w:t>
      </w:r>
    </w:p>
    <w:p w:rsidR="00234A7A" w:rsidRDefault="00234A7A" w:rsidP="00347D15">
      <w:pPr>
        <w:jc w:val="center"/>
        <w:rPr>
          <w:rFonts w:ascii="Times New Roman" w:hAnsi="Times New Roman" w:cs="Times New Roman"/>
          <w:sz w:val="24"/>
          <w:szCs w:val="24"/>
        </w:rPr>
      </w:pPr>
      <w:r>
        <w:rPr>
          <w:rFonts w:ascii="Times New Roman" w:hAnsi="Times New Roman" w:cs="Times New Roman"/>
          <w:sz w:val="24"/>
          <w:szCs w:val="24"/>
        </w:rPr>
        <w:t>Ottawa County Heartbeat</w:t>
      </w:r>
    </w:p>
    <w:p w:rsidR="00347D15" w:rsidRDefault="00234A7A" w:rsidP="00347D15">
      <w:pPr>
        <w:rPr>
          <w:rFonts w:ascii="Times New Roman" w:hAnsi="Times New Roman" w:cs="Times New Roman"/>
          <w:sz w:val="24"/>
          <w:szCs w:val="24"/>
        </w:rPr>
      </w:pPr>
      <w:r>
        <w:rPr>
          <w:rFonts w:ascii="Times New Roman" w:hAnsi="Times New Roman" w:cs="Times New Roman"/>
          <w:sz w:val="24"/>
          <w:szCs w:val="24"/>
        </w:rPr>
        <w:tab/>
        <w:t>I went to Heartbeat Pregnancy Center of Ottawa County to learn about all the different services they provide. This agency is celebrating their 20</w:t>
      </w:r>
      <w:r w:rsidRPr="00234A7A">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this year in Ottawa County. The purpose of the agency is to help women and men who are experiencing an unplanned pregnancy. They offer unconditional love, active help, and compassionate support. They enable every woman to carry her child to term and then plan constructively for their futures.  Some of the services they offer are pregnancy testing, pregnancy guidance and support, educational programs on infant care and parenting, marriage, relationship, and premarital guidance, baby items, referrals for healthcare, housing, legal and other community related services, adoption resources and referrals, abstinence, STDs and abortion education. </w:t>
      </w:r>
      <w:r w:rsidR="00974793">
        <w:rPr>
          <w:rFonts w:ascii="Times New Roman" w:hAnsi="Times New Roman" w:cs="Times New Roman"/>
          <w:sz w:val="24"/>
          <w:szCs w:val="24"/>
        </w:rPr>
        <w:t xml:space="preserve"> All services provided here are free and confidential.  They are a private sector and sometimes they get grants, but usually those grants go specifically towards projects.  They also receive a lot of private donations.  The only items they purchase on their own on a regular basis so they do not run out are diapers and wipes.  They typically have 3 fundraisers a year.  The way clients receive items is by earning mommy money or daddy dollars.  Every session they attend they earn this money and are able to spend it in what they call the Baby Boutique located right in the building.  They can also earn extra money if they go above and beyond what is expected of them, such as memorizing bible verses, attending church, or stop smoking.  A few other programs they offer here are parenting classes to discover how to teach your child to listen and obey without yelling or upset emotions.  They have bible studies, post abortion support, and a new thing they started for men is Quest for Authentic Manhood, which is a way that men can explore the importance of their role in the home and in the community. </w:t>
      </w:r>
    </w:p>
    <w:p w:rsidR="00234A7A" w:rsidRPr="00234A7A" w:rsidRDefault="00347D15" w:rsidP="00347D15">
      <w:pPr>
        <w:rPr>
          <w:rFonts w:ascii="Times New Roman" w:hAnsi="Times New Roman" w:cs="Times New Roman"/>
          <w:sz w:val="24"/>
          <w:szCs w:val="24"/>
        </w:rPr>
      </w:pPr>
      <w:r>
        <w:rPr>
          <w:rFonts w:ascii="Times New Roman" w:hAnsi="Times New Roman" w:cs="Times New Roman"/>
          <w:sz w:val="24"/>
          <w:szCs w:val="24"/>
        </w:rPr>
        <w:tab/>
        <w:t xml:space="preserve">Nurses can also help clients by volunteering to help new mothers regarding feeding issues, or help teach some of the basics by offering a hands on lesson on holding and bathing the new born, and also help new parents understand when it is necessary to call a doctor.  I really enjoyed this project, because I never even knew this agency existed until I was looking for a place like this to visit. I think it is a wonderful agency and I think it would be very rewarding to volunteer at a place like this. </w:t>
      </w:r>
      <w:r w:rsidR="00C86653">
        <w:rPr>
          <w:rFonts w:ascii="Times New Roman" w:hAnsi="Times New Roman" w:cs="Times New Roman"/>
          <w:sz w:val="24"/>
          <w:szCs w:val="24"/>
        </w:rPr>
        <w:t xml:space="preserve"> The woman I met with had a strong passion to the programs offered.  She is very involved and feels very strongly about the </w:t>
      </w:r>
      <w:proofErr w:type="gramStart"/>
      <w:r w:rsidR="00C86653">
        <w:rPr>
          <w:rFonts w:ascii="Times New Roman" w:hAnsi="Times New Roman" w:cs="Times New Roman"/>
          <w:sz w:val="24"/>
          <w:szCs w:val="24"/>
        </w:rPr>
        <w:t>advise</w:t>
      </w:r>
      <w:proofErr w:type="gramEnd"/>
      <w:r w:rsidR="00C86653">
        <w:rPr>
          <w:rFonts w:ascii="Times New Roman" w:hAnsi="Times New Roman" w:cs="Times New Roman"/>
          <w:sz w:val="24"/>
          <w:szCs w:val="24"/>
        </w:rPr>
        <w:t xml:space="preserve"> that they offer and teach. </w:t>
      </w:r>
    </w:p>
    <w:sectPr w:rsidR="00234A7A" w:rsidRPr="00234A7A" w:rsidSect="0067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34A7A"/>
    <w:rsid w:val="00234A7A"/>
    <w:rsid w:val="00347D15"/>
    <w:rsid w:val="00677BBE"/>
    <w:rsid w:val="00974793"/>
    <w:rsid w:val="00C86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koester</dc:creator>
  <cp:lastModifiedBy>amanda koester</cp:lastModifiedBy>
  <cp:revision>3</cp:revision>
  <dcterms:created xsi:type="dcterms:W3CDTF">2011-10-01T18:07:00Z</dcterms:created>
  <dcterms:modified xsi:type="dcterms:W3CDTF">2011-10-01T18:38:00Z</dcterms:modified>
</cp:coreProperties>
</file>