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6" w:rsidRDefault="006C7B9B">
      <w:hyperlink r:id="rId5" w:history="1">
        <w:r w:rsidRPr="00DA20E6">
          <w:rPr>
            <w:rStyle w:val="Hyperlink"/>
          </w:rPr>
          <w:t>http://www.medical.siemens.com/siemens/en_US/rg_marcom_FBAs/files/brochures/magazin_medsol_2010_09/p-74-78-Essay_Russia_01.09-9.pdf</w:t>
        </w:r>
      </w:hyperlink>
    </w:p>
    <w:p w:rsidR="006C7B9B" w:rsidRDefault="006C7B9B">
      <w:r w:rsidRPr="006C7B9B">
        <w:t>http://www.rferl.org/content/russian_healt_car_provides_no_real_safety_net/24296527.html</w:t>
      </w:r>
      <w:bookmarkStart w:id="0" w:name="_GoBack"/>
      <w:bookmarkEnd w:id="0"/>
    </w:p>
    <w:sectPr w:rsidR="006C7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51"/>
    <w:rsid w:val="00017651"/>
    <w:rsid w:val="006C7B9B"/>
    <w:rsid w:val="00B95B52"/>
    <w:rsid w:val="00E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l.siemens.com/siemens/en_US/rg_marcom_FBAs/files/brochures/magazin_medsol_2010_09/p-74-78-Essay_Russia_01.09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</cp:lastModifiedBy>
  <cp:revision>2</cp:revision>
  <dcterms:created xsi:type="dcterms:W3CDTF">2012-07-24T03:01:00Z</dcterms:created>
  <dcterms:modified xsi:type="dcterms:W3CDTF">2012-07-24T03:04:00Z</dcterms:modified>
</cp:coreProperties>
</file>