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10A" w:rsidRPr="00BE1234" w:rsidRDefault="009A610A" w:rsidP="009A610A">
      <w:pPr>
        <w:pStyle w:val="ListParagraph"/>
        <w:rPr>
          <w:rFonts w:cs="Times New Roman"/>
          <w:b/>
          <w:sz w:val="24"/>
          <w:szCs w:val="24"/>
        </w:rPr>
      </w:pPr>
      <w:r w:rsidRPr="00BE1234">
        <w:rPr>
          <w:rFonts w:cs="Times New Roman"/>
          <w:b/>
          <w:sz w:val="24"/>
          <w:szCs w:val="24"/>
        </w:rPr>
        <w:t>GI Test Review</w:t>
      </w:r>
    </w:p>
    <w:p w:rsidR="009A610A" w:rsidRPr="00BE1234" w:rsidRDefault="009A610A" w:rsidP="009A610A">
      <w:pPr>
        <w:pStyle w:val="ListParagraph"/>
        <w:rPr>
          <w:rFonts w:cs="Times New Roman"/>
          <w:b/>
          <w:sz w:val="24"/>
          <w:szCs w:val="24"/>
        </w:rPr>
      </w:pPr>
    </w:p>
    <w:p w:rsidR="00C94D0E" w:rsidRPr="00BE1234" w:rsidRDefault="00C94D0E" w:rsidP="00C94D0E">
      <w:pPr>
        <w:pStyle w:val="ListParagraph"/>
        <w:numPr>
          <w:ilvl w:val="0"/>
          <w:numId w:val="1"/>
        </w:numPr>
        <w:rPr>
          <w:rFonts w:cs="Times New Roman"/>
          <w:b/>
          <w:sz w:val="24"/>
          <w:szCs w:val="24"/>
        </w:rPr>
      </w:pPr>
      <w:r w:rsidRPr="00BE1234">
        <w:rPr>
          <w:rFonts w:cs="Times New Roman"/>
          <w:b/>
          <w:sz w:val="24"/>
          <w:szCs w:val="24"/>
        </w:rPr>
        <w:t>5 rights of nursing delegation:</w:t>
      </w:r>
    </w:p>
    <w:p w:rsidR="00E40F73" w:rsidRPr="00BE1234" w:rsidRDefault="00BD24C5" w:rsidP="00C94D0E">
      <w:pPr>
        <w:pStyle w:val="ListParagraph"/>
        <w:numPr>
          <w:ilvl w:val="1"/>
          <w:numId w:val="1"/>
        </w:numPr>
        <w:rPr>
          <w:rFonts w:cs="Times New Roman"/>
          <w:sz w:val="24"/>
          <w:szCs w:val="24"/>
        </w:rPr>
      </w:pPr>
      <w:r w:rsidRPr="00BE1234">
        <w:rPr>
          <w:rFonts w:cs="Times New Roman"/>
          <w:sz w:val="24"/>
          <w:szCs w:val="24"/>
        </w:rPr>
        <w:t>Right task</w:t>
      </w:r>
    </w:p>
    <w:p w:rsidR="00E40F73" w:rsidRPr="00BE1234" w:rsidRDefault="00BD24C5" w:rsidP="00C94D0E">
      <w:pPr>
        <w:pStyle w:val="ListParagraph"/>
        <w:numPr>
          <w:ilvl w:val="1"/>
          <w:numId w:val="1"/>
        </w:numPr>
        <w:rPr>
          <w:rFonts w:cs="Times New Roman"/>
          <w:sz w:val="24"/>
          <w:szCs w:val="24"/>
        </w:rPr>
      </w:pPr>
      <w:r w:rsidRPr="00BE1234">
        <w:rPr>
          <w:rFonts w:cs="Times New Roman"/>
          <w:sz w:val="24"/>
          <w:szCs w:val="24"/>
        </w:rPr>
        <w:t>Under the right circumstances</w:t>
      </w:r>
    </w:p>
    <w:p w:rsidR="00E40F73" w:rsidRPr="00BE1234" w:rsidRDefault="00BD24C5" w:rsidP="00C94D0E">
      <w:pPr>
        <w:pStyle w:val="ListParagraph"/>
        <w:numPr>
          <w:ilvl w:val="1"/>
          <w:numId w:val="1"/>
        </w:numPr>
        <w:rPr>
          <w:rFonts w:cs="Times New Roman"/>
          <w:sz w:val="24"/>
          <w:szCs w:val="24"/>
        </w:rPr>
      </w:pPr>
      <w:r w:rsidRPr="00BE1234">
        <w:rPr>
          <w:rFonts w:cs="Times New Roman"/>
          <w:sz w:val="24"/>
          <w:szCs w:val="24"/>
        </w:rPr>
        <w:t>To the right person</w:t>
      </w:r>
    </w:p>
    <w:p w:rsidR="00E40F73" w:rsidRPr="00BE1234" w:rsidRDefault="00BD24C5" w:rsidP="00C94D0E">
      <w:pPr>
        <w:pStyle w:val="ListParagraph"/>
        <w:numPr>
          <w:ilvl w:val="1"/>
          <w:numId w:val="1"/>
        </w:numPr>
        <w:rPr>
          <w:rFonts w:cs="Times New Roman"/>
          <w:sz w:val="24"/>
          <w:szCs w:val="24"/>
        </w:rPr>
      </w:pPr>
      <w:r w:rsidRPr="00BE1234">
        <w:rPr>
          <w:rFonts w:cs="Times New Roman"/>
          <w:sz w:val="24"/>
          <w:szCs w:val="24"/>
        </w:rPr>
        <w:t>With the right direction and communication</w:t>
      </w:r>
    </w:p>
    <w:p w:rsidR="00C94D0E" w:rsidRPr="00BE1234" w:rsidRDefault="00C94D0E" w:rsidP="00C94D0E">
      <w:pPr>
        <w:pStyle w:val="ListParagraph"/>
        <w:numPr>
          <w:ilvl w:val="1"/>
          <w:numId w:val="1"/>
        </w:numPr>
        <w:rPr>
          <w:rFonts w:cs="Times New Roman"/>
          <w:sz w:val="24"/>
          <w:szCs w:val="24"/>
        </w:rPr>
      </w:pPr>
      <w:r w:rsidRPr="00BE1234">
        <w:rPr>
          <w:rFonts w:cs="Times New Roman"/>
          <w:sz w:val="24"/>
          <w:szCs w:val="24"/>
        </w:rPr>
        <w:t>Under the right supervision and evaluation</w:t>
      </w:r>
    </w:p>
    <w:p w:rsidR="00FE4790" w:rsidRPr="00BE1234" w:rsidRDefault="00EA7872" w:rsidP="00C94D0E">
      <w:pPr>
        <w:pStyle w:val="ListParagraph"/>
        <w:numPr>
          <w:ilvl w:val="0"/>
          <w:numId w:val="1"/>
        </w:numPr>
        <w:rPr>
          <w:rFonts w:cs="Times New Roman"/>
          <w:b/>
          <w:sz w:val="24"/>
          <w:szCs w:val="24"/>
        </w:rPr>
      </w:pPr>
      <w:r w:rsidRPr="00BE1234">
        <w:rPr>
          <w:rFonts w:cs="Times New Roman"/>
          <w:b/>
          <w:sz w:val="24"/>
          <w:szCs w:val="24"/>
        </w:rPr>
        <w:t>Changes to the GI system related to aging</w:t>
      </w:r>
    </w:p>
    <w:p w:rsidR="00EA7872" w:rsidRPr="00BE1234" w:rsidRDefault="00EA7872" w:rsidP="00EA7872">
      <w:pPr>
        <w:pStyle w:val="ListParagraph"/>
        <w:numPr>
          <w:ilvl w:val="1"/>
          <w:numId w:val="1"/>
        </w:numPr>
        <w:rPr>
          <w:rFonts w:cs="Times New Roman"/>
          <w:sz w:val="24"/>
          <w:szCs w:val="24"/>
        </w:rPr>
      </w:pPr>
      <w:r w:rsidRPr="00BE1234">
        <w:rPr>
          <w:rFonts w:cs="Times New Roman"/>
          <w:sz w:val="24"/>
          <w:szCs w:val="24"/>
          <w:u w:val="single"/>
        </w:rPr>
        <w:t>Mouth</w:t>
      </w:r>
    </w:p>
    <w:p w:rsidR="00E40F73" w:rsidRPr="00BE1234" w:rsidRDefault="00BD24C5" w:rsidP="00EA7872">
      <w:pPr>
        <w:pStyle w:val="ListParagraph"/>
        <w:numPr>
          <w:ilvl w:val="1"/>
          <w:numId w:val="1"/>
        </w:numPr>
        <w:rPr>
          <w:rFonts w:cs="Times New Roman"/>
          <w:sz w:val="24"/>
          <w:szCs w:val="24"/>
        </w:rPr>
      </w:pPr>
      <w:r w:rsidRPr="00BE1234">
        <w:rPr>
          <w:rFonts w:cs="Times New Roman"/>
          <w:sz w:val="24"/>
          <w:szCs w:val="24"/>
        </w:rPr>
        <w:t>Loss of teeth</w:t>
      </w:r>
    </w:p>
    <w:p w:rsidR="00E40F73" w:rsidRPr="00BE1234" w:rsidRDefault="00BD24C5" w:rsidP="00EA7872">
      <w:pPr>
        <w:pStyle w:val="ListParagraph"/>
        <w:numPr>
          <w:ilvl w:val="1"/>
          <w:numId w:val="1"/>
        </w:numPr>
        <w:rPr>
          <w:rFonts w:cs="Times New Roman"/>
          <w:sz w:val="24"/>
          <w:szCs w:val="24"/>
        </w:rPr>
      </w:pPr>
      <w:r w:rsidRPr="00BE1234">
        <w:rPr>
          <w:rFonts w:cs="Times New Roman"/>
          <w:sz w:val="24"/>
          <w:szCs w:val="24"/>
        </w:rPr>
        <w:t>Poor fitting dentures</w:t>
      </w:r>
    </w:p>
    <w:p w:rsidR="00E40F73" w:rsidRPr="00BE1234" w:rsidRDefault="00BD24C5" w:rsidP="00EA7872">
      <w:pPr>
        <w:pStyle w:val="ListParagraph"/>
        <w:numPr>
          <w:ilvl w:val="1"/>
          <w:numId w:val="1"/>
        </w:numPr>
        <w:rPr>
          <w:rFonts w:cs="Times New Roman"/>
          <w:sz w:val="24"/>
          <w:szCs w:val="24"/>
        </w:rPr>
      </w:pPr>
      <w:r w:rsidRPr="00BE1234">
        <w:rPr>
          <w:rFonts w:cs="Times New Roman"/>
          <w:sz w:val="24"/>
          <w:szCs w:val="24"/>
        </w:rPr>
        <w:t>Diminished taste and sense of smell</w:t>
      </w:r>
    </w:p>
    <w:p w:rsidR="00E40F73" w:rsidRPr="00BE1234" w:rsidRDefault="00BD24C5" w:rsidP="00EA7872">
      <w:pPr>
        <w:pStyle w:val="ListParagraph"/>
        <w:numPr>
          <w:ilvl w:val="1"/>
          <w:numId w:val="1"/>
        </w:numPr>
        <w:rPr>
          <w:rFonts w:cs="Times New Roman"/>
          <w:sz w:val="24"/>
          <w:szCs w:val="24"/>
        </w:rPr>
      </w:pPr>
      <w:r w:rsidRPr="00BE1234">
        <w:rPr>
          <w:rFonts w:cs="Times New Roman"/>
          <w:sz w:val="24"/>
          <w:szCs w:val="24"/>
        </w:rPr>
        <w:t>Dry oral mucosa</w:t>
      </w:r>
    </w:p>
    <w:p w:rsidR="00EA7872" w:rsidRPr="00BE1234" w:rsidRDefault="00EA7872" w:rsidP="00EA7872">
      <w:pPr>
        <w:pStyle w:val="ListParagraph"/>
        <w:numPr>
          <w:ilvl w:val="1"/>
          <w:numId w:val="1"/>
        </w:numPr>
        <w:rPr>
          <w:rFonts w:cs="Times New Roman"/>
          <w:sz w:val="24"/>
          <w:szCs w:val="24"/>
        </w:rPr>
      </w:pPr>
      <w:r w:rsidRPr="00BE1234">
        <w:rPr>
          <w:rFonts w:cs="Times New Roman"/>
          <w:sz w:val="24"/>
          <w:szCs w:val="24"/>
        </w:rPr>
        <w:t>Gingival retraction</w:t>
      </w:r>
    </w:p>
    <w:p w:rsidR="00EA7872" w:rsidRPr="00BE1234" w:rsidRDefault="00EA7872" w:rsidP="00EA7872">
      <w:pPr>
        <w:pStyle w:val="ListParagraph"/>
        <w:numPr>
          <w:ilvl w:val="1"/>
          <w:numId w:val="1"/>
        </w:numPr>
        <w:rPr>
          <w:rFonts w:cs="Times New Roman"/>
          <w:sz w:val="24"/>
          <w:szCs w:val="24"/>
        </w:rPr>
      </w:pPr>
      <w:r w:rsidRPr="00BE1234">
        <w:rPr>
          <w:rFonts w:cs="Times New Roman"/>
          <w:sz w:val="24"/>
          <w:szCs w:val="24"/>
        </w:rPr>
        <w:t>Fewer taste buds</w:t>
      </w:r>
    </w:p>
    <w:p w:rsidR="00EA7872" w:rsidRPr="00BE1234" w:rsidRDefault="00EA7872" w:rsidP="00EA7872">
      <w:pPr>
        <w:pStyle w:val="ListParagraph"/>
        <w:numPr>
          <w:ilvl w:val="1"/>
          <w:numId w:val="1"/>
        </w:numPr>
        <w:rPr>
          <w:rFonts w:cs="Times New Roman"/>
          <w:sz w:val="24"/>
          <w:szCs w:val="24"/>
        </w:rPr>
      </w:pPr>
      <w:r w:rsidRPr="00BE1234">
        <w:rPr>
          <w:rFonts w:cs="Times New Roman"/>
          <w:sz w:val="24"/>
          <w:szCs w:val="24"/>
        </w:rPr>
        <w:t>Less sense of smell</w:t>
      </w:r>
    </w:p>
    <w:p w:rsidR="00EA7872" w:rsidRPr="00BE1234" w:rsidRDefault="00EA7872" w:rsidP="00EA7872">
      <w:pPr>
        <w:pStyle w:val="ListParagraph"/>
        <w:numPr>
          <w:ilvl w:val="1"/>
          <w:numId w:val="1"/>
        </w:numPr>
        <w:rPr>
          <w:rFonts w:cs="Times New Roman"/>
          <w:sz w:val="24"/>
          <w:szCs w:val="24"/>
        </w:rPr>
      </w:pPr>
      <w:r w:rsidRPr="00BE1234">
        <w:rPr>
          <w:rFonts w:cs="Times New Roman"/>
          <w:sz w:val="24"/>
          <w:szCs w:val="24"/>
        </w:rPr>
        <w:t>Smaller volume of salvia</w:t>
      </w:r>
    </w:p>
    <w:p w:rsidR="00EA7872" w:rsidRPr="00BE1234" w:rsidRDefault="00EA7872" w:rsidP="00EA7872">
      <w:pPr>
        <w:pStyle w:val="ListParagraph"/>
        <w:numPr>
          <w:ilvl w:val="1"/>
          <w:numId w:val="1"/>
        </w:numPr>
        <w:rPr>
          <w:rFonts w:cs="Times New Roman"/>
          <w:sz w:val="24"/>
          <w:szCs w:val="24"/>
        </w:rPr>
      </w:pPr>
      <w:r w:rsidRPr="00BE1234">
        <w:rPr>
          <w:rFonts w:cs="Times New Roman"/>
          <w:sz w:val="24"/>
          <w:szCs w:val="24"/>
          <w:u w:val="single"/>
        </w:rPr>
        <w:t>Esophagus</w:t>
      </w:r>
    </w:p>
    <w:p w:rsidR="00E40F73" w:rsidRPr="00BE1234" w:rsidRDefault="00BD24C5" w:rsidP="00EA7872">
      <w:pPr>
        <w:pStyle w:val="ListParagraph"/>
        <w:numPr>
          <w:ilvl w:val="1"/>
          <w:numId w:val="1"/>
        </w:numPr>
        <w:rPr>
          <w:rFonts w:cs="Times New Roman"/>
          <w:sz w:val="24"/>
          <w:szCs w:val="24"/>
        </w:rPr>
      </w:pPr>
      <w:proofErr w:type="spellStart"/>
      <w:r w:rsidRPr="00BE1234">
        <w:rPr>
          <w:rFonts w:cs="Times New Roman"/>
          <w:sz w:val="24"/>
          <w:szCs w:val="24"/>
        </w:rPr>
        <w:t>Epigastric</w:t>
      </w:r>
      <w:proofErr w:type="spellEnd"/>
      <w:r w:rsidRPr="00BE1234">
        <w:rPr>
          <w:rFonts w:cs="Times New Roman"/>
          <w:sz w:val="24"/>
          <w:szCs w:val="24"/>
        </w:rPr>
        <w:t xml:space="preserve"> distress</w:t>
      </w:r>
    </w:p>
    <w:p w:rsidR="00E40F73" w:rsidRPr="00BE1234" w:rsidRDefault="00BD24C5" w:rsidP="00EA7872">
      <w:pPr>
        <w:pStyle w:val="ListParagraph"/>
        <w:numPr>
          <w:ilvl w:val="1"/>
          <w:numId w:val="1"/>
        </w:numPr>
        <w:rPr>
          <w:rFonts w:cs="Times New Roman"/>
          <w:sz w:val="24"/>
          <w:szCs w:val="24"/>
        </w:rPr>
      </w:pPr>
      <w:proofErr w:type="spellStart"/>
      <w:r w:rsidRPr="00BE1234">
        <w:rPr>
          <w:rFonts w:cs="Times New Roman"/>
          <w:sz w:val="24"/>
          <w:szCs w:val="24"/>
        </w:rPr>
        <w:t>Dysphagia</w:t>
      </w:r>
      <w:proofErr w:type="spellEnd"/>
    </w:p>
    <w:p w:rsidR="00E40F73" w:rsidRPr="00BE1234" w:rsidRDefault="00BD24C5" w:rsidP="00EA7872">
      <w:pPr>
        <w:pStyle w:val="ListParagraph"/>
        <w:numPr>
          <w:ilvl w:val="1"/>
          <w:numId w:val="1"/>
        </w:numPr>
        <w:rPr>
          <w:rFonts w:cs="Times New Roman"/>
          <w:sz w:val="24"/>
          <w:szCs w:val="24"/>
        </w:rPr>
      </w:pPr>
      <w:r w:rsidRPr="00BE1234">
        <w:rPr>
          <w:rFonts w:cs="Times New Roman"/>
          <w:sz w:val="24"/>
          <w:szCs w:val="24"/>
        </w:rPr>
        <w:t xml:space="preserve">Potential for </w:t>
      </w:r>
      <w:proofErr w:type="spellStart"/>
      <w:r w:rsidRPr="00BE1234">
        <w:rPr>
          <w:rFonts w:cs="Times New Roman"/>
          <w:sz w:val="24"/>
          <w:szCs w:val="24"/>
        </w:rPr>
        <w:t>hiatal</w:t>
      </w:r>
      <w:proofErr w:type="spellEnd"/>
      <w:r w:rsidRPr="00BE1234">
        <w:rPr>
          <w:rFonts w:cs="Times New Roman"/>
          <w:sz w:val="24"/>
          <w:szCs w:val="24"/>
        </w:rPr>
        <w:t xml:space="preserve"> hernia and aspiration</w:t>
      </w:r>
    </w:p>
    <w:p w:rsidR="00EA7872" w:rsidRPr="00BE1234" w:rsidRDefault="00EA7872" w:rsidP="00EA7872">
      <w:pPr>
        <w:pStyle w:val="ListParagraph"/>
        <w:numPr>
          <w:ilvl w:val="1"/>
          <w:numId w:val="1"/>
        </w:numPr>
        <w:rPr>
          <w:rFonts w:cs="Times New Roman"/>
          <w:sz w:val="24"/>
          <w:szCs w:val="24"/>
        </w:rPr>
      </w:pPr>
      <w:r w:rsidRPr="00BE1234">
        <w:rPr>
          <w:rFonts w:cs="Times New Roman"/>
          <w:sz w:val="24"/>
          <w:szCs w:val="24"/>
        </w:rPr>
        <w:t>Lower LES pressure</w:t>
      </w:r>
    </w:p>
    <w:p w:rsidR="00EA7872" w:rsidRPr="00BE1234" w:rsidRDefault="00EA7872" w:rsidP="00EA7872">
      <w:pPr>
        <w:pStyle w:val="ListParagraph"/>
        <w:numPr>
          <w:ilvl w:val="1"/>
          <w:numId w:val="1"/>
        </w:numPr>
        <w:rPr>
          <w:rFonts w:cs="Times New Roman"/>
          <w:sz w:val="24"/>
          <w:szCs w:val="24"/>
        </w:rPr>
      </w:pPr>
      <w:r w:rsidRPr="00BE1234">
        <w:rPr>
          <w:rFonts w:cs="Times New Roman"/>
          <w:sz w:val="24"/>
          <w:szCs w:val="24"/>
        </w:rPr>
        <w:t>Less motility</w:t>
      </w:r>
    </w:p>
    <w:p w:rsidR="00EA7872" w:rsidRPr="00BE1234" w:rsidRDefault="00EA7872" w:rsidP="00EA7872">
      <w:pPr>
        <w:pStyle w:val="ListParagraph"/>
        <w:numPr>
          <w:ilvl w:val="1"/>
          <w:numId w:val="1"/>
        </w:numPr>
        <w:rPr>
          <w:rFonts w:cs="Times New Roman"/>
          <w:sz w:val="24"/>
          <w:szCs w:val="24"/>
        </w:rPr>
      </w:pPr>
      <w:r w:rsidRPr="00BE1234">
        <w:rPr>
          <w:rFonts w:cs="Times New Roman"/>
          <w:sz w:val="24"/>
          <w:szCs w:val="24"/>
          <w:u w:val="single"/>
        </w:rPr>
        <w:t>Abdominal Wall</w:t>
      </w:r>
    </w:p>
    <w:p w:rsidR="00E40F73" w:rsidRPr="00BE1234" w:rsidRDefault="00BD24C5" w:rsidP="00EA7872">
      <w:pPr>
        <w:pStyle w:val="ListParagraph"/>
        <w:numPr>
          <w:ilvl w:val="1"/>
          <w:numId w:val="1"/>
        </w:numPr>
        <w:rPr>
          <w:rFonts w:cs="Times New Roman"/>
          <w:sz w:val="24"/>
          <w:szCs w:val="24"/>
        </w:rPr>
      </w:pPr>
      <w:r w:rsidRPr="00BE1234">
        <w:rPr>
          <w:rFonts w:cs="Times New Roman"/>
          <w:sz w:val="24"/>
          <w:szCs w:val="24"/>
        </w:rPr>
        <w:t xml:space="preserve"> More visible peristalsis, easier palpation of organs</w:t>
      </w:r>
    </w:p>
    <w:p w:rsidR="00E40F73" w:rsidRPr="00BE1234" w:rsidRDefault="00BD24C5" w:rsidP="00EA7872">
      <w:pPr>
        <w:pStyle w:val="ListParagraph"/>
        <w:numPr>
          <w:ilvl w:val="1"/>
          <w:numId w:val="1"/>
        </w:numPr>
        <w:rPr>
          <w:rFonts w:cs="Times New Roman"/>
          <w:sz w:val="24"/>
          <w:szCs w:val="24"/>
        </w:rPr>
      </w:pPr>
      <w:r w:rsidRPr="00BE1234">
        <w:rPr>
          <w:rFonts w:cs="Times New Roman"/>
          <w:sz w:val="24"/>
          <w:szCs w:val="24"/>
        </w:rPr>
        <w:t>Less sensitivity to pain</w:t>
      </w:r>
    </w:p>
    <w:p w:rsidR="00EA7872" w:rsidRPr="00BE1234" w:rsidRDefault="00EA7872" w:rsidP="00EA7872">
      <w:pPr>
        <w:pStyle w:val="ListParagraph"/>
        <w:numPr>
          <w:ilvl w:val="1"/>
          <w:numId w:val="1"/>
        </w:numPr>
        <w:rPr>
          <w:rFonts w:cs="Times New Roman"/>
          <w:sz w:val="24"/>
          <w:szCs w:val="24"/>
        </w:rPr>
      </w:pPr>
      <w:r w:rsidRPr="00BE1234">
        <w:rPr>
          <w:rFonts w:cs="Times New Roman"/>
          <w:sz w:val="24"/>
          <w:szCs w:val="24"/>
        </w:rPr>
        <w:t>Thinner and less taut</w:t>
      </w:r>
    </w:p>
    <w:p w:rsidR="00EA7872" w:rsidRPr="00BE1234" w:rsidRDefault="00EA7872" w:rsidP="00EA7872">
      <w:pPr>
        <w:pStyle w:val="ListParagraph"/>
        <w:numPr>
          <w:ilvl w:val="1"/>
          <w:numId w:val="1"/>
        </w:numPr>
        <w:rPr>
          <w:rFonts w:cs="Times New Roman"/>
          <w:sz w:val="24"/>
          <w:szCs w:val="24"/>
        </w:rPr>
      </w:pPr>
      <w:r w:rsidRPr="00BE1234">
        <w:rPr>
          <w:rFonts w:cs="Times New Roman"/>
          <w:sz w:val="24"/>
          <w:szCs w:val="24"/>
        </w:rPr>
        <w:t>Small number of sensory receptors</w:t>
      </w:r>
    </w:p>
    <w:p w:rsidR="00EA7872" w:rsidRPr="00BE1234" w:rsidRDefault="00EA7872" w:rsidP="00EA7872">
      <w:pPr>
        <w:pStyle w:val="ListParagraph"/>
        <w:numPr>
          <w:ilvl w:val="1"/>
          <w:numId w:val="1"/>
        </w:numPr>
        <w:rPr>
          <w:rFonts w:cs="Times New Roman"/>
          <w:sz w:val="24"/>
          <w:szCs w:val="24"/>
        </w:rPr>
      </w:pPr>
      <w:r w:rsidRPr="00BE1234">
        <w:rPr>
          <w:rFonts w:cs="Times New Roman"/>
          <w:sz w:val="24"/>
          <w:szCs w:val="24"/>
          <w:u w:val="single"/>
        </w:rPr>
        <w:t>Stomach</w:t>
      </w:r>
    </w:p>
    <w:p w:rsidR="00E40F73" w:rsidRPr="00BE1234" w:rsidRDefault="00BD24C5" w:rsidP="00EA7872">
      <w:pPr>
        <w:pStyle w:val="ListParagraph"/>
        <w:numPr>
          <w:ilvl w:val="1"/>
          <w:numId w:val="1"/>
        </w:numPr>
        <w:rPr>
          <w:rFonts w:cs="Times New Roman"/>
          <w:sz w:val="24"/>
          <w:szCs w:val="24"/>
        </w:rPr>
      </w:pPr>
      <w:r w:rsidRPr="00BE1234">
        <w:rPr>
          <w:rFonts w:cs="Times New Roman"/>
          <w:sz w:val="24"/>
          <w:szCs w:val="24"/>
        </w:rPr>
        <w:t>Food intolerances</w:t>
      </w:r>
    </w:p>
    <w:p w:rsidR="00E40F73" w:rsidRPr="00BE1234" w:rsidRDefault="00BD24C5" w:rsidP="00EA7872">
      <w:pPr>
        <w:pStyle w:val="ListParagraph"/>
        <w:numPr>
          <w:ilvl w:val="1"/>
          <w:numId w:val="1"/>
        </w:numPr>
        <w:rPr>
          <w:rFonts w:cs="Times New Roman"/>
          <w:sz w:val="24"/>
          <w:szCs w:val="24"/>
        </w:rPr>
      </w:pPr>
      <w:r w:rsidRPr="00BE1234">
        <w:rPr>
          <w:rFonts w:cs="Times New Roman"/>
          <w:sz w:val="24"/>
          <w:szCs w:val="24"/>
        </w:rPr>
        <w:t>Signs of anemia</w:t>
      </w:r>
    </w:p>
    <w:p w:rsidR="00E40F73" w:rsidRPr="00BE1234" w:rsidRDefault="00BD24C5" w:rsidP="00EA7872">
      <w:pPr>
        <w:pStyle w:val="ListParagraph"/>
        <w:numPr>
          <w:ilvl w:val="1"/>
          <w:numId w:val="1"/>
        </w:numPr>
        <w:rPr>
          <w:rFonts w:cs="Times New Roman"/>
          <w:sz w:val="24"/>
          <w:szCs w:val="24"/>
        </w:rPr>
      </w:pPr>
      <w:r w:rsidRPr="00BE1234">
        <w:rPr>
          <w:rFonts w:cs="Times New Roman"/>
          <w:sz w:val="24"/>
          <w:szCs w:val="24"/>
        </w:rPr>
        <w:sym w:font="Wingdings" w:char="00F2"/>
      </w:r>
      <w:r w:rsidRPr="00BE1234">
        <w:rPr>
          <w:rFonts w:cs="Times New Roman"/>
          <w:sz w:val="24"/>
          <w:szCs w:val="24"/>
        </w:rPr>
        <w:t xml:space="preserve"> gastric emptying</w:t>
      </w:r>
    </w:p>
    <w:p w:rsidR="00EA7872" w:rsidRPr="00BE1234" w:rsidRDefault="00EA7872" w:rsidP="00EA7872">
      <w:pPr>
        <w:pStyle w:val="ListParagraph"/>
        <w:numPr>
          <w:ilvl w:val="1"/>
          <w:numId w:val="1"/>
        </w:numPr>
        <w:rPr>
          <w:rFonts w:cs="Times New Roman"/>
          <w:sz w:val="24"/>
          <w:szCs w:val="24"/>
        </w:rPr>
      </w:pPr>
      <w:r w:rsidRPr="00BE1234">
        <w:rPr>
          <w:rFonts w:cs="Times New Roman"/>
          <w:sz w:val="24"/>
          <w:szCs w:val="24"/>
        </w:rPr>
        <w:t>Atrophy of gastric mucosa</w:t>
      </w:r>
    </w:p>
    <w:p w:rsidR="00EA7872" w:rsidRPr="00BE1234" w:rsidRDefault="00EA7872" w:rsidP="00EA7872">
      <w:pPr>
        <w:pStyle w:val="ListParagraph"/>
        <w:numPr>
          <w:ilvl w:val="1"/>
          <w:numId w:val="1"/>
        </w:numPr>
        <w:rPr>
          <w:rFonts w:cs="Times New Roman"/>
          <w:sz w:val="24"/>
          <w:szCs w:val="24"/>
        </w:rPr>
      </w:pPr>
      <w:r w:rsidRPr="00BE1234">
        <w:rPr>
          <w:rFonts w:cs="Times New Roman"/>
          <w:sz w:val="24"/>
          <w:szCs w:val="24"/>
        </w:rPr>
        <w:t>Less blood flow</w:t>
      </w:r>
    </w:p>
    <w:p w:rsidR="00EA7872" w:rsidRPr="00BE1234" w:rsidRDefault="00EA7872" w:rsidP="00EA7872">
      <w:pPr>
        <w:pStyle w:val="ListParagraph"/>
        <w:numPr>
          <w:ilvl w:val="1"/>
          <w:numId w:val="1"/>
        </w:numPr>
        <w:rPr>
          <w:rFonts w:cs="Times New Roman"/>
          <w:sz w:val="24"/>
          <w:szCs w:val="24"/>
        </w:rPr>
      </w:pPr>
      <w:r w:rsidRPr="00BE1234">
        <w:rPr>
          <w:rFonts w:cs="Times New Roman"/>
          <w:sz w:val="24"/>
          <w:szCs w:val="24"/>
          <w:u w:val="single"/>
        </w:rPr>
        <w:t>Small Intestine</w:t>
      </w:r>
    </w:p>
    <w:p w:rsidR="00E40F73" w:rsidRPr="00BE1234" w:rsidRDefault="00BD24C5" w:rsidP="00EA7872">
      <w:pPr>
        <w:pStyle w:val="ListParagraph"/>
        <w:numPr>
          <w:ilvl w:val="1"/>
          <w:numId w:val="1"/>
        </w:numPr>
        <w:rPr>
          <w:rFonts w:cs="Times New Roman"/>
          <w:sz w:val="24"/>
          <w:szCs w:val="24"/>
        </w:rPr>
      </w:pPr>
      <w:r w:rsidRPr="00BE1234">
        <w:rPr>
          <w:rFonts w:cs="Times New Roman"/>
          <w:sz w:val="24"/>
          <w:szCs w:val="24"/>
        </w:rPr>
        <w:t>Indigestion</w:t>
      </w:r>
    </w:p>
    <w:p w:rsidR="00EA7872" w:rsidRPr="00BE1234" w:rsidRDefault="00EA7872" w:rsidP="00EA7872">
      <w:pPr>
        <w:pStyle w:val="ListParagraph"/>
        <w:numPr>
          <w:ilvl w:val="1"/>
          <w:numId w:val="1"/>
        </w:numPr>
        <w:rPr>
          <w:rFonts w:cs="Times New Roman"/>
          <w:sz w:val="24"/>
          <w:szCs w:val="24"/>
        </w:rPr>
      </w:pPr>
      <w:r w:rsidRPr="00BE1234">
        <w:rPr>
          <w:rFonts w:cs="Times New Roman"/>
          <w:sz w:val="24"/>
          <w:szCs w:val="24"/>
        </w:rPr>
        <w:t>Less motility</w:t>
      </w:r>
    </w:p>
    <w:p w:rsidR="00EA7872" w:rsidRPr="00BE1234" w:rsidRDefault="00EA7872" w:rsidP="00EA7872">
      <w:pPr>
        <w:pStyle w:val="ListParagraph"/>
        <w:numPr>
          <w:ilvl w:val="1"/>
          <w:numId w:val="1"/>
        </w:numPr>
        <w:rPr>
          <w:rFonts w:cs="Times New Roman"/>
          <w:sz w:val="24"/>
          <w:szCs w:val="24"/>
        </w:rPr>
      </w:pPr>
      <w:r w:rsidRPr="00BE1234">
        <w:rPr>
          <w:rFonts w:cs="Times New Roman"/>
          <w:sz w:val="24"/>
          <w:szCs w:val="24"/>
        </w:rPr>
        <w:t>Fewer secretion of enzymes</w:t>
      </w:r>
    </w:p>
    <w:p w:rsidR="00EA7872" w:rsidRPr="00BE1234" w:rsidRDefault="00EA7872" w:rsidP="00EA7872">
      <w:pPr>
        <w:pStyle w:val="ListParagraph"/>
        <w:numPr>
          <w:ilvl w:val="1"/>
          <w:numId w:val="1"/>
        </w:numPr>
        <w:rPr>
          <w:rFonts w:cs="Times New Roman"/>
          <w:sz w:val="24"/>
          <w:szCs w:val="24"/>
        </w:rPr>
      </w:pPr>
      <w:r w:rsidRPr="00BE1234">
        <w:rPr>
          <w:rFonts w:cs="Times New Roman"/>
          <w:sz w:val="24"/>
          <w:szCs w:val="24"/>
          <w:u w:val="single"/>
        </w:rPr>
        <w:t>Liver</w:t>
      </w:r>
    </w:p>
    <w:p w:rsidR="00E40F73" w:rsidRPr="00BE1234" w:rsidRDefault="00BD24C5" w:rsidP="00EA7872">
      <w:pPr>
        <w:pStyle w:val="ListParagraph"/>
        <w:numPr>
          <w:ilvl w:val="1"/>
          <w:numId w:val="1"/>
        </w:numPr>
        <w:rPr>
          <w:rFonts w:cs="Times New Roman"/>
          <w:sz w:val="24"/>
          <w:szCs w:val="24"/>
        </w:rPr>
      </w:pPr>
      <w:r w:rsidRPr="00BE1234">
        <w:rPr>
          <w:rFonts w:cs="Times New Roman"/>
          <w:sz w:val="24"/>
          <w:szCs w:val="24"/>
        </w:rPr>
        <w:t>Easier to palpate</w:t>
      </w:r>
    </w:p>
    <w:p w:rsidR="00E40F73" w:rsidRPr="00BE1234" w:rsidRDefault="00BD24C5" w:rsidP="00EA7872">
      <w:pPr>
        <w:pStyle w:val="ListParagraph"/>
        <w:numPr>
          <w:ilvl w:val="1"/>
          <w:numId w:val="1"/>
        </w:numPr>
        <w:rPr>
          <w:rFonts w:cs="Times New Roman"/>
          <w:sz w:val="24"/>
          <w:szCs w:val="24"/>
        </w:rPr>
      </w:pPr>
      <w:r w:rsidRPr="00BE1234">
        <w:rPr>
          <w:rFonts w:cs="Times New Roman"/>
          <w:sz w:val="24"/>
          <w:szCs w:val="24"/>
        </w:rPr>
        <w:sym w:font="Wingdings" w:char="00F2"/>
      </w:r>
      <w:r w:rsidRPr="00BE1234">
        <w:rPr>
          <w:rFonts w:cs="Times New Roman"/>
          <w:sz w:val="24"/>
          <w:szCs w:val="24"/>
        </w:rPr>
        <w:t xml:space="preserve"> drug and hormone metabolism</w:t>
      </w:r>
    </w:p>
    <w:p w:rsidR="00EA7872" w:rsidRPr="00BE1234" w:rsidRDefault="00EA7872" w:rsidP="00EA7872">
      <w:pPr>
        <w:pStyle w:val="ListParagraph"/>
        <w:numPr>
          <w:ilvl w:val="1"/>
          <w:numId w:val="1"/>
        </w:numPr>
        <w:rPr>
          <w:rFonts w:cs="Times New Roman"/>
          <w:sz w:val="24"/>
          <w:szCs w:val="24"/>
        </w:rPr>
      </w:pPr>
      <w:r w:rsidRPr="00BE1234">
        <w:rPr>
          <w:rFonts w:cs="Times New Roman"/>
          <w:sz w:val="24"/>
          <w:szCs w:val="24"/>
        </w:rPr>
        <w:lastRenderedPageBreak/>
        <w:t xml:space="preserve">Smaller size and position </w:t>
      </w:r>
    </w:p>
    <w:p w:rsidR="00EA7872" w:rsidRPr="00BE1234" w:rsidRDefault="00EA7872" w:rsidP="00EA7872">
      <w:pPr>
        <w:pStyle w:val="ListParagraph"/>
        <w:numPr>
          <w:ilvl w:val="1"/>
          <w:numId w:val="1"/>
        </w:numPr>
        <w:rPr>
          <w:rFonts w:cs="Times New Roman"/>
          <w:sz w:val="24"/>
          <w:szCs w:val="24"/>
        </w:rPr>
      </w:pPr>
      <w:r w:rsidRPr="00BE1234">
        <w:rPr>
          <w:rFonts w:cs="Times New Roman"/>
          <w:sz w:val="24"/>
          <w:szCs w:val="24"/>
        </w:rPr>
        <w:t>Less protein synthesis</w:t>
      </w:r>
    </w:p>
    <w:p w:rsidR="00EA7872" w:rsidRPr="00BE1234" w:rsidRDefault="00EA7872" w:rsidP="00EA7872">
      <w:pPr>
        <w:pStyle w:val="ListParagraph"/>
        <w:numPr>
          <w:ilvl w:val="1"/>
          <w:numId w:val="1"/>
        </w:numPr>
        <w:rPr>
          <w:rFonts w:cs="Times New Roman"/>
          <w:sz w:val="24"/>
          <w:szCs w:val="24"/>
        </w:rPr>
      </w:pPr>
      <w:r w:rsidRPr="00BE1234">
        <w:rPr>
          <w:rFonts w:cs="Times New Roman"/>
          <w:sz w:val="24"/>
          <w:szCs w:val="24"/>
          <w:u w:val="single"/>
        </w:rPr>
        <w:t>Large Intestine, Anus, Rectum</w:t>
      </w:r>
    </w:p>
    <w:p w:rsidR="00E40F73" w:rsidRPr="00BE1234" w:rsidRDefault="00BD24C5" w:rsidP="00EA7872">
      <w:pPr>
        <w:pStyle w:val="ListParagraph"/>
        <w:numPr>
          <w:ilvl w:val="1"/>
          <w:numId w:val="1"/>
        </w:numPr>
        <w:rPr>
          <w:rFonts w:cs="Times New Roman"/>
          <w:sz w:val="24"/>
          <w:szCs w:val="24"/>
        </w:rPr>
      </w:pPr>
      <w:r w:rsidRPr="00BE1234">
        <w:rPr>
          <w:rFonts w:cs="Times New Roman"/>
          <w:sz w:val="24"/>
          <w:szCs w:val="24"/>
        </w:rPr>
        <w:t>Fecal incontinence</w:t>
      </w:r>
    </w:p>
    <w:p w:rsidR="00E40F73" w:rsidRPr="00BE1234" w:rsidRDefault="00BD24C5" w:rsidP="00EA7872">
      <w:pPr>
        <w:pStyle w:val="ListParagraph"/>
        <w:numPr>
          <w:ilvl w:val="1"/>
          <w:numId w:val="1"/>
        </w:numPr>
        <w:rPr>
          <w:rFonts w:cs="Times New Roman"/>
          <w:sz w:val="24"/>
          <w:szCs w:val="24"/>
        </w:rPr>
      </w:pPr>
      <w:r w:rsidRPr="00BE1234">
        <w:rPr>
          <w:rFonts w:cs="Times New Roman"/>
          <w:sz w:val="24"/>
          <w:szCs w:val="24"/>
        </w:rPr>
        <w:t>Flatulence</w:t>
      </w:r>
    </w:p>
    <w:p w:rsidR="00E40F73" w:rsidRPr="00BE1234" w:rsidRDefault="00BD24C5" w:rsidP="00EA7872">
      <w:pPr>
        <w:pStyle w:val="ListParagraph"/>
        <w:numPr>
          <w:ilvl w:val="1"/>
          <w:numId w:val="1"/>
        </w:numPr>
        <w:rPr>
          <w:rFonts w:cs="Times New Roman"/>
          <w:sz w:val="24"/>
          <w:szCs w:val="24"/>
        </w:rPr>
      </w:pPr>
      <w:r w:rsidRPr="00BE1234">
        <w:rPr>
          <w:rFonts w:cs="Times New Roman"/>
          <w:sz w:val="24"/>
          <w:szCs w:val="24"/>
        </w:rPr>
        <w:t>Constipation</w:t>
      </w:r>
    </w:p>
    <w:p w:rsidR="00EA7872" w:rsidRPr="00BE1234" w:rsidRDefault="00EA7872" w:rsidP="00EA7872">
      <w:pPr>
        <w:pStyle w:val="ListParagraph"/>
        <w:numPr>
          <w:ilvl w:val="1"/>
          <w:numId w:val="1"/>
        </w:numPr>
        <w:rPr>
          <w:rFonts w:cs="Times New Roman"/>
          <w:sz w:val="24"/>
          <w:szCs w:val="24"/>
        </w:rPr>
      </w:pPr>
      <w:r w:rsidRPr="00BE1234">
        <w:rPr>
          <w:rFonts w:cs="Times New Roman"/>
          <w:sz w:val="24"/>
          <w:szCs w:val="24"/>
        </w:rPr>
        <w:t>Less anal sphincter tone</w:t>
      </w:r>
    </w:p>
    <w:p w:rsidR="00EA7872" w:rsidRPr="00BE1234" w:rsidRDefault="00EA7872" w:rsidP="00EA7872">
      <w:pPr>
        <w:pStyle w:val="ListParagraph"/>
        <w:numPr>
          <w:ilvl w:val="1"/>
          <w:numId w:val="1"/>
        </w:numPr>
        <w:rPr>
          <w:rFonts w:cs="Times New Roman"/>
          <w:sz w:val="24"/>
          <w:szCs w:val="24"/>
        </w:rPr>
      </w:pPr>
      <w:r w:rsidRPr="00BE1234">
        <w:rPr>
          <w:rFonts w:cs="Times New Roman"/>
          <w:sz w:val="24"/>
          <w:szCs w:val="24"/>
        </w:rPr>
        <w:t>Less muscular tone</w:t>
      </w:r>
    </w:p>
    <w:p w:rsidR="00EA7872" w:rsidRPr="00BE1234" w:rsidRDefault="00EA7872" w:rsidP="00EA7872">
      <w:pPr>
        <w:pStyle w:val="ListParagraph"/>
        <w:numPr>
          <w:ilvl w:val="1"/>
          <w:numId w:val="1"/>
        </w:numPr>
        <w:rPr>
          <w:rFonts w:cs="Times New Roman"/>
          <w:sz w:val="24"/>
          <w:szCs w:val="24"/>
        </w:rPr>
      </w:pPr>
      <w:r w:rsidRPr="00BE1234">
        <w:rPr>
          <w:rFonts w:cs="Times New Roman"/>
          <w:sz w:val="24"/>
          <w:szCs w:val="24"/>
        </w:rPr>
        <w:t>Less transit time</w:t>
      </w:r>
    </w:p>
    <w:p w:rsidR="00DF1DF0" w:rsidRPr="00BE1234" w:rsidRDefault="00DF1DF0" w:rsidP="00EA7872">
      <w:pPr>
        <w:pStyle w:val="ListParagraph"/>
        <w:numPr>
          <w:ilvl w:val="1"/>
          <w:numId w:val="1"/>
        </w:numPr>
        <w:rPr>
          <w:rFonts w:cs="Times New Roman"/>
          <w:sz w:val="24"/>
          <w:szCs w:val="24"/>
        </w:rPr>
      </w:pPr>
      <w:r w:rsidRPr="00BE1234">
        <w:rPr>
          <w:rFonts w:cs="Times New Roman"/>
          <w:sz w:val="24"/>
          <w:szCs w:val="24"/>
        </w:rPr>
        <w:t>Colon tends to more involved in Crohn’s disease rather than the SI in older people</w:t>
      </w:r>
    </w:p>
    <w:p w:rsidR="00EA7872" w:rsidRPr="00BE1234" w:rsidRDefault="00EA7872" w:rsidP="00EA7872">
      <w:pPr>
        <w:pStyle w:val="ListParagraph"/>
        <w:numPr>
          <w:ilvl w:val="1"/>
          <w:numId w:val="1"/>
        </w:numPr>
        <w:rPr>
          <w:rFonts w:cs="Times New Roman"/>
          <w:sz w:val="24"/>
          <w:szCs w:val="24"/>
        </w:rPr>
      </w:pPr>
      <w:r w:rsidRPr="00BE1234">
        <w:rPr>
          <w:rFonts w:cs="Times New Roman"/>
          <w:sz w:val="24"/>
          <w:szCs w:val="24"/>
          <w:u w:val="single"/>
        </w:rPr>
        <w:t>Pancreas</w:t>
      </w:r>
    </w:p>
    <w:p w:rsidR="00E40F73" w:rsidRPr="00BE1234" w:rsidRDefault="00BD24C5" w:rsidP="00EA7872">
      <w:pPr>
        <w:pStyle w:val="ListParagraph"/>
        <w:numPr>
          <w:ilvl w:val="1"/>
          <w:numId w:val="1"/>
        </w:numPr>
        <w:rPr>
          <w:rFonts w:cs="Times New Roman"/>
          <w:sz w:val="24"/>
          <w:szCs w:val="24"/>
        </w:rPr>
      </w:pPr>
      <w:r w:rsidRPr="00BE1234">
        <w:rPr>
          <w:rFonts w:cs="Times New Roman"/>
          <w:sz w:val="24"/>
          <w:szCs w:val="24"/>
        </w:rPr>
        <w:t xml:space="preserve"> Impaired fat absorption</w:t>
      </w:r>
    </w:p>
    <w:p w:rsidR="00E40F73" w:rsidRPr="00BE1234" w:rsidRDefault="00BD24C5" w:rsidP="00EA7872">
      <w:pPr>
        <w:pStyle w:val="ListParagraph"/>
        <w:numPr>
          <w:ilvl w:val="1"/>
          <w:numId w:val="1"/>
        </w:numPr>
        <w:rPr>
          <w:rFonts w:cs="Times New Roman"/>
          <w:sz w:val="24"/>
          <w:szCs w:val="24"/>
        </w:rPr>
      </w:pPr>
      <w:r w:rsidRPr="00BE1234">
        <w:rPr>
          <w:rFonts w:cs="Times New Roman"/>
          <w:sz w:val="24"/>
          <w:szCs w:val="24"/>
        </w:rPr>
        <w:sym w:font="Wingdings" w:char="00F2"/>
      </w:r>
      <w:r w:rsidRPr="00BE1234">
        <w:rPr>
          <w:rFonts w:cs="Times New Roman"/>
          <w:sz w:val="24"/>
          <w:szCs w:val="24"/>
        </w:rPr>
        <w:t xml:space="preserve"> glucose tolerance </w:t>
      </w:r>
    </w:p>
    <w:p w:rsidR="00EA7872" w:rsidRPr="00BE1234" w:rsidRDefault="00EA7872" w:rsidP="00EA7872">
      <w:pPr>
        <w:pStyle w:val="ListParagraph"/>
        <w:numPr>
          <w:ilvl w:val="1"/>
          <w:numId w:val="1"/>
        </w:numPr>
        <w:rPr>
          <w:rFonts w:cs="Times New Roman"/>
          <w:sz w:val="24"/>
          <w:szCs w:val="24"/>
        </w:rPr>
      </w:pPr>
      <w:proofErr w:type="spellStart"/>
      <w:r w:rsidRPr="00BE1234">
        <w:rPr>
          <w:rFonts w:cs="Times New Roman"/>
          <w:sz w:val="24"/>
          <w:szCs w:val="24"/>
        </w:rPr>
        <w:t>Pancreastic</w:t>
      </w:r>
      <w:proofErr w:type="spellEnd"/>
      <w:r w:rsidRPr="00BE1234">
        <w:rPr>
          <w:rFonts w:cs="Times New Roman"/>
          <w:sz w:val="24"/>
          <w:szCs w:val="24"/>
        </w:rPr>
        <w:t xml:space="preserve"> ducts distended</w:t>
      </w:r>
    </w:p>
    <w:p w:rsidR="00EA7872" w:rsidRPr="00BE1234" w:rsidRDefault="00EA7872" w:rsidP="00EA7872">
      <w:pPr>
        <w:pStyle w:val="ListParagraph"/>
        <w:numPr>
          <w:ilvl w:val="0"/>
          <w:numId w:val="1"/>
        </w:numPr>
        <w:rPr>
          <w:rFonts w:cs="Times New Roman"/>
          <w:b/>
          <w:sz w:val="24"/>
          <w:szCs w:val="24"/>
        </w:rPr>
      </w:pPr>
      <w:r w:rsidRPr="00BE1234">
        <w:rPr>
          <w:rFonts w:cs="Times New Roman"/>
          <w:b/>
          <w:sz w:val="24"/>
          <w:szCs w:val="24"/>
        </w:rPr>
        <w:t>EGD</w:t>
      </w:r>
    </w:p>
    <w:p w:rsidR="00EA7872" w:rsidRPr="00BE1234" w:rsidRDefault="00EA7872" w:rsidP="00EA7872">
      <w:pPr>
        <w:pStyle w:val="ListParagraph"/>
        <w:numPr>
          <w:ilvl w:val="1"/>
          <w:numId w:val="1"/>
        </w:numPr>
        <w:rPr>
          <w:rFonts w:cs="Times New Roman"/>
          <w:sz w:val="24"/>
          <w:szCs w:val="24"/>
        </w:rPr>
      </w:pPr>
      <w:r w:rsidRPr="00BE1234">
        <w:rPr>
          <w:rFonts w:cs="Times New Roman"/>
          <w:sz w:val="24"/>
          <w:szCs w:val="24"/>
        </w:rPr>
        <w:t xml:space="preserve"> A type of endoscopy</w:t>
      </w:r>
    </w:p>
    <w:p w:rsidR="00EA7872" w:rsidRPr="00BE1234" w:rsidRDefault="00C94D0E" w:rsidP="00EA7872">
      <w:pPr>
        <w:pStyle w:val="ListParagraph"/>
        <w:numPr>
          <w:ilvl w:val="1"/>
          <w:numId w:val="1"/>
        </w:numPr>
        <w:rPr>
          <w:rFonts w:cs="Times New Roman"/>
          <w:sz w:val="24"/>
          <w:szCs w:val="24"/>
        </w:rPr>
      </w:pPr>
      <w:r w:rsidRPr="00BE1234">
        <w:rPr>
          <w:rFonts w:cs="Times New Roman"/>
          <w:sz w:val="24"/>
          <w:szCs w:val="24"/>
        </w:rPr>
        <w:t>May detect inflammations, ulcerations</w:t>
      </w:r>
      <w:r w:rsidR="004E695C" w:rsidRPr="00BE1234">
        <w:rPr>
          <w:rFonts w:cs="Times New Roman"/>
          <w:sz w:val="24"/>
          <w:szCs w:val="24"/>
        </w:rPr>
        <w:t xml:space="preserve"> ( </w:t>
      </w:r>
      <w:proofErr w:type="spellStart"/>
      <w:r w:rsidR="004E695C" w:rsidRPr="00BE1234">
        <w:rPr>
          <w:rFonts w:cs="Times New Roman"/>
          <w:sz w:val="24"/>
          <w:szCs w:val="24"/>
        </w:rPr>
        <w:t>Gerd</w:t>
      </w:r>
      <w:proofErr w:type="spellEnd"/>
      <w:r w:rsidR="004E695C" w:rsidRPr="00BE1234">
        <w:rPr>
          <w:rFonts w:cs="Times New Roman"/>
          <w:sz w:val="24"/>
          <w:szCs w:val="24"/>
        </w:rPr>
        <w:t>)</w:t>
      </w:r>
      <w:r w:rsidRPr="00BE1234">
        <w:rPr>
          <w:rFonts w:cs="Times New Roman"/>
          <w:sz w:val="24"/>
          <w:szCs w:val="24"/>
        </w:rPr>
        <w:t>, tumors</w:t>
      </w:r>
      <w:r w:rsidR="004E695C" w:rsidRPr="00BE1234">
        <w:rPr>
          <w:rFonts w:cs="Times New Roman"/>
          <w:sz w:val="24"/>
          <w:szCs w:val="24"/>
        </w:rPr>
        <w:t xml:space="preserve"> (</w:t>
      </w:r>
      <w:proofErr w:type="spellStart"/>
      <w:r w:rsidR="004E695C" w:rsidRPr="00BE1234">
        <w:rPr>
          <w:rFonts w:cs="Times New Roman"/>
          <w:sz w:val="24"/>
          <w:szCs w:val="24"/>
        </w:rPr>
        <w:t>Barretts</w:t>
      </w:r>
      <w:proofErr w:type="spellEnd"/>
      <w:r w:rsidR="004E695C" w:rsidRPr="00BE1234">
        <w:rPr>
          <w:rFonts w:cs="Times New Roman"/>
          <w:sz w:val="24"/>
          <w:szCs w:val="24"/>
        </w:rPr>
        <w:t xml:space="preserve"> </w:t>
      </w:r>
      <w:proofErr w:type="spellStart"/>
      <w:r w:rsidR="004E695C" w:rsidRPr="00BE1234">
        <w:rPr>
          <w:rFonts w:cs="Times New Roman"/>
          <w:sz w:val="24"/>
          <w:szCs w:val="24"/>
        </w:rPr>
        <w:t>esophagous</w:t>
      </w:r>
      <w:proofErr w:type="spellEnd"/>
      <w:r w:rsidR="004E695C" w:rsidRPr="00BE1234">
        <w:rPr>
          <w:rFonts w:cs="Times New Roman"/>
          <w:sz w:val="24"/>
          <w:szCs w:val="24"/>
        </w:rPr>
        <w:t>)</w:t>
      </w:r>
      <w:r w:rsidRPr="00BE1234">
        <w:rPr>
          <w:rFonts w:cs="Times New Roman"/>
          <w:sz w:val="24"/>
          <w:szCs w:val="24"/>
        </w:rPr>
        <w:t xml:space="preserve">, </w:t>
      </w:r>
      <w:proofErr w:type="spellStart"/>
      <w:r w:rsidRPr="00BE1234">
        <w:rPr>
          <w:rFonts w:cs="Times New Roman"/>
          <w:sz w:val="24"/>
          <w:szCs w:val="24"/>
        </w:rPr>
        <w:t>varices</w:t>
      </w:r>
      <w:proofErr w:type="spellEnd"/>
      <w:r w:rsidR="004E695C" w:rsidRPr="00BE1234">
        <w:rPr>
          <w:rFonts w:cs="Times New Roman"/>
          <w:sz w:val="24"/>
          <w:szCs w:val="24"/>
        </w:rPr>
        <w:t xml:space="preserve"> (liver cirrhosis)</w:t>
      </w:r>
      <w:r w:rsidRPr="00BE1234">
        <w:rPr>
          <w:rFonts w:cs="Times New Roman"/>
          <w:sz w:val="24"/>
          <w:szCs w:val="24"/>
        </w:rPr>
        <w:t>, or Mallory-Weiss tears</w:t>
      </w:r>
      <w:r w:rsidR="004E695C" w:rsidRPr="00BE1234">
        <w:rPr>
          <w:rFonts w:cs="Times New Roman"/>
          <w:sz w:val="24"/>
          <w:szCs w:val="24"/>
        </w:rPr>
        <w:t xml:space="preserve"> (vomiting coughing)</w:t>
      </w:r>
    </w:p>
    <w:p w:rsidR="00C94D0E" w:rsidRPr="00BE1234" w:rsidRDefault="00C94D0E" w:rsidP="00EA7872">
      <w:pPr>
        <w:pStyle w:val="ListParagraph"/>
        <w:numPr>
          <w:ilvl w:val="1"/>
          <w:numId w:val="1"/>
        </w:numPr>
        <w:rPr>
          <w:rFonts w:cs="Times New Roman"/>
          <w:sz w:val="24"/>
          <w:szCs w:val="24"/>
        </w:rPr>
      </w:pPr>
      <w:r w:rsidRPr="00BE1234">
        <w:rPr>
          <w:rFonts w:cs="Times New Roman"/>
          <w:sz w:val="24"/>
          <w:szCs w:val="24"/>
        </w:rPr>
        <w:t xml:space="preserve">Biopsies may be taken and </w:t>
      </w:r>
      <w:proofErr w:type="spellStart"/>
      <w:r w:rsidRPr="00BE1234">
        <w:rPr>
          <w:rFonts w:cs="Times New Roman"/>
          <w:sz w:val="24"/>
          <w:szCs w:val="24"/>
        </w:rPr>
        <w:t>varices</w:t>
      </w:r>
      <w:proofErr w:type="spellEnd"/>
      <w:r w:rsidRPr="00BE1234">
        <w:rPr>
          <w:rFonts w:cs="Times New Roman"/>
          <w:sz w:val="24"/>
          <w:szCs w:val="24"/>
        </w:rPr>
        <w:t xml:space="preserve"> can be treated with band ligation of </w:t>
      </w:r>
      <w:proofErr w:type="spellStart"/>
      <w:r w:rsidRPr="00BE1234">
        <w:rPr>
          <w:rFonts w:cs="Times New Roman"/>
          <w:sz w:val="24"/>
          <w:szCs w:val="24"/>
        </w:rPr>
        <w:t>sclerotherapy</w:t>
      </w:r>
      <w:proofErr w:type="spellEnd"/>
    </w:p>
    <w:p w:rsidR="00C94D0E" w:rsidRPr="00BE1234" w:rsidRDefault="00C94D0E" w:rsidP="00EA7872">
      <w:pPr>
        <w:pStyle w:val="ListParagraph"/>
        <w:numPr>
          <w:ilvl w:val="1"/>
          <w:numId w:val="1"/>
        </w:numPr>
        <w:rPr>
          <w:rFonts w:cs="Times New Roman"/>
          <w:sz w:val="24"/>
          <w:szCs w:val="24"/>
        </w:rPr>
      </w:pPr>
      <w:r w:rsidRPr="00BE1234">
        <w:rPr>
          <w:rFonts w:cs="Times New Roman"/>
          <w:sz w:val="24"/>
          <w:szCs w:val="24"/>
        </w:rPr>
        <w:t>Nurses should keep patient NPO for 8 hours before</w:t>
      </w:r>
    </w:p>
    <w:p w:rsidR="00C94D0E" w:rsidRPr="00BE1234" w:rsidRDefault="00C94D0E" w:rsidP="00EA7872">
      <w:pPr>
        <w:pStyle w:val="ListParagraph"/>
        <w:numPr>
          <w:ilvl w:val="1"/>
          <w:numId w:val="1"/>
        </w:numPr>
        <w:rPr>
          <w:rFonts w:cs="Times New Roman"/>
          <w:sz w:val="24"/>
          <w:szCs w:val="24"/>
        </w:rPr>
      </w:pPr>
      <w:r w:rsidRPr="00BE1234">
        <w:rPr>
          <w:rFonts w:cs="Times New Roman"/>
          <w:sz w:val="24"/>
          <w:szCs w:val="24"/>
        </w:rPr>
        <w:t>Make sure consent is signed</w:t>
      </w:r>
    </w:p>
    <w:p w:rsidR="00C94D0E" w:rsidRPr="00BE1234" w:rsidRDefault="00C94D0E" w:rsidP="00EA7872">
      <w:pPr>
        <w:pStyle w:val="ListParagraph"/>
        <w:numPr>
          <w:ilvl w:val="1"/>
          <w:numId w:val="1"/>
        </w:numPr>
        <w:rPr>
          <w:rFonts w:cs="Times New Roman"/>
          <w:sz w:val="24"/>
          <w:szCs w:val="24"/>
        </w:rPr>
      </w:pPr>
      <w:r w:rsidRPr="00BE1234">
        <w:rPr>
          <w:rFonts w:cs="Times New Roman"/>
          <w:sz w:val="24"/>
          <w:szCs w:val="24"/>
        </w:rPr>
        <w:t>Local anesthesia may be used</w:t>
      </w:r>
    </w:p>
    <w:p w:rsidR="004E695C" w:rsidRPr="00BE1234" w:rsidRDefault="004E695C" w:rsidP="00EA7872">
      <w:pPr>
        <w:pStyle w:val="ListParagraph"/>
        <w:numPr>
          <w:ilvl w:val="1"/>
          <w:numId w:val="1"/>
        </w:numPr>
        <w:rPr>
          <w:rFonts w:cs="Times New Roman"/>
          <w:sz w:val="24"/>
          <w:szCs w:val="24"/>
        </w:rPr>
      </w:pPr>
      <w:r w:rsidRPr="00BE1234">
        <w:rPr>
          <w:rFonts w:cs="Times New Roman"/>
          <w:sz w:val="24"/>
          <w:szCs w:val="24"/>
        </w:rPr>
        <w:t>If anesthesia is used and the procedure is done outpatient, it might be best for the patient to have someone else drive him home, not to operate heavy machinery, and not to sign any legal documents</w:t>
      </w:r>
    </w:p>
    <w:p w:rsidR="00C94D0E" w:rsidRPr="00BE1234" w:rsidRDefault="00C94D0E" w:rsidP="00EA7872">
      <w:pPr>
        <w:pStyle w:val="ListParagraph"/>
        <w:numPr>
          <w:ilvl w:val="1"/>
          <w:numId w:val="1"/>
        </w:numPr>
        <w:rPr>
          <w:rFonts w:cs="Times New Roman"/>
          <w:sz w:val="24"/>
          <w:szCs w:val="24"/>
        </w:rPr>
      </w:pPr>
      <w:r w:rsidRPr="00BE1234">
        <w:rPr>
          <w:rFonts w:cs="Times New Roman"/>
          <w:sz w:val="24"/>
          <w:szCs w:val="24"/>
        </w:rPr>
        <w:t>Check for return of gag reflexes before giving any fluids post operative</w:t>
      </w:r>
    </w:p>
    <w:p w:rsidR="00C94D0E" w:rsidRPr="00BE1234" w:rsidRDefault="00C94D0E" w:rsidP="00EA7872">
      <w:pPr>
        <w:pStyle w:val="ListParagraph"/>
        <w:numPr>
          <w:ilvl w:val="1"/>
          <w:numId w:val="1"/>
        </w:numPr>
        <w:rPr>
          <w:rFonts w:cs="Times New Roman"/>
          <w:sz w:val="24"/>
          <w:szCs w:val="24"/>
        </w:rPr>
      </w:pPr>
      <w:r w:rsidRPr="00BE1234">
        <w:rPr>
          <w:rFonts w:cs="Times New Roman"/>
          <w:sz w:val="24"/>
          <w:szCs w:val="24"/>
        </w:rPr>
        <w:t xml:space="preserve">Check temperature every 5 </w:t>
      </w:r>
      <w:proofErr w:type="spellStart"/>
      <w:r w:rsidRPr="00BE1234">
        <w:rPr>
          <w:rFonts w:cs="Times New Roman"/>
          <w:sz w:val="24"/>
          <w:szCs w:val="24"/>
        </w:rPr>
        <w:t>mins</w:t>
      </w:r>
      <w:proofErr w:type="spellEnd"/>
      <w:r w:rsidRPr="00BE1234">
        <w:rPr>
          <w:rFonts w:cs="Times New Roman"/>
          <w:sz w:val="24"/>
          <w:szCs w:val="24"/>
        </w:rPr>
        <w:t xml:space="preserve">. This helps identify possible perforation </w:t>
      </w:r>
    </w:p>
    <w:p w:rsidR="00C94D0E" w:rsidRPr="00BE1234" w:rsidRDefault="00C94D0E" w:rsidP="00EA7872">
      <w:pPr>
        <w:pStyle w:val="ListParagraph"/>
        <w:numPr>
          <w:ilvl w:val="1"/>
          <w:numId w:val="1"/>
        </w:numPr>
        <w:rPr>
          <w:rFonts w:cs="Times New Roman"/>
          <w:sz w:val="24"/>
          <w:szCs w:val="24"/>
        </w:rPr>
      </w:pPr>
      <w:r w:rsidRPr="00BE1234">
        <w:rPr>
          <w:rFonts w:cs="Times New Roman"/>
          <w:sz w:val="24"/>
          <w:szCs w:val="24"/>
        </w:rPr>
        <w:t xml:space="preserve">This is the gold standard to identify upper GI problems </w:t>
      </w:r>
    </w:p>
    <w:p w:rsidR="00C94D0E" w:rsidRPr="00BE1234" w:rsidRDefault="00C94D0E" w:rsidP="00EA7872">
      <w:pPr>
        <w:pStyle w:val="ListParagraph"/>
        <w:numPr>
          <w:ilvl w:val="1"/>
          <w:numId w:val="1"/>
        </w:numPr>
        <w:rPr>
          <w:rFonts w:cs="Times New Roman"/>
          <w:sz w:val="24"/>
          <w:szCs w:val="24"/>
        </w:rPr>
      </w:pPr>
      <w:r w:rsidRPr="00BE1234">
        <w:rPr>
          <w:rFonts w:cs="Times New Roman"/>
          <w:sz w:val="24"/>
          <w:szCs w:val="24"/>
        </w:rPr>
        <w:t xml:space="preserve">Usually contraindicated if </w:t>
      </w:r>
      <w:proofErr w:type="spellStart"/>
      <w:r w:rsidRPr="00BE1234">
        <w:rPr>
          <w:rFonts w:cs="Times New Roman"/>
          <w:sz w:val="24"/>
          <w:szCs w:val="24"/>
        </w:rPr>
        <w:t>diverticula</w:t>
      </w:r>
      <w:proofErr w:type="spellEnd"/>
      <w:r w:rsidRPr="00BE1234">
        <w:rPr>
          <w:rFonts w:cs="Times New Roman"/>
          <w:sz w:val="24"/>
          <w:szCs w:val="24"/>
        </w:rPr>
        <w:t xml:space="preserve"> are suspected because of the risk for perforation </w:t>
      </w:r>
    </w:p>
    <w:p w:rsidR="00E40F73" w:rsidRPr="00BE1234" w:rsidRDefault="00C94D0E" w:rsidP="004E695C">
      <w:pPr>
        <w:pStyle w:val="ListParagraph"/>
        <w:numPr>
          <w:ilvl w:val="1"/>
          <w:numId w:val="1"/>
        </w:numPr>
        <w:rPr>
          <w:rFonts w:cs="Times New Roman"/>
          <w:sz w:val="24"/>
          <w:szCs w:val="24"/>
        </w:rPr>
      </w:pPr>
      <w:r w:rsidRPr="00BE1234">
        <w:rPr>
          <w:rFonts w:cs="Times New Roman"/>
          <w:sz w:val="24"/>
          <w:szCs w:val="24"/>
        </w:rPr>
        <w:t>An EGD might be used with GERD</w:t>
      </w:r>
      <w:r w:rsidR="004E695C" w:rsidRPr="00BE1234">
        <w:rPr>
          <w:rFonts w:cs="Times New Roman"/>
          <w:sz w:val="24"/>
          <w:szCs w:val="24"/>
        </w:rPr>
        <w:t xml:space="preserve">; </w:t>
      </w:r>
      <w:r w:rsidR="00BD24C5" w:rsidRPr="00BE1234">
        <w:rPr>
          <w:rFonts w:cs="Times New Roman"/>
          <w:sz w:val="24"/>
          <w:szCs w:val="24"/>
        </w:rPr>
        <w:t>Useful in assessing the LES competence and the degree of inflammation</w:t>
      </w:r>
      <w:r w:rsidR="004E695C" w:rsidRPr="00BE1234">
        <w:rPr>
          <w:rFonts w:cs="Times New Roman"/>
          <w:sz w:val="24"/>
          <w:szCs w:val="24"/>
        </w:rPr>
        <w:t xml:space="preserve">; </w:t>
      </w:r>
      <w:r w:rsidR="00BD24C5" w:rsidRPr="00BE1234">
        <w:rPr>
          <w:rFonts w:cs="Times New Roman"/>
          <w:sz w:val="24"/>
          <w:szCs w:val="24"/>
        </w:rPr>
        <w:t>Tissue may be obtained for biopsy to establish the diagnosis and rule out malignancy</w:t>
      </w:r>
    </w:p>
    <w:p w:rsidR="004E695C" w:rsidRPr="00BE1234" w:rsidRDefault="004E695C" w:rsidP="004E695C">
      <w:pPr>
        <w:pStyle w:val="ListParagraph"/>
        <w:numPr>
          <w:ilvl w:val="1"/>
          <w:numId w:val="1"/>
        </w:numPr>
        <w:rPr>
          <w:rFonts w:cs="Times New Roman"/>
          <w:sz w:val="24"/>
          <w:szCs w:val="24"/>
        </w:rPr>
      </w:pPr>
      <w:r w:rsidRPr="00BE1234">
        <w:rPr>
          <w:rFonts w:cs="Times New Roman"/>
          <w:sz w:val="24"/>
          <w:szCs w:val="24"/>
        </w:rPr>
        <w:t>Useful in esophageal cancer- endoscopy biopsy is needed to make definitive diagnosis</w:t>
      </w:r>
    </w:p>
    <w:p w:rsidR="004E695C" w:rsidRPr="00BE1234" w:rsidRDefault="004E695C" w:rsidP="004E695C">
      <w:pPr>
        <w:pStyle w:val="ListParagraph"/>
        <w:numPr>
          <w:ilvl w:val="1"/>
          <w:numId w:val="1"/>
        </w:numPr>
        <w:rPr>
          <w:rFonts w:cs="Times New Roman"/>
          <w:sz w:val="24"/>
          <w:szCs w:val="24"/>
        </w:rPr>
      </w:pPr>
      <w:r w:rsidRPr="00BE1234">
        <w:rPr>
          <w:rFonts w:cs="Times New Roman"/>
          <w:sz w:val="24"/>
          <w:szCs w:val="24"/>
        </w:rPr>
        <w:t xml:space="preserve"> Endoscopy may be used to get information about the degrees of mucosal inflammation in  </w:t>
      </w:r>
      <w:proofErr w:type="spellStart"/>
      <w:r w:rsidRPr="00BE1234">
        <w:rPr>
          <w:rFonts w:cs="Times New Roman"/>
          <w:sz w:val="24"/>
          <w:szCs w:val="24"/>
        </w:rPr>
        <w:t>hiatal</w:t>
      </w:r>
      <w:proofErr w:type="spellEnd"/>
      <w:r w:rsidRPr="00BE1234">
        <w:rPr>
          <w:rFonts w:cs="Times New Roman"/>
          <w:sz w:val="24"/>
          <w:szCs w:val="24"/>
        </w:rPr>
        <w:t xml:space="preserve"> </w:t>
      </w:r>
      <w:proofErr w:type="spellStart"/>
      <w:r w:rsidRPr="00BE1234">
        <w:rPr>
          <w:rFonts w:cs="Times New Roman"/>
          <w:sz w:val="24"/>
          <w:szCs w:val="24"/>
        </w:rPr>
        <w:t>herniation</w:t>
      </w:r>
      <w:proofErr w:type="spellEnd"/>
      <w:r w:rsidRPr="00BE1234">
        <w:rPr>
          <w:rFonts w:cs="Times New Roman"/>
          <w:sz w:val="24"/>
          <w:szCs w:val="24"/>
        </w:rPr>
        <w:t xml:space="preserve"> </w:t>
      </w:r>
    </w:p>
    <w:p w:rsidR="00C94D0E" w:rsidRPr="00BE1234" w:rsidRDefault="004E695C" w:rsidP="00C94D0E">
      <w:pPr>
        <w:pStyle w:val="ListParagraph"/>
        <w:numPr>
          <w:ilvl w:val="1"/>
          <w:numId w:val="1"/>
        </w:numPr>
        <w:rPr>
          <w:rFonts w:cs="Times New Roman"/>
          <w:sz w:val="24"/>
          <w:szCs w:val="24"/>
        </w:rPr>
      </w:pPr>
      <w:r w:rsidRPr="00BE1234">
        <w:rPr>
          <w:rFonts w:cs="Times New Roman"/>
          <w:sz w:val="24"/>
          <w:szCs w:val="24"/>
        </w:rPr>
        <w:t>Monitor for signs of bleeding post procedure as a perforation might occur</w:t>
      </w:r>
    </w:p>
    <w:p w:rsidR="00287798" w:rsidRPr="00BE1234" w:rsidRDefault="00287798" w:rsidP="00C94D0E">
      <w:pPr>
        <w:pStyle w:val="ListParagraph"/>
        <w:numPr>
          <w:ilvl w:val="1"/>
          <w:numId w:val="1"/>
        </w:numPr>
        <w:rPr>
          <w:rFonts w:cs="Times New Roman"/>
          <w:sz w:val="24"/>
          <w:szCs w:val="24"/>
        </w:rPr>
      </w:pPr>
      <w:r w:rsidRPr="00BE1234">
        <w:rPr>
          <w:rFonts w:cs="Times New Roman"/>
          <w:sz w:val="24"/>
          <w:szCs w:val="24"/>
        </w:rPr>
        <w:t xml:space="preserve">Should know CBC (RBC and bleeding), Electrolytes </w:t>
      </w:r>
      <w:proofErr w:type="gramStart"/>
      <w:r w:rsidRPr="00BE1234">
        <w:rPr>
          <w:rFonts w:cs="Times New Roman"/>
          <w:sz w:val="24"/>
          <w:szCs w:val="24"/>
        </w:rPr>
        <w:t>( general</w:t>
      </w:r>
      <w:proofErr w:type="gramEnd"/>
      <w:r w:rsidRPr="00BE1234">
        <w:rPr>
          <w:rFonts w:cs="Times New Roman"/>
          <w:sz w:val="24"/>
          <w:szCs w:val="24"/>
        </w:rPr>
        <w:t xml:space="preserve"> indicators or health), Pt and PTT ( clotting), Liver function ( if dye is used, liver needed to break down, clotting factors would be important in case of hemorrhage). </w:t>
      </w:r>
    </w:p>
    <w:p w:rsidR="00287798" w:rsidRPr="00BE1234" w:rsidRDefault="00287798" w:rsidP="00287798">
      <w:pPr>
        <w:pStyle w:val="ListParagraph"/>
        <w:numPr>
          <w:ilvl w:val="0"/>
          <w:numId w:val="1"/>
        </w:numPr>
        <w:rPr>
          <w:rFonts w:cs="Times New Roman"/>
          <w:b/>
          <w:sz w:val="24"/>
          <w:szCs w:val="24"/>
        </w:rPr>
      </w:pPr>
      <w:r w:rsidRPr="00BE1234">
        <w:rPr>
          <w:rFonts w:cs="Times New Roman"/>
          <w:b/>
          <w:sz w:val="24"/>
          <w:szCs w:val="24"/>
        </w:rPr>
        <w:t>Colonoscopy</w:t>
      </w:r>
    </w:p>
    <w:p w:rsidR="00287798" w:rsidRPr="00BE1234" w:rsidRDefault="00287798" w:rsidP="00287798">
      <w:pPr>
        <w:pStyle w:val="ListParagraph"/>
        <w:numPr>
          <w:ilvl w:val="1"/>
          <w:numId w:val="1"/>
        </w:numPr>
        <w:rPr>
          <w:rFonts w:cs="Times New Roman"/>
          <w:sz w:val="24"/>
          <w:szCs w:val="24"/>
        </w:rPr>
      </w:pPr>
      <w:r w:rsidRPr="00BE1234">
        <w:rPr>
          <w:rFonts w:cs="Times New Roman"/>
          <w:sz w:val="24"/>
          <w:szCs w:val="24"/>
        </w:rPr>
        <w:t xml:space="preserve">Visualizes entire colon up to </w:t>
      </w:r>
      <w:proofErr w:type="spellStart"/>
      <w:r w:rsidRPr="00BE1234">
        <w:rPr>
          <w:rFonts w:cs="Times New Roman"/>
          <w:sz w:val="24"/>
          <w:szCs w:val="24"/>
        </w:rPr>
        <w:t>ileocecal</w:t>
      </w:r>
      <w:proofErr w:type="spellEnd"/>
      <w:r w:rsidRPr="00BE1234">
        <w:rPr>
          <w:rFonts w:cs="Times New Roman"/>
          <w:sz w:val="24"/>
          <w:szCs w:val="24"/>
        </w:rPr>
        <w:t xml:space="preserve"> valve with flexible scope.  </w:t>
      </w:r>
    </w:p>
    <w:p w:rsidR="00287798" w:rsidRPr="00BE1234" w:rsidRDefault="00287798" w:rsidP="00287798">
      <w:pPr>
        <w:pStyle w:val="ListParagraph"/>
        <w:numPr>
          <w:ilvl w:val="1"/>
          <w:numId w:val="1"/>
        </w:numPr>
        <w:rPr>
          <w:rFonts w:cs="Times New Roman"/>
          <w:sz w:val="24"/>
          <w:szCs w:val="24"/>
        </w:rPr>
      </w:pPr>
      <w:r w:rsidRPr="00BE1234">
        <w:rPr>
          <w:rFonts w:cs="Times New Roman"/>
          <w:sz w:val="24"/>
          <w:szCs w:val="24"/>
        </w:rPr>
        <w:t>Patient’s position is changed frequently</w:t>
      </w:r>
    </w:p>
    <w:p w:rsidR="00287798" w:rsidRPr="00BE1234" w:rsidRDefault="00287798" w:rsidP="00287798">
      <w:pPr>
        <w:pStyle w:val="ListParagraph"/>
        <w:numPr>
          <w:ilvl w:val="1"/>
          <w:numId w:val="1"/>
        </w:numPr>
        <w:rPr>
          <w:rFonts w:cs="Times New Roman"/>
          <w:sz w:val="24"/>
          <w:szCs w:val="24"/>
        </w:rPr>
      </w:pPr>
      <w:r w:rsidRPr="00BE1234">
        <w:rPr>
          <w:rFonts w:cs="Times New Roman"/>
          <w:sz w:val="24"/>
          <w:szCs w:val="24"/>
        </w:rPr>
        <w:lastRenderedPageBreak/>
        <w:t>Used to determine IBD (</w:t>
      </w:r>
      <w:proofErr w:type="spellStart"/>
      <w:r w:rsidRPr="00BE1234">
        <w:rPr>
          <w:rFonts w:cs="Times New Roman"/>
          <w:sz w:val="24"/>
          <w:szCs w:val="24"/>
        </w:rPr>
        <w:t>Crohns</w:t>
      </w:r>
      <w:proofErr w:type="spellEnd"/>
      <w:r w:rsidRPr="00BE1234">
        <w:rPr>
          <w:rFonts w:cs="Times New Roman"/>
          <w:sz w:val="24"/>
          <w:szCs w:val="24"/>
        </w:rPr>
        <w:t xml:space="preserve"> and Ulcerative Colitis), polyps( precancerous lesion), tumors, </w:t>
      </w:r>
      <w:proofErr w:type="spellStart"/>
      <w:r w:rsidRPr="00BE1234">
        <w:rPr>
          <w:rFonts w:cs="Times New Roman"/>
          <w:sz w:val="24"/>
          <w:szCs w:val="24"/>
        </w:rPr>
        <w:t>diverticulosis</w:t>
      </w:r>
      <w:proofErr w:type="spellEnd"/>
      <w:r w:rsidR="00BD24C5" w:rsidRPr="00BE1234">
        <w:rPr>
          <w:rFonts w:cs="Times New Roman"/>
          <w:sz w:val="24"/>
          <w:szCs w:val="24"/>
        </w:rPr>
        <w:t>( tube could puncture and cause perforation)</w:t>
      </w:r>
      <w:r w:rsidRPr="00BE1234">
        <w:rPr>
          <w:rFonts w:cs="Times New Roman"/>
          <w:sz w:val="24"/>
          <w:szCs w:val="24"/>
        </w:rPr>
        <w:t>, and dilate strictures</w:t>
      </w:r>
    </w:p>
    <w:p w:rsidR="00287798" w:rsidRPr="00BE1234" w:rsidRDefault="00287798" w:rsidP="00287798">
      <w:pPr>
        <w:pStyle w:val="ListParagraph"/>
        <w:numPr>
          <w:ilvl w:val="1"/>
          <w:numId w:val="1"/>
        </w:numPr>
        <w:rPr>
          <w:rFonts w:cs="Times New Roman"/>
          <w:sz w:val="24"/>
          <w:szCs w:val="24"/>
        </w:rPr>
      </w:pPr>
      <w:r w:rsidRPr="00BE1234">
        <w:rPr>
          <w:rFonts w:cs="Times New Roman"/>
          <w:sz w:val="24"/>
          <w:szCs w:val="24"/>
        </w:rPr>
        <w:t xml:space="preserve">Allows for biopsy and removal of polyps </w:t>
      </w:r>
    </w:p>
    <w:p w:rsidR="00287798" w:rsidRPr="00BE1234" w:rsidRDefault="00287798" w:rsidP="00287798">
      <w:pPr>
        <w:pStyle w:val="ListParagraph"/>
        <w:numPr>
          <w:ilvl w:val="1"/>
          <w:numId w:val="1"/>
        </w:numPr>
        <w:rPr>
          <w:rFonts w:cs="Times New Roman"/>
          <w:sz w:val="24"/>
          <w:szCs w:val="24"/>
        </w:rPr>
      </w:pPr>
      <w:r w:rsidRPr="00BE1234">
        <w:rPr>
          <w:rFonts w:cs="Times New Roman"/>
          <w:sz w:val="24"/>
          <w:szCs w:val="24"/>
        </w:rPr>
        <w:t>Bowel prep is done before procedure (</w:t>
      </w:r>
      <w:proofErr w:type="spellStart"/>
      <w:r w:rsidRPr="00BE1234">
        <w:rPr>
          <w:rFonts w:cs="Times New Roman"/>
          <w:sz w:val="24"/>
          <w:szCs w:val="24"/>
        </w:rPr>
        <w:t>Golytly</w:t>
      </w:r>
      <w:proofErr w:type="spellEnd"/>
      <w:r w:rsidRPr="00BE1234">
        <w:rPr>
          <w:rFonts w:cs="Times New Roman"/>
          <w:sz w:val="24"/>
          <w:szCs w:val="24"/>
        </w:rPr>
        <w:t>)</w:t>
      </w:r>
    </w:p>
    <w:p w:rsidR="00287798" w:rsidRPr="00BE1234" w:rsidRDefault="00287798" w:rsidP="00287798">
      <w:pPr>
        <w:pStyle w:val="ListParagraph"/>
        <w:numPr>
          <w:ilvl w:val="1"/>
          <w:numId w:val="1"/>
        </w:numPr>
        <w:rPr>
          <w:rFonts w:cs="Times New Roman"/>
          <w:sz w:val="24"/>
          <w:szCs w:val="24"/>
        </w:rPr>
      </w:pPr>
      <w:r w:rsidRPr="00BE1234">
        <w:rPr>
          <w:rFonts w:cs="Times New Roman"/>
          <w:sz w:val="24"/>
          <w:szCs w:val="24"/>
        </w:rPr>
        <w:t>Sedation is given so should not patient to have someone else drive him home, not to operate heavy machinery, and not to sign any legal documents</w:t>
      </w:r>
    </w:p>
    <w:p w:rsidR="00287798" w:rsidRPr="00BE1234" w:rsidRDefault="00287798" w:rsidP="00287798">
      <w:pPr>
        <w:pStyle w:val="ListParagraph"/>
        <w:numPr>
          <w:ilvl w:val="1"/>
          <w:numId w:val="1"/>
        </w:numPr>
        <w:rPr>
          <w:rFonts w:cs="Times New Roman"/>
          <w:sz w:val="24"/>
          <w:szCs w:val="24"/>
        </w:rPr>
      </w:pPr>
      <w:r w:rsidRPr="00BE1234">
        <w:rPr>
          <w:rFonts w:cs="Times New Roman"/>
          <w:sz w:val="24"/>
          <w:szCs w:val="24"/>
        </w:rPr>
        <w:t xml:space="preserve">Observe for rectal bleeding and signs of perforation. Check </w:t>
      </w:r>
      <w:r w:rsidR="00BD24C5" w:rsidRPr="00BE1234">
        <w:rPr>
          <w:rFonts w:cs="Times New Roman"/>
          <w:sz w:val="24"/>
          <w:szCs w:val="24"/>
        </w:rPr>
        <w:t>vital</w:t>
      </w:r>
      <w:r w:rsidRPr="00BE1234">
        <w:rPr>
          <w:rFonts w:cs="Times New Roman"/>
          <w:sz w:val="24"/>
          <w:szCs w:val="24"/>
        </w:rPr>
        <w:t xml:space="preserve"> signs.  Look for malaise, abdominal distension</w:t>
      </w:r>
    </w:p>
    <w:p w:rsidR="00287798" w:rsidRPr="00BE1234" w:rsidRDefault="00287798" w:rsidP="00287798">
      <w:pPr>
        <w:pStyle w:val="ListParagraph"/>
        <w:numPr>
          <w:ilvl w:val="1"/>
          <w:numId w:val="1"/>
        </w:numPr>
        <w:rPr>
          <w:rFonts w:cs="Times New Roman"/>
          <w:sz w:val="24"/>
          <w:szCs w:val="24"/>
        </w:rPr>
      </w:pPr>
      <w:r w:rsidRPr="00BE1234">
        <w:rPr>
          <w:rFonts w:cs="Times New Roman"/>
          <w:sz w:val="24"/>
          <w:szCs w:val="24"/>
        </w:rPr>
        <w:t>Cramps might happen post procedure because of stimulation of peristalsis</w:t>
      </w:r>
    </w:p>
    <w:p w:rsidR="00287798" w:rsidRPr="00BE1234" w:rsidRDefault="00287798" w:rsidP="00287798">
      <w:pPr>
        <w:pStyle w:val="ListParagraph"/>
        <w:numPr>
          <w:ilvl w:val="1"/>
          <w:numId w:val="1"/>
        </w:numPr>
        <w:rPr>
          <w:rFonts w:cs="Times New Roman"/>
          <w:sz w:val="24"/>
          <w:szCs w:val="24"/>
        </w:rPr>
      </w:pPr>
      <w:r w:rsidRPr="00BE1234">
        <w:rPr>
          <w:rFonts w:cs="Times New Roman"/>
          <w:sz w:val="24"/>
          <w:szCs w:val="24"/>
        </w:rPr>
        <w:t>Done every ten years after 50 in a patient with normal risk</w:t>
      </w:r>
    </w:p>
    <w:p w:rsidR="00BD24C5" w:rsidRPr="00BE1234" w:rsidRDefault="00BD24C5" w:rsidP="00BD24C5">
      <w:pPr>
        <w:pStyle w:val="ListParagraph"/>
        <w:numPr>
          <w:ilvl w:val="1"/>
          <w:numId w:val="1"/>
        </w:numPr>
        <w:rPr>
          <w:rFonts w:cs="Times New Roman"/>
          <w:sz w:val="24"/>
          <w:szCs w:val="24"/>
        </w:rPr>
      </w:pPr>
      <w:r w:rsidRPr="00BE1234">
        <w:rPr>
          <w:rFonts w:cs="Times New Roman"/>
          <w:sz w:val="24"/>
          <w:szCs w:val="24"/>
        </w:rPr>
        <w:t xml:space="preserve">Should know CBC (RBC and bleeding), Electrolytes (general indicators or health), Pt and PTT </w:t>
      </w:r>
      <w:proofErr w:type="gramStart"/>
      <w:r w:rsidRPr="00BE1234">
        <w:rPr>
          <w:rFonts w:cs="Times New Roman"/>
          <w:sz w:val="24"/>
          <w:szCs w:val="24"/>
        </w:rPr>
        <w:t>( clotting</w:t>
      </w:r>
      <w:proofErr w:type="gramEnd"/>
      <w:r w:rsidRPr="00BE1234">
        <w:rPr>
          <w:rFonts w:cs="Times New Roman"/>
          <w:sz w:val="24"/>
          <w:szCs w:val="24"/>
        </w:rPr>
        <w:t xml:space="preserve">), Liver function ( if dye is used, liver needed to break down, clotting factors would be important in case of hemorrhage). </w:t>
      </w:r>
    </w:p>
    <w:p w:rsidR="00BD24C5" w:rsidRPr="00BE1234" w:rsidRDefault="00BD24C5" w:rsidP="00287798">
      <w:pPr>
        <w:pStyle w:val="ListParagraph"/>
        <w:numPr>
          <w:ilvl w:val="1"/>
          <w:numId w:val="1"/>
        </w:numPr>
        <w:rPr>
          <w:rFonts w:cs="Times New Roman"/>
          <w:sz w:val="24"/>
          <w:szCs w:val="24"/>
        </w:rPr>
      </w:pPr>
      <w:r w:rsidRPr="00BE1234">
        <w:rPr>
          <w:rFonts w:cs="Times New Roman"/>
          <w:sz w:val="24"/>
          <w:szCs w:val="24"/>
        </w:rPr>
        <w:t>Pt should be NPO after midnight</w:t>
      </w:r>
    </w:p>
    <w:p w:rsidR="00CD3644" w:rsidRPr="00BE1234" w:rsidRDefault="00CD3644" w:rsidP="00CD3644">
      <w:pPr>
        <w:pStyle w:val="ListParagraph"/>
        <w:numPr>
          <w:ilvl w:val="0"/>
          <w:numId w:val="1"/>
        </w:numPr>
        <w:rPr>
          <w:rFonts w:cs="Times New Roman"/>
          <w:b/>
          <w:sz w:val="24"/>
          <w:szCs w:val="24"/>
        </w:rPr>
      </w:pPr>
      <w:r w:rsidRPr="00BE1234">
        <w:rPr>
          <w:rFonts w:cs="Times New Roman"/>
          <w:b/>
          <w:sz w:val="24"/>
          <w:szCs w:val="24"/>
        </w:rPr>
        <w:t>Abdominal Assessment</w:t>
      </w:r>
    </w:p>
    <w:p w:rsidR="00C9303A" w:rsidRPr="00BE1234" w:rsidRDefault="00FB5D08" w:rsidP="00CD3644">
      <w:pPr>
        <w:pStyle w:val="ListParagraph"/>
        <w:numPr>
          <w:ilvl w:val="1"/>
          <w:numId w:val="1"/>
        </w:numPr>
        <w:rPr>
          <w:rFonts w:cs="Times New Roman"/>
          <w:sz w:val="24"/>
          <w:szCs w:val="24"/>
        </w:rPr>
      </w:pPr>
      <w:r w:rsidRPr="00BE1234">
        <w:rPr>
          <w:rFonts w:cs="Times New Roman"/>
          <w:sz w:val="24"/>
          <w:szCs w:val="24"/>
        </w:rPr>
        <w:t>Inspection</w:t>
      </w:r>
    </w:p>
    <w:p w:rsidR="00C9303A" w:rsidRPr="00BE1234" w:rsidRDefault="00FB5D08" w:rsidP="00CD3644">
      <w:pPr>
        <w:pStyle w:val="ListParagraph"/>
        <w:numPr>
          <w:ilvl w:val="1"/>
          <w:numId w:val="1"/>
        </w:numPr>
        <w:rPr>
          <w:rFonts w:cs="Times New Roman"/>
          <w:sz w:val="24"/>
          <w:szCs w:val="24"/>
        </w:rPr>
      </w:pPr>
      <w:r w:rsidRPr="00BE1234">
        <w:rPr>
          <w:rFonts w:cs="Times New Roman"/>
          <w:sz w:val="24"/>
          <w:szCs w:val="24"/>
        </w:rPr>
        <w:t>Symmetry</w:t>
      </w:r>
    </w:p>
    <w:p w:rsidR="00C9303A" w:rsidRPr="00BE1234" w:rsidRDefault="00FB5D08" w:rsidP="00CD3644">
      <w:pPr>
        <w:pStyle w:val="ListParagraph"/>
        <w:numPr>
          <w:ilvl w:val="1"/>
          <w:numId w:val="1"/>
        </w:numPr>
        <w:rPr>
          <w:rFonts w:cs="Times New Roman"/>
          <w:sz w:val="24"/>
          <w:szCs w:val="24"/>
        </w:rPr>
      </w:pPr>
      <w:r w:rsidRPr="00BE1234">
        <w:rPr>
          <w:rFonts w:cs="Times New Roman"/>
          <w:sz w:val="24"/>
          <w:szCs w:val="24"/>
        </w:rPr>
        <w:t xml:space="preserve"> Contour </w:t>
      </w:r>
    </w:p>
    <w:p w:rsidR="00CD3644" w:rsidRPr="00BE1234" w:rsidRDefault="00CD3644" w:rsidP="00CD3644">
      <w:pPr>
        <w:pStyle w:val="ListParagraph"/>
        <w:numPr>
          <w:ilvl w:val="1"/>
          <w:numId w:val="1"/>
        </w:numPr>
        <w:rPr>
          <w:rFonts w:cs="Times New Roman"/>
          <w:sz w:val="24"/>
          <w:szCs w:val="24"/>
        </w:rPr>
      </w:pPr>
      <w:r w:rsidRPr="00BE1234">
        <w:rPr>
          <w:rFonts w:cs="Times New Roman"/>
          <w:sz w:val="24"/>
          <w:szCs w:val="24"/>
        </w:rPr>
        <w:t xml:space="preserve">  - </w:t>
      </w:r>
      <w:proofErr w:type="spellStart"/>
      <w:r w:rsidRPr="00BE1234">
        <w:rPr>
          <w:rFonts w:cs="Times New Roman"/>
          <w:sz w:val="24"/>
          <w:szCs w:val="24"/>
        </w:rPr>
        <w:t>scaphoid</w:t>
      </w:r>
      <w:proofErr w:type="spellEnd"/>
      <w:r w:rsidRPr="00BE1234">
        <w:rPr>
          <w:rFonts w:cs="Times New Roman"/>
          <w:sz w:val="24"/>
          <w:szCs w:val="24"/>
        </w:rPr>
        <w:t xml:space="preserve"> (concave)</w:t>
      </w:r>
    </w:p>
    <w:p w:rsidR="00CD3644" w:rsidRPr="00BE1234" w:rsidRDefault="00CD3644" w:rsidP="00CD3644">
      <w:pPr>
        <w:pStyle w:val="ListParagraph"/>
        <w:numPr>
          <w:ilvl w:val="1"/>
          <w:numId w:val="1"/>
        </w:numPr>
        <w:rPr>
          <w:rFonts w:cs="Times New Roman"/>
          <w:sz w:val="24"/>
          <w:szCs w:val="24"/>
        </w:rPr>
      </w:pPr>
      <w:r w:rsidRPr="00BE1234">
        <w:rPr>
          <w:rFonts w:cs="Times New Roman"/>
          <w:sz w:val="24"/>
          <w:szCs w:val="24"/>
        </w:rPr>
        <w:t xml:space="preserve">  - protuberant (convex)</w:t>
      </w:r>
    </w:p>
    <w:p w:rsidR="001544D2" w:rsidRPr="00BE1234" w:rsidRDefault="001544D2" w:rsidP="00CD3644">
      <w:pPr>
        <w:pStyle w:val="ListParagraph"/>
        <w:numPr>
          <w:ilvl w:val="1"/>
          <w:numId w:val="1"/>
        </w:numPr>
        <w:rPr>
          <w:rFonts w:cs="Times New Roman"/>
          <w:sz w:val="24"/>
          <w:szCs w:val="24"/>
        </w:rPr>
      </w:pPr>
      <w:r w:rsidRPr="00BE1234">
        <w:rPr>
          <w:rFonts w:cs="Times New Roman"/>
          <w:sz w:val="24"/>
          <w:szCs w:val="24"/>
        </w:rPr>
        <w:t>Assess patients for signs of over nutrition such as fat deposits or malnutrition such as muscle atrophy or visible peristalsis</w:t>
      </w:r>
      <w:r w:rsidR="00DF1DF0" w:rsidRPr="00BE1234">
        <w:rPr>
          <w:rFonts w:cs="Times New Roman"/>
          <w:sz w:val="24"/>
          <w:szCs w:val="24"/>
        </w:rPr>
        <w:t xml:space="preserve"> ( malnutrition could indicate </w:t>
      </w:r>
      <w:proofErr w:type="spellStart"/>
      <w:r w:rsidR="00DF1DF0" w:rsidRPr="00BE1234">
        <w:rPr>
          <w:rFonts w:cs="Times New Roman"/>
          <w:sz w:val="24"/>
          <w:szCs w:val="24"/>
        </w:rPr>
        <w:t>malabsorption</w:t>
      </w:r>
      <w:proofErr w:type="spellEnd"/>
      <w:r w:rsidR="00DF1DF0" w:rsidRPr="00BE1234">
        <w:rPr>
          <w:rFonts w:cs="Times New Roman"/>
          <w:sz w:val="24"/>
          <w:szCs w:val="24"/>
        </w:rPr>
        <w:t xml:space="preserve"> possibly </w:t>
      </w:r>
      <w:proofErr w:type="spellStart"/>
      <w:r w:rsidR="00DF1DF0" w:rsidRPr="00BE1234">
        <w:rPr>
          <w:rFonts w:cs="Times New Roman"/>
          <w:sz w:val="24"/>
          <w:szCs w:val="24"/>
        </w:rPr>
        <w:t>Crohns</w:t>
      </w:r>
      <w:proofErr w:type="spellEnd"/>
      <w:r w:rsidR="00DF1DF0" w:rsidRPr="00BE1234">
        <w:rPr>
          <w:rFonts w:cs="Times New Roman"/>
          <w:sz w:val="24"/>
          <w:szCs w:val="24"/>
        </w:rPr>
        <w:t xml:space="preserve"> disease)</w:t>
      </w:r>
    </w:p>
    <w:p w:rsidR="00C9303A" w:rsidRPr="00BE1234" w:rsidRDefault="00FB5D08" w:rsidP="00CD3644">
      <w:pPr>
        <w:pStyle w:val="ListParagraph"/>
        <w:numPr>
          <w:ilvl w:val="1"/>
          <w:numId w:val="1"/>
        </w:numPr>
        <w:rPr>
          <w:rFonts w:cs="Times New Roman"/>
          <w:sz w:val="24"/>
          <w:szCs w:val="24"/>
        </w:rPr>
      </w:pPr>
      <w:r w:rsidRPr="00BE1234">
        <w:rPr>
          <w:rFonts w:cs="Times New Roman"/>
          <w:sz w:val="24"/>
          <w:szCs w:val="24"/>
        </w:rPr>
        <w:t xml:space="preserve"> Changes in pigmentation</w:t>
      </w:r>
    </w:p>
    <w:p w:rsidR="00CD3644" w:rsidRPr="00BE1234" w:rsidRDefault="00CD3644" w:rsidP="00CD3644">
      <w:pPr>
        <w:pStyle w:val="ListParagraph"/>
        <w:numPr>
          <w:ilvl w:val="1"/>
          <w:numId w:val="1"/>
        </w:numPr>
        <w:rPr>
          <w:rFonts w:cs="Times New Roman"/>
          <w:sz w:val="24"/>
          <w:szCs w:val="24"/>
        </w:rPr>
      </w:pPr>
      <w:r w:rsidRPr="00BE1234">
        <w:rPr>
          <w:rFonts w:cs="Times New Roman"/>
          <w:sz w:val="24"/>
          <w:szCs w:val="24"/>
        </w:rPr>
        <w:t xml:space="preserve">  -  Cullen’s sign (a bluish color at the umbilicus – a sign of bleeding in the peritoneum </w:t>
      </w:r>
      <w:proofErr w:type="spellStart"/>
      <w:r w:rsidRPr="00BE1234">
        <w:rPr>
          <w:rFonts w:cs="Times New Roman"/>
          <w:sz w:val="24"/>
          <w:szCs w:val="24"/>
        </w:rPr>
        <w:t>ie</w:t>
      </w:r>
      <w:proofErr w:type="spellEnd"/>
      <w:r w:rsidRPr="00BE1234">
        <w:rPr>
          <w:rFonts w:cs="Times New Roman"/>
          <w:sz w:val="24"/>
          <w:szCs w:val="24"/>
        </w:rPr>
        <w:t xml:space="preserve"> pancreatitis)</w:t>
      </w:r>
    </w:p>
    <w:p w:rsidR="00CD3644" w:rsidRPr="00BE1234" w:rsidRDefault="00CD3644" w:rsidP="00CD3644">
      <w:pPr>
        <w:pStyle w:val="ListParagraph"/>
        <w:numPr>
          <w:ilvl w:val="1"/>
          <w:numId w:val="1"/>
        </w:numPr>
        <w:rPr>
          <w:rFonts w:cs="Times New Roman"/>
          <w:sz w:val="24"/>
          <w:szCs w:val="24"/>
        </w:rPr>
      </w:pPr>
      <w:r w:rsidRPr="00BE1234">
        <w:rPr>
          <w:rFonts w:cs="Times New Roman"/>
          <w:sz w:val="24"/>
          <w:szCs w:val="24"/>
        </w:rPr>
        <w:t xml:space="preserve">  -  Turner’s sign (bruising on the flanks – indicating retroperitoneal bleeding, </w:t>
      </w:r>
      <w:proofErr w:type="spellStart"/>
      <w:r w:rsidRPr="00BE1234">
        <w:rPr>
          <w:rFonts w:cs="Times New Roman"/>
          <w:sz w:val="24"/>
          <w:szCs w:val="24"/>
        </w:rPr>
        <w:t>i.e</w:t>
      </w:r>
      <w:proofErr w:type="spellEnd"/>
      <w:r w:rsidRPr="00BE1234">
        <w:rPr>
          <w:rFonts w:cs="Times New Roman"/>
          <w:sz w:val="24"/>
          <w:szCs w:val="24"/>
        </w:rPr>
        <w:t>, pancreatitis)</w:t>
      </w:r>
    </w:p>
    <w:p w:rsidR="001544D2" w:rsidRPr="00BE1234" w:rsidRDefault="001544D2" w:rsidP="00CD3644">
      <w:pPr>
        <w:pStyle w:val="ListParagraph"/>
        <w:numPr>
          <w:ilvl w:val="1"/>
          <w:numId w:val="1"/>
        </w:numPr>
        <w:rPr>
          <w:rFonts w:cs="Times New Roman"/>
          <w:sz w:val="24"/>
          <w:szCs w:val="24"/>
        </w:rPr>
      </w:pPr>
      <w:r w:rsidRPr="00BE1234">
        <w:rPr>
          <w:rFonts w:cs="Times New Roman"/>
          <w:sz w:val="24"/>
          <w:szCs w:val="24"/>
        </w:rPr>
        <w:t>Jaundice indicates inability to clear bilirubin out of the body.  Comes from the breakdown of hemoglobin.  3 types of Jaundice include hemolytic, hepatocellular, and obstructive</w:t>
      </w:r>
    </w:p>
    <w:p w:rsidR="00C9303A" w:rsidRPr="00BE1234" w:rsidRDefault="00FB5D08" w:rsidP="00CD3644">
      <w:pPr>
        <w:pStyle w:val="ListParagraph"/>
        <w:numPr>
          <w:ilvl w:val="1"/>
          <w:numId w:val="1"/>
        </w:numPr>
        <w:rPr>
          <w:rFonts w:cs="Times New Roman"/>
          <w:sz w:val="24"/>
          <w:szCs w:val="24"/>
        </w:rPr>
      </w:pPr>
      <w:r w:rsidRPr="00BE1234">
        <w:rPr>
          <w:rFonts w:cs="Times New Roman"/>
          <w:sz w:val="24"/>
          <w:szCs w:val="24"/>
        </w:rPr>
        <w:t xml:space="preserve"> Scars</w:t>
      </w:r>
      <w:r w:rsidR="00CD3644" w:rsidRPr="00BE1234">
        <w:rPr>
          <w:rFonts w:cs="Times New Roman"/>
          <w:sz w:val="24"/>
          <w:szCs w:val="24"/>
        </w:rPr>
        <w:t xml:space="preserve"> ( past surgeries)</w:t>
      </w:r>
    </w:p>
    <w:p w:rsidR="00C9303A" w:rsidRPr="00BE1234" w:rsidRDefault="00FB5D08" w:rsidP="00CD3644">
      <w:pPr>
        <w:pStyle w:val="ListParagraph"/>
        <w:numPr>
          <w:ilvl w:val="1"/>
          <w:numId w:val="1"/>
        </w:numPr>
        <w:rPr>
          <w:rFonts w:cs="Times New Roman"/>
          <w:sz w:val="24"/>
          <w:szCs w:val="24"/>
        </w:rPr>
      </w:pPr>
      <w:r w:rsidRPr="00BE1234">
        <w:rPr>
          <w:rFonts w:cs="Times New Roman"/>
          <w:sz w:val="24"/>
          <w:szCs w:val="24"/>
        </w:rPr>
        <w:t xml:space="preserve"> </w:t>
      </w:r>
      <w:proofErr w:type="spellStart"/>
      <w:r w:rsidRPr="00BE1234">
        <w:rPr>
          <w:rFonts w:cs="Times New Roman"/>
          <w:sz w:val="24"/>
          <w:szCs w:val="24"/>
        </w:rPr>
        <w:t>Striae</w:t>
      </w:r>
      <w:proofErr w:type="spellEnd"/>
      <w:r w:rsidRPr="00BE1234">
        <w:rPr>
          <w:rFonts w:cs="Times New Roman"/>
          <w:sz w:val="24"/>
          <w:szCs w:val="24"/>
        </w:rPr>
        <w:t xml:space="preserve"> (stretch marks) – past weight changes, pregnancy, or Cushing’s disease</w:t>
      </w:r>
    </w:p>
    <w:p w:rsidR="00C9303A" w:rsidRPr="00BE1234" w:rsidRDefault="00FB5D08" w:rsidP="00CD3644">
      <w:pPr>
        <w:pStyle w:val="ListParagraph"/>
        <w:numPr>
          <w:ilvl w:val="1"/>
          <w:numId w:val="1"/>
        </w:numPr>
        <w:rPr>
          <w:rFonts w:cs="Times New Roman"/>
          <w:sz w:val="24"/>
          <w:szCs w:val="24"/>
        </w:rPr>
      </w:pPr>
      <w:r w:rsidRPr="00BE1234">
        <w:rPr>
          <w:rFonts w:cs="Times New Roman"/>
          <w:sz w:val="24"/>
          <w:szCs w:val="24"/>
        </w:rPr>
        <w:t xml:space="preserve"> Spider </w:t>
      </w:r>
      <w:proofErr w:type="spellStart"/>
      <w:r w:rsidRPr="00BE1234">
        <w:rPr>
          <w:rFonts w:cs="Times New Roman"/>
          <w:sz w:val="24"/>
          <w:szCs w:val="24"/>
        </w:rPr>
        <w:t>angiomas</w:t>
      </w:r>
      <w:proofErr w:type="spellEnd"/>
      <w:r w:rsidRPr="00BE1234">
        <w:rPr>
          <w:rFonts w:cs="Times New Roman"/>
          <w:sz w:val="24"/>
          <w:szCs w:val="24"/>
        </w:rPr>
        <w:t xml:space="preserve"> (spiderlike blood vessels that develop on the skin) liver disease</w:t>
      </w:r>
    </w:p>
    <w:p w:rsidR="00CD3644" w:rsidRPr="00BE1234" w:rsidRDefault="00FB5D08" w:rsidP="00CD3644">
      <w:pPr>
        <w:pStyle w:val="ListParagraph"/>
        <w:numPr>
          <w:ilvl w:val="1"/>
          <w:numId w:val="1"/>
        </w:numPr>
        <w:rPr>
          <w:rFonts w:cs="Times New Roman"/>
          <w:sz w:val="24"/>
          <w:szCs w:val="24"/>
        </w:rPr>
      </w:pPr>
      <w:r w:rsidRPr="00BE1234">
        <w:rPr>
          <w:rFonts w:cs="Times New Roman"/>
          <w:sz w:val="24"/>
          <w:szCs w:val="24"/>
        </w:rPr>
        <w:t xml:space="preserve"> Peristaltic movement isn’t normally seen on the surface of the abdomen, can be a sign of intestinal obstruction</w:t>
      </w:r>
      <w:r w:rsidR="00CD3644" w:rsidRPr="00BE1234">
        <w:rPr>
          <w:rFonts w:cs="Times New Roman"/>
          <w:sz w:val="24"/>
          <w:szCs w:val="24"/>
        </w:rPr>
        <w:t xml:space="preserve"> ( also old age)</w:t>
      </w:r>
    </w:p>
    <w:p w:rsidR="001544D2" w:rsidRPr="00BE1234" w:rsidRDefault="001544D2" w:rsidP="00CD3644">
      <w:pPr>
        <w:pStyle w:val="ListParagraph"/>
        <w:numPr>
          <w:ilvl w:val="1"/>
          <w:numId w:val="1"/>
        </w:numPr>
        <w:rPr>
          <w:rFonts w:cs="Times New Roman"/>
          <w:sz w:val="24"/>
          <w:szCs w:val="24"/>
        </w:rPr>
      </w:pPr>
      <w:r w:rsidRPr="00BE1234">
        <w:rPr>
          <w:rFonts w:cs="Times New Roman"/>
          <w:sz w:val="24"/>
          <w:szCs w:val="24"/>
        </w:rPr>
        <w:t xml:space="preserve">Inspect urine color- dark urine could indicate </w:t>
      </w:r>
      <w:proofErr w:type="spellStart"/>
      <w:r w:rsidRPr="00BE1234">
        <w:rPr>
          <w:rFonts w:cs="Times New Roman"/>
          <w:sz w:val="24"/>
          <w:szCs w:val="24"/>
        </w:rPr>
        <w:t>hypovolemia</w:t>
      </w:r>
      <w:proofErr w:type="spellEnd"/>
      <w:r w:rsidRPr="00BE1234">
        <w:rPr>
          <w:rFonts w:cs="Times New Roman"/>
          <w:sz w:val="24"/>
          <w:szCs w:val="24"/>
        </w:rPr>
        <w:t xml:space="preserve"> or excess </w:t>
      </w:r>
      <w:proofErr w:type="spellStart"/>
      <w:r w:rsidRPr="00BE1234">
        <w:rPr>
          <w:rFonts w:cs="Times New Roman"/>
          <w:sz w:val="24"/>
          <w:szCs w:val="24"/>
        </w:rPr>
        <w:t>biliruibin</w:t>
      </w:r>
      <w:proofErr w:type="spellEnd"/>
      <w:r w:rsidRPr="00BE1234">
        <w:rPr>
          <w:rFonts w:cs="Times New Roman"/>
          <w:sz w:val="24"/>
          <w:szCs w:val="24"/>
        </w:rPr>
        <w:t xml:space="preserve"> excreted in urine.  </w:t>
      </w:r>
    </w:p>
    <w:p w:rsidR="001544D2" w:rsidRPr="00BE1234" w:rsidRDefault="001544D2" w:rsidP="00CD3644">
      <w:pPr>
        <w:pStyle w:val="ListParagraph"/>
        <w:numPr>
          <w:ilvl w:val="1"/>
          <w:numId w:val="1"/>
        </w:numPr>
        <w:rPr>
          <w:rFonts w:cs="Times New Roman"/>
          <w:sz w:val="24"/>
          <w:szCs w:val="24"/>
        </w:rPr>
      </w:pPr>
      <w:r w:rsidRPr="00BE1234">
        <w:rPr>
          <w:rFonts w:cs="Times New Roman"/>
          <w:sz w:val="24"/>
          <w:szCs w:val="24"/>
        </w:rPr>
        <w:t>Pale colored stools could indicate lack of bilirubin in stools</w:t>
      </w:r>
    </w:p>
    <w:p w:rsidR="00C9303A" w:rsidRPr="00BE1234" w:rsidRDefault="00FB5D08" w:rsidP="00CD3644">
      <w:pPr>
        <w:pStyle w:val="ListParagraph"/>
        <w:numPr>
          <w:ilvl w:val="1"/>
          <w:numId w:val="1"/>
        </w:numPr>
        <w:rPr>
          <w:rFonts w:cs="Times New Roman"/>
          <w:sz w:val="24"/>
          <w:szCs w:val="24"/>
        </w:rPr>
      </w:pPr>
      <w:r w:rsidRPr="00BE1234">
        <w:rPr>
          <w:rFonts w:cs="Times New Roman"/>
          <w:sz w:val="24"/>
          <w:szCs w:val="24"/>
        </w:rPr>
        <w:t>Auscultation</w:t>
      </w:r>
      <w:r w:rsidR="00CD3644" w:rsidRPr="00BE1234">
        <w:rPr>
          <w:rFonts w:cs="Times New Roman"/>
          <w:sz w:val="24"/>
          <w:szCs w:val="24"/>
        </w:rPr>
        <w:t xml:space="preserve"> ( BEFORE PALPATION)</w:t>
      </w:r>
    </w:p>
    <w:p w:rsidR="00CD3644" w:rsidRPr="00BE1234" w:rsidRDefault="00CD3644" w:rsidP="00CD3644">
      <w:pPr>
        <w:pStyle w:val="ListParagraph"/>
        <w:numPr>
          <w:ilvl w:val="1"/>
          <w:numId w:val="1"/>
        </w:numPr>
        <w:rPr>
          <w:rFonts w:cs="Times New Roman"/>
          <w:sz w:val="24"/>
          <w:szCs w:val="24"/>
        </w:rPr>
      </w:pPr>
      <w:r w:rsidRPr="00BE1234">
        <w:rPr>
          <w:rFonts w:cs="Times New Roman"/>
          <w:sz w:val="24"/>
          <w:szCs w:val="24"/>
        </w:rPr>
        <w:t>Normal gut sounds are gurgling.(usually 5 to 35 per minute)</w:t>
      </w:r>
    </w:p>
    <w:p w:rsidR="00C9303A" w:rsidRPr="00BE1234" w:rsidRDefault="00FB5D08" w:rsidP="00CD3644">
      <w:pPr>
        <w:pStyle w:val="ListParagraph"/>
        <w:numPr>
          <w:ilvl w:val="1"/>
          <w:numId w:val="1"/>
        </w:numPr>
        <w:rPr>
          <w:rFonts w:cs="Times New Roman"/>
          <w:sz w:val="24"/>
          <w:szCs w:val="24"/>
        </w:rPr>
      </w:pPr>
      <w:r w:rsidRPr="00BE1234">
        <w:rPr>
          <w:rFonts w:cs="Times New Roman"/>
          <w:sz w:val="24"/>
          <w:szCs w:val="24"/>
        </w:rPr>
        <w:t xml:space="preserve"> </w:t>
      </w:r>
      <w:proofErr w:type="spellStart"/>
      <w:r w:rsidRPr="00BE1234">
        <w:rPr>
          <w:rFonts w:cs="Times New Roman"/>
          <w:sz w:val="24"/>
          <w:szCs w:val="24"/>
        </w:rPr>
        <w:t>borborygmi</w:t>
      </w:r>
      <w:proofErr w:type="spellEnd"/>
      <w:r w:rsidRPr="00BE1234">
        <w:rPr>
          <w:rFonts w:cs="Times New Roman"/>
          <w:sz w:val="24"/>
          <w:szCs w:val="24"/>
        </w:rPr>
        <w:t xml:space="preserve"> – normal, loud, and easily audible sounds</w:t>
      </w:r>
    </w:p>
    <w:p w:rsidR="00C9303A" w:rsidRPr="00BE1234" w:rsidRDefault="00FB5D08" w:rsidP="00CD3644">
      <w:pPr>
        <w:pStyle w:val="ListParagraph"/>
        <w:numPr>
          <w:ilvl w:val="1"/>
          <w:numId w:val="1"/>
        </w:numPr>
        <w:rPr>
          <w:rFonts w:cs="Times New Roman"/>
          <w:sz w:val="24"/>
          <w:szCs w:val="24"/>
        </w:rPr>
      </w:pPr>
      <w:r w:rsidRPr="00BE1234">
        <w:rPr>
          <w:rFonts w:cs="Times New Roman"/>
          <w:sz w:val="24"/>
          <w:szCs w:val="24"/>
        </w:rPr>
        <w:lastRenderedPageBreak/>
        <w:t xml:space="preserve"> high-pitched – tinkling sounds are a sign of early intestinal obstruction</w:t>
      </w:r>
      <w:r w:rsidR="00DF1DF0" w:rsidRPr="00BE1234">
        <w:rPr>
          <w:rFonts w:cs="Times New Roman"/>
          <w:sz w:val="24"/>
          <w:szCs w:val="24"/>
        </w:rPr>
        <w:t xml:space="preserve">, large bowel obstructions are very loud and high </w:t>
      </w:r>
      <w:proofErr w:type="spellStart"/>
      <w:r w:rsidR="00DF1DF0" w:rsidRPr="00BE1234">
        <w:rPr>
          <w:rFonts w:cs="Times New Roman"/>
          <w:sz w:val="24"/>
          <w:szCs w:val="24"/>
        </w:rPr>
        <w:t>piched</w:t>
      </w:r>
      <w:proofErr w:type="spellEnd"/>
    </w:p>
    <w:p w:rsidR="00CD3644" w:rsidRPr="00BE1234" w:rsidRDefault="00FB5D08" w:rsidP="00CD3644">
      <w:pPr>
        <w:pStyle w:val="ListParagraph"/>
        <w:numPr>
          <w:ilvl w:val="1"/>
          <w:numId w:val="1"/>
        </w:numPr>
        <w:rPr>
          <w:rFonts w:cs="Times New Roman"/>
          <w:sz w:val="24"/>
          <w:szCs w:val="24"/>
        </w:rPr>
      </w:pPr>
      <w:r w:rsidRPr="00BE1234">
        <w:rPr>
          <w:rFonts w:cs="Times New Roman"/>
          <w:sz w:val="24"/>
          <w:szCs w:val="24"/>
        </w:rPr>
        <w:t xml:space="preserve"> friction rub – high-pitched sound heard in association with respiration, rare, indicate inflammation of peritoneal surface of organ (listen for them</w:t>
      </w:r>
      <w:r w:rsidR="00CD3644" w:rsidRPr="00BE1234">
        <w:rPr>
          <w:rFonts w:cs="Times New Roman"/>
          <w:sz w:val="24"/>
          <w:szCs w:val="24"/>
        </w:rPr>
        <w:t xml:space="preserve">  over the liver and spleen)</w:t>
      </w:r>
    </w:p>
    <w:p w:rsidR="00C9303A" w:rsidRPr="00BE1234" w:rsidRDefault="00FB5D08" w:rsidP="00CD3644">
      <w:pPr>
        <w:pStyle w:val="ListParagraph"/>
        <w:numPr>
          <w:ilvl w:val="1"/>
          <w:numId w:val="1"/>
        </w:numPr>
        <w:rPr>
          <w:rFonts w:cs="Times New Roman"/>
          <w:sz w:val="24"/>
          <w:szCs w:val="24"/>
        </w:rPr>
      </w:pPr>
      <w:r w:rsidRPr="00BE1234">
        <w:rPr>
          <w:rFonts w:cs="Times New Roman"/>
          <w:sz w:val="24"/>
          <w:szCs w:val="24"/>
        </w:rPr>
        <w:t xml:space="preserve"> aortic bruits – heard in the </w:t>
      </w:r>
      <w:proofErr w:type="spellStart"/>
      <w:r w:rsidRPr="00BE1234">
        <w:rPr>
          <w:rFonts w:cs="Times New Roman"/>
          <w:sz w:val="24"/>
          <w:szCs w:val="24"/>
        </w:rPr>
        <w:t>epigastrium</w:t>
      </w:r>
      <w:proofErr w:type="spellEnd"/>
      <w:r w:rsidRPr="00BE1234">
        <w:rPr>
          <w:rFonts w:cs="Times New Roman"/>
          <w:sz w:val="24"/>
          <w:szCs w:val="24"/>
        </w:rPr>
        <w:t xml:space="preserve"> (sign of abdominal aortic aneurysm)</w:t>
      </w:r>
    </w:p>
    <w:p w:rsidR="00C9303A" w:rsidRPr="00BE1234" w:rsidRDefault="00FB5D08" w:rsidP="00CD3644">
      <w:pPr>
        <w:pStyle w:val="ListParagraph"/>
        <w:numPr>
          <w:ilvl w:val="1"/>
          <w:numId w:val="1"/>
        </w:numPr>
        <w:rPr>
          <w:rFonts w:cs="Times New Roman"/>
          <w:sz w:val="24"/>
          <w:szCs w:val="24"/>
        </w:rPr>
      </w:pPr>
      <w:r w:rsidRPr="00BE1234">
        <w:rPr>
          <w:rFonts w:cs="Times New Roman"/>
          <w:sz w:val="24"/>
          <w:szCs w:val="24"/>
        </w:rPr>
        <w:t xml:space="preserve"> renal artery bruits – heard in each upper quadrant (may be a sign of renal artery stenosis – a treatable cause of HTN)</w:t>
      </w:r>
    </w:p>
    <w:p w:rsidR="00C9303A" w:rsidRPr="00BE1234" w:rsidRDefault="00FB5D08" w:rsidP="00CD3644">
      <w:pPr>
        <w:pStyle w:val="ListParagraph"/>
        <w:numPr>
          <w:ilvl w:val="1"/>
          <w:numId w:val="1"/>
        </w:numPr>
        <w:rPr>
          <w:rFonts w:cs="Times New Roman"/>
          <w:sz w:val="24"/>
          <w:szCs w:val="24"/>
        </w:rPr>
      </w:pPr>
      <w:r w:rsidRPr="00BE1234">
        <w:rPr>
          <w:rFonts w:cs="Times New Roman"/>
          <w:sz w:val="24"/>
          <w:szCs w:val="24"/>
        </w:rPr>
        <w:t xml:space="preserve"> iliac/femoral bruits – lower quadrants (peripheral atherosclerosis)</w:t>
      </w:r>
    </w:p>
    <w:p w:rsidR="00CD3644" w:rsidRPr="00BE1234" w:rsidRDefault="00FB5D08" w:rsidP="00CD3644">
      <w:pPr>
        <w:pStyle w:val="ListParagraph"/>
        <w:numPr>
          <w:ilvl w:val="1"/>
          <w:numId w:val="1"/>
        </w:numPr>
        <w:rPr>
          <w:rFonts w:cs="Times New Roman"/>
          <w:sz w:val="24"/>
          <w:szCs w:val="24"/>
        </w:rPr>
      </w:pPr>
      <w:r w:rsidRPr="00BE1234">
        <w:rPr>
          <w:rFonts w:cs="Times New Roman"/>
          <w:sz w:val="24"/>
          <w:szCs w:val="24"/>
        </w:rPr>
        <w:t xml:space="preserve"> </w:t>
      </w:r>
      <w:proofErr w:type="gramStart"/>
      <w:r w:rsidRPr="00BE1234">
        <w:rPr>
          <w:rFonts w:cs="Times New Roman"/>
          <w:sz w:val="24"/>
          <w:szCs w:val="24"/>
        </w:rPr>
        <w:t>venous</w:t>
      </w:r>
      <w:proofErr w:type="gramEnd"/>
      <w:r w:rsidRPr="00BE1234">
        <w:rPr>
          <w:rFonts w:cs="Times New Roman"/>
          <w:sz w:val="24"/>
          <w:szCs w:val="24"/>
        </w:rPr>
        <w:t xml:space="preserve"> hum – soft, low-pitched, continuous sound heard in the </w:t>
      </w:r>
      <w:proofErr w:type="spellStart"/>
      <w:r w:rsidRPr="00BE1234">
        <w:rPr>
          <w:rFonts w:cs="Times New Roman"/>
          <w:sz w:val="24"/>
          <w:szCs w:val="24"/>
        </w:rPr>
        <w:t>epigastric</w:t>
      </w:r>
      <w:proofErr w:type="spellEnd"/>
      <w:r w:rsidRPr="00BE1234">
        <w:rPr>
          <w:rFonts w:cs="Times New Roman"/>
          <w:sz w:val="24"/>
          <w:szCs w:val="24"/>
        </w:rPr>
        <w:t xml:space="preserve"> region and around the umbilicus (occurs with increased collateral </w:t>
      </w:r>
      <w:r w:rsidR="00CD3644" w:rsidRPr="00BE1234">
        <w:rPr>
          <w:rFonts w:cs="Times New Roman"/>
          <w:sz w:val="24"/>
          <w:szCs w:val="24"/>
        </w:rPr>
        <w:t xml:space="preserve"> circulation between the portal and systemic venous systems.</w:t>
      </w:r>
    </w:p>
    <w:p w:rsidR="001544D2" w:rsidRPr="00BE1234" w:rsidRDefault="001544D2" w:rsidP="00CD3644">
      <w:pPr>
        <w:pStyle w:val="ListParagraph"/>
        <w:numPr>
          <w:ilvl w:val="1"/>
          <w:numId w:val="1"/>
        </w:numPr>
        <w:rPr>
          <w:rFonts w:cs="Times New Roman"/>
          <w:sz w:val="24"/>
          <w:szCs w:val="24"/>
        </w:rPr>
      </w:pPr>
      <w:r w:rsidRPr="00BE1234">
        <w:rPr>
          <w:rFonts w:cs="Times New Roman"/>
          <w:sz w:val="24"/>
          <w:szCs w:val="24"/>
        </w:rPr>
        <w:t xml:space="preserve">Listen for </w:t>
      </w:r>
      <w:proofErr w:type="spellStart"/>
      <w:r w:rsidRPr="00BE1234">
        <w:rPr>
          <w:rFonts w:cs="Times New Roman"/>
          <w:sz w:val="24"/>
          <w:szCs w:val="24"/>
        </w:rPr>
        <w:t>dimishied</w:t>
      </w:r>
      <w:proofErr w:type="spellEnd"/>
      <w:r w:rsidRPr="00BE1234">
        <w:rPr>
          <w:rFonts w:cs="Times New Roman"/>
          <w:sz w:val="24"/>
          <w:szCs w:val="24"/>
        </w:rPr>
        <w:t xml:space="preserve"> lung sounds as many abdominal problems can lead to collapsed lungs, pneumonia, etc</w:t>
      </w:r>
    </w:p>
    <w:p w:rsidR="00C9303A" w:rsidRPr="00BE1234" w:rsidRDefault="00FB5D08" w:rsidP="00CD3644">
      <w:pPr>
        <w:pStyle w:val="ListParagraph"/>
        <w:numPr>
          <w:ilvl w:val="1"/>
          <w:numId w:val="1"/>
        </w:numPr>
        <w:rPr>
          <w:rFonts w:cs="Times New Roman"/>
          <w:sz w:val="24"/>
          <w:szCs w:val="24"/>
        </w:rPr>
      </w:pPr>
      <w:r w:rsidRPr="00BE1234">
        <w:rPr>
          <w:rFonts w:cs="Times New Roman"/>
          <w:sz w:val="24"/>
          <w:szCs w:val="24"/>
        </w:rPr>
        <w:t>Percussion</w:t>
      </w:r>
    </w:p>
    <w:p w:rsidR="00C9303A" w:rsidRPr="00BE1234" w:rsidRDefault="00FB5D08" w:rsidP="00CD3644">
      <w:pPr>
        <w:pStyle w:val="ListParagraph"/>
        <w:numPr>
          <w:ilvl w:val="1"/>
          <w:numId w:val="1"/>
        </w:numPr>
        <w:rPr>
          <w:rFonts w:cs="Times New Roman"/>
          <w:sz w:val="24"/>
          <w:szCs w:val="24"/>
        </w:rPr>
      </w:pPr>
      <w:proofErr w:type="spellStart"/>
      <w:r w:rsidRPr="00BE1234">
        <w:rPr>
          <w:rFonts w:cs="Times New Roman"/>
          <w:sz w:val="24"/>
          <w:szCs w:val="24"/>
          <w:u w:val="single"/>
        </w:rPr>
        <w:t>Tympany</w:t>
      </w:r>
      <w:proofErr w:type="spellEnd"/>
      <w:r w:rsidRPr="00BE1234">
        <w:rPr>
          <w:rFonts w:cs="Times New Roman"/>
          <w:sz w:val="24"/>
          <w:szCs w:val="24"/>
          <w:u w:val="single"/>
        </w:rPr>
        <w:t xml:space="preserve"> </w:t>
      </w:r>
      <w:r w:rsidRPr="00BE1234">
        <w:rPr>
          <w:rFonts w:cs="Times New Roman"/>
          <w:sz w:val="24"/>
          <w:szCs w:val="24"/>
        </w:rPr>
        <w:t>– present in most of the abdomen caused by air in the gut (a higher pitch than the lungs)</w:t>
      </w:r>
    </w:p>
    <w:p w:rsidR="00C9303A" w:rsidRPr="00BE1234" w:rsidRDefault="00FB5D08" w:rsidP="00CD3644">
      <w:pPr>
        <w:pStyle w:val="ListParagraph"/>
        <w:numPr>
          <w:ilvl w:val="1"/>
          <w:numId w:val="1"/>
        </w:numPr>
        <w:rPr>
          <w:rFonts w:cs="Times New Roman"/>
          <w:sz w:val="24"/>
          <w:szCs w:val="24"/>
        </w:rPr>
      </w:pPr>
      <w:r w:rsidRPr="00BE1234">
        <w:rPr>
          <w:rFonts w:cs="Times New Roman"/>
          <w:sz w:val="24"/>
          <w:szCs w:val="24"/>
          <w:u w:val="single"/>
        </w:rPr>
        <w:t>Resonance</w:t>
      </w:r>
      <w:r w:rsidRPr="00BE1234">
        <w:rPr>
          <w:rFonts w:cs="Times New Roman"/>
          <w:sz w:val="24"/>
          <w:szCs w:val="24"/>
        </w:rPr>
        <w:t xml:space="preserve"> -  lower-pitched and hollow sound (found in normal lungs) </w:t>
      </w:r>
    </w:p>
    <w:p w:rsidR="00CD3644" w:rsidRPr="00BE1234" w:rsidRDefault="00FB5D08" w:rsidP="00CD3644">
      <w:pPr>
        <w:pStyle w:val="ListParagraph"/>
        <w:numPr>
          <w:ilvl w:val="1"/>
          <w:numId w:val="1"/>
        </w:numPr>
        <w:rPr>
          <w:rFonts w:cs="Times New Roman"/>
          <w:sz w:val="24"/>
          <w:szCs w:val="24"/>
        </w:rPr>
      </w:pPr>
      <w:r w:rsidRPr="00BE1234">
        <w:rPr>
          <w:rFonts w:cs="Times New Roman"/>
          <w:sz w:val="24"/>
          <w:szCs w:val="24"/>
          <w:u w:val="single"/>
        </w:rPr>
        <w:t>Dullness</w:t>
      </w:r>
      <w:r w:rsidRPr="00BE1234">
        <w:rPr>
          <w:rFonts w:cs="Times New Roman"/>
          <w:sz w:val="24"/>
          <w:szCs w:val="24"/>
        </w:rPr>
        <w:t xml:space="preserve"> - a flat sound without echoes; liver, spleen, and fluid in the peritoneum (ascites) give a dull note </w:t>
      </w:r>
    </w:p>
    <w:p w:rsidR="00C9303A" w:rsidRPr="00BE1234" w:rsidRDefault="00FB5D08" w:rsidP="00CD3644">
      <w:pPr>
        <w:pStyle w:val="ListParagraph"/>
        <w:numPr>
          <w:ilvl w:val="1"/>
          <w:numId w:val="1"/>
        </w:numPr>
        <w:rPr>
          <w:rFonts w:cs="Times New Roman"/>
          <w:sz w:val="24"/>
          <w:szCs w:val="24"/>
        </w:rPr>
      </w:pPr>
      <w:r w:rsidRPr="00BE1234">
        <w:rPr>
          <w:rFonts w:cs="Times New Roman"/>
          <w:sz w:val="24"/>
          <w:szCs w:val="24"/>
        </w:rPr>
        <w:t>Palpation</w:t>
      </w:r>
    </w:p>
    <w:p w:rsidR="00C9303A" w:rsidRPr="00BE1234" w:rsidRDefault="00FB5D08" w:rsidP="00CD3644">
      <w:pPr>
        <w:pStyle w:val="ListParagraph"/>
        <w:numPr>
          <w:ilvl w:val="1"/>
          <w:numId w:val="1"/>
        </w:numPr>
        <w:rPr>
          <w:rFonts w:cs="Times New Roman"/>
          <w:sz w:val="24"/>
          <w:szCs w:val="24"/>
        </w:rPr>
      </w:pPr>
      <w:r w:rsidRPr="00BE1234">
        <w:rPr>
          <w:rFonts w:cs="Times New Roman"/>
          <w:sz w:val="24"/>
          <w:szCs w:val="24"/>
          <w:u w:val="single"/>
        </w:rPr>
        <w:t xml:space="preserve">Light palpation </w:t>
      </w:r>
      <w:r w:rsidRPr="00BE1234">
        <w:rPr>
          <w:rFonts w:cs="Times New Roman"/>
          <w:sz w:val="24"/>
          <w:szCs w:val="24"/>
        </w:rPr>
        <w:t>– depress the abdominal wall no more than 1cm</w:t>
      </w:r>
    </w:p>
    <w:p w:rsidR="00CD3644" w:rsidRPr="00BE1234" w:rsidRDefault="00CD3644" w:rsidP="00CD3644">
      <w:pPr>
        <w:pStyle w:val="ListParagraph"/>
        <w:numPr>
          <w:ilvl w:val="1"/>
          <w:numId w:val="1"/>
        </w:numPr>
        <w:rPr>
          <w:rFonts w:cs="Times New Roman"/>
          <w:sz w:val="24"/>
          <w:szCs w:val="24"/>
        </w:rPr>
      </w:pPr>
      <w:r w:rsidRPr="00BE1234">
        <w:rPr>
          <w:rFonts w:cs="Times New Roman"/>
          <w:sz w:val="24"/>
          <w:szCs w:val="24"/>
        </w:rPr>
        <w:t xml:space="preserve">    - look for areas of tenderness</w:t>
      </w:r>
    </w:p>
    <w:p w:rsidR="00CD3644" w:rsidRPr="00BE1234" w:rsidRDefault="00CD3644" w:rsidP="00CD3644">
      <w:pPr>
        <w:pStyle w:val="ListParagraph"/>
        <w:numPr>
          <w:ilvl w:val="1"/>
          <w:numId w:val="1"/>
        </w:numPr>
        <w:rPr>
          <w:rFonts w:cs="Times New Roman"/>
          <w:sz w:val="24"/>
          <w:szCs w:val="24"/>
        </w:rPr>
      </w:pPr>
      <w:r w:rsidRPr="00BE1234">
        <w:rPr>
          <w:rFonts w:cs="Times New Roman"/>
          <w:sz w:val="24"/>
          <w:szCs w:val="24"/>
        </w:rPr>
        <w:t xml:space="preserve">    - most sensitive indicators of tenderness are </w:t>
      </w:r>
    </w:p>
    <w:p w:rsidR="00CD3644" w:rsidRPr="00BE1234" w:rsidRDefault="00CD3644" w:rsidP="00CD3644">
      <w:pPr>
        <w:pStyle w:val="ListParagraph"/>
        <w:numPr>
          <w:ilvl w:val="1"/>
          <w:numId w:val="1"/>
        </w:numPr>
        <w:rPr>
          <w:rFonts w:cs="Times New Roman"/>
          <w:sz w:val="24"/>
          <w:szCs w:val="24"/>
        </w:rPr>
      </w:pPr>
      <w:r w:rsidRPr="00BE1234">
        <w:rPr>
          <w:rFonts w:cs="Times New Roman"/>
          <w:sz w:val="24"/>
          <w:szCs w:val="24"/>
        </w:rPr>
        <w:t xml:space="preserve">       your patient’s facial expression</w:t>
      </w:r>
    </w:p>
    <w:p w:rsidR="00C9303A" w:rsidRPr="00BE1234" w:rsidRDefault="00FB5D08" w:rsidP="00CD3644">
      <w:pPr>
        <w:pStyle w:val="ListParagraph"/>
        <w:numPr>
          <w:ilvl w:val="1"/>
          <w:numId w:val="1"/>
        </w:numPr>
        <w:rPr>
          <w:rFonts w:cs="Times New Roman"/>
          <w:sz w:val="24"/>
          <w:szCs w:val="24"/>
        </w:rPr>
      </w:pPr>
      <w:r w:rsidRPr="00BE1234">
        <w:rPr>
          <w:rFonts w:cs="Times New Roman"/>
          <w:sz w:val="24"/>
          <w:szCs w:val="24"/>
          <w:u w:val="single"/>
        </w:rPr>
        <w:t xml:space="preserve">Deep palpation </w:t>
      </w:r>
      <w:r w:rsidRPr="00BE1234">
        <w:rPr>
          <w:rFonts w:cs="Times New Roman"/>
          <w:sz w:val="24"/>
          <w:szCs w:val="24"/>
        </w:rPr>
        <w:t xml:space="preserve">-  depressing 3.8 to 5 cm  - to identify abdominal masses or areas of </w:t>
      </w:r>
    </w:p>
    <w:p w:rsidR="00CD3644" w:rsidRPr="00BE1234" w:rsidRDefault="00CD3644" w:rsidP="00CD3644">
      <w:pPr>
        <w:pStyle w:val="ListParagraph"/>
        <w:numPr>
          <w:ilvl w:val="1"/>
          <w:numId w:val="1"/>
        </w:numPr>
        <w:rPr>
          <w:rFonts w:cs="Times New Roman"/>
          <w:sz w:val="24"/>
          <w:szCs w:val="24"/>
        </w:rPr>
      </w:pPr>
      <w:r w:rsidRPr="00BE1234">
        <w:rPr>
          <w:rFonts w:cs="Times New Roman"/>
          <w:sz w:val="24"/>
          <w:szCs w:val="24"/>
        </w:rPr>
        <w:t xml:space="preserve">      deep tenderness</w:t>
      </w:r>
    </w:p>
    <w:p w:rsidR="00CD3644" w:rsidRPr="00BE1234" w:rsidRDefault="001544D2" w:rsidP="00CD3644">
      <w:pPr>
        <w:pStyle w:val="ListParagraph"/>
        <w:numPr>
          <w:ilvl w:val="1"/>
          <w:numId w:val="1"/>
        </w:numPr>
        <w:rPr>
          <w:rFonts w:cs="Times New Roman"/>
          <w:sz w:val="24"/>
          <w:szCs w:val="24"/>
        </w:rPr>
      </w:pPr>
      <w:r w:rsidRPr="00BE1234">
        <w:rPr>
          <w:rFonts w:cs="Times New Roman"/>
          <w:sz w:val="24"/>
          <w:szCs w:val="24"/>
        </w:rPr>
        <w:t>Enlarged liver or spleen could indicate acute hepatitis</w:t>
      </w:r>
    </w:p>
    <w:p w:rsidR="001544D2" w:rsidRPr="00BE1234" w:rsidRDefault="001544D2" w:rsidP="00CD3644">
      <w:pPr>
        <w:pStyle w:val="ListParagraph"/>
        <w:numPr>
          <w:ilvl w:val="1"/>
          <w:numId w:val="1"/>
        </w:numPr>
        <w:rPr>
          <w:rFonts w:cs="Times New Roman"/>
          <w:sz w:val="24"/>
          <w:szCs w:val="24"/>
        </w:rPr>
      </w:pPr>
      <w:r w:rsidRPr="00BE1234">
        <w:rPr>
          <w:rFonts w:cs="Times New Roman"/>
          <w:sz w:val="24"/>
          <w:szCs w:val="24"/>
        </w:rPr>
        <w:t xml:space="preserve">Look for tender abdomen with right upper quadrant guarding called Murphy’s sign.  Indicative of acute </w:t>
      </w:r>
      <w:proofErr w:type="spellStart"/>
      <w:r w:rsidRPr="00BE1234">
        <w:rPr>
          <w:rFonts w:cs="Times New Roman"/>
          <w:sz w:val="24"/>
          <w:szCs w:val="24"/>
        </w:rPr>
        <w:t>cholecystitis</w:t>
      </w:r>
      <w:proofErr w:type="spellEnd"/>
    </w:p>
    <w:p w:rsidR="001544D2" w:rsidRPr="00BE1234" w:rsidRDefault="001544D2" w:rsidP="001544D2">
      <w:pPr>
        <w:pStyle w:val="ListParagraph"/>
        <w:numPr>
          <w:ilvl w:val="1"/>
          <w:numId w:val="1"/>
        </w:numPr>
        <w:rPr>
          <w:rFonts w:cs="Times New Roman"/>
          <w:sz w:val="24"/>
          <w:szCs w:val="24"/>
        </w:rPr>
      </w:pPr>
      <w:r w:rsidRPr="00BE1234">
        <w:rPr>
          <w:rFonts w:cs="Times New Roman"/>
          <w:sz w:val="24"/>
          <w:szCs w:val="24"/>
        </w:rPr>
        <w:t>Look for urinary retention a complication of many procedure and medication.</w:t>
      </w:r>
    </w:p>
    <w:p w:rsidR="001544D2" w:rsidRPr="00BE1234" w:rsidRDefault="001544D2" w:rsidP="001544D2">
      <w:pPr>
        <w:pStyle w:val="ListParagraph"/>
        <w:numPr>
          <w:ilvl w:val="1"/>
          <w:numId w:val="1"/>
        </w:numPr>
        <w:rPr>
          <w:rFonts w:cs="Times New Roman"/>
          <w:sz w:val="24"/>
          <w:szCs w:val="24"/>
        </w:rPr>
      </w:pPr>
      <w:r w:rsidRPr="00BE1234">
        <w:rPr>
          <w:rFonts w:cs="Times New Roman"/>
          <w:sz w:val="24"/>
          <w:szCs w:val="24"/>
        </w:rPr>
        <w:t xml:space="preserve">Always assess for signs of shock which include tachycardia, hypotension, </w:t>
      </w:r>
      <w:r w:rsidRPr="00BE1234">
        <w:rPr>
          <w:rFonts w:eastAsia="Times New Roman" w:cs="Times New Roman"/>
          <w:sz w:val="24"/>
          <w:szCs w:val="24"/>
        </w:rPr>
        <w:t xml:space="preserve">Feeling weak or </w:t>
      </w:r>
      <w:hyperlink r:id="rId8" w:history="1">
        <w:proofErr w:type="spellStart"/>
        <w:r w:rsidRPr="00BE1234">
          <w:rPr>
            <w:rFonts w:eastAsia="Times New Roman" w:cs="Times New Roman"/>
            <w:color w:val="0000FF"/>
            <w:sz w:val="24"/>
            <w:szCs w:val="24"/>
            <w:u w:val="single"/>
          </w:rPr>
          <w:t>nauseous</w:t>
        </w:r>
      </w:hyperlink>
      <w:r w:rsidRPr="00BE1234">
        <w:rPr>
          <w:rFonts w:eastAsia="Times New Roman" w:cs="Times New Roman"/>
          <w:sz w:val="24"/>
          <w:szCs w:val="24"/>
        </w:rPr>
        <w:t>m</w:t>
      </w:r>
      <w:proofErr w:type="spellEnd"/>
      <w:r w:rsidRPr="00BE1234">
        <w:rPr>
          <w:rFonts w:eastAsia="Times New Roman" w:cs="Times New Roman"/>
          <w:sz w:val="24"/>
          <w:szCs w:val="24"/>
        </w:rPr>
        <w:t xml:space="preserve">, </w:t>
      </w:r>
      <w:hyperlink r:id="rId9" w:history="1">
        <w:r w:rsidRPr="00BE1234">
          <w:rPr>
            <w:rFonts w:eastAsia="Times New Roman" w:cs="Times New Roman"/>
            <w:color w:val="0000FF"/>
            <w:sz w:val="24"/>
            <w:szCs w:val="24"/>
            <w:u w:val="single"/>
          </w:rPr>
          <w:t>Chest pain</w:t>
        </w:r>
      </w:hyperlink>
      <w:r w:rsidRPr="00BE1234">
        <w:rPr>
          <w:rFonts w:eastAsia="Times New Roman" w:cs="Times New Roman"/>
          <w:sz w:val="24"/>
          <w:szCs w:val="24"/>
        </w:rPr>
        <w:t xml:space="preserve">, Fast but weak pulse, </w:t>
      </w:r>
      <w:hyperlink r:id="rId10" w:history="1">
        <w:r w:rsidRPr="00BE1234">
          <w:rPr>
            <w:rFonts w:eastAsia="Times New Roman" w:cs="Times New Roman"/>
            <w:color w:val="0000FF"/>
            <w:sz w:val="24"/>
            <w:szCs w:val="24"/>
            <w:u w:val="single"/>
          </w:rPr>
          <w:t>Profuse sweating</w:t>
        </w:r>
      </w:hyperlink>
      <w:r w:rsidRPr="00BE1234">
        <w:rPr>
          <w:rFonts w:eastAsia="Times New Roman" w:cs="Times New Roman"/>
          <w:sz w:val="24"/>
          <w:szCs w:val="24"/>
        </w:rPr>
        <w:t xml:space="preserve">, </w:t>
      </w:r>
      <w:hyperlink r:id="rId11" w:history="1">
        <w:r w:rsidRPr="00BE1234">
          <w:rPr>
            <w:rFonts w:eastAsia="Times New Roman" w:cs="Times New Roman"/>
            <w:color w:val="0000FF"/>
            <w:sz w:val="24"/>
            <w:szCs w:val="24"/>
            <w:u w:val="single"/>
          </w:rPr>
          <w:t>Dizziness</w:t>
        </w:r>
      </w:hyperlink>
      <w:r w:rsidRPr="00BE1234">
        <w:rPr>
          <w:rFonts w:eastAsia="Times New Roman" w:cs="Times New Roman"/>
          <w:sz w:val="24"/>
          <w:szCs w:val="24"/>
        </w:rPr>
        <w:t>, faintness or light-headedness, Moist, clammy skin, Unconsciousness, Rapid, shallow breathing, Feeling anxious, agitated or confused, Blue lips and fingernails, also thirst</w:t>
      </w:r>
    </w:p>
    <w:p w:rsidR="00DF1DF0" w:rsidRPr="00BE1234" w:rsidRDefault="00DF1DF0" w:rsidP="001544D2">
      <w:pPr>
        <w:pStyle w:val="ListParagraph"/>
        <w:numPr>
          <w:ilvl w:val="1"/>
          <w:numId w:val="1"/>
        </w:numPr>
        <w:rPr>
          <w:rFonts w:cs="Times New Roman"/>
          <w:sz w:val="24"/>
          <w:szCs w:val="24"/>
        </w:rPr>
      </w:pPr>
      <w:r w:rsidRPr="00BE1234">
        <w:rPr>
          <w:rFonts w:eastAsia="Times New Roman" w:cs="Times New Roman"/>
          <w:sz w:val="24"/>
          <w:szCs w:val="24"/>
        </w:rPr>
        <w:t>Bleeding in stool is an early sign of colon cancer</w:t>
      </w:r>
    </w:p>
    <w:p w:rsidR="00DF1DF0" w:rsidRPr="00BE1234" w:rsidRDefault="00DF1DF0" w:rsidP="001544D2">
      <w:pPr>
        <w:pStyle w:val="ListParagraph"/>
        <w:numPr>
          <w:ilvl w:val="1"/>
          <w:numId w:val="1"/>
        </w:numPr>
        <w:rPr>
          <w:rFonts w:cs="Times New Roman"/>
          <w:sz w:val="24"/>
          <w:szCs w:val="24"/>
        </w:rPr>
      </w:pPr>
      <w:r w:rsidRPr="00BE1234">
        <w:rPr>
          <w:rFonts w:eastAsia="Times New Roman" w:cs="Times New Roman"/>
          <w:sz w:val="24"/>
          <w:szCs w:val="24"/>
        </w:rPr>
        <w:t xml:space="preserve">Always monitor and report any drainage or </w:t>
      </w:r>
      <w:proofErr w:type="spellStart"/>
      <w:r w:rsidRPr="00BE1234">
        <w:rPr>
          <w:rFonts w:eastAsia="Times New Roman" w:cs="Times New Roman"/>
          <w:sz w:val="24"/>
          <w:szCs w:val="24"/>
        </w:rPr>
        <w:t>ordor</w:t>
      </w:r>
      <w:proofErr w:type="spellEnd"/>
      <w:r w:rsidRPr="00BE1234">
        <w:rPr>
          <w:rFonts w:eastAsia="Times New Roman" w:cs="Times New Roman"/>
          <w:sz w:val="24"/>
          <w:szCs w:val="24"/>
        </w:rPr>
        <w:t xml:space="preserve"> from a wound</w:t>
      </w:r>
    </w:p>
    <w:p w:rsidR="00DF1DF0" w:rsidRPr="00BE1234" w:rsidRDefault="00DF1DF0" w:rsidP="001544D2">
      <w:pPr>
        <w:pStyle w:val="ListParagraph"/>
        <w:numPr>
          <w:ilvl w:val="1"/>
          <w:numId w:val="1"/>
        </w:numPr>
        <w:rPr>
          <w:rFonts w:cs="Times New Roman"/>
          <w:sz w:val="24"/>
          <w:szCs w:val="24"/>
        </w:rPr>
      </w:pPr>
      <w:r w:rsidRPr="00BE1234">
        <w:rPr>
          <w:rFonts w:eastAsia="Times New Roman" w:cs="Times New Roman"/>
          <w:sz w:val="24"/>
          <w:szCs w:val="24"/>
        </w:rPr>
        <w:t>Assess diarrhea, constipation, and flatus</w:t>
      </w:r>
    </w:p>
    <w:p w:rsidR="00DF1DF0" w:rsidRPr="00BE1234" w:rsidRDefault="00DF1DF0" w:rsidP="00DF1DF0">
      <w:pPr>
        <w:pStyle w:val="ListParagraph"/>
        <w:numPr>
          <w:ilvl w:val="1"/>
          <w:numId w:val="1"/>
        </w:numPr>
        <w:rPr>
          <w:rFonts w:cs="Times New Roman"/>
          <w:sz w:val="24"/>
          <w:szCs w:val="24"/>
        </w:rPr>
      </w:pPr>
      <w:r w:rsidRPr="00BE1234">
        <w:rPr>
          <w:rFonts w:cs="Times New Roman"/>
          <w:sz w:val="24"/>
          <w:szCs w:val="24"/>
        </w:rPr>
        <w:t xml:space="preserve">Fistulas might happen as a sign of Crohn’s disease </w:t>
      </w:r>
    </w:p>
    <w:p w:rsidR="00DF1DF0" w:rsidRPr="00BE1234" w:rsidRDefault="00DF1DF0" w:rsidP="00DF1DF0">
      <w:pPr>
        <w:pStyle w:val="ListParagraph"/>
        <w:numPr>
          <w:ilvl w:val="1"/>
          <w:numId w:val="1"/>
        </w:numPr>
        <w:rPr>
          <w:rFonts w:cs="Times New Roman"/>
          <w:sz w:val="24"/>
          <w:szCs w:val="24"/>
        </w:rPr>
      </w:pPr>
      <w:r w:rsidRPr="00BE1234">
        <w:rPr>
          <w:rFonts w:cs="Times New Roman"/>
          <w:sz w:val="24"/>
          <w:szCs w:val="24"/>
        </w:rPr>
        <w:t>Paleness could be a sign of anemia</w:t>
      </w:r>
    </w:p>
    <w:p w:rsidR="00DF1DF0" w:rsidRPr="00BE1234" w:rsidRDefault="00DF1DF0" w:rsidP="001544D2">
      <w:pPr>
        <w:pStyle w:val="ListParagraph"/>
        <w:numPr>
          <w:ilvl w:val="1"/>
          <w:numId w:val="1"/>
        </w:numPr>
        <w:rPr>
          <w:rFonts w:cs="Times New Roman"/>
          <w:sz w:val="24"/>
          <w:szCs w:val="24"/>
        </w:rPr>
      </w:pPr>
      <w:r w:rsidRPr="00BE1234">
        <w:rPr>
          <w:rFonts w:cs="Times New Roman"/>
          <w:sz w:val="24"/>
          <w:szCs w:val="24"/>
        </w:rPr>
        <w:t xml:space="preserve">RLQ pain with rebound tenderness at </w:t>
      </w:r>
      <w:proofErr w:type="spellStart"/>
      <w:r w:rsidRPr="00BE1234">
        <w:rPr>
          <w:rFonts w:cs="Times New Roman"/>
          <w:sz w:val="24"/>
          <w:szCs w:val="24"/>
        </w:rPr>
        <w:t>Mcburney’s</w:t>
      </w:r>
      <w:proofErr w:type="spellEnd"/>
      <w:r w:rsidRPr="00BE1234">
        <w:rPr>
          <w:rFonts w:cs="Times New Roman"/>
          <w:sz w:val="24"/>
          <w:szCs w:val="24"/>
        </w:rPr>
        <w:t xml:space="preserve"> point could indicate appendicitis</w:t>
      </w:r>
    </w:p>
    <w:p w:rsidR="00CD3644" w:rsidRPr="00BE1234" w:rsidRDefault="00CD3644" w:rsidP="00CD3644">
      <w:pPr>
        <w:pStyle w:val="ListParagraph"/>
        <w:numPr>
          <w:ilvl w:val="0"/>
          <w:numId w:val="1"/>
        </w:numPr>
        <w:rPr>
          <w:rFonts w:cs="Times New Roman"/>
          <w:sz w:val="24"/>
          <w:szCs w:val="24"/>
          <w:highlight w:val="yellow"/>
        </w:rPr>
      </w:pPr>
      <w:r w:rsidRPr="00BE1234">
        <w:rPr>
          <w:rFonts w:cs="Times New Roman"/>
          <w:sz w:val="24"/>
          <w:szCs w:val="24"/>
          <w:highlight w:val="yellow"/>
        </w:rPr>
        <w:t>PEG tube</w:t>
      </w:r>
    </w:p>
    <w:p w:rsidR="00CD3644" w:rsidRPr="00BE1234" w:rsidRDefault="00CD3644" w:rsidP="00CD3644">
      <w:pPr>
        <w:pStyle w:val="ListParagraph"/>
        <w:numPr>
          <w:ilvl w:val="0"/>
          <w:numId w:val="1"/>
        </w:numPr>
        <w:rPr>
          <w:rFonts w:cs="Times New Roman"/>
          <w:sz w:val="24"/>
          <w:szCs w:val="24"/>
          <w:highlight w:val="yellow"/>
        </w:rPr>
      </w:pPr>
      <w:r w:rsidRPr="00BE1234">
        <w:rPr>
          <w:rFonts w:cs="Times New Roman"/>
          <w:sz w:val="24"/>
          <w:szCs w:val="24"/>
          <w:highlight w:val="yellow"/>
        </w:rPr>
        <w:t>Gastric feeding</w:t>
      </w:r>
    </w:p>
    <w:p w:rsidR="00CD3644" w:rsidRPr="00BE1234" w:rsidRDefault="00CD3644" w:rsidP="00CD3644">
      <w:pPr>
        <w:pStyle w:val="ListParagraph"/>
        <w:numPr>
          <w:ilvl w:val="0"/>
          <w:numId w:val="1"/>
        </w:numPr>
        <w:rPr>
          <w:rFonts w:cs="Times New Roman"/>
          <w:sz w:val="24"/>
          <w:szCs w:val="24"/>
          <w:highlight w:val="yellow"/>
        </w:rPr>
      </w:pPr>
      <w:r w:rsidRPr="00BE1234">
        <w:rPr>
          <w:rFonts w:cs="Times New Roman"/>
          <w:sz w:val="24"/>
          <w:szCs w:val="24"/>
          <w:highlight w:val="yellow"/>
        </w:rPr>
        <w:lastRenderedPageBreak/>
        <w:t>Gastric bypass surgery</w:t>
      </w:r>
    </w:p>
    <w:p w:rsidR="00CD3644" w:rsidRPr="00BE1234" w:rsidRDefault="00CD3644" w:rsidP="00CD3644">
      <w:pPr>
        <w:pStyle w:val="ListParagraph"/>
        <w:numPr>
          <w:ilvl w:val="0"/>
          <w:numId w:val="1"/>
        </w:numPr>
        <w:rPr>
          <w:rFonts w:cs="Times New Roman"/>
          <w:sz w:val="24"/>
          <w:szCs w:val="24"/>
          <w:highlight w:val="yellow"/>
        </w:rPr>
      </w:pPr>
      <w:r w:rsidRPr="00BE1234">
        <w:rPr>
          <w:rFonts w:cs="Times New Roman"/>
          <w:sz w:val="24"/>
          <w:szCs w:val="24"/>
          <w:highlight w:val="yellow"/>
        </w:rPr>
        <w:t xml:space="preserve">Esophageal obstruction </w:t>
      </w:r>
    </w:p>
    <w:p w:rsidR="00CD3644" w:rsidRPr="00BE1234" w:rsidRDefault="00CD3644" w:rsidP="00CD3644">
      <w:pPr>
        <w:pStyle w:val="ListParagraph"/>
        <w:numPr>
          <w:ilvl w:val="0"/>
          <w:numId w:val="1"/>
        </w:numPr>
        <w:rPr>
          <w:rFonts w:cs="Times New Roman"/>
          <w:b/>
          <w:sz w:val="24"/>
          <w:szCs w:val="24"/>
        </w:rPr>
      </w:pPr>
      <w:r w:rsidRPr="00BE1234">
        <w:rPr>
          <w:rFonts w:cs="Times New Roman"/>
          <w:b/>
          <w:sz w:val="24"/>
          <w:szCs w:val="24"/>
        </w:rPr>
        <w:t>Achalasia</w:t>
      </w:r>
    </w:p>
    <w:p w:rsidR="00DF1DF0" w:rsidRPr="00BE1234" w:rsidRDefault="00DF1DF0" w:rsidP="00DF1DF0">
      <w:pPr>
        <w:pStyle w:val="ListParagraph"/>
        <w:numPr>
          <w:ilvl w:val="1"/>
          <w:numId w:val="1"/>
        </w:numPr>
        <w:rPr>
          <w:rFonts w:cs="Times New Roman"/>
          <w:sz w:val="24"/>
          <w:szCs w:val="24"/>
        </w:rPr>
      </w:pPr>
      <w:r w:rsidRPr="00BE1234">
        <w:rPr>
          <w:rFonts w:cs="Times New Roman"/>
          <w:sz w:val="24"/>
          <w:szCs w:val="24"/>
        </w:rPr>
        <w:t>Is a esophageal disease</w:t>
      </w:r>
    </w:p>
    <w:p w:rsidR="00DF1DF0" w:rsidRPr="00BE1234" w:rsidRDefault="00DF1DF0" w:rsidP="00DF1DF0">
      <w:pPr>
        <w:pStyle w:val="ListParagraph"/>
        <w:numPr>
          <w:ilvl w:val="1"/>
          <w:numId w:val="1"/>
        </w:numPr>
        <w:rPr>
          <w:rFonts w:cs="Times New Roman"/>
          <w:sz w:val="24"/>
          <w:szCs w:val="24"/>
        </w:rPr>
      </w:pPr>
      <w:r w:rsidRPr="00BE1234">
        <w:rPr>
          <w:rFonts w:cs="Times New Roman"/>
          <w:sz w:val="24"/>
          <w:szCs w:val="24"/>
        </w:rPr>
        <w:t xml:space="preserve">Difficulty swallowing </w:t>
      </w:r>
      <w:r w:rsidR="00B33BC5" w:rsidRPr="00BE1234">
        <w:rPr>
          <w:rFonts w:cs="Times New Roman"/>
          <w:sz w:val="24"/>
          <w:szCs w:val="24"/>
        </w:rPr>
        <w:t>could</w:t>
      </w:r>
      <w:r w:rsidRPr="00BE1234">
        <w:rPr>
          <w:rFonts w:cs="Times New Roman"/>
          <w:sz w:val="24"/>
          <w:szCs w:val="24"/>
        </w:rPr>
        <w:t xml:space="preserve"> be the first sign of a mechanical ob</w:t>
      </w:r>
      <w:r w:rsidR="00B33BC5" w:rsidRPr="00BE1234">
        <w:rPr>
          <w:rFonts w:cs="Times New Roman"/>
          <w:sz w:val="24"/>
          <w:szCs w:val="24"/>
        </w:rPr>
        <w:t>struction of the esophagus from</w:t>
      </w:r>
      <w:r w:rsidRPr="00BE1234">
        <w:rPr>
          <w:rFonts w:cs="Times New Roman"/>
          <w:sz w:val="24"/>
          <w:szCs w:val="24"/>
        </w:rPr>
        <w:t xml:space="preserve"> tu</w:t>
      </w:r>
      <w:r w:rsidR="00B33BC5" w:rsidRPr="00BE1234">
        <w:rPr>
          <w:rFonts w:cs="Times New Roman"/>
          <w:sz w:val="24"/>
          <w:szCs w:val="24"/>
        </w:rPr>
        <w:t>mor</w:t>
      </w:r>
    </w:p>
    <w:p w:rsidR="00B33BC5" w:rsidRPr="00BE1234" w:rsidRDefault="00B33BC5" w:rsidP="00DF1DF0">
      <w:pPr>
        <w:pStyle w:val="ListParagraph"/>
        <w:numPr>
          <w:ilvl w:val="1"/>
          <w:numId w:val="1"/>
        </w:numPr>
        <w:rPr>
          <w:rFonts w:cs="Times New Roman"/>
          <w:sz w:val="24"/>
          <w:szCs w:val="24"/>
        </w:rPr>
      </w:pPr>
      <w:r w:rsidRPr="00BE1234">
        <w:rPr>
          <w:rFonts w:cs="Times New Roman"/>
          <w:sz w:val="24"/>
          <w:szCs w:val="24"/>
        </w:rPr>
        <w:t>Impaired mobility of the lower 2/3 of the esophagus</w:t>
      </w:r>
    </w:p>
    <w:p w:rsidR="00B33BC5" w:rsidRPr="00BE1234" w:rsidRDefault="00B33BC5" w:rsidP="00B33BC5">
      <w:pPr>
        <w:pStyle w:val="ListParagraph"/>
        <w:numPr>
          <w:ilvl w:val="1"/>
          <w:numId w:val="1"/>
        </w:numPr>
        <w:rPr>
          <w:rFonts w:cs="Times New Roman"/>
          <w:sz w:val="24"/>
          <w:szCs w:val="24"/>
        </w:rPr>
      </w:pPr>
      <w:r w:rsidRPr="00BE1234">
        <w:rPr>
          <w:rFonts w:cs="Times New Roman"/>
          <w:sz w:val="24"/>
          <w:szCs w:val="24"/>
        </w:rPr>
        <w:t xml:space="preserve">The LES </w:t>
      </w:r>
      <w:proofErr w:type="gramStart"/>
      <w:r w:rsidRPr="00BE1234">
        <w:rPr>
          <w:rFonts w:cs="Times New Roman"/>
          <w:sz w:val="24"/>
          <w:szCs w:val="24"/>
        </w:rPr>
        <w:t>( not</w:t>
      </w:r>
      <w:proofErr w:type="gramEnd"/>
      <w:r w:rsidRPr="00BE1234">
        <w:rPr>
          <w:rFonts w:cs="Times New Roman"/>
          <w:sz w:val="24"/>
          <w:szCs w:val="24"/>
        </w:rPr>
        <w:t xml:space="preserve"> an anatomical </w:t>
      </w:r>
      <w:proofErr w:type="spellStart"/>
      <w:r w:rsidRPr="00BE1234">
        <w:rPr>
          <w:rFonts w:cs="Times New Roman"/>
          <w:sz w:val="24"/>
          <w:szCs w:val="24"/>
        </w:rPr>
        <w:t>synphxtier</w:t>
      </w:r>
      <w:proofErr w:type="spellEnd"/>
      <w:r w:rsidRPr="00BE1234">
        <w:rPr>
          <w:rFonts w:cs="Times New Roman"/>
          <w:sz w:val="24"/>
          <w:szCs w:val="24"/>
        </w:rPr>
        <w:t xml:space="preserve">) is too tight. </w:t>
      </w:r>
    </w:p>
    <w:p w:rsidR="00B33BC5" w:rsidRPr="00BE1234" w:rsidRDefault="00B33BC5" w:rsidP="00B33BC5">
      <w:pPr>
        <w:pStyle w:val="ListParagraph"/>
        <w:numPr>
          <w:ilvl w:val="1"/>
          <w:numId w:val="1"/>
        </w:numPr>
        <w:rPr>
          <w:rFonts w:cs="Times New Roman"/>
          <w:sz w:val="24"/>
          <w:szCs w:val="24"/>
        </w:rPr>
      </w:pPr>
      <w:r w:rsidRPr="00BE1234">
        <w:rPr>
          <w:rFonts w:cs="Times New Roman"/>
          <w:sz w:val="24"/>
          <w:szCs w:val="24"/>
        </w:rPr>
        <w:t xml:space="preserve">Treatment include HOB elevated, dilating the LED </w:t>
      </w:r>
    </w:p>
    <w:p w:rsidR="00B33BC5" w:rsidRPr="00BE1234" w:rsidRDefault="00FB5D08" w:rsidP="00B33BC5">
      <w:pPr>
        <w:pStyle w:val="ListParagraph"/>
        <w:numPr>
          <w:ilvl w:val="1"/>
          <w:numId w:val="1"/>
        </w:numPr>
        <w:rPr>
          <w:rFonts w:cs="Times New Roman"/>
          <w:sz w:val="24"/>
          <w:szCs w:val="24"/>
        </w:rPr>
      </w:pPr>
      <w:r w:rsidRPr="00BE1234">
        <w:rPr>
          <w:rFonts w:cs="Times New Roman"/>
          <w:sz w:val="24"/>
          <w:szCs w:val="24"/>
        </w:rPr>
        <w:t>Viagra (the blue pill) has been used to open the LES (nitric oxide relaxes the sphincter) –</w:t>
      </w:r>
      <w:r w:rsidR="00B33BC5" w:rsidRPr="00BE1234">
        <w:rPr>
          <w:rFonts w:cs="Times New Roman"/>
          <w:sz w:val="24"/>
          <w:szCs w:val="24"/>
        </w:rPr>
        <w:t xml:space="preserve"> Viagra “boosts” nitric oxide </w:t>
      </w:r>
    </w:p>
    <w:p w:rsidR="00C9303A" w:rsidRPr="00BE1234" w:rsidRDefault="00FB5D08" w:rsidP="00B33BC5">
      <w:pPr>
        <w:pStyle w:val="ListParagraph"/>
        <w:numPr>
          <w:ilvl w:val="1"/>
          <w:numId w:val="1"/>
        </w:numPr>
        <w:rPr>
          <w:rFonts w:cs="Times New Roman"/>
          <w:sz w:val="24"/>
          <w:szCs w:val="24"/>
        </w:rPr>
      </w:pPr>
      <w:r w:rsidRPr="00BE1234">
        <w:rPr>
          <w:rFonts w:cs="Times New Roman"/>
          <w:sz w:val="24"/>
          <w:szCs w:val="24"/>
        </w:rPr>
        <w:t>Dilating the LES</w:t>
      </w:r>
    </w:p>
    <w:p w:rsidR="00B33BC5" w:rsidRPr="00BE1234" w:rsidRDefault="00B33BC5" w:rsidP="00B33BC5">
      <w:pPr>
        <w:pStyle w:val="ListParagraph"/>
        <w:numPr>
          <w:ilvl w:val="1"/>
          <w:numId w:val="1"/>
        </w:numPr>
        <w:rPr>
          <w:rFonts w:cs="Times New Roman"/>
          <w:sz w:val="24"/>
          <w:szCs w:val="24"/>
        </w:rPr>
      </w:pPr>
      <w:r w:rsidRPr="00BE1234">
        <w:rPr>
          <w:rFonts w:cs="Times New Roman"/>
          <w:sz w:val="24"/>
          <w:szCs w:val="24"/>
        </w:rPr>
        <w:t xml:space="preserve">    (Esophageal dilation)</w:t>
      </w:r>
    </w:p>
    <w:p w:rsidR="00C9303A" w:rsidRPr="00BE1234" w:rsidRDefault="00FB5D08" w:rsidP="00B33BC5">
      <w:pPr>
        <w:pStyle w:val="ListParagraph"/>
        <w:numPr>
          <w:ilvl w:val="1"/>
          <w:numId w:val="1"/>
        </w:numPr>
        <w:rPr>
          <w:rFonts w:cs="Times New Roman"/>
          <w:sz w:val="24"/>
          <w:szCs w:val="24"/>
        </w:rPr>
      </w:pPr>
      <w:r w:rsidRPr="00BE1234">
        <w:rPr>
          <w:rFonts w:cs="Times New Roman"/>
          <w:sz w:val="24"/>
          <w:szCs w:val="24"/>
        </w:rPr>
        <w:t>Enlarging the LES</w:t>
      </w:r>
    </w:p>
    <w:p w:rsidR="00B33BC5" w:rsidRPr="00BE1234" w:rsidRDefault="00B33BC5" w:rsidP="00B33BC5">
      <w:pPr>
        <w:pStyle w:val="ListParagraph"/>
        <w:numPr>
          <w:ilvl w:val="1"/>
          <w:numId w:val="1"/>
        </w:numPr>
        <w:rPr>
          <w:rFonts w:cs="Times New Roman"/>
          <w:sz w:val="24"/>
          <w:szCs w:val="24"/>
        </w:rPr>
      </w:pPr>
      <w:r w:rsidRPr="00BE1234">
        <w:rPr>
          <w:rFonts w:cs="Times New Roman"/>
          <w:sz w:val="24"/>
          <w:szCs w:val="24"/>
        </w:rPr>
        <w:t xml:space="preserve">   (</w:t>
      </w:r>
      <w:proofErr w:type="spellStart"/>
      <w:r w:rsidRPr="00BE1234">
        <w:rPr>
          <w:rFonts w:cs="Times New Roman"/>
          <w:sz w:val="24"/>
          <w:szCs w:val="24"/>
        </w:rPr>
        <w:t>Esophagomyotomy</w:t>
      </w:r>
      <w:proofErr w:type="spellEnd"/>
      <w:r w:rsidRPr="00BE1234">
        <w:rPr>
          <w:rFonts w:cs="Times New Roman"/>
          <w:sz w:val="24"/>
          <w:szCs w:val="24"/>
        </w:rPr>
        <w:t>)</w:t>
      </w:r>
    </w:p>
    <w:p w:rsidR="00B33BC5" w:rsidRPr="00BE1234" w:rsidRDefault="00B33BC5" w:rsidP="00B33BC5">
      <w:pPr>
        <w:pStyle w:val="ListParagraph"/>
        <w:numPr>
          <w:ilvl w:val="1"/>
          <w:numId w:val="1"/>
        </w:numPr>
        <w:rPr>
          <w:rFonts w:cs="Times New Roman"/>
          <w:sz w:val="24"/>
          <w:szCs w:val="24"/>
        </w:rPr>
      </w:pPr>
      <w:r w:rsidRPr="00BE1234">
        <w:rPr>
          <w:rFonts w:cs="Times New Roman"/>
          <w:sz w:val="24"/>
          <w:szCs w:val="24"/>
        </w:rPr>
        <w:t>Dilatation foes down and relieves constriction by dilating LES</w:t>
      </w:r>
    </w:p>
    <w:p w:rsidR="00B33BC5" w:rsidRPr="00BE1234" w:rsidRDefault="00B33BC5" w:rsidP="00B33BC5">
      <w:pPr>
        <w:pStyle w:val="ListParagraph"/>
        <w:numPr>
          <w:ilvl w:val="1"/>
          <w:numId w:val="1"/>
        </w:numPr>
        <w:rPr>
          <w:rFonts w:cs="Times New Roman"/>
          <w:sz w:val="24"/>
          <w:szCs w:val="24"/>
        </w:rPr>
      </w:pPr>
      <w:r w:rsidRPr="00BE1234">
        <w:rPr>
          <w:rFonts w:eastAsia="Times New Roman" w:cs="Times New Roman"/>
          <w:b/>
          <w:bCs/>
          <w:sz w:val="24"/>
          <w:szCs w:val="24"/>
        </w:rPr>
        <w:t xml:space="preserve">Symptoms </w:t>
      </w:r>
      <w:r w:rsidRPr="00BE1234">
        <w:rPr>
          <w:rFonts w:eastAsia="Times New Roman" w:cs="Times New Roman"/>
          <w:sz w:val="24"/>
          <w:szCs w:val="24"/>
        </w:rPr>
        <w:t xml:space="preserve">Backflow (regurgitation) of food; </w:t>
      </w:r>
      <w:hyperlink r:id="rId12" w:history="1">
        <w:r w:rsidRPr="00BE1234">
          <w:rPr>
            <w:rFonts w:eastAsia="Times New Roman" w:cs="Times New Roman"/>
            <w:color w:val="0000FF"/>
            <w:sz w:val="24"/>
            <w:szCs w:val="24"/>
            <w:u w:val="single"/>
          </w:rPr>
          <w:t>Chest pain</w:t>
        </w:r>
      </w:hyperlink>
      <w:r w:rsidRPr="00BE1234">
        <w:rPr>
          <w:rFonts w:eastAsia="Times New Roman" w:cs="Times New Roman"/>
          <w:sz w:val="24"/>
          <w:szCs w:val="24"/>
        </w:rPr>
        <w:t xml:space="preserve">, which may increase after eating or may be felt in the back, neck, and arms; Cough; </w:t>
      </w:r>
      <w:hyperlink r:id="rId13" w:history="1">
        <w:r w:rsidRPr="00BE1234">
          <w:rPr>
            <w:rFonts w:eastAsia="Times New Roman" w:cs="Times New Roman"/>
            <w:color w:val="0000FF"/>
            <w:sz w:val="24"/>
            <w:szCs w:val="24"/>
            <w:u w:val="single"/>
          </w:rPr>
          <w:t>Difficulty swallowing</w:t>
        </w:r>
      </w:hyperlink>
      <w:r w:rsidRPr="00BE1234">
        <w:rPr>
          <w:rFonts w:eastAsia="Times New Roman" w:cs="Times New Roman"/>
          <w:sz w:val="24"/>
          <w:szCs w:val="24"/>
        </w:rPr>
        <w:t xml:space="preserve"> liquids and solids; </w:t>
      </w:r>
      <w:hyperlink r:id="rId14" w:history="1">
        <w:r w:rsidRPr="00BE1234">
          <w:rPr>
            <w:rFonts w:eastAsia="Times New Roman" w:cs="Times New Roman"/>
            <w:color w:val="0000FF"/>
            <w:sz w:val="24"/>
            <w:szCs w:val="24"/>
            <w:u w:val="single"/>
          </w:rPr>
          <w:t>Heartburn</w:t>
        </w:r>
      </w:hyperlink>
      <w:r w:rsidRPr="00BE1234">
        <w:rPr>
          <w:rFonts w:eastAsia="Times New Roman" w:cs="Times New Roman"/>
          <w:sz w:val="24"/>
          <w:szCs w:val="24"/>
        </w:rPr>
        <w:t>; Unintentional weight loss</w:t>
      </w:r>
    </w:p>
    <w:p w:rsidR="00B33BC5" w:rsidRPr="00BE1234" w:rsidRDefault="00B33BC5" w:rsidP="00B33BC5">
      <w:pPr>
        <w:pStyle w:val="ListParagraph"/>
        <w:numPr>
          <w:ilvl w:val="1"/>
          <w:numId w:val="1"/>
        </w:numPr>
        <w:rPr>
          <w:rFonts w:cs="Times New Roman"/>
          <w:sz w:val="24"/>
          <w:szCs w:val="24"/>
        </w:rPr>
      </w:pPr>
      <w:r w:rsidRPr="00BE1234">
        <w:rPr>
          <w:rFonts w:cs="Times New Roman"/>
          <w:sz w:val="24"/>
          <w:szCs w:val="24"/>
        </w:rPr>
        <w:t xml:space="preserve">Physical examination may show signs of </w:t>
      </w:r>
      <w:hyperlink r:id="rId15" w:history="1">
        <w:r w:rsidRPr="00BE1234">
          <w:rPr>
            <w:rStyle w:val="Hyperlink"/>
            <w:rFonts w:cs="Times New Roman"/>
            <w:sz w:val="24"/>
            <w:szCs w:val="24"/>
          </w:rPr>
          <w:t>anemia</w:t>
        </w:r>
      </w:hyperlink>
      <w:r w:rsidRPr="00BE1234">
        <w:rPr>
          <w:rFonts w:cs="Times New Roman"/>
          <w:sz w:val="24"/>
          <w:szCs w:val="24"/>
        </w:rPr>
        <w:t xml:space="preserve"> or </w:t>
      </w:r>
      <w:hyperlink r:id="rId16" w:history="1">
        <w:r w:rsidRPr="00BE1234">
          <w:rPr>
            <w:rStyle w:val="Hyperlink"/>
            <w:rFonts w:cs="Times New Roman"/>
            <w:sz w:val="24"/>
            <w:szCs w:val="24"/>
          </w:rPr>
          <w:t>malnutrition</w:t>
        </w:r>
      </w:hyperlink>
      <w:r w:rsidRPr="00BE1234">
        <w:rPr>
          <w:rFonts w:cs="Times New Roman"/>
          <w:sz w:val="24"/>
          <w:szCs w:val="24"/>
        </w:rPr>
        <w:t>.</w:t>
      </w:r>
    </w:p>
    <w:p w:rsidR="00B33BC5" w:rsidRPr="00BE1234" w:rsidRDefault="00B33BC5" w:rsidP="00B33BC5">
      <w:pPr>
        <w:pStyle w:val="ListParagraph"/>
        <w:numPr>
          <w:ilvl w:val="1"/>
          <w:numId w:val="1"/>
        </w:numPr>
        <w:rPr>
          <w:rFonts w:cs="Times New Roman"/>
          <w:sz w:val="24"/>
          <w:szCs w:val="24"/>
        </w:rPr>
      </w:pPr>
      <w:r w:rsidRPr="00BE1234">
        <w:rPr>
          <w:rFonts w:cs="Times New Roman"/>
          <w:sz w:val="24"/>
          <w:szCs w:val="24"/>
        </w:rPr>
        <w:t xml:space="preserve">Tests include: </w:t>
      </w:r>
      <w:hyperlink r:id="rId17" w:history="1">
        <w:r w:rsidRPr="00BE1234">
          <w:rPr>
            <w:rStyle w:val="Hyperlink"/>
            <w:rFonts w:cs="Times New Roman"/>
            <w:sz w:val="24"/>
            <w:szCs w:val="24"/>
          </w:rPr>
          <w:t xml:space="preserve">Esophageal </w:t>
        </w:r>
        <w:proofErr w:type="spellStart"/>
        <w:r w:rsidRPr="00BE1234">
          <w:rPr>
            <w:rStyle w:val="Hyperlink"/>
            <w:rFonts w:cs="Times New Roman"/>
            <w:sz w:val="24"/>
            <w:szCs w:val="24"/>
          </w:rPr>
          <w:t>manometry</w:t>
        </w:r>
        <w:proofErr w:type="spellEnd"/>
      </w:hyperlink>
      <w:r w:rsidRPr="00BE1234">
        <w:rPr>
          <w:rFonts w:cs="Times New Roman"/>
          <w:sz w:val="24"/>
          <w:szCs w:val="24"/>
        </w:rPr>
        <w:t xml:space="preserve"> </w:t>
      </w:r>
      <w:hyperlink r:id="rId18" w:history="1">
        <w:proofErr w:type="spellStart"/>
        <w:r w:rsidRPr="00BE1234">
          <w:rPr>
            <w:rStyle w:val="Hyperlink"/>
            <w:rFonts w:cs="Times New Roman"/>
            <w:sz w:val="24"/>
            <w:szCs w:val="24"/>
          </w:rPr>
          <w:t>Esophagogastroduodenoscopy</w:t>
        </w:r>
        <w:proofErr w:type="spellEnd"/>
      </w:hyperlink>
      <w:r w:rsidRPr="00BE1234">
        <w:rPr>
          <w:rFonts w:cs="Times New Roman"/>
          <w:sz w:val="24"/>
          <w:szCs w:val="24"/>
        </w:rPr>
        <w:t xml:space="preserve"> </w:t>
      </w:r>
      <w:hyperlink r:id="rId19" w:history="1">
        <w:r w:rsidRPr="00BE1234">
          <w:rPr>
            <w:rStyle w:val="Hyperlink"/>
            <w:rFonts w:cs="Times New Roman"/>
            <w:sz w:val="24"/>
            <w:szCs w:val="24"/>
          </w:rPr>
          <w:t>Upper GI x-ray</w:t>
        </w:r>
      </w:hyperlink>
    </w:p>
    <w:p w:rsidR="00B33BC5" w:rsidRPr="00BE1234" w:rsidRDefault="00B33BC5" w:rsidP="00B33BC5">
      <w:pPr>
        <w:pStyle w:val="ListParagraph"/>
        <w:numPr>
          <w:ilvl w:val="1"/>
          <w:numId w:val="1"/>
        </w:numPr>
        <w:rPr>
          <w:rFonts w:cs="Times New Roman"/>
          <w:sz w:val="24"/>
          <w:szCs w:val="24"/>
        </w:rPr>
      </w:pPr>
      <w:r w:rsidRPr="00BE1234">
        <w:rPr>
          <w:rStyle w:val="title"/>
          <w:rFonts w:cs="Times New Roman"/>
          <w:sz w:val="24"/>
          <w:szCs w:val="24"/>
        </w:rPr>
        <w:t>Treatment</w:t>
      </w:r>
      <w:r w:rsidRPr="00BE1234">
        <w:rPr>
          <w:rFonts w:cs="Times New Roman"/>
          <w:sz w:val="24"/>
          <w:szCs w:val="24"/>
        </w:rPr>
        <w:t xml:space="preserve">: Injection with </w:t>
      </w:r>
      <w:proofErr w:type="spellStart"/>
      <w:r w:rsidRPr="00BE1234">
        <w:rPr>
          <w:rFonts w:cs="Times New Roman"/>
          <w:sz w:val="24"/>
          <w:szCs w:val="24"/>
        </w:rPr>
        <w:t>botulinum</w:t>
      </w:r>
      <w:proofErr w:type="spellEnd"/>
      <w:r w:rsidRPr="00BE1234">
        <w:rPr>
          <w:rFonts w:cs="Times New Roman"/>
          <w:sz w:val="24"/>
          <w:szCs w:val="24"/>
        </w:rPr>
        <w:t xml:space="preserve"> toxin (Botox). This may help relax the sphincter muscles, but any benefit wears off within a matter of weeks or months.; Medications, such as long-acting nitrates or calcium channel blockers, which can be used to relax the lower esophagus sphincter; Surgery (called an </w:t>
      </w:r>
      <w:proofErr w:type="spellStart"/>
      <w:r w:rsidRPr="00BE1234">
        <w:rPr>
          <w:rFonts w:cs="Times New Roman"/>
          <w:sz w:val="24"/>
          <w:szCs w:val="24"/>
        </w:rPr>
        <w:t>esophagomyotomy</w:t>
      </w:r>
      <w:proofErr w:type="spellEnd"/>
      <w:r w:rsidRPr="00BE1234">
        <w:rPr>
          <w:rFonts w:cs="Times New Roman"/>
          <w:sz w:val="24"/>
          <w:szCs w:val="24"/>
        </w:rPr>
        <w:t xml:space="preserve">), which may be needed to decrease the pressure in the lower sphincter; Widening (dilation) of the esophagus at the location of the narrowing (done during </w:t>
      </w:r>
      <w:proofErr w:type="spellStart"/>
      <w:r w:rsidRPr="00BE1234">
        <w:rPr>
          <w:rFonts w:cs="Times New Roman"/>
          <w:sz w:val="24"/>
          <w:szCs w:val="24"/>
        </w:rPr>
        <w:t>esophagogastroduodenoscopy</w:t>
      </w:r>
      <w:proofErr w:type="spellEnd"/>
      <w:r w:rsidRPr="00BE1234">
        <w:rPr>
          <w:rFonts w:cs="Times New Roman"/>
          <w:sz w:val="24"/>
          <w:szCs w:val="24"/>
        </w:rPr>
        <w:t>)</w:t>
      </w:r>
    </w:p>
    <w:p w:rsidR="00B33BC5" w:rsidRPr="00BE1234" w:rsidRDefault="00B33BC5" w:rsidP="00B33BC5">
      <w:pPr>
        <w:pStyle w:val="ListParagraph"/>
        <w:numPr>
          <w:ilvl w:val="1"/>
          <w:numId w:val="1"/>
        </w:numPr>
        <w:rPr>
          <w:rFonts w:cs="Times New Roman"/>
          <w:sz w:val="24"/>
          <w:szCs w:val="24"/>
        </w:rPr>
      </w:pPr>
      <w:r w:rsidRPr="00BE1234">
        <w:rPr>
          <w:rStyle w:val="title"/>
          <w:rFonts w:cs="Times New Roman"/>
          <w:sz w:val="24"/>
          <w:szCs w:val="24"/>
        </w:rPr>
        <w:t xml:space="preserve">Complications; </w:t>
      </w:r>
      <w:r w:rsidRPr="00BE1234">
        <w:rPr>
          <w:rFonts w:cs="Times New Roman"/>
          <w:sz w:val="24"/>
          <w:szCs w:val="24"/>
        </w:rPr>
        <w:t>Backflow (regurgitation) of acid or food from the stomach into the esophagus (reflux); Breathing food contents into the lungs, which can cause pneumonia; Tearing (perforation) of the esophagus</w:t>
      </w:r>
    </w:p>
    <w:p w:rsidR="00B33BC5" w:rsidRPr="00BE1234" w:rsidRDefault="00B33BC5" w:rsidP="00B33BC5">
      <w:pPr>
        <w:pStyle w:val="ListParagraph"/>
        <w:ind w:left="1440"/>
        <w:rPr>
          <w:rFonts w:cs="Times New Roman"/>
          <w:sz w:val="24"/>
          <w:szCs w:val="24"/>
        </w:rPr>
      </w:pPr>
    </w:p>
    <w:p w:rsidR="00CD3644" w:rsidRPr="00BE1234" w:rsidRDefault="00CD3644" w:rsidP="00CD3644">
      <w:pPr>
        <w:pStyle w:val="ListParagraph"/>
        <w:numPr>
          <w:ilvl w:val="0"/>
          <w:numId w:val="1"/>
        </w:numPr>
        <w:rPr>
          <w:rFonts w:cs="Times New Roman"/>
          <w:b/>
          <w:sz w:val="24"/>
          <w:szCs w:val="24"/>
        </w:rPr>
      </w:pPr>
      <w:r w:rsidRPr="00BE1234">
        <w:rPr>
          <w:rFonts w:cs="Times New Roman"/>
          <w:b/>
          <w:sz w:val="24"/>
          <w:szCs w:val="24"/>
        </w:rPr>
        <w:t>GERD</w:t>
      </w:r>
    </w:p>
    <w:p w:rsidR="00B33BC5" w:rsidRPr="00BE1234" w:rsidRDefault="00100827" w:rsidP="00B33BC5">
      <w:pPr>
        <w:pStyle w:val="ListParagraph"/>
        <w:numPr>
          <w:ilvl w:val="1"/>
          <w:numId w:val="1"/>
        </w:numPr>
        <w:rPr>
          <w:rFonts w:cs="Times New Roman"/>
          <w:sz w:val="24"/>
          <w:szCs w:val="24"/>
        </w:rPr>
      </w:pPr>
      <w:r w:rsidRPr="00BE1234">
        <w:rPr>
          <w:rFonts w:cs="Times New Roman"/>
          <w:sz w:val="24"/>
          <w:szCs w:val="24"/>
        </w:rPr>
        <w:t>Heartburn more than 2x a week</w:t>
      </w:r>
    </w:p>
    <w:p w:rsidR="00100827" w:rsidRPr="00BE1234" w:rsidRDefault="00100827" w:rsidP="00B33BC5">
      <w:pPr>
        <w:pStyle w:val="ListParagraph"/>
        <w:numPr>
          <w:ilvl w:val="1"/>
          <w:numId w:val="1"/>
        </w:numPr>
        <w:rPr>
          <w:rFonts w:cs="Times New Roman"/>
          <w:sz w:val="24"/>
          <w:szCs w:val="24"/>
        </w:rPr>
      </w:pPr>
      <w:proofErr w:type="spellStart"/>
      <w:r w:rsidRPr="00BE1234">
        <w:rPr>
          <w:rFonts w:cs="Times New Roman"/>
          <w:sz w:val="24"/>
          <w:szCs w:val="24"/>
        </w:rPr>
        <w:t>Pyrosis</w:t>
      </w:r>
      <w:proofErr w:type="spellEnd"/>
      <w:r w:rsidRPr="00BE1234">
        <w:rPr>
          <w:rFonts w:cs="Times New Roman"/>
          <w:sz w:val="24"/>
          <w:szCs w:val="24"/>
        </w:rPr>
        <w:t>, heartburn, and dyspepsia</w:t>
      </w:r>
    </w:p>
    <w:p w:rsidR="00C9303A" w:rsidRPr="00BE1234" w:rsidRDefault="00FB5D08" w:rsidP="00100827">
      <w:pPr>
        <w:pStyle w:val="ListParagraph"/>
        <w:numPr>
          <w:ilvl w:val="1"/>
          <w:numId w:val="1"/>
        </w:numPr>
        <w:rPr>
          <w:rFonts w:cs="Times New Roman"/>
          <w:sz w:val="24"/>
          <w:szCs w:val="24"/>
        </w:rPr>
      </w:pPr>
      <w:r w:rsidRPr="00BE1234">
        <w:rPr>
          <w:rFonts w:cs="Times New Roman"/>
          <w:sz w:val="24"/>
          <w:szCs w:val="24"/>
        </w:rPr>
        <w:t>Acid is the bad guy</w:t>
      </w:r>
    </w:p>
    <w:p w:rsidR="00C9303A" w:rsidRPr="00BE1234" w:rsidRDefault="00FB5D08" w:rsidP="00100827">
      <w:pPr>
        <w:pStyle w:val="ListParagraph"/>
        <w:numPr>
          <w:ilvl w:val="1"/>
          <w:numId w:val="1"/>
        </w:numPr>
        <w:rPr>
          <w:rFonts w:cs="Times New Roman"/>
          <w:sz w:val="24"/>
          <w:szCs w:val="24"/>
        </w:rPr>
      </w:pPr>
      <w:r w:rsidRPr="00BE1234">
        <w:rPr>
          <w:rFonts w:cs="Times New Roman"/>
          <w:sz w:val="24"/>
          <w:szCs w:val="24"/>
        </w:rPr>
        <w:t xml:space="preserve"> Reflux exposes the esophageal mucosa to the gastric contents, which gradually breaks down the esophageal mucosa.</w:t>
      </w:r>
    </w:p>
    <w:p w:rsidR="00C9303A" w:rsidRPr="00BE1234" w:rsidRDefault="00FB5D08" w:rsidP="00100827">
      <w:pPr>
        <w:pStyle w:val="ListParagraph"/>
        <w:numPr>
          <w:ilvl w:val="1"/>
          <w:numId w:val="1"/>
        </w:numPr>
        <w:rPr>
          <w:rFonts w:cs="Times New Roman"/>
          <w:sz w:val="24"/>
          <w:szCs w:val="24"/>
        </w:rPr>
      </w:pPr>
      <w:r w:rsidRPr="00BE1234">
        <w:rPr>
          <w:rFonts w:cs="Times New Roman"/>
          <w:sz w:val="24"/>
          <w:szCs w:val="24"/>
        </w:rPr>
        <w:t xml:space="preserve"> 14 to 20 % of the US population experience GERD symptoms at least once a week</w:t>
      </w:r>
    </w:p>
    <w:p w:rsidR="00100827" w:rsidRPr="00BE1234" w:rsidRDefault="00100827" w:rsidP="00100827">
      <w:pPr>
        <w:pStyle w:val="ListParagraph"/>
        <w:numPr>
          <w:ilvl w:val="1"/>
          <w:numId w:val="1"/>
        </w:numPr>
        <w:rPr>
          <w:rFonts w:cs="Times New Roman"/>
          <w:sz w:val="24"/>
          <w:szCs w:val="24"/>
        </w:rPr>
      </w:pPr>
      <w:r w:rsidRPr="00BE1234">
        <w:rPr>
          <w:rFonts w:cs="Times New Roman"/>
          <w:sz w:val="24"/>
          <w:szCs w:val="24"/>
        </w:rPr>
        <w:t xml:space="preserve">Causes include </w:t>
      </w:r>
      <w:r w:rsidR="00FB5D08" w:rsidRPr="00BE1234">
        <w:rPr>
          <w:rFonts w:cs="Times New Roman"/>
          <w:sz w:val="24"/>
          <w:szCs w:val="24"/>
        </w:rPr>
        <w:t>Inappropriate relaxation of the LES</w:t>
      </w:r>
      <w:r w:rsidRPr="00BE1234">
        <w:rPr>
          <w:rFonts w:cs="Times New Roman"/>
          <w:sz w:val="24"/>
          <w:szCs w:val="24"/>
        </w:rPr>
        <w:t xml:space="preserve">; </w:t>
      </w:r>
      <w:r w:rsidR="00FB5D08" w:rsidRPr="00BE1234">
        <w:rPr>
          <w:rFonts w:cs="Times New Roman"/>
          <w:sz w:val="24"/>
          <w:szCs w:val="24"/>
        </w:rPr>
        <w:t>Backward flowing of gastric contents</w:t>
      </w:r>
      <w:r w:rsidRPr="00BE1234">
        <w:rPr>
          <w:rFonts w:cs="Times New Roman"/>
          <w:sz w:val="24"/>
          <w:szCs w:val="24"/>
        </w:rPr>
        <w:t xml:space="preserve">  into the esophagus; Defective </w:t>
      </w:r>
      <w:proofErr w:type="spellStart"/>
      <w:r w:rsidRPr="00BE1234">
        <w:rPr>
          <w:rFonts w:cs="Times New Roman"/>
          <w:sz w:val="24"/>
          <w:szCs w:val="24"/>
        </w:rPr>
        <w:t>muscosal</w:t>
      </w:r>
      <w:proofErr w:type="spellEnd"/>
      <w:r w:rsidRPr="00BE1234">
        <w:rPr>
          <w:rFonts w:cs="Times New Roman"/>
          <w:sz w:val="24"/>
          <w:szCs w:val="24"/>
        </w:rPr>
        <w:t xml:space="preserve"> defense; LES dysfunction ; Reflux of gastric contents; Impaired esophageal motility; Delayed gastric emptying</w:t>
      </w:r>
    </w:p>
    <w:p w:rsidR="00C9303A" w:rsidRPr="00BE1234" w:rsidRDefault="00100827" w:rsidP="00100827">
      <w:pPr>
        <w:pStyle w:val="ListParagraph"/>
        <w:numPr>
          <w:ilvl w:val="1"/>
          <w:numId w:val="1"/>
        </w:numPr>
        <w:rPr>
          <w:rFonts w:cs="Times New Roman"/>
          <w:sz w:val="24"/>
          <w:szCs w:val="24"/>
        </w:rPr>
      </w:pPr>
      <w:r w:rsidRPr="00BE1234">
        <w:rPr>
          <w:rFonts w:cs="Times New Roman"/>
          <w:sz w:val="24"/>
          <w:szCs w:val="24"/>
        </w:rPr>
        <w:lastRenderedPageBreak/>
        <w:t xml:space="preserve">LES pressure is lowered by </w:t>
      </w:r>
      <w:r w:rsidR="00FB5D08" w:rsidRPr="00BE1234">
        <w:rPr>
          <w:rFonts w:cs="Times New Roman"/>
          <w:sz w:val="24"/>
          <w:szCs w:val="24"/>
        </w:rPr>
        <w:t>Alcohol</w:t>
      </w:r>
      <w:r w:rsidRPr="00BE1234">
        <w:rPr>
          <w:rFonts w:cs="Times New Roman"/>
          <w:sz w:val="24"/>
          <w:szCs w:val="24"/>
        </w:rPr>
        <w:t xml:space="preserve">; </w:t>
      </w:r>
      <w:proofErr w:type="spellStart"/>
      <w:r w:rsidR="00FB5D08" w:rsidRPr="00BE1234">
        <w:rPr>
          <w:rFonts w:cs="Times New Roman"/>
          <w:sz w:val="24"/>
          <w:szCs w:val="24"/>
        </w:rPr>
        <w:t>Anticholinergics</w:t>
      </w:r>
      <w:proofErr w:type="spellEnd"/>
      <w:r w:rsidRPr="00BE1234">
        <w:rPr>
          <w:rFonts w:cs="Times New Roman"/>
          <w:sz w:val="24"/>
          <w:szCs w:val="24"/>
        </w:rPr>
        <w:t xml:space="preserve">; </w:t>
      </w:r>
      <w:r w:rsidR="00FB5D08" w:rsidRPr="00BE1234">
        <w:rPr>
          <w:rFonts w:cs="Times New Roman"/>
          <w:sz w:val="24"/>
          <w:szCs w:val="24"/>
        </w:rPr>
        <w:t>Chocolate</w:t>
      </w:r>
      <w:r w:rsidRPr="00BE1234">
        <w:rPr>
          <w:rFonts w:cs="Times New Roman"/>
          <w:sz w:val="24"/>
          <w:szCs w:val="24"/>
        </w:rPr>
        <w:t xml:space="preserve">; </w:t>
      </w:r>
      <w:r w:rsidR="00FB5D08" w:rsidRPr="00BE1234">
        <w:rPr>
          <w:rFonts w:cs="Times New Roman"/>
          <w:sz w:val="24"/>
          <w:szCs w:val="24"/>
        </w:rPr>
        <w:t>Fatty foods</w:t>
      </w:r>
      <w:r w:rsidRPr="00BE1234">
        <w:rPr>
          <w:rFonts w:cs="Times New Roman"/>
          <w:sz w:val="24"/>
          <w:szCs w:val="24"/>
        </w:rPr>
        <w:t xml:space="preserve">; </w:t>
      </w:r>
      <w:r w:rsidR="00FB5D08" w:rsidRPr="00BE1234">
        <w:rPr>
          <w:rFonts w:cs="Times New Roman"/>
          <w:sz w:val="24"/>
          <w:szCs w:val="24"/>
        </w:rPr>
        <w:t>Nicotine</w:t>
      </w:r>
      <w:r w:rsidRPr="00BE1234">
        <w:rPr>
          <w:rFonts w:cs="Times New Roman"/>
          <w:sz w:val="24"/>
          <w:szCs w:val="24"/>
        </w:rPr>
        <w:t xml:space="preserve">; </w:t>
      </w:r>
      <w:r w:rsidR="00FB5D08" w:rsidRPr="00BE1234">
        <w:rPr>
          <w:rFonts w:cs="Times New Roman"/>
          <w:sz w:val="24"/>
          <w:szCs w:val="24"/>
        </w:rPr>
        <w:t>Peppermint</w:t>
      </w:r>
      <w:r w:rsidRPr="00BE1234">
        <w:rPr>
          <w:rFonts w:cs="Times New Roman"/>
          <w:sz w:val="24"/>
          <w:szCs w:val="24"/>
        </w:rPr>
        <w:t xml:space="preserve">; </w:t>
      </w:r>
      <w:r w:rsidR="00FB5D08" w:rsidRPr="00BE1234">
        <w:rPr>
          <w:rFonts w:cs="Times New Roman"/>
          <w:sz w:val="24"/>
          <w:szCs w:val="24"/>
        </w:rPr>
        <w:t>Tea, coffee</w:t>
      </w:r>
      <w:r w:rsidRPr="00BE1234">
        <w:rPr>
          <w:rFonts w:eastAsia="+mn-ea" w:cs="+mn-cs"/>
          <w:color w:val="000000"/>
          <w:kern w:val="24"/>
          <w:sz w:val="72"/>
          <w:szCs w:val="72"/>
        </w:rPr>
        <w:t xml:space="preserve"> </w:t>
      </w:r>
      <w:r w:rsidR="00FB5D08" w:rsidRPr="00BE1234">
        <w:rPr>
          <w:rFonts w:cs="Times New Roman"/>
          <w:sz w:val="24"/>
          <w:szCs w:val="24"/>
        </w:rPr>
        <w:t>ß-adrenergic blockers</w:t>
      </w:r>
      <w:r w:rsidRPr="00BE1234">
        <w:rPr>
          <w:rFonts w:cs="Times New Roman"/>
          <w:sz w:val="24"/>
          <w:szCs w:val="24"/>
        </w:rPr>
        <w:t xml:space="preserve">; </w:t>
      </w:r>
      <w:r w:rsidR="00FB5D08" w:rsidRPr="00BE1234">
        <w:rPr>
          <w:rFonts w:cs="Times New Roman"/>
          <w:sz w:val="24"/>
          <w:szCs w:val="24"/>
        </w:rPr>
        <w:t>Calcium channel blockers</w:t>
      </w:r>
      <w:r w:rsidRPr="00BE1234">
        <w:rPr>
          <w:rFonts w:cs="Times New Roman"/>
          <w:sz w:val="24"/>
          <w:szCs w:val="24"/>
        </w:rPr>
        <w:t xml:space="preserve">; </w:t>
      </w:r>
      <w:r w:rsidR="00FB5D08" w:rsidRPr="00BE1234">
        <w:rPr>
          <w:rFonts w:cs="Times New Roman"/>
          <w:sz w:val="24"/>
          <w:szCs w:val="24"/>
        </w:rPr>
        <w:t>Diazepam (Valium)</w:t>
      </w:r>
      <w:r w:rsidRPr="00BE1234">
        <w:rPr>
          <w:rFonts w:cs="Times New Roman"/>
          <w:sz w:val="24"/>
          <w:szCs w:val="24"/>
        </w:rPr>
        <w:t xml:space="preserve">; </w:t>
      </w:r>
      <w:r w:rsidR="00FB5D08" w:rsidRPr="00BE1234">
        <w:rPr>
          <w:rFonts w:cs="Times New Roman"/>
          <w:sz w:val="24"/>
          <w:szCs w:val="24"/>
        </w:rPr>
        <w:t>Morphine sulfate</w:t>
      </w:r>
      <w:r w:rsidRPr="00BE1234">
        <w:rPr>
          <w:rFonts w:cs="Times New Roman"/>
          <w:sz w:val="24"/>
          <w:szCs w:val="24"/>
        </w:rPr>
        <w:t xml:space="preserve">; </w:t>
      </w:r>
      <w:r w:rsidR="00FB5D08" w:rsidRPr="00BE1234">
        <w:rPr>
          <w:rFonts w:cs="Times New Roman"/>
          <w:sz w:val="24"/>
          <w:szCs w:val="24"/>
        </w:rPr>
        <w:t>Nitrates</w:t>
      </w:r>
      <w:r w:rsidRPr="00BE1234">
        <w:rPr>
          <w:rFonts w:cs="Times New Roman"/>
          <w:sz w:val="24"/>
          <w:szCs w:val="24"/>
        </w:rPr>
        <w:t xml:space="preserve">; </w:t>
      </w:r>
      <w:r w:rsidR="00FB5D08" w:rsidRPr="00BE1234">
        <w:rPr>
          <w:rFonts w:cs="Times New Roman"/>
          <w:sz w:val="24"/>
          <w:szCs w:val="24"/>
        </w:rPr>
        <w:t>Progesterone</w:t>
      </w:r>
      <w:r w:rsidRPr="00BE1234">
        <w:rPr>
          <w:rFonts w:cs="Times New Roman"/>
          <w:sz w:val="24"/>
          <w:szCs w:val="24"/>
        </w:rPr>
        <w:t xml:space="preserve">; </w:t>
      </w:r>
      <w:proofErr w:type="spellStart"/>
      <w:r w:rsidR="00FB5D08" w:rsidRPr="00BE1234">
        <w:rPr>
          <w:rFonts w:cs="Times New Roman"/>
          <w:sz w:val="24"/>
          <w:szCs w:val="24"/>
        </w:rPr>
        <w:t>Theophylline</w:t>
      </w:r>
      <w:proofErr w:type="spellEnd"/>
      <w:r w:rsidR="00FB5D08" w:rsidRPr="00BE1234">
        <w:rPr>
          <w:rFonts w:cs="Times New Roman"/>
          <w:sz w:val="24"/>
          <w:szCs w:val="24"/>
        </w:rPr>
        <w:t xml:space="preserve"> </w:t>
      </w:r>
    </w:p>
    <w:p w:rsidR="00C9303A" w:rsidRPr="00BE1234" w:rsidRDefault="00100827" w:rsidP="00100827">
      <w:pPr>
        <w:pStyle w:val="ListParagraph"/>
        <w:numPr>
          <w:ilvl w:val="1"/>
          <w:numId w:val="1"/>
        </w:numPr>
        <w:rPr>
          <w:rFonts w:cs="Times New Roman"/>
          <w:sz w:val="24"/>
          <w:szCs w:val="24"/>
        </w:rPr>
      </w:pPr>
      <w:proofErr w:type="spellStart"/>
      <w:r w:rsidRPr="00BE1234">
        <w:rPr>
          <w:rFonts w:cs="Times New Roman"/>
          <w:sz w:val="24"/>
          <w:szCs w:val="24"/>
        </w:rPr>
        <w:t>Symptomts</w:t>
      </w:r>
      <w:proofErr w:type="spellEnd"/>
      <w:r w:rsidRPr="00BE1234">
        <w:rPr>
          <w:rFonts w:cs="Times New Roman"/>
          <w:sz w:val="24"/>
          <w:szCs w:val="24"/>
        </w:rPr>
        <w:t xml:space="preserve"> include Heartburn (</w:t>
      </w:r>
      <w:proofErr w:type="spellStart"/>
      <w:r w:rsidRPr="00BE1234">
        <w:rPr>
          <w:rFonts w:cs="Times New Roman"/>
          <w:sz w:val="24"/>
          <w:szCs w:val="24"/>
        </w:rPr>
        <w:t>pyrosis</w:t>
      </w:r>
      <w:proofErr w:type="spellEnd"/>
      <w:r w:rsidRPr="00BE1234">
        <w:rPr>
          <w:rFonts w:cs="Times New Roman"/>
          <w:sz w:val="24"/>
          <w:szCs w:val="24"/>
        </w:rPr>
        <w:t xml:space="preserve">) is described as a burning, tight sensation that is felt intermittently beneath the lower sternum and spreads upward to the throat or jaw.; Dyspepsia  </w:t>
      </w:r>
      <w:r w:rsidR="00FB5D08" w:rsidRPr="00BE1234">
        <w:rPr>
          <w:rFonts w:cs="Times New Roman"/>
          <w:sz w:val="24"/>
          <w:szCs w:val="24"/>
        </w:rPr>
        <w:t xml:space="preserve">Pain or discomfort centered in the upper abdomen (mainly in or around the midline as opposed to the right or left </w:t>
      </w:r>
      <w:proofErr w:type="spellStart"/>
      <w:r w:rsidR="00FB5D08" w:rsidRPr="00BE1234">
        <w:rPr>
          <w:rFonts w:cs="Times New Roman"/>
          <w:sz w:val="24"/>
          <w:szCs w:val="24"/>
        </w:rPr>
        <w:t>hypochondrium</w:t>
      </w:r>
      <w:proofErr w:type="spellEnd"/>
      <w:r w:rsidR="00FB5D08" w:rsidRPr="00BE1234">
        <w:rPr>
          <w:rFonts w:cs="Times New Roman"/>
          <w:sz w:val="24"/>
          <w:szCs w:val="24"/>
        </w:rPr>
        <w:t>)</w:t>
      </w:r>
      <w:r w:rsidRPr="00BE1234">
        <w:rPr>
          <w:rFonts w:cs="Times New Roman"/>
          <w:sz w:val="24"/>
          <w:szCs w:val="24"/>
        </w:rPr>
        <w:t xml:space="preserve">; Water brash </w:t>
      </w:r>
      <w:r w:rsidR="00FB5D08" w:rsidRPr="00BE1234">
        <w:rPr>
          <w:rFonts w:cs="Times New Roman"/>
          <w:sz w:val="24"/>
          <w:szCs w:val="24"/>
        </w:rPr>
        <w:t xml:space="preserve">Episodes of </w:t>
      </w:r>
      <w:proofErr w:type="spellStart"/>
      <w:r w:rsidR="00FB5D08" w:rsidRPr="00BE1234">
        <w:rPr>
          <w:rFonts w:cs="Times New Roman"/>
          <w:sz w:val="24"/>
          <w:szCs w:val="24"/>
        </w:rPr>
        <w:t>hypersalivation</w:t>
      </w:r>
      <w:proofErr w:type="spellEnd"/>
      <w:r w:rsidR="00FB5D08" w:rsidRPr="00BE1234">
        <w:rPr>
          <w:rFonts w:cs="Times New Roman"/>
          <w:sz w:val="24"/>
          <w:szCs w:val="24"/>
        </w:rPr>
        <w:t xml:space="preserve"> </w:t>
      </w:r>
      <w:r w:rsidRPr="00BE1234">
        <w:rPr>
          <w:rFonts w:cs="Times New Roman"/>
          <w:sz w:val="24"/>
          <w:szCs w:val="24"/>
        </w:rPr>
        <w:t xml:space="preserve">; </w:t>
      </w:r>
      <w:r w:rsidR="00FB5D08" w:rsidRPr="00BE1234">
        <w:rPr>
          <w:rFonts w:cs="Times New Roman"/>
          <w:sz w:val="24"/>
          <w:szCs w:val="24"/>
        </w:rPr>
        <w:t xml:space="preserve">Wheezing, </w:t>
      </w:r>
      <w:proofErr w:type="spellStart"/>
      <w:r w:rsidR="00FB5D08" w:rsidRPr="00BE1234">
        <w:rPr>
          <w:rFonts w:cs="Times New Roman"/>
          <w:sz w:val="24"/>
          <w:szCs w:val="24"/>
        </w:rPr>
        <w:t>coughing,dyspnea</w:t>
      </w:r>
      <w:proofErr w:type="spellEnd"/>
      <w:r w:rsidRPr="00BE1234">
        <w:rPr>
          <w:rFonts w:cs="Times New Roman"/>
          <w:sz w:val="24"/>
          <w:szCs w:val="24"/>
        </w:rPr>
        <w:t xml:space="preserve">; </w:t>
      </w:r>
      <w:r w:rsidR="00FB5D08" w:rsidRPr="00BE1234">
        <w:rPr>
          <w:rFonts w:cs="Times New Roman"/>
          <w:sz w:val="24"/>
          <w:szCs w:val="24"/>
        </w:rPr>
        <w:t xml:space="preserve"> Regurgitation</w:t>
      </w:r>
      <w:r w:rsidRPr="00BE1234">
        <w:rPr>
          <w:rFonts w:cs="Times New Roman"/>
          <w:sz w:val="24"/>
          <w:szCs w:val="24"/>
        </w:rPr>
        <w:t xml:space="preserve">; </w:t>
      </w:r>
      <w:r w:rsidR="00FB5D08" w:rsidRPr="00BE1234">
        <w:rPr>
          <w:rFonts w:cs="Times New Roman"/>
          <w:sz w:val="24"/>
          <w:szCs w:val="24"/>
        </w:rPr>
        <w:t>Heartburn after</w:t>
      </w:r>
      <w:r w:rsidRPr="00BE1234">
        <w:rPr>
          <w:rFonts w:cs="Times New Roman"/>
          <w:sz w:val="24"/>
          <w:szCs w:val="24"/>
        </w:rPr>
        <w:t xml:space="preserve">  a meal; </w:t>
      </w:r>
      <w:r w:rsidR="00FB5D08" w:rsidRPr="00BE1234">
        <w:rPr>
          <w:rFonts w:cs="Times New Roman"/>
          <w:sz w:val="24"/>
          <w:szCs w:val="24"/>
        </w:rPr>
        <w:t>Non-cardiac</w:t>
      </w:r>
      <w:r w:rsidRPr="00BE1234">
        <w:rPr>
          <w:rFonts w:cs="Times New Roman"/>
          <w:sz w:val="24"/>
          <w:szCs w:val="24"/>
        </w:rPr>
        <w:t xml:space="preserve"> Chest pain; </w:t>
      </w:r>
      <w:r w:rsidR="00FB5D08" w:rsidRPr="00BE1234">
        <w:rPr>
          <w:rFonts w:cs="Times New Roman"/>
          <w:sz w:val="24"/>
          <w:szCs w:val="24"/>
        </w:rPr>
        <w:t xml:space="preserve"> Belching</w:t>
      </w:r>
      <w:r w:rsidRPr="00BE1234">
        <w:rPr>
          <w:rFonts w:cs="Times New Roman"/>
          <w:sz w:val="24"/>
          <w:szCs w:val="24"/>
        </w:rPr>
        <w:t xml:space="preserve">  eructation; </w:t>
      </w:r>
      <w:r w:rsidR="00FB5D08" w:rsidRPr="00BE1234">
        <w:rPr>
          <w:rFonts w:cs="Times New Roman"/>
          <w:sz w:val="24"/>
          <w:szCs w:val="24"/>
        </w:rPr>
        <w:t xml:space="preserve"> Hoarseness</w:t>
      </w:r>
    </w:p>
    <w:p w:rsidR="00C9303A" w:rsidRPr="00BE1234" w:rsidRDefault="00100827" w:rsidP="00100827">
      <w:pPr>
        <w:pStyle w:val="ListParagraph"/>
        <w:numPr>
          <w:ilvl w:val="1"/>
          <w:numId w:val="1"/>
        </w:numPr>
        <w:rPr>
          <w:rFonts w:cs="Times New Roman"/>
          <w:sz w:val="24"/>
          <w:szCs w:val="24"/>
        </w:rPr>
      </w:pPr>
      <w:r w:rsidRPr="00BE1234">
        <w:rPr>
          <w:rFonts w:cs="Times New Roman"/>
          <w:sz w:val="24"/>
          <w:szCs w:val="24"/>
        </w:rPr>
        <w:t xml:space="preserve">Complications include </w:t>
      </w:r>
      <w:r w:rsidRPr="00BE1234">
        <w:rPr>
          <w:u w:val="single"/>
        </w:rPr>
        <w:t>Esophagitis</w:t>
      </w:r>
      <w:r w:rsidRPr="00BE1234">
        <w:t xml:space="preserve"> </w:t>
      </w:r>
      <w:r w:rsidR="00FB5D08" w:rsidRPr="00BE1234">
        <w:rPr>
          <w:rFonts w:cs="Times New Roman"/>
          <w:sz w:val="24"/>
          <w:szCs w:val="24"/>
        </w:rPr>
        <w:t>Inflammation of</w:t>
      </w:r>
      <w:r w:rsidRPr="00BE1234">
        <w:rPr>
          <w:rFonts w:cs="Times New Roman"/>
          <w:sz w:val="24"/>
          <w:szCs w:val="24"/>
        </w:rPr>
        <w:t xml:space="preserve">  esophagus</w:t>
      </w:r>
      <w:r w:rsidRPr="00BE1234">
        <w:t xml:space="preserve"> </w:t>
      </w:r>
      <w:r w:rsidR="00FB5D08" w:rsidRPr="00BE1234">
        <w:rPr>
          <w:rFonts w:cs="Times New Roman"/>
          <w:sz w:val="24"/>
          <w:szCs w:val="24"/>
        </w:rPr>
        <w:t>Trauma to the esophagus</w:t>
      </w:r>
      <w:r w:rsidRPr="00BE1234">
        <w:rPr>
          <w:rFonts w:cs="Times New Roman"/>
          <w:sz w:val="24"/>
          <w:szCs w:val="24"/>
        </w:rPr>
        <w:t xml:space="preserve"> produces inflammation</w:t>
      </w:r>
      <w:r w:rsidRPr="00BE1234">
        <w:t xml:space="preserve"> </w:t>
      </w:r>
      <w:r w:rsidR="00FB5D08" w:rsidRPr="00BE1234">
        <w:rPr>
          <w:rFonts w:cs="Times New Roman"/>
          <w:sz w:val="24"/>
          <w:szCs w:val="24"/>
        </w:rPr>
        <w:t xml:space="preserve">Repeated exposure </w:t>
      </w:r>
      <w:r w:rsidRPr="00BE1234">
        <w:rPr>
          <w:rFonts w:cs="Times New Roman"/>
          <w:sz w:val="24"/>
          <w:szCs w:val="24"/>
        </w:rPr>
        <w:t xml:space="preserve">causes scar tissue (esophageal stricture); Esophagitis could also be caused by </w:t>
      </w:r>
      <w:proofErr w:type="spellStart"/>
      <w:r w:rsidR="00FB5D08" w:rsidRPr="00BE1234">
        <w:rPr>
          <w:rFonts w:cs="Times New Roman"/>
          <w:sz w:val="24"/>
          <w:szCs w:val="24"/>
        </w:rPr>
        <w:t>Hiatal</w:t>
      </w:r>
      <w:proofErr w:type="spellEnd"/>
      <w:r w:rsidR="00FB5D08" w:rsidRPr="00BE1234">
        <w:rPr>
          <w:rFonts w:cs="Times New Roman"/>
          <w:sz w:val="24"/>
          <w:szCs w:val="24"/>
        </w:rPr>
        <w:t xml:space="preserve"> hernia</w:t>
      </w:r>
      <w:r w:rsidRPr="00BE1234">
        <w:rPr>
          <w:rFonts w:cs="Times New Roman"/>
          <w:sz w:val="24"/>
          <w:szCs w:val="24"/>
        </w:rPr>
        <w:t xml:space="preserve">, </w:t>
      </w:r>
      <w:r w:rsidR="00FB5D08" w:rsidRPr="00BE1234">
        <w:rPr>
          <w:rFonts w:cs="Times New Roman"/>
          <w:sz w:val="24"/>
          <w:szCs w:val="24"/>
        </w:rPr>
        <w:t>Chemical irritation from lye or physical irritants such as smoking, cold or hot liquids &amp; excessive alcohol intake</w:t>
      </w:r>
    </w:p>
    <w:p w:rsidR="00C9303A" w:rsidRPr="00BE1234" w:rsidRDefault="00100827" w:rsidP="002F1D82">
      <w:pPr>
        <w:pStyle w:val="ListParagraph"/>
        <w:numPr>
          <w:ilvl w:val="1"/>
          <w:numId w:val="1"/>
        </w:numPr>
        <w:rPr>
          <w:rFonts w:cs="Times New Roman"/>
          <w:sz w:val="24"/>
          <w:szCs w:val="24"/>
        </w:rPr>
      </w:pPr>
      <w:r w:rsidRPr="00BE1234">
        <w:rPr>
          <w:u w:val="single"/>
        </w:rPr>
        <w:t>Barrett’s Esophagus</w:t>
      </w:r>
      <w:r w:rsidRPr="00BE1234">
        <w:t xml:space="preserve"> </w:t>
      </w:r>
      <w:r w:rsidR="00FB5D08" w:rsidRPr="00BE1234">
        <w:rPr>
          <w:rFonts w:cs="Times New Roman"/>
          <w:sz w:val="24"/>
          <w:szCs w:val="24"/>
        </w:rPr>
        <w:t xml:space="preserve">Esophageal </w:t>
      </w:r>
      <w:proofErr w:type="spellStart"/>
      <w:r w:rsidR="00FB5D08" w:rsidRPr="00BE1234">
        <w:rPr>
          <w:rFonts w:cs="Times New Roman"/>
          <w:sz w:val="24"/>
          <w:szCs w:val="24"/>
        </w:rPr>
        <w:t>metaplasia</w:t>
      </w:r>
      <w:proofErr w:type="spellEnd"/>
      <w:r w:rsidR="00FB5D08" w:rsidRPr="00BE1234">
        <w:rPr>
          <w:rFonts w:cs="Times New Roman"/>
          <w:sz w:val="24"/>
          <w:szCs w:val="24"/>
        </w:rPr>
        <w:t xml:space="preserve"> Precancerous lesion</w:t>
      </w:r>
      <w:r w:rsidRPr="00BE1234">
        <w:rPr>
          <w:rFonts w:cs="Times New Roman"/>
          <w:sz w:val="24"/>
          <w:szCs w:val="24"/>
        </w:rPr>
        <w:t xml:space="preserve"> </w:t>
      </w:r>
      <w:r w:rsidR="00FB5D08" w:rsidRPr="00BE1234">
        <w:rPr>
          <w:rFonts w:cs="Times New Roman"/>
          <w:sz w:val="24"/>
          <w:szCs w:val="24"/>
        </w:rPr>
        <w:t xml:space="preserve">Risk for esophageal </w:t>
      </w:r>
      <w:proofErr w:type="spellStart"/>
      <w:r w:rsidR="00FB5D08" w:rsidRPr="00BE1234">
        <w:rPr>
          <w:rFonts w:cs="Times New Roman"/>
          <w:sz w:val="24"/>
          <w:szCs w:val="24"/>
        </w:rPr>
        <w:t>CAReplacement</w:t>
      </w:r>
      <w:proofErr w:type="spellEnd"/>
      <w:r w:rsidR="00FB5D08" w:rsidRPr="00BE1234">
        <w:rPr>
          <w:rFonts w:cs="Times New Roman"/>
          <w:sz w:val="24"/>
          <w:szCs w:val="24"/>
        </w:rPr>
        <w:t xml:space="preserve"> of normal squamous epithelium with columnar epithelium</w:t>
      </w:r>
      <w:r w:rsidRPr="00BE1234">
        <w:rPr>
          <w:rFonts w:eastAsia="+mn-ea" w:cs="+mn-cs"/>
          <w:color w:val="000000"/>
          <w:kern w:val="24"/>
          <w:sz w:val="20"/>
          <w:szCs w:val="20"/>
        </w:rPr>
        <w:t xml:space="preserve"> </w:t>
      </w:r>
      <w:r w:rsidR="00FB5D08" w:rsidRPr="00BE1234">
        <w:rPr>
          <w:rFonts w:cs="Times New Roman"/>
          <w:sz w:val="24"/>
          <w:szCs w:val="24"/>
        </w:rPr>
        <w:t>10 to 15% of patients with chronic reflux have Barrett’s esophagus</w:t>
      </w:r>
      <w:r w:rsidRPr="00BE1234">
        <w:rPr>
          <w:rFonts w:cs="Times New Roman"/>
          <w:sz w:val="24"/>
          <w:szCs w:val="24"/>
        </w:rPr>
        <w:t xml:space="preserve">; </w:t>
      </w:r>
      <w:r w:rsidR="00FB5D08" w:rsidRPr="00BE1234">
        <w:rPr>
          <w:rFonts w:cs="Times New Roman"/>
          <w:sz w:val="24"/>
          <w:szCs w:val="24"/>
        </w:rPr>
        <w:t>Signs and symptoms can range from none to mild to bleeding and perforation</w:t>
      </w:r>
      <w:r w:rsidRPr="00BE1234">
        <w:rPr>
          <w:rFonts w:cs="Times New Roman"/>
          <w:sz w:val="24"/>
          <w:szCs w:val="24"/>
        </w:rPr>
        <w:t xml:space="preserve">; </w:t>
      </w:r>
      <w:r w:rsidR="00FB5D08" w:rsidRPr="00BE1234">
        <w:rPr>
          <w:rFonts w:cs="Times New Roman"/>
          <w:sz w:val="24"/>
          <w:szCs w:val="24"/>
        </w:rPr>
        <w:t xml:space="preserve">Because they are at risk for </w:t>
      </w:r>
      <w:proofErr w:type="spellStart"/>
      <w:r w:rsidR="00FB5D08" w:rsidRPr="00BE1234">
        <w:rPr>
          <w:rFonts w:cs="Times New Roman"/>
          <w:sz w:val="24"/>
          <w:szCs w:val="24"/>
        </w:rPr>
        <w:t>adenocarcinoma</w:t>
      </w:r>
      <w:proofErr w:type="spellEnd"/>
      <w:r w:rsidR="00FB5D08" w:rsidRPr="00BE1234">
        <w:rPr>
          <w:rFonts w:cs="Times New Roman"/>
          <w:sz w:val="24"/>
          <w:szCs w:val="24"/>
        </w:rPr>
        <w:t>, they need to be monitored on a regular basis (every 1 to 3 years)</w:t>
      </w:r>
      <w:r w:rsidR="002F1D82" w:rsidRPr="00BE1234">
        <w:rPr>
          <w:rFonts w:eastAsia="+mn-ea" w:cs="+mn-cs"/>
          <w:color w:val="000000"/>
          <w:kern w:val="24"/>
          <w:sz w:val="72"/>
          <w:szCs w:val="72"/>
        </w:rPr>
        <w:t xml:space="preserve"> </w:t>
      </w:r>
      <w:proofErr w:type="spellStart"/>
      <w:r w:rsidR="00FB5D08" w:rsidRPr="00BE1234">
        <w:rPr>
          <w:rFonts w:cs="Times New Roman"/>
          <w:sz w:val="24"/>
          <w:szCs w:val="24"/>
        </w:rPr>
        <w:t>Metaplasia</w:t>
      </w:r>
      <w:proofErr w:type="spellEnd"/>
      <w:r w:rsidR="00FB5D08" w:rsidRPr="00BE1234">
        <w:rPr>
          <w:rFonts w:cs="Times New Roman"/>
          <w:sz w:val="24"/>
          <w:szCs w:val="24"/>
        </w:rPr>
        <w:t xml:space="preserve"> of the lower 1/3 of the esophagus</w:t>
      </w:r>
      <w:r w:rsidR="002F1D82" w:rsidRPr="00BE1234">
        <w:rPr>
          <w:rFonts w:cs="Times New Roman"/>
          <w:sz w:val="24"/>
          <w:szCs w:val="24"/>
        </w:rPr>
        <w:t xml:space="preserve">    (substitution of one adult cell for another adult cell) </w:t>
      </w:r>
      <w:r w:rsidR="00FB5D08" w:rsidRPr="00BE1234">
        <w:rPr>
          <w:rFonts w:cs="Times New Roman"/>
          <w:sz w:val="24"/>
          <w:szCs w:val="24"/>
        </w:rPr>
        <w:t>Gastric epithelial cells have replaced squamous epithelial cells of the esophagus</w:t>
      </w:r>
      <w:r w:rsidR="002F1D82" w:rsidRPr="00BE1234">
        <w:rPr>
          <w:rFonts w:cs="Times New Roman"/>
          <w:sz w:val="24"/>
          <w:szCs w:val="24"/>
        </w:rPr>
        <w:t xml:space="preserve"> </w:t>
      </w:r>
      <w:r w:rsidR="00FB5D08" w:rsidRPr="00BE1234">
        <w:rPr>
          <w:rFonts w:cs="Times New Roman"/>
          <w:sz w:val="24"/>
          <w:szCs w:val="24"/>
        </w:rPr>
        <w:t>Gastric epithelial cells are “used to” acid</w:t>
      </w:r>
      <w:r w:rsidR="002F1D82" w:rsidRPr="00BE1234">
        <w:rPr>
          <w:rFonts w:cs="Times New Roman"/>
          <w:sz w:val="24"/>
          <w:szCs w:val="24"/>
        </w:rPr>
        <w:t xml:space="preserve">, It is a precursor to invasive </w:t>
      </w:r>
      <w:proofErr w:type="spellStart"/>
      <w:r w:rsidR="002F1D82" w:rsidRPr="00BE1234">
        <w:rPr>
          <w:rFonts w:cs="Times New Roman"/>
          <w:sz w:val="24"/>
          <w:szCs w:val="24"/>
        </w:rPr>
        <w:t>adenocarcinoma</w:t>
      </w:r>
      <w:proofErr w:type="spellEnd"/>
    </w:p>
    <w:p w:rsidR="00C9303A" w:rsidRPr="00BE1234" w:rsidRDefault="00100827" w:rsidP="00100827">
      <w:pPr>
        <w:pStyle w:val="ListParagraph"/>
        <w:numPr>
          <w:ilvl w:val="1"/>
          <w:numId w:val="1"/>
        </w:numPr>
        <w:rPr>
          <w:rFonts w:cs="Times New Roman"/>
          <w:sz w:val="24"/>
          <w:szCs w:val="24"/>
        </w:rPr>
      </w:pPr>
      <w:r w:rsidRPr="00BE1234">
        <w:rPr>
          <w:rFonts w:cs="Times New Roman"/>
          <w:sz w:val="24"/>
          <w:szCs w:val="24"/>
        </w:rPr>
        <w:t xml:space="preserve">Complications could also be respiratory and include </w:t>
      </w:r>
      <w:r w:rsidR="00FB5D08" w:rsidRPr="00BE1234">
        <w:rPr>
          <w:rFonts w:cs="Times New Roman"/>
          <w:sz w:val="24"/>
          <w:szCs w:val="24"/>
        </w:rPr>
        <w:t>Cough</w:t>
      </w:r>
      <w:r w:rsidRPr="00BE1234">
        <w:rPr>
          <w:rFonts w:cs="Times New Roman"/>
          <w:sz w:val="24"/>
          <w:szCs w:val="24"/>
        </w:rPr>
        <w:t xml:space="preserve"> </w:t>
      </w:r>
      <w:proofErr w:type="spellStart"/>
      <w:r w:rsidR="00FB5D08" w:rsidRPr="00BE1234">
        <w:rPr>
          <w:rFonts w:cs="Times New Roman"/>
          <w:sz w:val="24"/>
          <w:szCs w:val="24"/>
        </w:rPr>
        <w:t>Bronchospasm</w:t>
      </w:r>
      <w:proofErr w:type="spellEnd"/>
      <w:r w:rsidRPr="00BE1234">
        <w:rPr>
          <w:rFonts w:cs="Times New Roman"/>
          <w:sz w:val="24"/>
          <w:szCs w:val="24"/>
        </w:rPr>
        <w:t xml:space="preserve"> and </w:t>
      </w:r>
      <w:proofErr w:type="spellStart"/>
      <w:r w:rsidR="00FB5D08" w:rsidRPr="00BE1234">
        <w:rPr>
          <w:rFonts w:cs="Times New Roman"/>
          <w:sz w:val="24"/>
          <w:szCs w:val="24"/>
        </w:rPr>
        <w:t>Laryngospasm</w:t>
      </w:r>
      <w:proofErr w:type="spellEnd"/>
      <w:r w:rsidRPr="00BE1234">
        <w:rPr>
          <w:rFonts w:cs="Times New Roman"/>
          <w:sz w:val="24"/>
          <w:szCs w:val="24"/>
        </w:rPr>
        <w:t xml:space="preserve">; </w:t>
      </w:r>
      <w:r w:rsidR="00FB5D08" w:rsidRPr="00BE1234">
        <w:rPr>
          <w:rFonts w:cs="Times New Roman"/>
          <w:sz w:val="24"/>
          <w:szCs w:val="24"/>
        </w:rPr>
        <w:t>Complications due to irritation of the upper airway by gastric secretions</w:t>
      </w:r>
      <w:r w:rsidRPr="00BE1234">
        <w:rPr>
          <w:rFonts w:cs="Times New Roman"/>
          <w:sz w:val="24"/>
          <w:szCs w:val="24"/>
        </w:rPr>
        <w:t xml:space="preserve">; </w:t>
      </w:r>
      <w:r w:rsidR="00FB5D08" w:rsidRPr="00BE1234">
        <w:rPr>
          <w:rFonts w:cs="Times New Roman"/>
          <w:sz w:val="24"/>
          <w:szCs w:val="24"/>
        </w:rPr>
        <w:t>There is also a potential for asthma, chronic bronchitis, and pneumonia as a result of aspiration of gastric contents</w:t>
      </w:r>
      <w:r w:rsidRPr="00BE1234">
        <w:rPr>
          <w:rFonts w:cs="Times New Roman"/>
          <w:sz w:val="24"/>
          <w:szCs w:val="24"/>
        </w:rPr>
        <w:t xml:space="preserve">; </w:t>
      </w:r>
      <w:r w:rsidR="00FB5D08" w:rsidRPr="00BE1234">
        <w:rPr>
          <w:rFonts w:cs="Times New Roman"/>
          <w:sz w:val="24"/>
          <w:szCs w:val="24"/>
        </w:rPr>
        <w:t xml:space="preserve">Dental erosion, especially in the posterior teeth, may result from acid reflux in the </w:t>
      </w:r>
      <w:proofErr w:type="gramStart"/>
      <w:r w:rsidR="00FB5D08" w:rsidRPr="00BE1234">
        <w:rPr>
          <w:rFonts w:cs="Times New Roman"/>
          <w:sz w:val="24"/>
          <w:szCs w:val="24"/>
        </w:rPr>
        <w:t xml:space="preserve">mouth </w:t>
      </w:r>
      <w:r w:rsidRPr="00BE1234">
        <w:rPr>
          <w:rFonts w:cs="Times New Roman"/>
          <w:sz w:val="24"/>
          <w:szCs w:val="24"/>
        </w:rPr>
        <w:t>;</w:t>
      </w:r>
      <w:proofErr w:type="gramEnd"/>
      <w:r w:rsidRPr="00BE1234">
        <w:rPr>
          <w:rFonts w:cs="Times New Roman"/>
          <w:sz w:val="24"/>
          <w:szCs w:val="24"/>
        </w:rPr>
        <w:t xml:space="preserve"> </w:t>
      </w:r>
      <w:r w:rsidR="00FB5D08" w:rsidRPr="00BE1234">
        <w:rPr>
          <w:rFonts w:cs="Times New Roman"/>
          <w:sz w:val="24"/>
          <w:szCs w:val="24"/>
        </w:rPr>
        <w:t xml:space="preserve"> 80% of COPD and asthmatics have GERD – is it the disease itself that causes GERD or is it the medications?</w:t>
      </w:r>
    </w:p>
    <w:p w:rsidR="00C9303A" w:rsidRPr="00BE1234" w:rsidRDefault="002F1D82" w:rsidP="002F1D82">
      <w:pPr>
        <w:pStyle w:val="ListParagraph"/>
        <w:numPr>
          <w:ilvl w:val="1"/>
          <w:numId w:val="1"/>
        </w:numPr>
        <w:rPr>
          <w:rFonts w:cs="Times New Roman"/>
          <w:sz w:val="24"/>
          <w:szCs w:val="24"/>
        </w:rPr>
      </w:pPr>
      <w:r w:rsidRPr="00BE1234">
        <w:rPr>
          <w:rFonts w:cs="Times New Roman"/>
          <w:sz w:val="24"/>
          <w:szCs w:val="24"/>
        </w:rPr>
        <w:t xml:space="preserve">Nonmedical treatments include </w:t>
      </w:r>
      <w:r w:rsidR="00FB5D08" w:rsidRPr="00BE1234">
        <w:rPr>
          <w:rFonts w:cs="Times New Roman"/>
          <w:sz w:val="24"/>
          <w:szCs w:val="24"/>
        </w:rPr>
        <w:t>Eat small, frequent meals</w:t>
      </w:r>
      <w:r w:rsidRPr="00BE1234">
        <w:rPr>
          <w:rFonts w:cs="Times New Roman"/>
          <w:sz w:val="24"/>
          <w:szCs w:val="24"/>
        </w:rPr>
        <w:t xml:space="preserve">, </w:t>
      </w:r>
      <w:r w:rsidR="00FB5D08" w:rsidRPr="00BE1234">
        <w:rPr>
          <w:rFonts w:cs="Times New Roman"/>
          <w:sz w:val="24"/>
          <w:szCs w:val="24"/>
        </w:rPr>
        <w:t>Avoid alcohol, smoking and caffeine</w:t>
      </w:r>
      <w:r w:rsidRPr="00BE1234">
        <w:rPr>
          <w:rFonts w:cs="Times New Roman"/>
          <w:sz w:val="24"/>
          <w:szCs w:val="24"/>
        </w:rPr>
        <w:t xml:space="preserve">, </w:t>
      </w:r>
      <w:r w:rsidR="00FB5D08" w:rsidRPr="00BE1234">
        <w:rPr>
          <w:rFonts w:cs="Times New Roman"/>
          <w:sz w:val="24"/>
          <w:szCs w:val="24"/>
        </w:rPr>
        <w:t>Do not lie down for 2 – 3 hrs after eating</w:t>
      </w:r>
      <w:r w:rsidRPr="00BE1234">
        <w:rPr>
          <w:rFonts w:cs="Times New Roman"/>
          <w:sz w:val="24"/>
          <w:szCs w:val="24"/>
        </w:rPr>
        <w:t xml:space="preserve">, </w:t>
      </w:r>
      <w:r w:rsidR="00FB5D08" w:rsidRPr="00BE1234">
        <w:rPr>
          <w:rFonts w:cs="Times New Roman"/>
          <w:sz w:val="24"/>
          <w:szCs w:val="24"/>
        </w:rPr>
        <w:t>Do not wear tight clothing around the waist</w:t>
      </w:r>
      <w:r w:rsidRPr="00BE1234">
        <w:rPr>
          <w:rFonts w:cs="Times New Roman"/>
          <w:sz w:val="24"/>
          <w:szCs w:val="24"/>
        </w:rPr>
        <w:t xml:space="preserve">, </w:t>
      </w:r>
      <w:r w:rsidR="00FB5D08" w:rsidRPr="00BE1234">
        <w:rPr>
          <w:rFonts w:cs="Times New Roman"/>
          <w:sz w:val="24"/>
          <w:szCs w:val="24"/>
        </w:rPr>
        <w:t>Do not bend over after eating</w:t>
      </w:r>
      <w:r w:rsidRPr="00BE1234">
        <w:rPr>
          <w:rFonts w:cs="Times New Roman"/>
          <w:sz w:val="24"/>
          <w:szCs w:val="24"/>
        </w:rPr>
        <w:t xml:space="preserve">, </w:t>
      </w:r>
      <w:r w:rsidR="00FB5D08" w:rsidRPr="00BE1234">
        <w:rPr>
          <w:rFonts w:cs="Times New Roman"/>
          <w:sz w:val="24"/>
          <w:szCs w:val="24"/>
        </w:rPr>
        <w:t>Avoid eating within 3 hours of bedtime</w:t>
      </w:r>
      <w:r w:rsidRPr="00BE1234">
        <w:rPr>
          <w:rFonts w:cs="Times New Roman"/>
          <w:sz w:val="24"/>
          <w:szCs w:val="24"/>
        </w:rPr>
        <w:t xml:space="preserve">, </w:t>
      </w:r>
      <w:r w:rsidR="00FB5D08" w:rsidRPr="00BE1234">
        <w:rPr>
          <w:rFonts w:cs="Times New Roman"/>
          <w:sz w:val="24"/>
          <w:szCs w:val="24"/>
        </w:rPr>
        <w:t>Elevate head of bed on 4 to 6 inch blocks</w:t>
      </w:r>
      <w:r w:rsidRPr="00BE1234">
        <w:rPr>
          <w:rFonts w:cs="Times New Roman"/>
          <w:sz w:val="24"/>
          <w:szCs w:val="24"/>
        </w:rPr>
        <w:t xml:space="preserve">, </w:t>
      </w:r>
      <w:r w:rsidR="00FB5D08" w:rsidRPr="00BE1234">
        <w:rPr>
          <w:rFonts w:cs="Times New Roman"/>
          <w:sz w:val="24"/>
          <w:szCs w:val="24"/>
        </w:rPr>
        <w:t xml:space="preserve">Discuss strategies for weight reduction </w:t>
      </w:r>
    </w:p>
    <w:tbl>
      <w:tblPr>
        <w:tblpPr w:leftFromText="180" w:rightFromText="180" w:vertAnchor="text" w:horzAnchor="page" w:tblpX="1" w:tblpY="312"/>
        <w:tblW w:w="12077" w:type="dxa"/>
        <w:tblCellMar>
          <w:left w:w="0" w:type="dxa"/>
          <w:right w:w="0" w:type="dxa"/>
        </w:tblCellMar>
        <w:tblLook w:val="04A0"/>
      </w:tblPr>
      <w:tblGrid>
        <w:gridCol w:w="3318"/>
        <w:gridCol w:w="5441"/>
        <w:gridCol w:w="3318"/>
      </w:tblGrid>
      <w:tr w:rsidR="008C01C3" w:rsidRPr="00BE1234" w:rsidTr="008C01C3">
        <w:trPr>
          <w:trHeight w:val="2140"/>
        </w:trPr>
        <w:tc>
          <w:tcPr>
            <w:tcW w:w="3318" w:type="dxa"/>
            <w:tcBorders>
              <w:top w:val="single" w:sz="1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8C01C3" w:rsidRPr="00BE1234" w:rsidRDefault="008C01C3" w:rsidP="008C01C3">
            <w:pPr>
              <w:spacing w:before="154" w:after="0" w:line="240" w:lineRule="auto"/>
              <w:jc w:val="center"/>
              <w:textAlignment w:val="baseline"/>
              <w:rPr>
                <w:rFonts w:eastAsia="Times New Roman" w:cs="Arial"/>
                <w:sz w:val="16"/>
                <w:szCs w:val="16"/>
              </w:rPr>
            </w:pPr>
            <w:r w:rsidRPr="00BE1234">
              <w:rPr>
                <w:rFonts w:eastAsia="Times New Roman" w:cs="Arial"/>
                <w:b/>
                <w:bCs/>
                <w:color w:val="000000"/>
                <w:kern w:val="24"/>
                <w:position w:val="1"/>
                <w:sz w:val="16"/>
                <w:szCs w:val="16"/>
                <w:u w:val="single"/>
              </w:rPr>
              <w:t>Antacids</w:t>
            </w:r>
          </w:p>
          <w:p w:rsidR="008C01C3" w:rsidRPr="00BE1234" w:rsidRDefault="008C01C3" w:rsidP="008C01C3">
            <w:pPr>
              <w:numPr>
                <w:ilvl w:val="0"/>
                <w:numId w:val="2"/>
              </w:numPr>
              <w:spacing w:after="0" w:line="240" w:lineRule="auto"/>
              <w:contextualSpacing/>
              <w:jc w:val="center"/>
              <w:textAlignment w:val="baseline"/>
              <w:rPr>
                <w:rFonts w:eastAsia="Times New Roman" w:cs="Arial"/>
                <w:sz w:val="16"/>
                <w:szCs w:val="16"/>
              </w:rPr>
            </w:pPr>
            <w:r w:rsidRPr="00BE1234">
              <w:rPr>
                <w:rFonts w:eastAsia="Times New Roman" w:cs="Arial"/>
                <w:color w:val="000000"/>
                <w:kern w:val="24"/>
                <w:sz w:val="16"/>
                <w:szCs w:val="16"/>
              </w:rPr>
              <w:t xml:space="preserve"> </w:t>
            </w:r>
            <w:r w:rsidRPr="00BE1234">
              <w:rPr>
                <w:rFonts w:eastAsia="Times New Roman" w:cs="Arial"/>
                <w:color w:val="000000"/>
                <w:kern w:val="24"/>
                <w:position w:val="1"/>
                <w:sz w:val="16"/>
                <w:szCs w:val="16"/>
              </w:rPr>
              <w:t>Maalox</w:t>
            </w:r>
          </w:p>
          <w:p w:rsidR="008C01C3" w:rsidRPr="00BE1234" w:rsidRDefault="008C01C3" w:rsidP="008C01C3">
            <w:pPr>
              <w:numPr>
                <w:ilvl w:val="0"/>
                <w:numId w:val="2"/>
              </w:numPr>
              <w:spacing w:after="0" w:line="240" w:lineRule="auto"/>
              <w:contextualSpacing/>
              <w:jc w:val="center"/>
              <w:textAlignment w:val="baseline"/>
              <w:rPr>
                <w:rFonts w:eastAsia="Times New Roman" w:cs="Arial"/>
                <w:sz w:val="16"/>
                <w:szCs w:val="16"/>
              </w:rPr>
            </w:pPr>
            <w:r w:rsidRPr="00BE1234">
              <w:rPr>
                <w:rFonts w:eastAsia="Times New Roman" w:cs="Arial"/>
                <w:color w:val="000000"/>
                <w:kern w:val="24"/>
                <w:position w:val="1"/>
                <w:sz w:val="16"/>
                <w:szCs w:val="16"/>
              </w:rPr>
              <w:t xml:space="preserve"> Mylanta</w:t>
            </w:r>
          </w:p>
          <w:p w:rsidR="008C01C3" w:rsidRPr="00BE1234" w:rsidRDefault="008C01C3" w:rsidP="008C01C3">
            <w:pPr>
              <w:numPr>
                <w:ilvl w:val="0"/>
                <w:numId w:val="2"/>
              </w:numPr>
              <w:spacing w:after="0" w:line="240" w:lineRule="auto"/>
              <w:contextualSpacing/>
              <w:jc w:val="center"/>
              <w:textAlignment w:val="baseline"/>
              <w:rPr>
                <w:rFonts w:eastAsia="Times New Roman" w:cs="Arial"/>
                <w:sz w:val="16"/>
                <w:szCs w:val="16"/>
              </w:rPr>
            </w:pPr>
            <w:r w:rsidRPr="00BE1234">
              <w:rPr>
                <w:rFonts w:eastAsia="Times New Roman" w:cs="Arial"/>
                <w:color w:val="000000"/>
                <w:kern w:val="24"/>
                <w:position w:val="1"/>
                <w:sz w:val="16"/>
                <w:szCs w:val="16"/>
              </w:rPr>
              <w:t xml:space="preserve"> </w:t>
            </w:r>
            <w:proofErr w:type="spellStart"/>
            <w:r w:rsidRPr="00BE1234">
              <w:rPr>
                <w:rFonts w:eastAsia="Times New Roman" w:cs="Arial"/>
                <w:color w:val="000000"/>
                <w:kern w:val="24"/>
                <w:position w:val="1"/>
                <w:sz w:val="16"/>
                <w:szCs w:val="16"/>
              </w:rPr>
              <w:t>Gaviscon</w:t>
            </w:r>
            <w:proofErr w:type="spellEnd"/>
            <w:r w:rsidRPr="00BE1234">
              <w:rPr>
                <w:rFonts w:eastAsia="Times New Roman" w:cs="Arial"/>
                <w:color w:val="000000"/>
                <w:kern w:val="24"/>
                <w:position w:val="1"/>
                <w:sz w:val="16"/>
                <w:szCs w:val="16"/>
              </w:rPr>
              <w:t xml:space="preserve"> </w:t>
            </w:r>
          </w:p>
          <w:p w:rsidR="008C01C3" w:rsidRPr="00BE1234" w:rsidRDefault="008C01C3" w:rsidP="008C01C3">
            <w:pPr>
              <w:numPr>
                <w:ilvl w:val="0"/>
                <w:numId w:val="2"/>
              </w:numPr>
              <w:spacing w:after="0" w:line="240" w:lineRule="auto"/>
              <w:contextualSpacing/>
              <w:jc w:val="center"/>
              <w:textAlignment w:val="baseline"/>
              <w:rPr>
                <w:rFonts w:eastAsia="Times New Roman" w:cs="Arial"/>
                <w:sz w:val="16"/>
                <w:szCs w:val="16"/>
              </w:rPr>
            </w:pPr>
            <w:r w:rsidRPr="00BE1234">
              <w:rPr>
                <w:rFonts w:eastAsia="Times New Roman" w:cs="Arial"/>
                <w:color w:val="000000"/>
                <w:kern w:val="24"/>
                <w:position w:val="1"/>
                <w:sz w:val="16"/>
                <w:szCs w:val="16"/>
              </w:rPr>
              <w:t xml:space="preserve"> </w:t>
            </w:r>
            <w:proofErr w:type="spellStart"/>
            <w:r w:rsidRPr="00BE1234">
              <w:rPr>
                <w:rFonts w:eastAsia="Times New Roman" w:cs="Arial"/>
                <w:color w:val="000000"/>
                <w:kern w:val="24"/>
                <w:position w:val="1"/>
                <w:sz w:val="16"/>
                <w:szCs w:val="16"/>
              </w:rPr>
              <w:t>Gelusil</w:t>
            </w:r>
            <w:proofErr w:type="spellEnd"/>
            <w:r w:rsidRPr="00BE1234">
              <w:rPr>
                <w:rFonts w:eastAsia="Times New Roman" w:cs="Arial"/>
                <w:color w:val="000000"/>
                <w:kern w:val="24"/>
                <w:position w:val="1"/>
                <w:sz w:val="16"/>
                <w:szCs w:val="16"/>
              </w:rPr>
              <w:t xml:space="preserve"> </w:t>
            </w:r>
          </w:p>
          <w:p w:rsidR="008C01C3" w:rsidRPr="00BE1234" w:rsidRDefault="008C01C3" w:rsidP="008C01C3">
            <w:pPr>
              <w:numPr>
                <w:ilvl w:val="0"/>
                <w:numId w:val="2"/>
              </w:numPr>
              <w:spacing w:after="0" w:line="240" w:lineRule="auto"/>
              <w:contextualSpacing/>
              <w:jc w:val="center"/>
              <w:textAlignment w:val="baseline"/>
              <w:rPr>
                <w:rFonts w:eastAsia="Times New Roman" w:cs="Arial"/>
                <w:sz w:val="16"/>
                <w:szCs w:val="16"/>
              </w:rPr>
            </w:pPr>
            <w:r w:rsidRPr="00BE1234">
              <w:rPr>
                <w:rFonts w:eastAsia="Times New Roman" w:cs="Arial"/>
                <w:color w:val="000000"/>
                <w:kern w:val="24"/>
                <w:position w:val="1"/>
                <w:sz w:val="16"/>
                <w:szCs w:val="16"/>
              </w:rPr>
              <w:t xml:space="preserve"> </w:t>
            </w:r>
            <w:proofErr w:type="spellStart"/>
            <w:r w:rsidRPr="00BE1234">
              <w:rPr>
                <w:rFonts w:eastAsia="Times New Roman" w:cs="Arial"/>
                <w:color w:val="000000"/>
                <w:kern w:val="24"/>
                <w:position w:val="1"/>
                <w:sz w:val="16"/>
                <w:szCs w:val="16"/>
              </w:rPr>
              <w:t>Riopan</w:t>
            </w:r>
            <w:proofErr w:type="spellEnd"/>
            <w:r w:rsidRPr="00BE1234">
              <w:rPr>
                <w:rFonts w:eastAsia="Times New Roman" w:cs="Arial"/>
                <w:color w:val="000000"/>
                <w:kern w:val="24"/>
                <w:position w:val="1"/>
                <w:sz w:val="16"/>
                <w:szCs w:val="16"/>
              </w:rPr>
              <w:t xml:space="preserve"> </w:t>
            </w:r>
          </w:p>
          <w:p w:rsidR="008C01C3" w:rsidRPr="00BE1234" w:rsidRDefault="008C01C3" w:rsidP="008C01C3">
            <w:pPr>
              <w:numPr>
                <w:ilvl w:val="0"/>
                <w:numId w:val="2"/>
              </w:numPr>
              <w:spacing w:after="0" w:line="240" w:lineRule="auto"/>
              <w:contextualSpacing/>
              <w:jc w:val="center"/>
              <w:textAlignment w:val="baseline"/>
              <w:rPr>
                <w:rFonts w:eastAsia="Times New Roman" w:cs="Arial"/>
                <w:sz w:val="16"/>
                <w:szCs w:val="16"/>
              </w:rPr>
            </w:pPr>
            <w:r w:rsidRPr="00BE1234">
              <w:rPr>
                <w:rFonts w:eastAsia="Times New Roman" w:cs="Arial"/>
                <w:color w:val="000000"/>
                <w:kern w:val="24"/>
                <w:position w:val="1"/>
                <w:sz w:val="16"/>
                <w:szCs w:val="16"/>
              </w:rPr>
              <w:t xml:space="preserve"> Tums</w:t>
            </w:r>
          </w:p>
          <w:p w:rsidR="008C01C3" w:rsidRPr="00BE1234" w:rsidRDefault="008C01C3" w:rsidP="008C01C3">
            <w:pPr>
              <w:numPr>
                <w:ilvl w:val="0"/>
                <w:numId w:val="2"/>
              </w:numPr>
              <w:spacing w:after="0" w:line="240" w:lineRule="auto"/>
              <w:contextualSpacing/>
              <w:jc w:val="center"/>
              <w:textAlignment w:val="baseline"/>
              <w:rPr>
                <w:rFonts w:eastAsia="Times New Roman" w:cs="Arial"/>
                <w:sz w:val="16"/>
                <w:szCs w:val="16"/>
              </w:rPr>
            </w:pPr>
            <w:r w:rsidRPr="00BE1234">
              <w:rPr>
                <w:rFonts w:eastAsia="Times New Roman" w:cs="Arial"/>
                <w:color w:val="000000"/>
                <w:kern w:val="24"/>
                <w:position w:val="1"/>
                <w:sz w:val="16"/>
                <w:szCs w:val="16"/>
              </w:rPr>
              <w:t xml:space="preserve"> </w:t>
            </w:r>
            <w:proofErr w:type="spellStart"/>
            <w:r w:rsidRPr="00BE1234">
              <w:rPr>
                <w:rFonts w:eastAsia="Times New Roman" w:cs="Arial"/>
                <w:color w:val="000000"/>
                <w:kern w:val="24"/>
                <w:position w:val="1"/>
                <w:sz w:val="16"/>
                <w:szCs w:val="16"/>
              </w:rPr>
              <w:t>Amphojel</w:t>
            </w:r>
            <w:proofErr w:type="spellEnd"/>
            <w:r w:rsidRPr="00BE1234">
              <w:rPr>
                <w:rFonts w:eastAsia="Times New Roman" w:cs="Arial"/>
                <w:color w:val="000000"/>
                <w:kern w:val="24"/>
                <w:position w:val="1"/>
                <w:sz w:val="16"/>
                <w:szCs w:val="16"/>
              </w:rPr>
              <w:t xml:space="preserve"> </w:t>
            </w:r>
          </w:p>
        </w:tc>
        <w:tc>
          <w:tcPr>
            <w:tcW w:w="5441" w:type="dxa"/>
            <w:tcBorders>
              <w:top w:val="single" w:sz="1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8C01C3" w:rsidRPr="00BE1234" w:rsidRDefault="008C01C3" w:rsidP="008C01C3">
            <w:pPr>
              <w:spacing w:before="154" w:after="0" w:line="240" w:lineRule="auto"/>
              <w:jc w:val="center"/>
              <w:textAlignment w:val="baseline"/>
              <w:rPr>
                <w:rFonts w:eastAsia="Times New Roman" w:cs="Arial"/>
                <w:sz w:val="16"/>
                <w:szCs w:val="16"/>
              </w:rPr>
            </w:pPr>
            <w:r w:rsidRPr="00BE1234">
              <w:rPr>
                <w:rFonts w:eastAsia="Times New Roman" w:cs="Arial"/>
                <w:b/>
                <w:bCs/>
                <w:color w:val="000000"/>
                <w:kern w:val="24"/>
                <w:position w:val="1"/>
                <w:sz w:val="16"/>
                <w:szCs w:val="16"/>
                <w:u w:val="single"/>
              </w:rPr>
              <w:t>H</w:t>
            </w:r>
            <w:r w:rsidRPr="00BE1234">
              <w:rPr>
                <w:rFonts w:eastAsia="Times New Roman" w:cs="Arial"/>
                <w:b/>
                <w:bCs/>
                <w:color w:val="000000"/>
                <w:kern w:val="24"/>
                <w:position w:val="-16"/>
                <w:sz w:val="16"/>
                <w:szCs w:val="16"/>
                <w:u w:val="single"/>
                <w:vertAlign w:val="subscript"/>
              </w:rPr>
              <w:t>2</w:t>
            </w:r>
            <w:r w:rsidRPr="00BE1234">
              <w:rPr>
                <w:rFonts w:eastAsia="Times New Roman" w:cs="Arial"/>
                <w:b/>
                <w:bCs/>
                <w:color w:val="000000"/>
                <w:kern w:val="24"/>
                <w:position w:val="1"/>
                <w:sz w:val="16"/>
                <w:szCs w:val="16"/>
                <w:u w:val="single"/>
              </w:rPr>
              <w:t>-Receptor Blockers</w:t>
            </w:r>
          </w:p>
          <w:p w:rsidR="008C01C3" w:rsidRPr="00BE1234" w:rsidRDefault="008C01C3" w:rsidP="008C01C3">
            <w:pPr>
              <w:spacing w:after="0" w:line="240" w:lineRule="auto"/>
              <w:ind w:left="720"/>
              <w:contextualSpacing/>
              <w:jc w:val="center"/>
              <w:textAlignment w:val="baseline"/>
              <w:rPr>
                <w:rFonts w:eastAsia="Times New Roman" w:cs="Arial"/>
                <w:sz w:val="16"/>
                <w:szCs w:val="16"/>
              </w:rPr>
            </w:pPr>
            <w:r w:rsidRPr="00BE1234">
              <w:rPr>
                <w:rFonts w:eastAsia="Times New Roman" w:cs="Arial"/>
                <w:color w:val="000000"/>
                <w:kern w:val="24"/>
                <w:sz w:val="16"/>
                <w:szCs w:val="16"/>
              </w:rPr>
              <w:t xml:space="preserve"> </w:t>
            </w:r>
            <w:proofErr w:type="spellStart"/>
            <w:r w:rsidRPr="00BE1234">
              <w:rPr>
                <w:rFonts w:eastAsia="Times New Roman" w:cs="Arial"/>
                <w:color w:val="000000"/>
                <w:kern w:val="24"/>
                <w:position w:val="1"/>
                <w:sz w:val="16"/>
                <w:szCs w:val="16"/>
              </w:rPr>
              <w:t>Tagamet</w:t>
            </w:r>
            <w:proofErr w:type="spellEnd"/>
            <w:r w:rsidRPr="00BE1234">
              <w:rPr>
                <w:rFonts w:eastAsia="Times New Roman" w:cs="Arial"/>
                <w:color w:val="000000"/>
                <w:kern w:val="24"/>
                <w:position w:val="1"/>
                <w:sz w:val="16"/>
                <w:szCs w:val="16"/>
              </w:rPr>
              <w:t xml:space="preserve"> </w:t>
            </w:r>
          </w:p>
          <w:p w:rsidR="008C01C3" w:rsidRPr="00BE1234" w:rsidRDefault="008C01C3" w:rsidP="008C01C3">
            <w:pPr>
              <w:numPr>
                <w:ilvl w:val="0"/>
                <w:numId w:val="3"/>
              </w:numPr>
              <w:spacing w:after="0" w:line="240" w:lineRule="auto"/>
              <w:contextualSpacing/>
              <w:jc w:val="center"/>
              <w:textAlignment w:val="baseline"/>
              <w:rPr>
                <w:rFonts w:eastAsia="Times New Roman" w:cs="Arial"/>
                <w:sz w:val="16"/>
                <w:szCs w:val="16"/>
              </w:rPr>
            </w:pPr>
            <w:r w:rsidRPr="00BE1234">
              <w:rPr>
                <w:rFonts w:eastAsia="Times New Roman" w:cs="Arial"/>
                <w:color w:val="000000"/>
                <w:kern w:val="24"/>
                <w:position w:val="1"/>
                <w:sz w:val="16"/>
                <w:szCs w:val="16"/>
              </w:rPr>
              <w:t xml:space="preserve"> </w:t>
            </w:r>
            <w:proofErr w:type="spellStart"/>
            <w:r w:rsidRPr="00BE1234">
              <w:rPr>
                <w:rFonts w:eastAsia="Times New Roman" w:cs="Arial"/>
                <w:color w:val="000000"/>
                <w:kern w:val="24"/>
                <w:position w:val="1"/>
                <w:sz w:val="16"/>
                <w:szCs w:val="16"/>
              </w:rPr>
              <w:t>Pepcid</w:t>
            </w:r>
            <w:proofErr w:type="spellEnd"/>
            <w:r w:rsidRPr="00BE1234">
              <w:rPr>
                <w:rFonts w:eastAsia="Times New Roman" w:cs="Arial"/>
                <w:color w:val="000000"/>
                <w:kern w:val="24"/>
                <w:position w:val="1"/>
                <w:sz w:val="16"/>
                <w:szCs w:val="16"/>
              </w:rPr>
              <w:t xml:space="preserve"> </w:t>
            </w:r>
          </w:p>
          <w:p w:rsidR="008C01C3" w:rsidRPr="00BE1234" w:rsidRDefault="008C01C3" w:rsidP="008C01C3">
            <w:pPr>
              <w:numPr>
                <w:ilvl w:val="0"/>
                <w:numId w:val="3"/>
              </w:numPr>
              <w:spacing w:after="0" w:line="240" w:lineRule="auto"/>
              <w:contextualSpacing/>
              <w:jc w:val="center"/>
              <w:textAlignment w:val="baseline"/>
              <w:rPr>
                <w:rFonts w:eastAsia="Times New Roman" w:cs="Arial"/>
                <w:sz w:val="16"/>
                <w:szCs w:val="16"/>
              </w:rPr>
            </w:pPr>
            <w:r w:rsidRPr="00BE1234">
              <w:rPr>
                <w:rFonts w:eastAsia="Times New Roman" w:cs="Arial"/>
                <w:color w:val="000000"/>
                <w:kern w:val="24"/>
                <w:position w:val="1"/>
                <w:sz w:val="16"/>
                <w:szCs w:val="16"/>
              </w:rPr>
              <w:t xml:space="preserve"> Zantac</w:t>
            </w:r>
          </w:p>
          <w:p w:rsidR="008C01C3" w:rsidRPr="00BE1234" w:rsidRDefault="008C01C3" w:rsidP="008C01C3">
            <w:pPr>
              <w:numPr>
                <w:ilvl w:val="0"/>
                <w:numId w:val="3"/>
              </w:numPr>
              <w:spacing w:after="0" w:line="240" w:lineRule="auto"/>
              <w:contextualSpacing/>
              <w:jc w:val="center"/>
              <w:textAlignment w:val="baseline"/>
              <w:rPr>
                <w:rFonts w:eastAsia="Times New Roman" w:cs="Arial"/>
                <w:sz w:val="16"/>
                <w:szCs w:val="16"/>
              </w:rPr>
            </w:pPr>
            <w:r w:rsidRPr="00BE1234">
              <w:rPr>
                <w:rFonts w:eastAsia="Times New Roman" w:cs="Arial"/>
                <w:color w:val="000000"/>
                <w:kern w:val="24"/>
                <w:position w:val="1"/>
                <w:sz w:val="16"/>
                <w:szCs w:val="16"/>
              </w:rPr>
              <w:t xml:space="preserve"> </w:t>
            </w:r>
            <w:proofErr w:type="spellStart"/>
            <w:r w:rsidRPr="00BE1234">
              <w:rPr>
                <w:rFonts w:eastAsia="Times New Roman" w:cs="Arial"/>
                <w:color w:val="000000"/>
                <w:kern w:val="24"/>
                <w:position w:val="1"/>
                <w:sz w:val="16"/>
                <w:szCs w:val="16"/>
              </w:rPr>
              <w:t>Axid</w:t>
            </w:r>
            <w:proofErr w:type="spellEnd"/>
            <w:r w:rsidRPr="00BE1234">
              <w:rPr>
                <w:rFonts w:eastAsia="Times New Roman" w:cs="Arial"/>
                <w:color w:val="000000"/>
                <w:kern w:val="24"/>
                <w:position w:val="1"/>
                <w:sz w:val="16"/>
                <w:szCs w:val="16"/>
              </w:rPr>
              <w:t xml:space="preserve"> </w:t>
            </w:r>
          </w:p>
          <w:p w:rsidR="008C01C3" w:rsidRPr="00BE1234" w:rsidRDefault="008C01C3" w:rsidP="008C01C3">
            <w:pPr>
              <w:spacing w:before="154" w:after="0" w:line="240" w:lineRule="auto"/>
              <w:jc w:val="center"/>
              <w:textAlignment w:val="baseline"/>
              <w:rPr>
                <w:rFonts w:eastAsia="Times New Roman" w:cs="Arial"/>
                <w:sz w:val="16"/>
                <w:szCs w:val="16"/>
              </w:rPr>
            </w:pPr>
            <w:proofErr w:type="spellStart"/>
            <w:r w:rsidRPr="00BE1234">
              <w:rPr>
                <w:rFonts w:eastAsia="Times New Roman" w:cs="Arial"/>
                <w:b/>
                <w:bCs/>
                <w:color w:val="000000"/>
                <w:kern w:val="24"/>
                <w:position w:val="1"/>
                <w:sz w:val="16"/>
                <w:szCs w:val="16"/>
                <w:u w:val="single"/>
              </w:rPr>
              <w:t>Promotility</w:t>
            </w:r>
            <w:proofErr w:type="spellEnd"/>
            <w:r w:rsidRPr="00BE1234">
              <w:rPr>
                <w:rFonts w:eastAsia="Times New Roman" w:cs="Arial"/>
                <w:b/>
                <w:bCs/>
                <w:color w:val="000000"/>
                <w:kern w:val="24"/>
                <w:position w:val="1"/>
                <w:sz w:val="16"/>
                <w:szCs w:val="16"/>
                <w:u w:val="single"/>
              </w:rPr>
              <w:t xml:space="preserve"> Agent</w:t>
            </w:r>
          </w:p>
          <w:p w:rsidR="008C01C3" w:rsidRPr="00BE1234" w:rsidRDefault="008C01C3" w:rsidP="008C01C3">
            <w:pPr>
              <w:numPr>
                <w:ilvl w:val="0"/>
                <w:numId w:val="4"/>
              </w:numPr>
              <w:spacing w:after="0" w:line="240" w:lineRule="auto"/>
              <w:contextualSpacing/>
              <w:jc w:val="center"/>
              <w:textAlignment w:val="baseline"/>
              <w:rPr>
                <w:rFonts w:eastAsia="Times New Roman" w:cs="Arial"/>
                <w:sz w:val="16"/>
                <w:szCs w:val="16"/>
              </w:rPr>
            </w:pPr>
            <w:r w:rsidRPr="00BE1234">
              <w:rPr>
                <w:rFonts w:eastAsia="Times New Roman" w:cs="Arial"/>
                <w:color w:val="000000"/>
                <w:kern w:val="24"/>
                <w:sz w:val="16"/>
                <w:szCs w:val="16"/>
              </w:rPr>
              <w:t xml:space="preserve"> Reglan </w:t>
            </w:r>
          </w:p>
        </w:tc>
        <w:tc>
          <w:tcPr>
            <w:tcW w:w="3318" w:type="dxa"/>
            <w:tcBorders>
              <w:top w:val="single" w:sz="1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8C01C3" w:rsidRPr="00BE1234" w:rsidRDefault="008C01C3" w:rsidP="008C01C3">
            <w:pPr>
              <w:spacing w:before="154" w:after="0" w:line="240" w:lineRule="auto"/>
              <w:jc w:val="center"/>
              <w:textAlignment w:val="baseline"/>
              <w:rPr>
                <w:rFonts w:eastAsia="Times New Roman" w:cs="Arial"/>
                <w:sz w:val="16"/>
                <w:szCs w:val="16"/>
              </w:rPr>
            </w:pPr>
            <w:r w:rsidRPr="00BE1234">
              <w:rPr>
                <w:rFonts w:eastAsia="Times New Roman" w:cs="Arial"/>
                <w:b/>
                <w:bCs/>
                <w:color w:val="000000"/>
                <w:kern w:val="24"/>
                <w:position w:val="1"/>
                <w:sz w:val="16"/>
                <w:szCs w:val="16"/>
                <w:u w:val="single"/>
              </w:rPr>
              <w:t>Proton Pump Inhibitors</w:t>
            </w:r>
          </w:p>
          <w:p w:rsidR="008C01C3" w:rsidRPr="00BE1234" w:rsidRDefault="008C01C3" w:rsidP="008C01C3">
            <w:pPr>
              <w:numPr>
                <w:ilvl w:val="0"/>
                <w:numId w:val="5"/>
              </w:numPr>
              <w:spacing w:after="0" w:line="240" w:lineRule="auto"/>
              <w:contextualSpacing/>
              <w:jc w:val="center"/>
              <w:textAlignment w:val="baseline"/>
              <w:rPr>
                <w:rFonts w:eastAsia="Times New Roman" w:cs="Arial"/>
                <w:sz w:val="16"/>
                <w:szCs w:val="16"/>
              </w:rPr>
            </w:pPr>
            <w:r w:rsidRPr="00BE1234">
              <w:rPr>
                <w:rFonts w:eastAsia="Times New Roman" w:cs="Arial"/>
                <w:color w:val="000000"/>
                <w:kern w:val="24"/>
                <w:sz w:val="16"/>
                <w:szCs w:val="16"/>
              </w:rPr>
              <w:t xml:space="preserve"> </w:t>
            </w:r>
            <w:proofErr w:type="spellStart"/>
            <w:r w:rsidRPr="00BE1234">
              <w:rPr>
                <w:rFonts w:eastAsia="Times New Roman" w:cs="Arial"/>
                <w:color w:val="000000"/>
                <w:kern w:val="24"/>
                <w:position w:val="1"/>
                <w:sz w:val="16"/>
                <w:szCs w:val="16"/>
              </w:rPr>
              <w:t>Prevacid</w:t>
            </w:r>
            <w:proofErr w:type="spellEnd"/>
            <w:r w:rsidRPr="00BE1234">
              <w:rPr>
                <w:rFonts w:eastAsia="Times New Roman" w:cs="Arial"/>
                <w:color w:val="000000"/>
                <w:kern w:val="24"/>
                <w:position w:val="1"/>
                <w:sz w:val="16"/>
                <w:szCs w:val="16"/>
              </w:rPr>
              <w:t xml:space="preserve"> </w:t>
            </w:r>
          </w:p>
          <w:p w:rsidR="008C01C3" w:rsidRPr="00BE1234" w:rsidRDefault="008C01C3" w:rsidP="008C01C3">
            <w:pPr>
              <w:numPr>
                <w:ilvl w:val="0"/>
                <w:numId w:val="5"/>
              </w:numPr>
              <w:spacing w:after="0" w:line="240" w:lineRule="auto"/>
              <w:contextualSpacing/>
              <w:jc w:val="center"/>
              <w:textAlignment w:val="baseline"/>
              <w:rPr>
                <w:rFonts w:eastAsia="Times New Roman" w:cs="Arial"/>
                <w:sz w:val="16"/>
                <w:szCs w:val="16"/>
              </w:rPr>
            </w:pPr>
            <w:r w:rsidRPr="00BE1234">
              <w:rPr>
                <w:rFonts w:eastAsia="Times New Roman" w:cs="Arial"/>
                <w:color w:val="000000"/>
                <w:kern w:val="24"/>
                <w:position w:val="1"/>
                <w:sz w:val="16"/>
                <w:szCs w:val="16"/>
              </w:rPr>
              <w:t xml:space="preserve"> </w:t>
            </w:r>
            <w:proofErr w:type="spellStart"/>
            <w:r w:rsidRPr="00BE1234">
              <w:rPr>
                <w:rFonts w:eastAsia="Times New Roman" w:cs="Arial"/>
                <w:color w:val="000000"/>
                <w:kern w:val="24"/>
                <w:position w:val="1"/>
                <w:sz w:val="16"/>
                <w:szCs w:val="16"/>
              </w:rPr>
              <w:t>Prilosec</w:t>
            </w:r>
            <w:proofErr w:type="spellEnd"/>
            <w:r w:rsidRPr="00BE1234">
              <w:rPr>
                <w:rFonts w:eastAsia="Times New Roman" w:cs="Arial"/>
                <w:color w:val="000000"/>
                <w:kern w:val="24"/>
                <w:position w:val="1"/>
                <w:sz w:val="16"/>
                <w:szCs w:val="16"/>
              </w:rPr>
              <w:t xml:space="preserve"> </w:t>
            </w:r>
          </w:p>
          <w:p w:rsidR="008C01C3" w:rsidRPr="00BE1234" w:rsidRDefault="008C01C3" w:rsidP="008C01C3">
            <w:pPr>
              <w:numPr>
                <w:ilvl w:val="0"/>
                <w:numId w:val="5"/>
              </w:numPr>
              <w:spacing w:after="0" w:line="240" w:lineRule="auto"/>
              <w:contextualSpacing/>
              <w:jc w:val="center"/>
              <w:textAlignment w:val="baseline"/>
              <w:rPr>
                <w:rFonts w:eastAsia="Times New Roman" w:cs="Arial"/>
                <w:sz w:val="16"/>
                <w:szCs w:val="16"/>
              </w:rPr>
            </w:pPr>
            <w:r w:rsidRPr="00BE1234">
              <w:rPr>
                <w:rFonts w:eastAsia="Times New Roman" w:cs="Arial"/>
                <w:color w:val="000000"/>
                <w:kern w:val="24"/>
                <w:position w:val="1"/>
                <w:sz w:val="16"/>
                <w:szCs w:val="16"/>
              </w:rPr>
              <w:t xml:space="preserve"> </w:t>
            </w:r>
            <w:proofErr w:type="spellStart"/>
            <w:r w:rsidRPr="00BE1234">
              <w:rPr>
                <w:rFonts w:eastAsia="Times New Roman" w:cs="Arial"/>
                <w:color w:val="000000"/>
                <w:kern w:val="24"/>
                <w:position w:val="1"/>
                <w:sz w:val="16"/>
                <w:szCs w:val="16"/>
              </w:rPr>
              <w:t>Protonix</w:t>
            </w:r>
            <w:proofErr w:type="spellEnd"/>
            <w:r w:rsidRPr="00BE1234">
              <w:rPr>
                <w:rFonts w:eastAsia="Times New Roman" w:cs="Arial"/>
                <w:color w:val="000000"/>
                <w:kern w:val="24"/>
                <w:position w:val="1"/>
                <w:sz w:val="16"/>
                <w:szCs w:val="16"/>
              </w:rPr>
              <w:t xml:space="preserve"> </w:t>
            </w:r>
          </w:p>
          <w:p w:rsidR="008C01C3" w:rsidRPr="00BE1234" w:rsidRDefault="008C01C3" w:rsidP="008C01C3">
            <w:pPr>
              <w:numPr>
                <w:ilvl w:val="0"/>
                <w:numId w:val="5"/>
              </w:numPr>
              <w:spacing w:after="0" w:line="240" w:lineRule="auto"/>
              <w:contextualSpacing/>
              <w:jc w:val="center"/>
              <w:textAlignment w:val="baseline"/>
              <w:rPr>
                <w:rFonts w:eastAsia="Times New Roman" w:cs="Arial"/>
                <w:sz w:val="16"/>
                <w:szCs w:val="16"/>
              </w:rPr>
            </w:pPr>
            <w:r w:rsidRPr="00BE1234">
              <w:rPr>
                <w:rFonts w:eastAsia="Times New Roman" w:cs="Arial"/>
                <w:color w:val="000000"/>
                <w:kern w:val="24"/>
                <w:position w:val="1"/>
                <w:sz w:val="16"/>
                <w:szCs w:val="16"/>
              </w:rPr>
              <w:t xml:space="preserve"> </w:t>
            </w:r>
            <w:proofErr w:type="spellStart"/>
            <w:r w:rsidRPr="00BE1234">
              <w:rPr>
                <w:rFonts w:eastAsia="Times New Roman" w:cs="Arial"/>
                <w:color w:val="000000"/>
                <w:kern w:val="24"/>
                <w:position w:val="1"/>
                <w:sz w:val="16"/>
                <w:szCs w:val="16"/>
              </w:rPr>
              <w:t>Aciphex</w:t>
            </w:r>
            <w:proofErr w:type="spellEnd"/>
            <w:r w:rsidRPr="00BE1234">
              <w:rPr>
                <w:rFonts w:eastAsia="Times New Roman" w:cs="Arial"/>
                <w:color w:val="000000"/>
                <w:kern w:val="24"/>
                <w:position w:val="1"/>
                <w:sz w:val="16"/>
                <w:szCs w:val="16"/>
              </w:rPr>
              <w:t xml:space="preserve"> </w:t>
            </w:r>
          </w:p>
          <w:p w:rsidR="008C01C3" w:rsidRPr="00BE1234" w:rsidRDefault="008C01C3" w:rsidP="008C01C3">
            <w:pPr>
              <w:numPr>
                <w:ilvl w:val="0"/>
                <w:numId w:val="5"/>
              </w:numPr>
              <w:spacing w:after="0" w:line="240" w:lineRule="auto"/>
              <w:contextualSpacing/>
              <w:jc w:val="center"/>
              <w:textAlignment w:val="baseline"/>
              <w:rPr>
                <w:rFonts w:eastAsia="Times New Roman" w:cs="Arial"/>
                <w:sz w:val="16"/>
                <w:szCs w:val="16"/>
              </w:rPr>
            </w:pPr>
            <w:r w:rsidRPr="00BE1234">
              <w:rPr>
                <w:rFonts w:eastAsia="Times New Roman" w:cs="Arial"/>
                <w:color w:val="000000"/>
                <w:kern w:val="24"/>
                <w:position w:val="1"/>
                <w:sz w:val="16"/>
                <w:szCs w:val="16"/>
              </w:rPr>
              <w:t xml:space="preserve"> </w:t>
            </w:r>
            <w:proofErr w:type="spellStart"/>
            <w:r w:rsidRPr="00BE1234">
              <w:rPr>
                <w:rFonts w:eastAsia="Times New Roman" w:cs="Arial"/>
                <w:color w:val="000000"/>
                <w:kern w:val="24"/>
                <w:position w:val="1"/>
                <w:sz w:val="16"/>
                <w:szCs w:val="16"/>
              </w:rPr>
              <w:t>Nexium</w:t>
            </w:r>
            <w:proofErr w:type="spellEnd"/>
            <w:r w:rsidRPr="00BE1234">
              <w:rPr>
                <w:rFonts w:eastAsia="Times New Roman" w:cs="Arial"/>
                <w:color w:val="000000"/>
                <w:kern w:val="24"/>
                <w:position w:val="1"/>
                <w:sz w:val="16"/>
                <w:szCs w:val="16"/>
              </w:rPr>
              <w:t xml:space="preserve"> </w:t>
            </w:r>
          </w:p>
        </w:tc>
      </w:tr>
    </w:tbl>
    <w:p w:rsidR="006E63A9" w:rsidRPr="00BE1234" w:rsidRDefault="008C01C3" w:rsidP="008C01C3">
      <w:pPr>
        <w:pStyle w:val="ListParagraph"/>
        <w:numPr>
          <w:ilvl w:val="1"/>
          <w:numId w:val="1"/>
        </w:numPr>
        <w:rPr>
          <w:rFonts w:cs="Times New Roman"/>
          <w:sz w:val="24"/>
          <w:szCs w:val="24"/>
        </w:rPr>
      </w:pPr>
      <w:proofErr w:type="spellStart"/>
      <w:r w:rsidRPr="00BE1234">
        <w:rPr>
          <w:rFonts w:cs="Times New Roman"/>
          <w:b/>
          <w:bCs/>
          <w:sz w:val="24"/>
          <w:szCs w:val="24"/>
          <w:u w:val="single"/>
        </w:rPr>
        <w:t>Antacids</w:t>
      </w:r>
      <w:r w:rsidR="006E63A9" w:rsidRPr="00BE1234">
        <w:rPr>
          <w:rFonts w:cs="Times New Roman"/>
          <w:sz w:val="24"/>
          <w:szCs w:val="24"/>
        </w:rPr>
        <w:t>Drug</w:t>
      </w:r>
      <w:proofErr w:type="spellEnd"/>
      <w:r w:rsidR="006E63A9" w:rsidRPr="00BE1234">
        <w:rPr>
          <w:rFonts w:cs="Times New Roman"/>
          <w:sz w:val="24"/>
          <w:szCs w:val="24"/>
        </w:rPr>
        <w:t xml:space="preserve"> therapy for GERD usually starts with an antacid, which provides prompt </w:t>
      </w:r>
      <w:proofErr w:type="spellStart"/>
      <w:r w:rsidR="006E63A9" w:rsidRPr="00BE1234">
        <w:rPr>
          <w:rFonts w:cs="Times New Roman"/>
          <w:sz w:val="24"/>
          <w:szCs w:val="24"/>
        </w:rPr>
        <w:t>reliefThe</w:t>
      </w:r>
      <w:proofErr w:type="spellEnd"/>
      <w:r w:rsidR="006E63A9" w:rsidRPr="00BE1234">
        <w:rPr>
          <w:rFonts w:cs="Times New Roman"/>
          <w:sz w:val="24"/>
          <w:szCs w:val="24"/>
        </w:rPr>
        <w:t xml:space="preserve"> client takes 30 </w:t>
      </w:r>
      <w:proofErr w:type="spellStart"/>
      <w:r w:rsidR="006E63A9" w:rsidRPr="00BE1234">
        <w:rPr>
          <w:rFonts w:cs="Times New Roman"/>
          <w:sz w:val="24"/>
          <w:szCs w:val="24"/>
        </w:rPr>
        <w:t>mL</w:t>
      </w:r>
      <w:proofErr w:type="spellEnd"/>
      <w:r w:rsidR="006E63A9" w:rsidRPr="00BE1234">
        <w:rPr>
          <w:rFonts w:cs="Times New Roman"/>
          <w:sz w:val="24"/>
          <w:szCs w:val="24"/>
        </w:rPr>
        <w:t xml:space="preserve"> of antacid 1 hour before and 2 to 3 hours after each meal to neutralize gastric </w:t>
      </w:r>
      <w:proofErr w:type="spellStart"/>
      <w:r w:rsidR="006E63A9" w:rsidRPr="00BE1234">
        <w:rPr>
          <w:rFonts w:cs="Times New Roman"/>
          <w:sz w:val="24"/>
          <w:szCs w:val="24"/>
        </w:rPr>
        <w:t>acidA</w:t>
      </w:r>
      <w:proofErr w:type="spellEnd"/>
      <w:r w:rsidR="006E63A9" w:rsidRPr="00BE1234">
        <w:rPr>
          <w:rFonts w:cs="Times New Roman"/>
          <w:sz w:val="24"/>
          <w:szCs w:val="24"/>
        </w:rPr>
        <w:t xml:space="preserve"> major disadvantage of antacids is that their effects last only about </w:t>
      </w:r>
      <w:r w:rsidR="006E63A9" w:rsidRPr="00BE1234">
        <w:rPr>
          <w:rFonts w:cs="Times New Roman"/>
          <w:sz w:val="24"/>
          <w:szCs w:val="24"/>
        </w:rPr>
        <w:lastRenderedPageBreak/>
        <w:t>a half-</w:t>
      </w:r>
      <w:proofErr w:type="spellStart"/>
      <w:r w:rsidR="006E63A9" w:rsidRPr="00BE1234">
        <w:rPr>
          <w:rFonts w:cs="Times New Roman"/>
          <w:sz w:val="24"/>
          <w:szCs w:val="24"/>
        </w:rPr>
        <w:t>hourMonitor</w:t>
      </w:r>
      <w:proofErr w:type="spellEnd"/>
      <w:r w:rsidR="006E63A9" w:rsidRPr="00BE1234">
        <w:rPr>
          <w:rFonts w:cs="Times New Roman"/>
          <w:sz w:val="24"/>
          <w:szCs w:val="24"/>
        </w:rPr>
        <w:t xml:space="preserve"> for constipation or diarrhea resulting from antacid therapy (aluminum &amp; calcium – constipation and magnesium – diarrhea)</w:t>
      </w:r>
    </w:p>
    <w:p w:rsidR="008C01C3" w:rsidRPr="00BE1234" w:rsidRDefault="008C01C3" w:rsidP="008C01C3">
      <w:pPr>
        <w:pStyle w:val="ListParagraph"/>
        <w:numPr>
          <w:ilvl w:val="1"/>
          <w:numId w:val="1"/>
        </w:numPr>
        <w:rPr>
          <w:rFonts w:cs="Times New Roman"/>
          <w:sz w:val="24"/>
          <w:szCs w:val="24"/>
        </w:rPr>
      </w:pPr>
      <w:r w:rsidRPr="00BE1234">
        <w:rPr>
          <w:rFonts w:cs="Times New Roman"/>
          <w:b/>
          <w:bCs/>
          <w:sz w:val="24"/>
          <w:szCs w:val="24"/>
          <w:u w:val="single"/>
        </w:rPr>
        <w:t>Histamine</w:t>
      </w:r>
      <w:r w:rsidRPr="00BE1234">
        <w:rPr>
          <w:rFonts w:cs="Times New Roman"/>
          <w:b/>
          <w:bCs/>
          <w:sz w:val="24"/>
          <w:szCs w:val="24"/>
          <w:u w:val="single"/>
          <w:vertAlign w:val="subscript"/>
        </w:rPr>
        <w:t>2</w:t>
      </w:r>
      <w:r w:rsidRPr="00BE1234">
        <w:rPr>
          <w:rFonts w:cs="Times New Roman"/>
          <w:b/>
          <w:bCs/>
          <w:sz w:val="24"/>
          <w:szCs w:val="24"/>
          <w:u w:val="single"/>
        </w:rPr>
        <w:t xml:space="preserve"> Blockers</w:t>
      </w:r>
    </w:p>
    <w:p w:rsidR="006E63A9" w:rsidRPr="00BE1234" w:rsidRDefault="006E63A9" w:rsidP="008C01C3">
      <w:pPr>
        <w:pStyle w:val="ListParagraph"/>
        <w:ind w:left="1440"/>
        <w:rPr>
          <w:rFonts w:cs="Times New Roman"/>
          <w:sz w:val="24"/>
          <w:szCs w:val="24"/>
        </w:rPr>
      </w:pPr>
      <w:r w:rsidRPr="00BE1234">
        <w:rPr>
          <w:rFonts w:cs="Times New Roman"/>
          <w:sz w:val="24"/>
          <w:szCs w:val="24"/>
        </w:rPr>
        <w:t xml:space="preserve">For symptoms severe or </w:t>
      </w:r>
      <w:proofErr w:type="spellStart"/>
      <w:r w:rsidRPr="00BE1234">
        <w:rPr>
          <w:rFonts w:cs="Times New Roman"/>
          <w:sz w:val="24"/>
          <w:szCs w:val="24"/>
        </w:rPr>
        <w:t>persistingReduce</w:t>
      </w:r>
      <w:proofErr w:type="spellEnd"/>
      <w:r w:rsidRPr="00BE1234">
        <w:rPr>
          <w:rFonts w:cs="Times New Roman"/>
          <w:sz w:val="24"/>
          <w:szCs w:val="24"/>
        </w:rPr>
        <w:t xml:space="preserve"> acidity of gastric juices by blocking the ability of histamine to stimulate aid secretion by the gastric parietal cells </w:t>
      </w:r>
      <w:r w:rsidRPr="00BE1234">
        <w:rPr>
          <w:rFonts w:cs="Times New Roman"/>
          <w:b/>
          <w:bCs/>
          <w:sz w:val="24"/>
          <w:szCs w:val="24"/>
          <w:u w:val="single"/>
        </w:rPr>
        <w:t>(</w:t>
      </w:r>
      <w:r w:rsidRPr="00BE1234">
        <w:rPr>
          <w:rFonts w:cs="Times New Roman"/>
          <w:b/>
          <w:bCs/>
          <w:sz w:val="24"/>
          <w:szCs w:val="24"/>
          <w:u w:val="single"/>
        </w:rPr>
        <w:sym w:font="Wingdings" w:char="00F1"/>
      </w:r>
      <w:r w:rsidRPr="00BE1234">
        <w:rPr>
          <w:rFonts w:cs="Times New Roman"/>
          <w:b/>
          <w:bCs/>
          <w:sz w:val="24"/>
          <w:szCs w:val="24"/>
          <w:u w:val="single"/>
        </w:rPr>
        <w:t>risk for vitamin B</w:t>
      </w:r>
      <w:r w:rsidRPr="00BE1234">
        <w:rPr>
          <w:rFonts w:cs="Times New Roman"/>
          <w:b/>
          <w:bCs/>
          <w:sz w:val="24"/>
          <w:szCs w:val="24"/>
          <w:u w:val="single"/>
          <w:vertAlign w:val="subscript"/>
        </w:rPr>
        <w:t>12</w:t>
      </w:r>
      <w:r w:rsidRPr="00BE1234">
        <w:rPr>
          <w:rFonts w:cs="Times New Roman"/>
          <w:b/>
          <w:bCs/>
          <w:sz w:val="24"/>
          <w:szCs w:val="24"/>
          <w:u w:val="single"/>
        </w:rPr>
        <w:t xml:space="preserve"> deficiency</w:t>
      </w:r>
      <w:proofErr w:type="gramStart"/>
      <w:r w:rsidRPr="00BE1234">
        <w:rPr>
          <w:rFonts w:cs="Times New Roman"/>
          <w:b/>
          <w:bCs/>
          <w:sz w:val="24"/>
          <w:szCs w:val="24"/>
          <w:u w:val="single"/>
        </w:rPr>
        <w:t>)</w:t>
      </w:r>
      <w:r w:rsidRPr="00BE1234">
        <w:rPr>
          <w:rFonts w:cs="Times New Roman"/>
          <w:sz w:val="24"/>
          <w:szCs w:val="24"/>
        </w:rPr>
        <w:t>Both</w:t>
      </w:r>
      <w:proofErr w:type="gramEnd"/>
      <w:r w:rsidRPr="00BE1234">
        <w:rPr>
          <w:rFonts w:cs="Times New Roman"/>
          <w:sz w:val="24"/>
          <w:szCs w:val="24"/>
        </w:rPr>
        <w:t xml:space="preserve"> the volume and concentration of hydrochloric acid in gastric acid is </w:t>
      </w:r>
      <w:proofErr w:type="spellStart"/>
      <w:r w:rsidRPr="00BE1234">
        <w:rPr>
          <w:rFonts w:cs="Times New Roman"/>
          <w:sz w:val="24"/>
          <w:szCs w:val="24"/>
        </w:rPr>
        <w:t>reducedLong</w:t>
      </w:r>
      <w:proofErr w:type="spellEnd"/>
      <w:r w:rsidRPr="00BE1234">
        <w:rPr>
          <w:rFonts w:cs="Times New Roman"/>
          <w:sz w:val="24"/>
          <w:szCs w:val="24"/>
        </w:rPr>
        <w:t xml:space="preserve"> term use can lead to gynecomastia (breast enlargement) and impotence in men and breast tenderness in women – discontinuing the drug will reverse these effects</w:t>
      </w:r>
    </w:p>
    <w:p w:rsidR="006E63A9" w:rsidRPr="00BE1234" w:rsidRDefault="008C01C3" w:rsidP="008C01C3">
      <w:pPr>
        <w:pStyle w:val="ListParagraph"/>
        <w:numPr>
          <w:ilvl w:val="1"/>
          <w:numId w:val="1"/>
        </w:numPr>
        <w:rPr>
          <w:rFonts w:cs="Times New Roman"/>
          <w:sz w:val="24"/>
          <w:szCs w:val="24"/>
        </w:rPr>
      </w:pPr>
      <w:r w:rsidRPr="00BE1234">
        <w:rPr>
          <w:rFonts w:cs="Times New Roman"/>
          <w:b/>
          <w:bCs/>
          <w:sz w:val="24"/>
          <w:szCs w:val="24"/>
          <w:u w:val="single"/>
        </w:rPr>
        <w:t xml:space="preserve">Proton Pump Inhibitors </w:t>
      </w:r>
      <w:r w:rsidRPr="00BE1234">
        <w:rPr>
          <w:rFonts w:cs="Times New Roman"/>
          <w:sz w:val="24"/>
          <w:szCs w:val="24"/>
        </w:rPr>
        <w:t>– best if taken 30” to 60” before breakfast – we give at 0900 in hospital – should be given by night nurse @0730</w:t>
      </w:r>
      <w:r w:rsidRPr="00BE1234">
        <w:rPr>
          <w:rFonts w:cs="Times New Roman"/>
          <w:b/>
          <w:bCs/>
          <w:sz w:val="24"/>
          <w:szCs w:val="24"/>
          <w:u w:val="single"/>
        </w:rPr>
        <w:t xml:space="preserve"> </w:t>
      </w:r>
      <w:r w:rsidR="006E63A9" w:rsidRPr="00BE1234">
        <w:rPr>
          <w:rFonts w:cs="Times New Roman"/>
          <w:sz w:val="24"/>
          <w:szCs w:val="24"/>
        </w:rPr>
        <w:t xml:space="preserve">Drugs of choice for severe GERD, suppresses secretion of gastric </w:t>
      </w:r>
      <w:proofErr w:type="spellStart"/>
      <w:r w:rsidR="006E63A9" w:rsidRPr="00BE1234">
        <w:rPr>
          <w:rFonts w:cs="Times New Roman"/>
          <w:sz w:val="24"/>
          <w:szCs w:val="24"/>
        </w:rPr>
        <w:t>acidInitially</w:t>
      </w:r>
      <w:proofErr w:type="spellEnd"/>
      <w:r w:rsidR="006E63A9" w:rsidRPr="00BE1234">
        <w:rPr>
          <w:rFonts w:cs="Times New Roman"/>
          <w:sz w:val="24"/>
          <w:szCs w:val="24"/>
        </w:rPr>
        <w:t xml:space="preserve"> the PPI may be given twice a day with the dose reduced to once daily (at bedtime) after 8 weeks</w:t>
      </w:r>
    </w:p>
    <w:p w:rsidR="006E63A9" w:rsidRPr="00BE1234" w:rsidRDefault="008C01C3" w:rsidP="008C01C3">
      <w:pPr>
        <w:pStyle w:val="ListParagraph"/>
        <w:numPr>
          <w:ilvl w:val="1"/>
          <w:numId w:val="1"/>
        </w:numPr>
        <w:rPr>
          <w:rFonts w:cs="Times New Roman"/>
          <w:sz w:val="24"/>
          <w:szCs w:val="24"/>
        </w:rPr>
      </w:pPr>
      <w:proofErr w:type="spellStart"/>
      <w:r w:rsidRPr="00BE1234">
        <w:rPr>
          <w:rFonts w:cs="Times New Roman"/>
          <w:b/>
          <w:bCs/>
          <w:sz w:val="24"/>
          <w:szCs w:val="24"/>
          <w:u w:val="single"/>
        </w:rPr>
        <w:t>Promotility</w:t>
      </w:r>
      <w:proofErr w:type="spellEnd"/>
      <w:r w:rsidRPr="00BE1234">
        <w:rPr>
          <w:rFonts w:cs="Times New Roman"/>
          <w:sz w:val="24"/>
          <w:szCs w:val="24"/>
        </w:rPr>
        <w:t xml:space="preserve"> Agent </w:t>
      </w:r>
      <w:r w:rsidR="006E63A9" w:rsidRPr="00BE1234">
        <w:rPr>
          <w:rFonts w:cs="Times New Roman"/>
          <w:sz w:val="24"/>
          <w:szCs w:val="24"/>
        </w:rPr>
        <w:t>Stimulates upper GI motility and gastric emptying</w:t>
      </w:r>
      <w:r w:rsidRPr="00BE1234">
        <w:rPr>
          <w:rFonts w:cs="Times New Roman"/>
          <w:sz w:val="24"/>
          <w:szCs w:val="24"/>
        </w:rPr>
        <w:t xml:space="preserve"> </w:t>
      </w:r>
      <w:r w:rsidR="006E63A9" w:rsidRPr="00BE1234">
        <w:rPr>
          <w:rFonts w:cs="Times New Roman"/>
          <w:sz w:val="24"/>
          <w:szCs w:val="24"/>
        </w:rPr>
        <w:t xml:space="preserve">Monitor for: </w:t>
      </w:r>
      <w:proofErr w:type="spellStart"/>
      <w:r w:rsidR="006E63A9" w:rsidRPr="00BE1234">
        <w:rPr>
          <w:rFonts w:cs="Times New Roman"/>
          <w:b/>
          <w:bCs/>
          <w:sz w:val="24"/>
          <w:szCs w:val="24"/>
          <w:u w:val="single"/>
        </w:rPr>
        <w:t>extrapyramidal</w:t>
      </w:r>
      <w:proofErr w:type="spellEnd"/>
      <w:r w:rsidR="006E63A9" w:rsidRPr="00BE1234">
        <w:rPr>
          <w:rFonts w:cs="Times New Roman"/>
          <w:sz w:val="24"/>
          <w:szCs w:val="24"/>
        </w:rPr>
        <w:t xml:space="preserve"> side effects (difficulty speaking or swallowing, loss of balance, gait disturbances, twitching or twisting movements,</w:t>
      </w:r>
      <w:r w:rsidRPr="00BE1234">
        <w:rPr>
          <w:rFonts w:cs="Times New Roman"/>
          <w:sz w:val="24"/>
          <w:szCs w:val="24"/>
        </w:rPr>
        <w:t xml:space="preserve">  weakness of arms or legs) or manifestations of </w:t>
      </w:r>
      <w:proofErr w:type="spellStart"/>
      <w:r w:rsidRPr="00BE1234">
        <w:rPr>
          <w:rFonts w:cs="Times New Roman"/>
          <w:b/>
          <w:bCs/>
          <w:sz w:val="24"/>
          <w:szCs w:val="24"/>
          <w:u w:val="single"/>
        </w:rPr>
        <w:t>tardive</w:t>
      </w:r>
      <w:proofErr w:type="spellEnd"/>
      <w:r w:rsidRPr="00BE1234">
        <w:rPr>
          <w:rFonts w:cs="Times New Roman"/>
          <w:b/>
          <w:bCs/>
          <w:sz w:val="24"/>
          <w:szCs w:val="24"/>
          <w:u w:val="single"/>
        </w:rPr>
        <w:t xml:space="preserve"> </w:t>
      </w:r>
      <w:proofErr w:type="spellStart"/>
      <w:r w:rsidRPr="00BE1234">
        <w:rPr>
          <w:rFonts w:cs="Times New Roman"/>
          <w:b/>
          <w:bCs/>
          <w:sz w:val="24"/>
          <w:szCs w:val="24"/>
          <w:u w:val="single"/>
        </w:rPr>
        <w:t>dyskinesia</w:t>
      </w:r>
      <w:proofErr w:type="spellEnd"/>
      <w:r w:rsidRPr="00BE1234">
        <w:rPr>
          <w:rFonts w:cs="Times New Roman"/>
          <w:sz w:val="24"/>
          <w:szCs w:val="24"/>
        </w:rPr>
        <w:t xml:space="preserve"> (uncontrolled rhythmic facial movements, lip-smacking, tongue rolling)</w:t>
      </w:r>
      <w:r w:rsidR="006E63A9" w:rsidRPr="00BE1234">
        <w:rPr>
          <w:rFonts w:cs="Times New Roman"/>
          <w:sz w:val="24"/>
          <w:szCs w:val="24"/>
        </w:rPr>
        <w:t xml:space="preserve"> Give oral doses 30 minutes before meals and at bedtime</w:t>
      </w:r>
    </w:p>
    <w:p w:rsidR="00C9303A" w:rsidRPr="00BE1234" w:rsidRDefault="00FB5D08" w:rsidP="002F1D82">
      <w:pPr>
        <w:pStyle w:val="ListParagraph"/>
        <w:numPr>
          <w:ilvl w:val="1"/>
          <w:numId w:val="1"/>
        </w:numPr>
        <w:rPr>
          <w:rFonts w:cs="Times New Roman"/>
          <w:sz w:val="24"/>
          <w:szCs w:val="24"/>
        </w:rPr>
      </w:pPr>
      <w:r w:rsidRPr="00BE1234">
        <w:rPr>
          <w:rFonts w:cs="Times New Roman"/>
          <w:sz w:val="24"/>
          <w:szCs w:val="24"/>
        </w:rPr>
        <w:t>The patient on a PPI needs to take medication before the first meal of the day.</w:t>
      </w:r>
    </w:p>
    <w:p w:rsidR="00C9303A" w:rsidRPr="00BE1234" w:rsidRDefault="00FB5D08" w:rsidP="002F1D82">
      <w:pPr>
        <w:pStyle w:val="ListParagraph"/>
        <w:numPr>
          <w:ilvl w:val="1"/>
          <w:numId w:val="1"/>
        </w:numPr>
        <w:rPr>
          <w:rFonts w:cs="Times New Roman"/>
          <w:sz w:val="24"/>
          <w:szCs w:val="24"/>
        </w:rPr>
      </w:pPr>
      <w:r w:rsidRPr="00BE1234">
        <w:rPr>
          <w:rFonts w:cs="Times New Roman"/>
          <w:sz w:val="24"/>
          <w:szCs w:val="24"/>
        </w:rPr>
        <w:t>Because of the link between GERD and Barrett’s esophagus, instruct patients to see their health care provider if symptoms persist.</w:t>
      </w:r>
    </w:p>
    <w:p w:rsidR="00C9303A" w:rsidRPr="00BE1234" w:rsidRDefault="00FB5D08" w:rsidP="002F1D82">
      <w:pPr>
        <w:pStyle w:val="ListParagraph"/>
        <w:numPr>
          <w:ilvl w:val="1"/>
          <w:numId w:val="1"/>
        </w:numPr>
        <w:rPr>
          <w:rFonts w:cs="Times New Roman"/>
          <w:sz w:val="24"/>
          <w:szCs w:val="24"/>
        </w:rPr>
      </w:pPr>
      <w:r w:rsidRPr="00BE1234">
        <w:rPr>
          <w:rFonts w:cs="Times New Roman"/>
          <w:sz w:val="24"/>
          <w:szCs w:val="24"/>
        </w:rPr>
        <w:t>Diet does not cause GERD, food aggravates symptoms</w:t>
      </w:r>
    </w:p>
    <w:p w:rsidR="00C9303A" w:rsidRPr="00BE1234" w:rsidRDefault="00FB5D08" w:rsidP="002F1D82">
      <w:pPr>
        <w:pStyle w:val="ListParagraph"/>
        <w:numPr>
          <w:ilvl w:val="1"/>
          <w:numId w:val="1"/>
        </w:numPr>
        <w:rPr>
          <w:rFonts w:cs="Times New Roman"/>
          <w:sz w:val="24"/>
          <w:szCs w:val="24"/>
        </w:rPr>
      </w:pPr>
      <w:r w:rsidRPr="00BE1234">
        <w:rPr>
          <w:rFonts w:cs="Times New Roman"/>
          <w:sz w:val="24"/>
          <w:szCs w:val="24"/>
        </w:rPr>
        <w:t xml:space="preserve">Fatty foods release </w:t>
      </w:r>
      <w:proofErr w:type="spellStart"/>
      <w:r w:rsidRPr="00BE1234">
        <w:rPr>
          <w:rFonts w:cs="Times New Roman"/>
          <w:sz w:val="24"/>
          <w:szCs w:val="24"/>
        </w:rPr>
        <w:t>cholcystokinin</w:t>
      </w:r>
      <w:proofErr w:type="spellEnd"/>
      <w:r w:rsidRPr="00BE1234">
        <w:rPr>
          <w:rFonts w:cs="Times New Roman"/>
          <w:sz w:val="24"/>
          <w:szCs w:val="24"/>
        </w:rPr>
        <w:t xml:space="preserve">, </w:t>
      </w:r>
      <w:r w:rsidRPr="00BE1234">
        <w:rPr>
          <w:rFonts w:cs="Times New Roman"/>
          <w:sz w:val="24"/>
          <w:szCs w:val="24"/>
        </w:rPr>
        <w:sym w:font="Wingdings" w:char="00F2"/>
      </w:r>
      <w:r w:rsidRPr="00BE1234">
        <w:rPr>
          <w:rFonts w:cs="Times New Roman"/>
          <w:sz w:val="24"/>
          <w:szCs w:val="24"/>
        </w:rPr>
        <w:t xml:space="preserve"> LES</w:t>
      </w:r>
    </w:p>
    <w:p w:rsidR="00C9303A" w:rsidRPr="00BE1234" w:rsidRDefault="00FB5D08" w:rsidP="002F1D82">
      <w:pPr>
        <w:pStyle w:val="ListParagraph"/>
        <w:numPr>
          <w:ilvl w:val="1"/>
          <w:numId w:val="1"/>
        </w:numPr>
        <w:rPr>
          <w:rFonts w:cs="Times New Roman"/>
          <w:sz w:val="24"/>
          <w:szCs w:val="24"/>
        </w:rPr>
      </w:pPr>
      <w:r w:rsidRPr="00BE1234">
        <w:rPr>
          <w:rFonts w:cs="Times New Roman"/>
          <w:sz w:val="24"/>
          <w:szCs w:val="24"/>
        </w:rPr>
        <w:t xml:space="preserve">Milk products </w:t>
      </w:r>
      <w:r w:rsidRPr="00BE1234">
        <w:rPr>
          <w:rFonts w:cs="Times New Roman"/>
          <w:sz w:val="24"/>
          <w:szCs w:val="24"/>
        </w:rPr>
        <w:sym w:font="Wingdings" w:char="00F1"/>
      </w:r>
      <w:r w:rsidRPr="00BE1234">
        <w:rPr>
          <w:rFonts w:cs="Times New Roman"/>
          <w:sz w:val="24"/>
          <w:szCs w:val="24"/>
        </w:rPr>
        <w:t xml:space="preserve"> gastric acid secretion</w:t>
      </w:r>
    </w:p>
    <w:p w:rsidR="00C9303A" w:rsidRPr="00BE1234" w:rsidRDefault="00FB5D08" w:rsidP="002F1D82">
      <w:pPr>
        <w:pStyle w:val="ListParagraph"/>
        <w:numPr>
          <w:ilvl w:val="1"/>
          <w:numId w:val="1"/>
        </w:numPr>
        <w:rPr>
          <w:rFonts w:cs="Times New Roman"/>
          <w:sz w:val="24"/>
          <w:szCs w:val="24"/>
        </w:rPr>
      </w:pPr>
      <w:r w:rsidRPr="00BE1234">
        <w:rPr>
          <w:rFonts w:cs="Times New Roman"/>
          <w:sz w:val="24"/>
          <w:szCs w:val="24"/>
        </w:rPr>
        <w:t>Fluids should be ta</w:t>
      </w:r>
      <w:r w:rsidR="002F1D82" w:rsidRPr="00BE1234">
        <w:rPr>
          <w:rFonts w:cs="Times New Roman"/>
          <w:sz w:val="24"/>
          <w:szCs w:val="24"/>
        </w:rPr>
        <w:t xml:space="preserve">ken between rather   between </w:t>
      </w:r>
      <w:r w:rsidRPr="00BE1234">
        <w:rPr>
          <w:rFonts w:cs="Times New Roman"/>
          <w:sz w:val="24"/>
          <w:szCs w:val="24"/>
        </w:rPr>
        <w:t xml:space="preserve">  than with meals</w:t>
      </w:r>
    </w:p>
    <w:p w:rsidR="002F1D82" w:rsidRPr="00BE1234" w:rsidRDefault="00FB5D08" w:rsidP="002F1D82">
      <w:pPr>
        <w:pStyle w:val="ListParagraph"/>
        <w:numPr>
          <w:ilvl w:val="1"/>
          <w:numId w:val="1"/>
        </w:numPr>
        <w:rPr>
          <w:rFonts w:cs="Times New Roman"/>
          <w:sz w:val="24"/>
          <w:szCs w:val="24"/>
        </w:rPr>
      </w:pPr>
      <w:r w:rsidRPr="00BE1234">
        <w:rPr>
          <w:rFonts w:cs="Times New Roman"/>
          <w:sz w:val="24"/>
          <w:szCs w:val="24"/>
        </w:rPr>
        <w:t>Headache is the most common complaint of patients taking a PPI. Side effects with H</w:t>
      </w:r>
      <w:r w:rsidRPr="00BE1234">
        <w:rPr>
          <w:rFonts w:cs="Times New Roman"/>
          <w:sz w:val="24"/>
          <w:szCs w:val="24"/>
          <w:vertAlign w:val="subscript"/>
        </w:rPr>
        <w:t>2</w:t>
      </w:r>
      <w:r w:rsidRPr="00BE1234">
        <w:rPr>
          <w:rFonts w:cs="Times New Roman"/>
          <w:sz w:val="24"/>
          <w:szCs w:val="24"/>
        </w:rPr>
        <w:t>R blockers are uncommon. Antacids that contain aluminum can cause constipation, whereas those that contain magnesium can cause diarrhea.</w:t>
      </w:r>
    </w:p>
    <w:p w:rsidR="00C9303A" w:rsidRPr="00BE1234" w:rsidRDefault="002F1D82" w:rsidP="002F1D82">
      <w:pPr>
        <w:pStyle w:val="ListParagraph"/>
        <w:numPr>
          <w:ilvl w:val="1"/>
          <w:numId w:val="1"/>
        </w:numPr>
      </w:pPr>
      <w:r w:rsidRPr="00BE1234">
        <w:rPr>
          <w:rFonts w:cs="Times New Roman"/>
          <w:sz w:val="24"/>
          <w:szCs w:val="24"/>
        </w:rPr>
        <w:t xml:space="preserve">Surgical options include </w:t>
      </w:r>
      <w:r w:rsidRPr="00BE1234">
        <w:rPr>
          <w:b/>
          <w:bCs/>
          <w:u w:val="single"/>
        </w:rPr>
        <w:t>Laparoscopic procedures</w:t>
      </w:r>
      <w:r w:rsidRPr="00BE1234">
        <w:rPr>
          <w:b/>
          <w:bCs/>
        </w:rPr>
        <w:t xml:space="preserve"> </w:t>
      </w:r>
      <w:r w:rsidRPr="00BE1234">
        <w:t xml:space="preserve"> (</w:t>
      </w:r>
      <w:r w:rsidR="00FB5D08" w:rsidRPr="00BE1234">
        <w:rPr>
          <w:rFonts w:cs="Times New Roman"/>
          <w:sz w:val="24"/>
          <w:szCs w:val="24"/>
        </w:rPr>
        <w:t xml:space="preserve">Tightening the LES with an endoscopic suturing </w:t>
      </w:r>
      <w:proofErr w:type="spellStart"/>
      <w:r w:rsidR="00FB5D08" w:rsidRPr="00BE1234">
        <w:rPr>
          <w:rFonts w:cs="Times New Roman"/>
          <w:sz w:val="24"/>
          <w:szCs w:val="24"/>
        </w:rPr>
        <w:t>systemBurning</w:t>
      </w:r>
      <w:proofErr w:type="spellEnd"/>
      <w:r w:rsidR="00FB5D08" w:rsidRPr="00BE1234">
        <w:rPr>
          <w:rFonts w:cs="Times New Roman"/>
          <w:sz w:val="24"/>
          <w:szCs w:val="24"/>
        </w:rPr>
        <w:t xml:space="preserve"> spots on the muscle surrounding the LES to create scar tissue</w:t>
      </w:r>
      <w:r w:rsidRPr="00BE1234">
        <w:rPr>
          <w:rFonts w:cs="Times New Roman"/>
          <w:sz w:val="24"/>
          <w:szCs w:val="24"/>
        </w:rPr>
        <w:t>)</w:t>
      </w:r>
    </w:p>
    <w:p w:rsidR="008C01C3" w:rsidRPr="00BE1234" w:rsidRDefault="002F1D82" w:rsidP="008C01C3">
      <w:pPr>
        <w:pStyle w:val="ListParagraph"/>
        <w:numPr>
          <w:ilvl w:val="1"/>
          <w:numId w:val="1"/>
        </w:numPr>
        <w:rPr>
          <w:rFonts w:cs="Times New Roman"/>
          <w:sz w:val="24"/>
          <w:szCs w:val="24"/>
        </w:rPr>
      </w:pPr>
      <w:r w:rsidRPr="00BE1234">
        <w:rPr>
          <w:rFonts w:cs="Times New Roman"/>
          <w:b/>
          <w:bCs/>
          <w:sz w:val="24"/>
          <w:szCs w:val="24"/>
          <w:u w:val="single"/>
        </w:rPr>
        <w:t>Open surgical procedure</w:t>
      </w:r>
      <w:r w:rsidRPr="00BE1234">
        <w:rPr>
          <w:rFonts w:cs="Times New Roman"/>
          <w:sz w:val="24"/>
          <w:szCs w:val="24"/>
        </w:rPr>
        <w:t xml:space="preserve">- </w:t>
      </w:r>
      <w:proofErr w:type="spellStart"/>
      <w:r w:rsidR="00FB5D08" w:rsidRPr="00BE1234">
        <w:rPr>
          <w:rFonts w:cs="Times New Roman"/>
          <w:sz w:val="24"/>
          <w:szCs w:val="24"/>
        </w:rPr>
        <w:t>Nissen</w:t>
      </w:r>
      <w:proofErr w:type="spellEnd"/>
      <w:r w:rsidR="00FB5D08" w:rsidRPr="00BE1234">
        <w:rPr>
          <w:rFonts w:cs="Times New Roman"/>
          <w:sz w:val="24"/>
          <w:szCs w:val="24"/>
        </w:rPr>
        <w:t xml:space="preserve"> </w:t>
      </w:r>
      <w:proofErr w:type="spellStart"/>
      <w:r w:rsidR="00FB5D08" w:rsidRPr="00BE1234">
        <w:rPr>
          <w:rFonts w:cs="Times New Roman"/>
          <w:sz w:val="24"/>
          <w:szCs w:val="24"/>
        </w:rPr>
        <w:t>fundoplication</w:t>
      </w:r>
      <w:proofErr w:type="spellEnd"/>
      <w:r w:rsidR="00FB5D08" w:rsidRPr="00BE1234">
        <w:rPr>
          <w:rFonts w:cs="Times New Roman"/>
          <w:sz w:val="24"/>
          <w:szCs w:val="24"/>
        </w:rPr>
        <w:t xml:space="preserve"> </w:t>
      </w:r>
    </w:p>
    <w:p w:rsidR="00C9303A" w:rsidRPr="00BE1234" w:rsidRDefault="002F1D82" w:rsidP="002F1D82">
      <w:pPr>
        <w:pStyle w:val="ListParagraph"/>
        <w:numPr>
          <w:ilvl w:val="1"/>
          <w:numId w:val="1"/>
        </w:numPr>
        <w:rPr>
          <w:rFonts w:cs="Times New Roman"/>
          <w:sz w:val="24"/>
          <w:szCs w:val="24"/>
        </w:rPr>
      </w:pPr>
      <w:r w:rsidRPr="00BE1234">
        <w:rPr>
          <w:rFonts w:cs="Times New Roman"/>
          <w:sz w:val="24"/>
          <w:szCs w:val="24"/>
        </w:rPr>
        <w:t xml:space="preserve">Tests for </w:t>
      </w:r>
      <w:proofErr w:type="spellStart"/>
      <w:r w:rsidRPr="00BE1234">
        <w:rPr>
          <w:rFonts w:cs="Times New Roman"/>
          <w:sz w:val="24"/>
          <w:szCs w:val="24"/>
        </w:rPr>
        <w:t>Gerd</w:t>
      </w:r>
      <w:proofErr w:type="spellEnd"/>
      <w:r w:rsidRPr="00BE1234">
        <w:rPr>
          <w:rFonts w:cs="Times New Roman"/>
          <w:sz w:val="24"/>
          <w:szCs w:val="24"/>
        </w:rPr>
        <w:t xml:space="preserve"> include </w:t>
      </w:r>
      <w:r w:rsidR="00FB5D08" w:rsidRPr="00BE1234">
        <w:rPr>
          <w:rFonts w:cs="Times New Roman"/>
          <w:sz w:val="24"/>
          <w:szCs w:val="24"/>
        </w:rPr>
        <w:t>Barium swallow</w:t>
      </w:r>
      <w:r w:rsidRPr="00BE1234">
        <w:rPr>
          <w:rFonts w:eastAsia="+mn-ea" w:cs="+mn-cs"/>
          <w:color w:val="000000"/>
          <w:kern w:val="24"/>
          <w:sz w:val="20"/>
          <w:szCs w:val="20"/>
        </w:rPr>
        <w:t xml:space="preserve"> (</w:t>
      </w:r>
      <w:r w:rsidR="00FB5D08" w:rsidRPr="00BE1234">
        <w:rPr>
          <w:rFonts w:cs="Times New Roman"/>
          <w:sz w:val="24"/>
          <w:szCs w:val="24"/>
        </w:rPr>
        <w:t>To evaluate the esophagus, stomach, and upper small intestine</w:t>
      </w:r>
      <w:r w:rsidRPr="00BE1234">
        <w:rPr>
          <w:rFonts w:cs="Times New Roman"/>
          <w:sz w:val="24"/>
          <w:szCs w:val="24"/>
        </w:rPr>
        <w:t xml:space="preserve"> </w:t>
      </w:r>
      <w:r w:rsidR="00FB5D08" w:rsidRPr="00BE1234">
        <w:rPr>
          <w:rFonts w:cs="Times New Roman"/>
          <w:sz w:val="24"/>
          <w:szCs w:val="24"/>
        </w:rPr>
        <w:t xml:space="preserve">Can detect if there is protrusion of the upper part of the stomach (gastric </w:t>
      </w:r>
      <w:proofErr w:type="spellStart"/>
      <w:r w:rsidR="00FB5D08" w:rsidRPr="00BE1234">
        <w:rPr>
          <w:rFonts w:cs="Times New Roman"/>
          <w:sz w:val="24"/>
          <w:szCs w:val="24"/>
        </w:rPr>
        <w:t>fundus</w:t>
      </w:r>
      <w:proofErr w:type="spellEnd"/>
      <w:r w:rsidR="00FB5D08" w:rsidRPr="00BE1234">
        <w:rPr>
          <w:rFonts w:cs="Times New Roman"/>
          <w:sz w:val="24"/>
          <w:szCs w:val="24"/>
        </w:rPr>
        <w:t>)</w:t>
      </w:r>
      <w:r w:rsidRPr="00BE1234">
        <w:rPr>
          <w:rFonts w:cs="Times New Roman"/>
          <w:sz w:val="24"/>
          <w:szCs w:val="24"/>
        </w:rPr>
        <w:t xml:space="preserve">) </w:t>
      </w:r>
      <w:r w:rsidR="00FB5D08" w:rsidRPr="00BE1234">
        <w:rPr>
          <w:rFonts w:cs="Times New Roman"/>
          <w:sz w:val="24"/>
          <w:szCs w:val="24"/>
        </w:rPr>
        <w:t>Upper endoscopy</w:t>
      </w:r>
      <w:r w:rsidRPr="00BE1234">
        <w:rPr>
          <w:rFonts w:cs="Times New Roman"/>
          <w:sz w:val="24"/>
          <w:szCs w:val="24"/>
        </w:rPr>
        <w:t xml:space="preserve"> (</w:t>
      </w:r>
      <w:r w:rsidR="00FB5D08" w:rsidRPr="00BE1234">
        <w:rPr>
          <w:rFonts w:cs="Times New Roman"/>
          <w:sz w:val="24"/>
          <w:szCs w:val="24"/>
        </w:rPr>
        <w:t>Direct visualization of the esophagus</w:t>
      </w:r>
    </w:p>
    <w:p w:rsidR="00C9303A" w:rsidRPr="00BE1234" w:rsidRDefault="00FB5D08" w:rsidP="002F1D82">
      <w:pPr>
        <w:pStyle w:val="ListParagraph"/>
        <w:ind w:left="1440"/>
        <w:rPr>
          <w:rFonts w:cs="Times New Roman"/>
          <w:sz w:val="24"/>
          <w:szCs w:val="24"/>
        </w:rPr>
      </w:pPr>
      <w:r w:rsidRPr="00BE1234">
        <w:rPr>
          <w:rFonts w:cs="Times New Roman"/>
          <w:sz w:val="24"/>
          <w:szCs w:val="24"/>
        </w:rPr>
        <w:t>Useful in assessing the LES competence and the degree of inflammation</w:t>
      </w:r>
    </w:p>
    <w:p w:rsidR="002F1D82" w:rsidRPr="00BE1234" w:rsidRDefault="00FB5D08" w:rsidP="002F1D82">
      <w:pPr>
        <w:pStyle w:val="ListParagraph"/>
        <w:ind w:left="1440"/>
        <w:rPr>
          <w:rFonts w:cs="Times New Roman"/>
          <w:sz w:val="24"/>
          <w:szCs w:val="24"/>
        </w:rPr>
      </w:pPr>
      <w:r w:rsidRPr="00BE1234">
        <w:rPr>
          <w:rFonts w:cs="Times New Roman"/>
          <w:sz w:val="24"/>
          <w:szCs w:val="24"/>
        </w:rPr>
        <w:t>Tissue may be obtained for biopsy to establish the diagnosis and rule out malignancy</w:t>
      </w:r>
      <w:r w:rsidR="002F1D82" w:rsidRPr="00BE1234">
        <w:rPr>
          <w:rFonts w:cs="Times New Roman"/>
          <w:sz w:val="24"/>
          <w:szCs w:val="24"/>
        </w:rPr>
        <w:t xml:space="preserve">) </w:t>
      </w:r>
      <w:r w:rsidRPr="00BE1234">
        <w:rPr>
          <w:rFonts w:cs="Times New Roman"/>
          <w:sz w:val="24"/>
          <w:szCs w:val="24"/>
        </w:rPr>
        <w:t>24-hour ambulatory pH monitoring</w:t>
      </w:r>
      <w:r w:rsidR="002F1D82" w:rsidRPr="00BE1234">
        <w:rPr>
          <w:rFonts w:cs="Times New Roman"/>
          <w:sz w:val="24"/>
          <w:szCs w:val="24"/>
        </w:rPr>
        <w:t xml:space="preserve"> (</w:t>
      </w:r>
      <w:r w:rsidRPr="00BE1234">
        <w:rPr>
          <w:rFonts w:cs="Times New Roman"/>
          <w:sz w:val="24"/>
          <w:szCs w:val="24"/>
        </w:rPr>
        <w:t>Establishes the diagnosis of GERD</w:t>
      </w:r>
      <w:r w:rsidR="002F1D82" w:rsidRPr="00BE1234">
        <w:rPr>
          <w:rFonts w:cs="Times New Roman"/>
          <w:sz w:val="24"/>
          <w:szCs w:val="24"/>
        </w:rPr>
        <w:t xml:space="preserve"> </w:t>
      </w:r>
      <w:r w:rsidRPr="00BE1234">
        <w:rPr>
          <w:rFonts w:cs="Times New Roman"/>
          <w:sz w:val="24"/>
          <w:szCs w:val="24"/>
        </w:rPr>
        <w:t>A small tube with a pH electrode is inserted through the nose into the esophagus</w:t>
      </w:r>
      <w:r w:rsidR="002F1D82" w:rsidRPr="00BE1234">
        <w:rPr>
          <w:rFonts w:cs="Times New Roman"/>
          <w:sz w:val="24"/>
          <w:szCs w:val="24"/>
        </w:rPr>
        <w:t xml:space="preserve"> </w:t>
      </w:r>
      <w:r w:rsidRPr="00BE1234">
        <w:rPr>
          <w:rFonts w:cs="Times New Roman"/>
          <w:sz w:val="24"/>
          <w:szCs w:val="24"/>
        </w:rPr>
        <w:t>The electrode is attached to a small box worn on the belt which records the data</w:t>
      </w:r>
      <w:r w:rsidR="002F1D82" w:rsidRPr="00BE1234">
        <w:rPr>
          <w:rFonts w:cs="Times New Roman"/>
          <w:sz w:val="24"/>
          <w:szCs w:val="24"/>
        </w:rPr>
        <w:t xml:space="preserve"> </w:t>
      </w:r>
      <w:r w:rsidRPr="00BE1234">
        <w:rPr>
          <w:rFonts w:cs="Times New Roman"/>
          <w:sz w:val="24"/>
          <w:szCs w:val="24"/>
        </w:rPr>
        <w:t>The data are later analyzed by computer</w:t>
      </w:r>
      <w:r w:rsidR="002F1D82" w:rsidRPr="00BE1234">
        <w:rPr>
          <w:rFonts w:cs="Times New Roman"/>
          <w:sz w:val="24"/>
          <w:szCs w:val="24"/>
        </w:rPr>
        <w:t xml:space="preserve">) </w:t>
      </w:r>
      <w:r w:rsidRPr="00BE1234">
        <w:rPr>
          <w:rFonts w:cs="Times New Roman"/>
          <w:sz w:val="24"/>
          <w:szCs w:val="24"/>
        </w:rPr>
        <w:t xml:space="preserve">Esophageal </w:t>
      </w:r>
      <w:proofErr w:type="spellStart"/>
      <w:r w:rsidRPr="00BE1234">
        <w:rPr>
          <w:rFonts w:cs="Times New Roman"/>
          <w:sz w:val="24"/>
          <w:szCs w:val="24"/>
        </w:rPr>
        <w:t>manometry</w:t>
      </w:r>
      <w:proofErr w:type="spellEnd"/>
      <w:r w:rsidRPr="00BE1234">
        <w:rPr>
          <w:rFonts w:cs="Times New Roman"/>
          <w:sz w:val="24"/>
          <w:szCs w:val="24"/>
        </w:rPr>
        <w:t xml:space="preserve"> </w:t>
      </w:r>
      <w:r w:rsidR="002F1D82" w:rsidRPr="00BE1234">
        <w:rPr>
          <w:rFonts w:cs="Times New Roman"/>
          <w:sz w:val="24"/>
          <w:szCs w:val="24"/>
        </w:rPr>
        <w:t xml:space="preserve"> BRAVO (</w:t>
      </w:r>
      <w:r w:rsidRPr="00BE1234">
        <w:rPr>
          <w:rFonts w:cs="Times New Roman"/>
          <w:sz w:val="24"/>
          <w:szCs w:val="24"/>
        </w:rPr>
        <w:t>Measures pressures of the esophageal sphincters and esophageal peristalsis</w:t>
      </w:r>
      <w:r w:rsidR="002F1D82" w:rsidRPr="00BE1234">
        <w:rPr>
          <w:rFonts w:cs="Times New Roman"/>
          <w:sz w:val="24"/>
          <w:szCs w:val="24"/>
        </w:rPr>
        <w:t xml:space="preserve"> </w:t>
      </w:r>
      <w:r w:rsidRPr="00BE1234">
        <w:rPr>
          <w:rFonts w:cs="Times New Roman"/>
          <w:sz w:val="24"/>
          <w:szCs w:val="24"/>
        </w:rPr>
        <w:t>With reflux there is acid in the normally alkaline esophagus</w:t>
      </w:r>
      <w:r w:rsidR="002F1D82" w:rsidRPr="00BE1234">
        <w:rPr>
          <w:rFonts w:cs="Times New Roman"/>
          <w:sz w:val="24"/>
          <w:szCs w:val="24"/>
        </w:rPr>
        <w:t>)</w:t>
      </w:r>
    </w:p>
    <w:p w:rsidR="002F1D82" w:rsidRPr="00BE1234" w:rsidRDefault="002F1D82" w:rsidP="002F1D82">
      <w:pPr>
        <w:pStyle w:val="ListParagraph"/>
        <w:ind w:left="1440"/>
        <w:rPr>
          <w:rFonts w:cs="Times New Roman"/>
          <w:sz w:val="24"/>
          <w:szCs w:val="24"/>
        </w:rPr>
      </w:pPr>
    </w:p>
    <w:p w:rsidR="002F1D82" w:rsidRPr="00BE1234" w:rsidRDefault="002F1D82" w:rsidP="00CD3644">
      <w:pPr>
        <w:pStyle w:val="ListParagraph"/>
        <w:numPr>
          <w:ilvl w:val="0"/>
          <w:numId w:val="1"/>
        </w:numPr>
        <w:rPr>
          <w:rFonts w:cs="Times New Roman"/>
          <w:b/>
          <w:sz w:val="24"/>
          <w:szCs w:val="24"/>
        </w:rPr>
      </w:pPr>
      <w:proofErr w:type="spellStart"/>
      <w:r w:rsidRPr="00BE1234">
        <w:rPr>
          <w:rFonts w:cs="Times New Roman"/>
          <w:b/>
          <w:sz w:val="24"/>
          <w:szCs w:val="24"/>
        </w:rPr>
        <w:lastRenderedPageBreak/>
        <w:t>Hiatal</w:t>
      </w:r>
      <w:proofErr w:type="spellEnd"/>
      <w:r w:rsidRPr="00BE1234">
        <w:rPr>
          <w:rFonts w:cs="Times New Roman"/>
          <w:b/>
          <w:sz w:val="24"/>
          <w:szCs w:val="24"/>
        </w:rPr>
        <w:t xml:space="preserve"> Hernia</w:t>
      </w:r>
    </w:p>
    <w:p w:rsidR="002F1D82" w:rsidRPr="00BE1234" w:rsidRDefault="002F1D82" w:rsidP="002F1D82">
      <w:pPr>
        <w:pStyle w:val="ListParagraph"/>
        <w:numPr>
          <w:ilvl w:val="1"/>
          <w:numId w:val="1"/>
        </w:numPr>
        <w:rPr>
          <w:rFonts w:cs="Times New Roman"/>
          <w:sz w:val="24"/>
          <w:szCs w:val="24"/>
        </w:rPr>
      </w:pPr>
      <w:r w:rsidRPr="00BE1234">
        <w:rPr>
          <w:rFonts w:cs="Times New Roman"/>
          <w:b/>
          <w:bCs/>
          <w:sz w:val="24"/>
          <w:szCs w:val="24"/>
          <w:u w:val="single"/>
        </w:rPr>
        <w:t>Clinical Manifestations</w:t>
      </w:r>
      <w:r w:rsidRPr="00BE1234">
        <w:rPr>
          <w:rFonts w:cs="Times New Roman"/>
          <w:sz w:val="24"/>
          <w:szCs w:val="24"/>
        </w:rPr>
        <w:t xml:space="preserve">, </w:t>
      </w:r>
      <w:r w:rsidR="00FB5D08" w:rsidRPr="00BE1234">
        <w:rPr>
          <w:rFonts w:cs="Times New Roman"/>
          <w:sz w:val="24"/>
          <w:szCs w:val="24"/>
        </w:rPr>
        <w:t>Asymptomatic</w:t>
      </w:r>
      <w:r w:rsidRPr="00BE1234">
        <w:rPr>
          <w:rFonts w:cs="Times New Roman"/>
          <w:sz w:val="24"/>
          <w:szCs w:val="24"/>
        </w:rPr>
        <w:t xml:space="preserve">; </w:t>
      </w:r>
      <w:r w:rsidR="00FB5D08" w:rsidRPr="00BE1234">
        <w:rPr>
          <w:rFonts w:cs="Times New Roman"/>
          <w:sz w:val="24"/>
          <w:szCs w:val="24"/>
        </w:rPr>
        <w:t>Heartburn after a meal</w:t>
      </w:r>
      <w:r w:rsidRPr="00BE1234">
        <w:rPr>
          <w:rFonts w:cs="Times New Roman"/>
          <w:sz w:val="24"/>
          <w:szCs w:val="24"/>
        </w:rPr>
        <w:t xml:space="preserve">; </w:t>
      </w:r>
      <w:r w:rsidR="00FB5D08" w:rsidRPr="00BE1234">
        <w:rPr>
          <w:rFonts w:cs="Times New Roman"/>
          <w:sz w:val="24"/>
          <w:szCs w:val="24"/>
        </w:rPr>
        <w:t>Bending over may cause</w:t>
      </w:r>
      <w:r w:rsidRPr="00BE1234">
        <w:rPr>
          <w:rFonts w:cs="Times New Roman"/>
          <w:sz w:val="24"/>
          <w:szCs w:val="24"/>
        </w:rPr>
        <w:t xml:space="preserve"> severe pain;</w:t>
      </w:r>
      <w:r w:rsidR="00FB5D08" w:rsidRPr="00BE1234">
        <w:rPr>
          <w:rFonts w:cs="Times New Roman"/>
          <w:sz w:val="24"/>
          <w:szCs w:val="24"/>
        </w:rPr>
        <w:t xml:space="preserve"> Mimics gallbladder</w:t>
      </w:r>
      <w:r w:rsidRPr="00BE1234">
        <w:rPr>
          <w:rFonts w:cs="Times New Roman"/>
          <w:sz w:val="24"/>
          <w:szCs w:val="24"/>
        </w:rPr>
        <w:t xml:space="preserve"> disease, peptic ulcer  disease, &amp; angina</w:t>
      </w:r>
    </w:p>
    <w:p w:rsidR="00797672" w:rsidRPr="00BE1234" w:rsidRDefault="002F1D82" w:rsidP="00797672">
      <w:pPr>
        <w:pStyle w:val="ListParagraph"/>
        <w:numPr>
          <w:ilvl w:val="1"/>
          <w:numId w:val="1"/>
        </w:numPr>
        <w:rPr>
          <w:rFonts w:cs="Times New Roman"/>
          <w:sz w:val="24"/>
          <w:szCs w:val="24"/>
        </w:rPr>
      </w:pPr>
      <w:r w:rsidRPr="00BE1234">
        <w:rPr>
          <w:rFonts w:cs="Times New Roman"/>
          <w:b/>
          <w:bCs/>
          <w:sz w:val="24"/>
          <w:szCs w:val="24"/>
          <w:u w:val="single"/>
        </w:rPr>
        <w:t>Complications</w:t>
      </w:r>
      <w:r w:rsidRPr="00BE1234">
        <w:rPr>
          <w:rFonts w:cs="Times New Roman"/>
          <w:sz w:val="24"/>
          <w:szCs w:val="24"/>
        </w:rPr>
        <w:t xml:space="preserve"> </w:t>
      </w:r>
      <w:r w:rsidR="00FB5D08" w:rsidRPr="00BE1234">
        <w:rPr>
          <w:rFonts w:cs="Times New Roman"/>
          <w:sz w:val="24"/>
          <w:szCs w:val="24"/>
        </w:rPr>
        <w:t>GERD &amp;/or esophagitis</w:t>
      </w:r>
      <w:r w:rsidRPr="00BE1234">
        <w:rPr>
          <w:rFonts w:cs="Times New Roman"/>
          <w:sz w:val="24"/>
          <w:szCs w:val="24"/>
        </w:rPr>
        <w:t xml:space="preserve"> </w:t>
      </w:r>
      <w:r w:rsidR="00FB5D08" w:rsidRPr="00BE1234">
        <w:rPr>
          <w:rFonts w:cs="Times New Roman"/>
          <w:sz w:val="24"/>
          <w:szCs w:val="24"/>
        </w:rPr>
        <w:t>Hemorrhage fro</w:t>
      </w:r>
      <w:r w:rsidRPr="00BE1234">
        <w:rPr>
          <w:rFonts w:cs="Times New Roman"/>
          <w:sz w:val="24"/>
          <w:szCs w:val="24"/>
        </w:rPr>
        <w:t>m erosion</w:t>
      </w:r>
      <w:r w:rsidR="00FB5D08" w:rsidRPr="00BE1234">
        <w:rPr>
          <w:rFonts w:cs="Times New Roman"/>
          <w:sz w:val="24"/>
          <w:szCs w:val="24"/>
        </w:rPr>
        <w:t xml:space="preserve"> Stenosis</w:t>
      </w:r>
      <w:r w:rsidRPr="00BE1234">
        <w:rPr>
          <w:rFonts w:cs="Times New Roman"/>
          <w:sz w:val="24"/>
          <w:szCs w:val="24"/>
        </w:rPr>
        <w:t xml:space="preserve"> </w:t>
      </w:r>
      <w:r w:rsidR="00FB5D08" w:rsidRPr="00BE1234">
        <w:rPr>
          <w:rFonts w:cs="Times New Roman"/>
          <w:sz w:val="24"/>
          <w:szCs w:val="24"/>
        </w:rPr>
        <w:t>Ulcerations of the</w:t>
      </w:r>
      <w:r w:rsidRPr="00BE1234">
        <w:rPr>
          <w:rFonts w:cs="Times New Roman"/>
          <w:sz w:val="24"/>
          <w:szCs w:val="24"/>
        </w:rPr>
        <w:t xml:space="preserve"> herniated stomach portion </w:t>
      </w:r>
      <w:r w:rsidR="00FB5D08" w:rsidRPr="00BE1234">
        <w:rPr>
          <w:rFonts w:cs="Times New Roman"/>
          <w:sz w:val="24"/>
          <w:szCs w:val="24"/>
        </w:rPr>
        <w:t>Strangulation of the hernia</w:t>
      </w:r>
    </w:p>
    <w:p w:rsidR="002F1D82" w:rsidRPr="00BE1234" w:rsidRDefault="002F1D82" w:rsidP="00797672">
      <w:pPr>
        <w:pStyle w:val="ListParagraph"/>
        <w:numPr>
          <w:ilvl w:val="1"/>
          <w:numId w:val="1"/>
        </w:numPr>
        <w:rPr>
          <w:rFonts w:cs="Times New Roman"/>
          <w:sz w:val="24"/>
          <w:szCs w:val="24"/>
        </w:rPr>
      </w:pPr>
      <w:r w:rsidRPr="00BE1234">
        <w:rPr>
          <w:rFonts w:cs="Times New Roman"/>
          <w:sz w:val="24"/>
          <w:szCs w:val="24"/>
        </w:rPr>
        <w:t xml:space="preserve">With age, </w:t>
      </w:r>
      <w:r w:rsidR="00FB5D08" w:rsidRPr="00BE1234">
        <w:rPr>
          <w:rFonts w:cs="Times New Roman"/>
          <w:sz w:val="24"/>
          <w:szCs w:val="24"/>
        </w:rPr>
        <w:t xml:space="preserve">Incidence </w:t>
      </w:r>
      <w:r w:rsidR="00FB5D08" w:rsidRPr="00BE1234">
        <w:rPr>
          <w:rFonts w:cs="Times New Roman"/>
          <w:sz w:val="24"/>
          <w:szCs w:val="24"/>
        </w:rPr>
        <w:sym w:font="Wingdings" w:char="00F1"/>
      </w:r>
      <w:r w:rsidR="00FB5D08" w:rsidRPr="00BE1234">
        <w:rPr>
          <w:rFonts w:cs="Times New Roman"/>
          <w:sz w:val="24"/>
          <w:szCs w:val="24"/>
        </w:rPr>
        <w:t xml:space="preserve"> with age</w:t>
      </w:r>
      <w:r w:rsidR="00797672" w:rsidRPr="00BE1234">
        <w:rPr>
          <w:rFonts w:cs="Times New Roman"/>
          <w:sz w:val="24"/>
          <w:szCs w:val="24"/>
        </w:rPr>
        <w:t xml:space="preserve"> </w:t>
      </w:r>
      <w:r w:rsidR="00FB5D08" w:rsidRPr="00BE1234">
        <w:rPr>
          <w:rFonts w:cs="Times New Roman"/>
          <w:sz w:val="24"/>
          <w:szCs w:val="24"/>
        </w:rPr>
        <w:t>HH is associated with weakening of the diaphragm (obesity,</w:t>
      </w:r>
      <w:r w:rsidR="00797672" w:rsidRPr="00BE1234">
        <w:rPr>
          <w:rFonts w:cs="Times New Roman"/>
          <w:sz w:val="24"/>
          <w:szCs w:val="24"/>
        </w:rPr>
        <w:t xml:space="preserve"> </w:t>
      </w:r>
      <w:proofErr w:type="spellStart"/>
      <w:r w:rsidR="00797672" w:rsidRPr="00BE1234">
        <w:rPr>
          <w:rFonts w:cs="Times New Roman"/>
          <w:sz w:val="24"/>
          <w:szCs w:val="24"/>
        </w:rPr>
        <w:t>kyphosis</w:t>
      </w:r>
      <w:proofErr w:type="spellEnd"/>
      <w:r w:rsidR="00797672" w:rsidRPr="00BE1234">
        <w:rPr>
          <w:rFonts w:cs="Times New Roman"/>
          <w:sz w:val="24"/>
          <w:szCs w:val="24"/>
        </w:rPr>
        <w:t>, girdles)</w:t>
      </w:r>
      <w:r w:rsidR="00797672" w:rsidRPr="00BE1234">
        <w:rPr>
          <w:rFonts w:eastAsia="+mn-ea" w:cs="+mn-cs"/>
          <w:color w:val="000000"/>
          <w:kern w:val="24"/>
          <w:sz w:val="64"/>
          <w:szCs w:val="64"/>
        </w:rPr>
        <w:t xml:space="preserve"> </w:t>
      </w:r>
      <w:r w:rsidR="00FB5D08" w:rsidRPr="00BE1234">
        <w:rPr>
          <w:rFonts w:cs="Times New Roman"/>
          <w:sz w:val="24"/>
          <w:szCs w:val="24"/>
        </w:rPr>
        <w:t xml:space="preserve">Medications </w:t>
      </w:r>
      <w:r w:rsidR="00FB5D08" w:rsidRPr="00BE1234">
        <w:rPr>
          <w:rFonts w:cs="Times New Roman"/>
          <w:sz w:val="24"/>
          <w:szCs w:val="24"/>
        </w:rPr>
        <w:sym w:font="Wingdings" w:char="00F2"/>
      </w:r>
      <w:r w:rsidR="00FB5D08" w:rsidRPr="00BE1234">
        <w:rPr>
          <w:rFonts w:cs="Times New Roman"/>
          <w:sz w:val="24"/>
          <w:szCs w:val="24"/>
        </w:rPr>
        <w:t xml:space="preserve"> LES pressure</w:t>
      </w:r>
      <w:r w:rsidR="00797672" w:rsidRPr="00BE1234">
        <w:rPr>
          <w:rFonts w:cs="Times New Roman"/>
          <w:sz w:val="24"/>
          <w:szCs w:val="24"/>
        </w:rPr>
        <w:t xml:space="preserve">    - nitrates - calcium channel  blockers   - antidepressants   - NSAIDS  - potassium </w:t>
      </w:r>
    </w:p>
    <w:p w:rsidR="00CD3644" w:rsidRPr="00BE1234" w:rsidRDefault="00CD3644" w:rsidP="00797672">
      <w:pPr>
        <w:pStyle w:val="ListParagraph"/>
        <w:numPr>
          <w:ilvl w:val="0"/>
          <w:numId w:val="1"/>
        </w:numPr>
        <w:rPr>
          <w:rFonts w:cs="Times New Roman"/>
          <w:b/>
          <w:sz w:val="24"/>
          <w:szCs w:val="24"/>
        </w:rPr>
      </w:pPr>
      <w:r w:rsidRPr="00BE1234">
        <w:rPr>
          <w:rFonts w:cs="Times New Roman"/>
          <w:b/>
          <w:sz w:val="24"/>
          <w:szCs w:val="24"/>
        </w:rPr>
        <w:t>Acute gastritis</w:t>
      </w:r>
      <w:r w:rsidR="002F1D82" w:rsidRPr="00BE1234">
        <w:rPr>
          <w:rFonts w:eastAsia="+mn-ea" w:cs="+mn-cs"/>
          <w:b/>
          <w:color w:val="000000"/>
          <w:kern w:val="24"/>
          <w:sz w:val="64"/>
          <w:szCs w:val="64"/>
        </w:rPr>
        <w:t xml:space="preserve"> </w:t>
      </w:r>
    </w:p>
    <w:p w:rsidR="00616A30" w:rsidRPr="00BE1234" w:rsidRDefault="00616A30" w:rsidP="00616A30">
      <w:pPr>
        <w:pStyle w:val="ListParagraph"/>
        <w:numPr>
          <w:ilvl w:val="1"/>
          <w:numId w:val="1"/>
        </w:numPr>
        <w:rPr>
          <w:rFonts w:cs="Times New Roman"/>
          <w:sz w:val="24"/>
          <w:szCs w:val="24"/>
        </w:rPr>
      </w:pPr>
      <w:r w:rsidRPr="00BE1234">
        <w:rPr>
          <w:rFonts w:cs="Times New Roman"/>
          <w:sz w:val="24"/>
          <w:szCs w:val="24"/>
        </w:rPr>
        <w:t xml:space="preserve">Gastritis is an inflammation of the gastric mucosa. </w:t>
      </w:r>
    </w:p>
    <w:p w:rsidR="00616A30" w:rsidRPr="00BE1234" w:rsidRDefault="00616A30" w:rsidP="00616A30">
      <w:pPr>
        <w:pStyle w:val="ListParagraph"/>
        <w:numPr>
          <w:ilvl w:val="1"/>
          <w:numId w:val="1"/>
        </w:numPr>
        <w:rPr>
          <w:rFonts w:cs="Times New Roman"/>
          <w:sz w:val="24"/>
          <w:szCs w:val="24"/>
        </w:rPr>
      </w:pPr>
      <w:r w:rsidRPr="00BE1234">
        <w:rPr>
          <w:rFonts w:cs="Times New Roman"/>
          <w:sz w:val="24"/>
          <w:szCs w:val="24"/>
        </w:rPr>
        <w:t>Usually stems from ingestion of  a corrosive, erosive, or infectious substance</w:t>
      </w:r>
    </w:p>
    <w:p w:rsidR="00616A30" w:rsidRPr="00BE1234" w:rsidRDefault="00616A30" w:rsidP="00616A30">
      <w:pPr>
        <w:pStyle w:val="ListParagraph"/>
        <w:numPr>
          <w:ilvl w:val="1"/>
          <w:numId w:val="1"/>
        </w:numPr>
        <w:rPr>
          <w:rFonts w:cs="Times New Roman"/>
          <w:sz w:val="24"/>
          <w:szCs w:val="24"/>
        </w:rPr>
      </w:pPr>
      <w:r w:rsidRPr="00BE1234">
        <w:rPr>
          <w:rFonts w:cs="Times New Roman"/>
          <w:sz w:val="24"/>
          <w:szCs w:val="24"/>
        </w:rPr>
        <w:t xml:space="preserve">The acute form of gastritis can be seen with nausea and vomiting, </w:t>
      </w:r>
      <w:proofErr w:type="spellStart"/>
      <w:r w:rsidRPr="00BE1234">
        <w:rPr>
          <w:rFonts w:cs="Times New Roman"/>
          <w:sz w:val="24"/>
          <w:szCs w:val="24"/>
        </w:rPr>
        <w:t>epigastric</w:t>
      </w:r>
      <w:proofErr w:type="spellEnd"/>
      <w:r w:rsidRPr="00BE1234">
        <w:rPr>
          <w:rFonts w:cs="Times New Roman"/>
          <w:sz w:val="24"/>
          <w:szCs w:val="24"/>
        </w:rPr>
        <w:t xml:space="preserve"> discomfort, bleeding, malaise, and anorexia.</w:t>
      </w:r>
    </w:p>
    <w:p w:rsidR="00030B31" w:rsidRPr="00BE1234" w:rsidRDefault="00616A30" w:rsidP="00616A30">
      <w:pPr>
        <w:pStyle w:val="ListParagraph"/>
        <w:numPr>
          <w:ilvl w:val="1"/>
          <w:numId w:val="1"/>
        </w:numPr>
      </w:pPr>
      <w:r w:rsidRPr="00BE1234">
        <w:rPr>
          <w:rFonts w:cs="Times New Roman"/>
          <w:sz w:val="24"/>
          <w:szCs w:val="24"/>
        </w:rPr>
        <w:t xml:space="preserve">Caused by  </w:t>
      </w:r>
      <w:r w:rsidR="00030B31" w:rsidRPr="00BE1234">
        <w:rPr>
          <w:rFonts w:cs="Times New Roman"/>
          <w:sz w:val="24"/>
          <w:szCs w:val="24"/>
        </w:rPr>
        <w:t>Aspiri</w:t>
      </w:r>
      <w:r w:rsidRPr="00BE1234">
        <w:rPr>
          <w:rFonts w:cs="Times New Roman"/>
          <w:sz w:val="24"/>
          <w:szCs w:val="24"/>
        </w:rPr>
        <w:t>n,</w:t>
      </w:r>
      <w:r w:rsidR="003C341E" w:rsidRPr="00BE1234">
        <w:rPr>
          <w:rFonts w:cs="Times New Roman"/>
          <w:sz w:val="24"/>
          <w:szCs w:val="24"/>
        </w:rPr>
        <w:t xml:space="preserve"> </w:t>
      </w:r>
      <w:r w:rsidR="00030B31" w:rsidRPr="00BE1234">
        <w:rPr>
          <w:rFonts w:cs="Times New Roman"/>
          <w:sz w:val="24"/>
          <w:szCs w:val="24"/>
        </w:rPr>
        <w:t xml:space="preserve"> NSAIDs</w:t>
      </w:r>
      <w:r w:rsidRPr="00BE1234">
        <w:rPr>
          <w:rFonts w:cs="Times New Roman"/>
          <w:sz w:val="24"/>
          <w:szCs w:val="24"/>
        </w:rPr>
        <w:t xml:space="preserve">, </w:t>
      </w:r>
      <w:r w:rsidR="00030B31" w:rsidRPr="00BE1234">
        <w:rPr>
          <w:rFonts w:cs="Times New Roman"/>
          <w:sz w:val="24"/>
          <w:szCs w:val="24"/>
        </w:rPr>
        <w:t>Digitalis</w:t>
      </w:r>
      <w:r w:rsidRPr="00BE1234">
        <w:rPr>
          <w:rFonts w:cs="Times New Roman"/>
          <w:sz w:val="24"/>
          <w:szCs w:val="24"/>
        </w:rPr>
        <w:t xml:space="preserve">, </w:t>
      </w:r>
      <w:r w:rsidR="00030B31" w:rsidRPr="00BE1234">
        <w:rPr>
          <w:rFonts w:cs="Times New Roman"/>
          <w:sz w:val="24"/>
          <w:szCs w:val="24"/>
        </w:rPr>
        <w:t xml:space="preserve"> Chemotherapeutic drugs</w:t>
      </w:r>
      <w:r w:rsidRPr="00BE1234">
        <w:rPr>
          <w:rFonts w:cs="Times New Roman"/>
          <w:sz w:val="24"/>
          <w:szCs w:val="24"/>
        </w:rPr>
        <w:t xml:space="preserve">, </w:t>
      </w:r>
      <w:r w:rsidR="00030B31" w:rsidRPr="00BE1234">
        <w:rPr>
          <w:rFonts w:cs="Times New Roman"/>
          <w:sz w:val="24"/>
          <w:szCs w:val="24"/>
        </w:rPr>
        <w:t>Corticosteroids</w:t>
      </w:r>
      <w:r w:rsidRPr="00BE1234">
        <w:rPr>
          <w:rFonts w:cs="Times New Roman"/>
          <w:sz w:val="24"/>
          <w:szCs w:val="24"/>
        </w:rPr>
        <w:t xml:space="preserve">, </w:t>
      </w:r>
      <w:r w:rsidR="00030B31" w:rsidRPr="00BE1234">
        <w:rPr>
          <w:rFonts w:cs="Times New Roman"/>
          <w:sz w:val="24"/>
          <w:szCs w:val="24"/>
        </w:rPr>
        <w:t xml:space="preserve"> Acute alcoholism</w:t>
      </w:r>
      <w:r w:rsidRPr="00BE1234">
        <w:rPr>
          <w:rFonts w:cs="Times New Roman"/>
          <w:sz w:val="24"/>
          <w:szCs w:val="24"/>
        </w:rPr>
        <w:t>,</w:t>
      </w:r>
      <w:r w:rsidR="00030B31" w:rsidRPr="00BE1234">
        <w:rPr>
          <w:rFonts w:cs="Times New Roman"/>
          <w:sz w:val="24"/>
          <w:szCs w:val="24"/>
        </w:rPr>
        <w:t xml:space="preserve"> Food poisoning</w:t>
      </w:r>
      <w:r w:rsidRPr="00BE1234">
        <w:rPr>
          <w:rFonts w:cs="Times New Roman"/>
          <w:sz w:val="24"/>
          <w:szCs w:val="24"/>
        </w:rPr>
        <w:t xml:space="preserve">, </w:t>
      </w:r>
      <w:r w:rsidRPr="00BE1234">
        <w:rPr>
          <w:b/>
          <w:bCs/>
          <w:u w:val="single"/>
        </w:rPr>
        <w:t xml:space="preserve">Food Substances </w:t>
      </w:r>
      <w:r w:rsidR="00030B31" w:rsidRPr="00BE1234">
        <w:rPr>
          <w:rFonts w:cs="Times New Roman"/>
          <w:sz w:val="24"/>
          <w:szCs w:val="24"/>
        </w:rPr>
        <w:t>Tea</w:t>
      </w:r>
    </w:p>
    <w:p w:rsidR="00616A30" w:rsidRPr="00BE1234" w:rsidRDefault="00030B31" w:rsidP="00616A30">
      <w:pPr>
        <w:pStyle w:val="ListParagraph"/>
        <w:ind w:left="1440"/>
      </w:pPr>
      <w:r w:rsidRPr="00BE1234">
        <w:rPr>
          <w:rFonts w:cs="Times New Roman"/>
          <w:sz w:val="24"/>
          <w:szCs w:val="24"/>
        </w:rPr>
        <w:t>Coffee</w:t>
      </w:r>
      <w:r w:rsidR="00616A30" w:rsidRPr="00BE1234">
        <w:rPr>
          <w:rFonts w:cs="Times New Roman"/>
          <w:sz w:val="24"/>
          <w:szCs w:val="24"/>
        </w:rPr>
        <w:t xml:space="preserve">, </w:t>
      </w:r>
      <w:r w:rsidRPr="00BE1234">
        <w:rPr>
          <w:rFonts w:cs="Times New Roman"/>
          <w:sz w:val="24"/>
          <w:szCs w:val="24"/>
        </w:rPr>
        <w:t>Mustard</w:t>
      </w:r>
      <w:r w:rsidR="00616A30" w:rsidRPr="00BE1234">
        <w:rPr>
          <w:rFonts w:cs="Times New Roman"/>
          <w:sz w:val="24"/>
          <w:szCs w:val="24"/>
        </w:rPr>
        <w:t xml:space="preserve">, </w:t>
      </w:r>
      <w:r w:rsidRPr="00BE1234">
        <w:rPr>
          <w:rFonts w:cs="Times New Roman"/>
          <w:sz w:val="24"/>
          <w:szCs w:val="24"/>
        </w:rPr>
        <w:t>Paprika</w:t>
      </w:r>
      <w:r w:rsidR="00616A30" w:rsidRPr="00BE1234">
        <w:rPr>
          <w:rFonts w:cs="Times New Roman"/>
          <w:sz w:val="24"/>
          <w:szCs w:val="24"/>
        </w:rPr>
        <w:t xml:space="preserve">, </w:t>
      </w:r>
      <w:r w:rsidRPr="00BE1234">
        <w:rPr>
          <w:rFonts w:cs="Times New Roman"/>
          <w:sz w:val="24"/>
          <w:szCs w:val="24"/>
        </w:rPr>
        <w:t>Cloves</w:t>
      </w:r>
      <w:r w:rsidR="00616A30" w:rsidRPr="00BE1234">
        <w:rPr>
          <w:rFonts w:cs="Times New Roman"/>
          <w:sz w:val="24"/>
          <w:szCs w:val="24"/>
        </w:rPr>
        <w:t xml:space="preserve">, </w:t>
      </w:r>
      <w:r w:rsidRPr="00BE1234">
        <w:rPr>
          <w:rFonts w:cs="Times New Roman"/>
          <w:sz w:val="24"/>
          <w:szCs w:val="24"/>
        </w:rPr>
        <w:t>Pepper</w:t>
      </w:r>
      <w:r w:rsidR="00616A30" w:rsidRPr="00BE1234">
        <w:rPr>
          <w:rFonts w:cs="Times New Roman"/>
          <w:sz w:val="24"/>
          <w:szCs w:val="24"/>
        </w:rPr>
        <w:t xml:space="preserve">, </w:t>
      </w:r>
      <w:r w:rsidR="00616A30" w:rsidRPr="00BE1234">
        <w:rPr>
          <w:rFonts w:cs="Times New Roman"/>
          <w:b/>
          <w:bCs/>
          <w:sz w:val="24"/>
          <w:szCs w:val="24"/>
          <w:u w:val="single"/>
        </w:rPr>
        <w:t>Ingestion of Corrosive Agents</w:t>
      </w:r>
      <w:r w:rsidR="00616A30" w:rsidRPr="00BE1234">
        <w:rPr>
          <w:rFonts w:cs="Times New Roman"/>
          <w:sz w:val="24"/>
          <w:szCs w:val="24"/>
        </w:rPr>
        <w:t xml:space="preserve">, </w:t>
      </w:r>
      <w:r w:rsidRPr="00BE1234">
        <w:rPr>
          <w:rFonts w:cs="Times New Roman"/>
          <w:sz w:val="24"/>
          <w:szCs w:val="24"/>
        </w:rPr>
        <w:t>Lye</w:t>
      </w:r>
      <w:r w:rsidR="00616A30" w:rsidRPr="00BE1234">
        <w:rPr>
          <w:rFonts w:cs="Times New Roman"/>
          <w:sz w:val="24"/>
          <w:szCs w:val="24"/>
        </w:rPr>
        <w:t xml:space="preserve">, </w:t>
      </w:r>
      <w:r w:rsidRPr="00BE1234">
        <w:rPr>
          <w:rFonts w:cs="Times New Roman"/>
          <w:sz w:val="24"/>
          <w:szCs w:val="24"/>
        </w:rPr>
        <w:t>Drain cleaner</w:t>
      </w:r>
      <w:r w:rsidR="00616A30" w:rsidRPr="00BE1234">
        <w:rPr>
          <w:rFonts w:cs="Times New Roman"/>
          <w:sz w:val="24"/>
          <w:szCs w:val="24"/>
        </w:rPr>
        <w:t xml:space="preserve">, </w:t>
      </w:r>
      <w:proofErr w:type="gramStart"/>
      <w:r w:rsidR="00616A30" w:rsidRPr="00BE1234">
        <w:t>Acute</w:t>
      </w:r>
      <w:proofErr w:type="gramEnd"/>
      <w:r w:rsidR="00616A30" w:rsidRPr="00BE1234">
        <w:t xml:space="preserve"> gastritis is usually of short duration unless the gastric mucosa has suffered extensive </w:t>
      </w:r>
      <w:proofErr w:type="spellStart"/>
      <w:r w:rsidR="00616A30" w:rsidRPr="00BE1234">
        <w:t>damage.</w:t>
      </w:r>
      <w:r w:rsidR="00616A30" w:rsidRPr="00BE1234">
        <w:rPr>
          <w:rFonts w:cs="Times New Roman"/>
          <w:b/>
          <w:bCs/>
          <w:sz w:val="24"/>
          <w:szCs w:val="24"/>
          <w:u w:val="single"/>
        </w:rPr>
        <w:t>Alcohol</w:t>
      </w:r>
      <w:proofErr w:type="spellEnd"/>
      <w:r w:rsidR="00616A30" w:rsidRPr="00BE1234">
        <w:rPr>
          <w:rFonts w:cs="Times New Roman"/>
          <w:b/>
          <w:bCs/>
          <w:sz w:val="24"/>
          <w:szCs w:val="24"/>
          <w:u w:val="single"/>
        </w:rPr>
        <w:t xml:space="preserve"> abuse a major cause of gastritis</w:t>
      </w:r>
      <w:r w:rsidR="00616A30" w:rsidRPr="00BE1234">
        <w:rPr>
          <w:rFonts w:cs="Times New Roman"/>
          <w:sz w:val="24"/>
          <w:szCs w:val="24"/>
        </w:rPr>
        <w:t>.</w:t>
      </w:r>
    </w:p>
    <w:p w:rsidR="00030B31" w:rsidRPr="00BE1234" w:rsidRDefault="00616A30" w:rsidP="00616A30">
      <w:pPr>
        <w:pStyle w:val="ListParagraph"/>
        <w:ind w:left="1440"/>
        <w:rPr>
          <w:rFonts w:cs="Times New Roman"/>
          <w:sz w:val="24"/>
          <w:szCs w:val="24"/>
        </w:rPr>
      </w:pPr>
      <w:r w:rsidRPr="00BE1234">
        <w:rPr>
          <w:rFonts w:cs="Times New Roman"/>
          <w:b/>
          <w:bCs/>
          <w:sz w:val="24"/>
          <w:szCs w:val="24"/>
          <w:u w:val="single"/>
        </w:rPr>
        <w:t xml:space="preserve">Corticosteroids </w:t>
      </w:r>
      <w:proofErr w:type="gramStart"/>
      <w:r w:rsidRPr="00BE1234">
        <w:rPr>
          <w:rFonts w:cs="Times New Roman"/>
          <w:b/>
          <w:bCs/>
          <w:sz w:val="24"/>
          <w:szCs w:val="24"/>
          <w:u w:val="single"/>
        </w:rPr>
        <w:t>effect</w:t>
      </w:r>
      <w:proofErr w:type="gramEnd"/>
      <w:r w:rsidRPr="00BE1234">
        <w:rPr>
          <w:rFonts w:cs="Times New Roman"/>
          <w:b/>
          <w:bCs/>
          <w:sz w:val="24"/>
          <w:szCs w:val="24"/>
          <w:u w:val="single"/>
        </w:rPr>
        <w:t xml:space="preserve"> the gastric mucosa if not given with food –susceptibility of the mucosa to injury.</w:t>
      </w:r>
    </w:p>
    <w:p w:rsidR="00030B31" w:rsidRPr="00BE1234" w:rsidRDefault="00616A30" w:rsidP="00616A30">
      <w:pPr>
        <w:pStyle w:val="ListParagraph"/>
        <w:numPr>
          <w:ilvl w:val="1"/>
          <w:numId w:val="1"/>
        </w:numPr>
        <w:rPr>
          <w:rFonts w:cs="Times New Roman"/>
          <w:sz w:val="24"/>
          <w:szCs w:val="24"/>
        </w:rPr>
      </w:pPr>
      <w:r w:rsidRPr="00BE1234">
        <w:rPr>
          <w:rFonts w:cs="Times New Roman"/>
          <w:sz w:val="24"/>
          <w:szCs w:val="24"/>
        </w:rPr>
        <w:t xml:space="preserve">Signs and Symptoms include </w:t>
      </w:r>
      <w:r w:rsidR="00030B31" w:rsidRPr="00BE1234">
        <w:rPr>
          <w:rFonts w:cs="Times New Roman"/>
          <w:sz w:val="24"/>
          <w:szCs w:val="24"/>
        </w:rPr>
        <w:t xml:space="preserve"> </w:t>
      </w:r>
      <w:proofErr w:type="spellStart"/>
      <w:r w:rsidR="00030B31" w:rsidRPr="00BE1234">
        <w:rPr>
          <w:rFonts w:cs="Times New Roman"/>
          <w:sz w:val="24"/>
          <w:szCs w:val="24"/>
        </w:rPr>
        <w:t>Epigastric</w:t>
      </w:r>
      <w:proofErr w:type="spellEnd"/>
      <w:r w:rsidR="00030B31" w:rsidRPr="00BE1234">
        <w:rPr>
          <w:rFonts w:cs="Times New Roman"/>
          <w:sz w:val="24"/>
          <w:szCs w:val="24"/>
        </w:rPr>
        <w:t xml:space="preserve"> </w:t>
      </w:r>
      <w:r w:rsidRPr="00BE1234">
        <w:rPr>
          <w:rFonts w:cs="Times New Roman"/>
          <w:sz w:val="24"/>
          <w:szCs w:val="24"/>
        </w:rPr>
        <w:t xml:space="preserve">discomfort, </w:t>
      </w:r>
      <w:proofErr w:type="spellStart"/>
      <w:r w:rsidR="00030B31" w:rsidRPr="00BE1234">
        <w:rPr>
          <w:rFonts w:cs="Times New Roman"/>
          <w:sz w:val="24"/>
          <w:szCs w:val="24"/>
        </w:rPr>
        <w:t>Abd</w:t>
      </w:r>
      <w:proofErr w:type="spellEnd"/>
      <w:r w:rsidR="00030B31" w:rsidRPr="00BE1234">
        <w:rPr>
          <w:rFonts w:cs="Times New Roman"/>
          <w:sz w:val="24"/>
          <w:szCs w:val="24"/>
        </w:rPr>
        <w:t xml:space="preserve"> tenderness</w:t>
      </w:r>
      <w:r w:rsidRPr="00BE1234">
        <w:rPr>
          <w:rFonts w:cs="Times New Roman"/>
          <w:sz w:val="24"/>
          <w:szCs w:val="24"/>
        </w:rPr>
        <w:t>,</w:t>
      </w:r>
      <w:r w:rsidR="00030B31" w:rsidRPr="00BE1234">
        <w:rPr>
          <w:rFonts w:cs="Times New Roman"/>
          <w:sz w:val="24"/>
          <w:szCs w:val="24"/>
        </w:rPr>
        <w:t xml:space="preserve"> Cramping</w:t>
      </w:r>
      <w:r w:rsidRPr="00BE1234">
        <w:rPr>
          <w:rFonts w:cs="Times New Roman"/>
          <w:sz w:val="24"/>
          <w:szCs w:val="24"/>
        </w:rPr>
        <w:t xml:space="preserve">, </w:t>
      </w:r>
      <w:r w:rsidR="00030B31" w:rsidRPr="00BE1234">
        <w:rPr>
          <w:rFonts w:cs="Times New Roman"/>
          <w:sz w:val="24"/>
          <w:szCs w:val="24"/>
        </w:rPr>
        <w:t>Belching</w:t>
      </w:r>
      <w:r w:rsidRPr="00BE1234">
        <w:rPr>
          <w:rFonts w:cs="Times New Roman"/>
          <w:sz w:val="24"/>
          <w:szCs w:val="24"/>
        </w:rPr>
        <w:t xml:space="preserve">, </w:t>
      </w:r>
      <w:r w:rsidR="00030B31" w:rsidRPr="00BE1234">
        <w:rPr>
          <w:rFonts w:cs="Times New Roman"/>
          <w:sz w:val="24"/>
          <w:szCs w:val="24"/>
        </w:rPr>
        <w:t>Severe nausea &amp;</w:t>
      </w:r>
      <w:r w:rsidRPr="00BE1234">
        <w:rPr>
          <w:rFonts w:cs="Times New Roman"/>
          <w:sz w:val="24"/>
          <w:szCs w:val="24"/>
        </w:rPr>
        <w:t xml:space="preserve"> vomiting, </w:t>
      </w:r>
      <w:r w:rsidR="00030B31" w:rsidRPr="00BE1234">
        <w:rPr>
          <w:rFonts w:cs="Times New Roman"/>
          <w:sz w:val="24"/>
          <w:szCs w:val="24"/>
        </w:rPr>
        <w:t>Reflu</w:t>
      </w:r>
      <w:r w:rsidRPr="00BE1234">
        <w:rPr>
          <w:rFonts w:cs="Times New Roman"/>
          <w:sz w:val="24"/>
          <w:szCs w:val="24"/>
        </w:rPr>
        <w:t>x,</w:t>
      </w:r>
      <w:r w:rsidR="00030B31" w:rsidRPr="00BE1234">
        <w:rPr>
          <w:rFonts w:cs="Times New Roman"/>
          <w:sz w:val="24"/>
          <w:szCs w:val="24"/>
        </w:rPr>
        <w:t xml:space="preserve"> GI bleeding</w:t>
      </w:r>
    </w:p>
    <w:p w:rsidR="00616A30" w:rsidRPr="00BE1234" w:rsidRDefault="00616A30" w:rsidP="00616A30">
      <w:pPr>
        <w:pStyle w:val="ListParagraph"/>
        <w:numPr>
          <w:ilvl w:val="1"/>
          <w:numId w:val="1"/>
        </w:numPr>
      </w:pPr>
      <w:r w:rsidRPr="00BE1234">
        <w:rPr>
          <w:rFonts w:cs="Times New Roman"/>
          <w:sz w:val="24"/>
          <w:szCs w:val="24"/>
        </w:rPr>
        <w:t xml:space="preserve">Medical Management include </w:t>
      </w:r>
      <w:r w:rsidRPr="00BE1234">
        <w:t xml:space="preserve">Remove the cause and </w:t>
      </w:r>
      <w:r w:rsidRPr="00BE1234">
        <w:rPr>
          <w:rFonts w:cs="Times New Roman"/>
          <w:sz w:val="24"/>
          <w:szCs w:val="24"/>
        </w:rPr>
        <w:t>Treat the manifestations</w:t>
      </w:r>
    </w:p>
    <w:p w:rsidR="00030B31" w:rsidRPr="00BE1234" w:rsidRDefault="00616A30" w:rsidP="00616A30">
      <w:pPr>
        <w:pStyle w:val="ListParagraph"/>
        <w:numPr>
          <w:ilvl w:val="1"/>
          <w:numId w:val="1"/>
        </w:numPr>
        <w:rPr>
          <w:rFonts w:cs="Times New Roman"/>
          <w:sz w:val="24"/>
          <w:szCs w:val="24"/>
        </w:rPr>
      </w:pPr>
      <w:r w:rsidRPr="00BE1234">
        <w:rPr>
          <w:rFonts w:cs="Times New Roman"/>
          <w:sz w:val="24"/>
          <w:szCs w:val="24"/>
        </w:rPr>
        <w:t xml:space="preserve">Nursing managements include </w:t>
      </w:r>
      <w:r w:rsidR="00030B31" w:rsidRPr="00BE1234">
        <w:rPr>
          <w:rFonts w:cs="Times New Roman"/>
          <w:sz w:val="24"/>
          <w:szCs w:val="24"/>
        </w:rPr>
        <w:t>Foods and fluids are withheld until nausea and vomiting subside</w:t>
      </w:r>
      <w:r w:rsidRPr="00BE1234">
        <w:rPr>
          <w:rFonts w:cs="Times New Roman"/>
          <w:sz w:val="24"/>
          <w:szCs w:val="24"/>
        </w:rPr>
        <w:t xml:space="preserve">, </w:t>
      </w:r>
      <w:r w:rsidR="00030B31" w:rsidRPr="00BE1234">
        <w:rPr>
          <w:rFonts w:cs="Times New Roman"/>
          <w:sz w:val="24"/>
          <w:szCs w:val="24"/>
        </w:rPr>
        <w:t>Once the client tolerates food, the diet includes decaffeinated tea, gelatin, toast, and simple bland foods.</w:t>
      </w:r>
      <w:r w:rsidRPr="00BE1234">
        <w:rPr>
          <w:rFonts w:cs="Times New Roman"/>
          <w:sz w:val="24"/>
          <w:szCs w:val="24"/>
        </w:rPr>
        <w:t xml:space="preserve">, </w:t>
      </w:r>
      <w:r w:rsidR="00030B31" w:rsidRPr="00BE1234">
        <w:rPr>
          <w:rFonts w:cs="Times New Roman"/>
          <w:sz w:val="24"/>
          <w:szCs w:val="24"/>
        </w:rPr>
        <w:t>Should avoid spicy foods, caffeine, and large, heavy meals.</w:t>
      </w:r>
      <w:r w:rsidRPr="00BE1234">
        <w:rPr>
          <w:rFonts w:cs="Times New Roman"/>
          <w:sz w:val="24"/>
          <w:szCs w:val="24"/>
        </w:rPr>
        <w:t xml:space="preserve">, </w:t>
      </w:r>
      <w:r w:rsidR="00030B31" w:rsidRPr="00BE1234">
        <w:rPr>
          <w:rFonts w:cs="Times New Roman"/>
          <w:sz w:val="24"/>
          <w:szCs w:val="24"/>
        </w:rPr>
        <w:t>In the continued absence of nausea, vomiting, and bloating, the client can slowly return to a normal diet.</w:t>
      </w:r>
    </w:p>
    <w:p w:rsidR="00616A30" w:rsidRPr="00BE1234" w:rsidRDefault="00616A30" w:rsidP="003C341E">
      <w:pPr>
        <w:pStyle w:val="ListParagraph"/>
        <w:numPr>
          <w:ilvl w:val="1"/>
          <w:numId w:val="1"/>
        </w:numPr>
      </w:pPr>
      <w:r w:rsidRPr="00BE1234">
        <w:rPr>
          <w:rFonts w:cs="Times New Roman"/>
          <w:sz w:val="24"/>
          <w:szCs w:val="24"/>
        </w:rPr>
        <w:t xml:space="preserve">Can progress into chronic gastritis which can be </w:t>
      </w:r>
      <w:r w:rsidRPr="00BE1234">
        <w:rPr>
          <w:u w:val="single"/>
        </w:rPr>
        <w:t>Superficial Gastritis</w:t>
      </w:r>
      <w:r w:rsidR="003C341E" w:rsidRPr="00BE1234">
        <w:t xml:space="preserve">, </w:t>
      </w:r>
      <w:r w:rsidRPr="00BE1234">
        <w:rPr>
          <w:rFonts w:cs="Times New Roman"/>
          <w:sz w:val="24"/>
          <w:szCs w:val="24"/>
        </w:rPr>
        <w:t>Causes a reddened, edematous mucosa with small erosions and hemorrhages</w:t>
      </w:r>
      <w:r w:rsidR="003C341E" w:rsidRPr="00BE1234">
        <w:t xml:space="preserve"> </w:t>
      </w:r>
      <w:r w:rsidRPr="00BE1234">
        <w:rPr>
          <w:rFonts w:cs="Times New Roman"/>
          <w:sz w:val="24"/>
          <w:szCs w:val="24"/>
          <w:u w:val="single"/>
        </w:rPr>
        <w:t>Atrophic Gastritis</w:t>
      </w:r>
      <w:r w:rsidR="003C341E" w:rsidRPr="00BE1234">
        <w:t xml:space="preserve"> </w:t>
      </w:r>
      <w:r w:rsidRPr="00BE1234">
        <w:rPr>
          <w:rFonts w:cs="Times New Roman"/>
          <w:sz w:val="24"/>
          <w:szCs w:val="24"/>
        </w:rPr>
        <w:t>Occurs in all layers of the stomach, develops frequently in association with gastric ulcer and gastric cancer, and is invariably present in pernicious anemia</w:t>
      </w:r>
      <w:r w:rsidR="003C341E" w:rsidRPr="00BE1234">
        <w:t xml:space="preserve"> </w:t>
      </w:r>
      <w:r w:rsidRPr="00BE1234">
        <w:rPr>
          <w:rFonts w:cs="Times New Roman"/>
          <w:sz w:val="24"/>
          <w:szCs w:val="24"/>
        </w:rPr>
        <w:sym w:font="Wingdings" w:char="00F2"/>
      </w:r>
      <w:r w:rsidRPr="00BE1234">
        <w:rPr>
          <w:rFonts w:cs="Times New Roman"/>
          <w:sz w:val="24"/>
          <w:szCs w:val="24"/>
        </w:rPr>
        <w:t xml:space="preserve"> Number of parietal and chief cells</w:t>
      </w:r>
      <w:r w:rsidR="003C341E" w:rsidRPr="00BE1234">
        <w:t xml:space="preserve"> </w:t>
      </w:r>
      <w:r w:rsidRPr="00BE1234">
        <w:rPr>
          <w:rFonts w:cs="Times New Roman"/>
          <w:sz w:val="24"/>
          <w:szCs w:val="24"/>
          <w:u w:val="single"/>
        </w:rPr>
        <w:t>Hypertrophic gastritis</w:t>
      </w:r>
      <w:r w:rsidR="003C341E" w:rsidRPr="00BE1234">
        <w:t xml:space="preserve"> </w:t>
      </w:r>
      <w:r w:rsidRPr="00BE1234">
        <w:rPr>
          <w:rFonts w:cs="Times New Roman"/>
          <w:sz w:val="24"/>
          <w:szCs w:val="24"/>
        </w:rPr>
        <w:t xml:space="preserve">Produces a dull and nodular mucosa with irregular, thickened, or nodular </w:t>
      </w:r>
      <w:proofErr w:type="spellStart"/>
      <w:r w:rsidRPr="00BE1234">
        <w:rPr>
          <w:rFonts w:cs="Times New Roman"/>
          <w:sz w:val="24"/>
          <w:szCs w:val="24"/>
        </w:rPr>
        <w:t>rugae</w:t>
      </w:r>
      <w:proofErr w:type="spellEnd"/>
      <w:r w:rsidRPr="00BE1234">
        <w:rPr>
          <w:rFonts w:cs="Times New Roman"/>
          <w:sz w:val="24"/>
          <w:szCs w:val="24"/>
        </w:rPr>
        <w:t xml:space="preserve"> </w:t>
      </w:r>
      <w:r w:rsidR="003C341E" w:rsidRPr="00BE1234">
        <w:t xml:space="preserve"> </w:t>
      </w:r>
      <w:r w:rsidRPr="00BE1234">
        <w:rPr>
          <w:rFonts w:cs="Times New Roman"/>
          <w:sz w:val="24"/>
          <w:szCs w:val="24"/>
        </w:rPr>
        <w:t>Hemorrhages occur frequently</w:t>
      </w:r>
    </w:p>
    <w:p w:rsidR="003C341E" w:rsidRPr="00BE1234" w:rsidRDefault="003C341E" w:rsidP="003C341E">
      <w:pPr>
        <w:pStyle w:val="ListParagraph"/>
        <w:numPr>
          <w:ilvl w:val="1"/>
          <w:numId w:val="1"/>
        </w:numPr>
        <w:rPr>
          <w:rFonts w:cs="Times New Roman"/>
          <w:sz w:val="24"/>
          <w:szCs w:val="24"/>
        </w:rPr>
      </w:pPr>
      <w:r w:rsidRPr="00BE1234">
        <w:rPr>
          <w:rFonts w:cs="Times New Roman"/>
          <w:sz w:val="24"/>
          <w:szCs w:val="24"/>
        </w:rPr>
        <w:t>In chronic gastritis the mucosa usually heals without scarring, but ulcer formation and bleeding can occur.</w:t>
      </w:r>
    </w:p>
    <w:p w:rsidR="00030B31" w:rsidRPr="00BE1234" w:rsidRDefault="003C341E" w:rsidP="003C341E">
      <w:pPr>
        <w:pStyle w:val="ListParagraph"/>
        <w:numPr>
          <w:ilvl w:val="1"/>
          <w:numId w:val="1"/>
        </w:numPr>
        <w:rPr>
          <w:rFonts w:cs="Times New Roman"/>
          <w:sz w:val="24"/>
          <w:szCs w:val="24"/>
        </w:rPr>
      </w:pPr>
      <w:r w:rsidRPr="00BE1234">
        <w:rPr>
          <w:rFonts w:cs="Times New Roman"/>
          <w:sz w:val="24"/>
          <w:szCs w:val="24"/>
        </w:rPr>
        <w:t>The atrophic changes eventually result in a minimal amount of acid being secreted into the stomach, which is a major risk factor for the development of gastric cancer.</w:t>
      </w:r>
    </w:p>
    <w:p w:rsidR="00030B31" w:rsidRPr="00BE1234" w:rsidRDefault="003C341E" w:rsidP="003C341E">
      <w:pPr>
        <w:pStyle w:val="ListParagraph"/>
        <w:numPr>
          <w:ilvl w:val="1"/>
          <w:numId w:val="1"/>
        </w:numPr>
        <w:rPr>
          <w:rFonts w:cs="Times New Roman"/>
          <w:sz w:val="24"/>
          <w:szCs w:val="24"/>
        </w:rPr>
      </w:pPr>
      <w:proofErr w:type="spellStart"/>
      <w:r w:rsidRPr="00BE1234">
        <w:rPr>
          <w:rFonts w:cs="Times New Roman"/>
          <w:sz w:val="24"/>
          <w:szCs w:val="24"/>
        </w:rPr>
        <w:t>Pathiophsyiology</w:t>
      </w:r>
      <w:proofErr w:type="spellEnd"/>
      <w:r w:rsidRPr="00BE1234">
        <w:rPr>
          <w:rFonts w:cs="Times New Roman"/>
          <w:sz w:val="24"/>
          <w:szCs w:val="24"/>
        </w:rPr>
        <w:t xml:space="preserve">- </w:t>
      </w:r>
      <w:r w:rsidR="00030B31" w:rsidRPr="00BE1234">
        <w:rPr>
          <w:rFonts w:cs="Times New Roman"/>
          <w:sz w:val="24"/>
          <w:szCs w:val="24"/>
        </w:rPr>
        <w:t xml:space="preserve">Stomach lining thickens and </w:t>
      </w:r>
      <w:proofErr w:type="spellStart"/>
      <w:r w:rsidR="00030B31" w:rsidRPr="00BE1234">
        <w:rPr>
          <w:rFonts w:cs="Times New Roman"/>
          <w:sz w:val="24"/>
          <w:szCs w:val="24"/>
        </w:rPr>
        <w:t>erythematous</w:t>
      </w:r>
      <w:proofErr w:type="spellEnd"/>
      <w:r w:rsidR="00030B31" w:rsidRPr="00BE1234">
        <w:rPr>
          <w:rFonts w:cs="Times New Roman"/>
          <w:sz w:val="24"/>
          <w:szCs w:val="24"/>
        </w:rPr>
        <w:t xml:space="preserve"> </w:t>
      </w:r>
      <w:r w:rsidRPr="00BE1234">
        <w:rPr>
          <w:rFonts w:cs="Times New Roman"/>
          <w:sz w:val="24"/>
          <w:szCs w:val="24"/>
        </w:rPr>
        <w:t xml:space="preserve">, </w:t>
      </w:r>
      <w:r w:rsidR="00030B31" w:rsidRPr="00BE1234">
        <w:rPr>
          <w:rFonts w:cs="Times New Roman"/>
          <w:sz w:val="24"/>
          <w:szCs w:val="24"/>
        </w:rPr>
        <w:t>Then it becomes thin and atrophic</w:t>
      </w:r>
      <w:r w:rsidRPr="00BE1234">
        <w:rPr>
          <w:rFonts w:cs="Times New Roman"/>
          <w:sz w:val="24"/>
          <w:szCs w:val="24"/>
        </w:rPr>
        <w:t xml:space="preserve">, </w:t>
      </w:r>
      <w:r w:rsidR="00030B31" w:rsidRPr="00BE1234">
        <w:rPr>
          <w:rFonts w:cs="Times New Roman"/>
          <w:sz w:val="24"/>
          <w:szCs w:val="24"/>
        </w:rPr>
        <w:t>Loss of function of the parietal cells</w:t>
      </w:r>
      <w:r w:rsidRPr="00BE1234">
        <w:rPr>
          <w:rFonts w:cs="Times New Roman"/>
          <w:sz w:val="24"/>
          <w:szCs w:val="24"/>
        </w:rPr>
        <w:t xml:space="preserve">, </w:t>
      </w:r>
      <w:r w:rsidR="00030B31" w:rsidRPr="00BE1234">
        <w:rPr>
          <w:rFonts w:cs="Times New Roman"/>
          <w:sz w:val="24"/>
          <w:szCs w:val="24"/>
        </w:rPr>
        <w:t>The source of intrinsic factor is lost</w:t>
      </w:r>
      <w:r w:rsidRPr="00BE1234">
        <w:rPr>
          <w:rFonts w:cs="Times New Roman"/>
          <w:sz w:val="24"/>
          <w:szCs w:val="24"/>
        </w:rPr>
        <w:t xml:space="preserve">, </w:t>
      </w:r>
      <w:r w:rsidR="00030B31" w:rsidRPr="00BE1234">
        <w:rPr>
          <w:rFonts w:cs="Times New Roman"/>
          <w:sz w:val="24"/>
          <w:szCs w:val="24"/>
        </w:rPr>
        <w:t>Inability to absorb vitamin B</w:t>
      </w:r>
      <w:r w:rsidR="00030B31" w:rsidRPr="00BE1234">
        <w:rPr>
          <w:rFonts w:cs="Times New Roman"/>
          <w:sz w:val="24"/>
          <w:szCs w:val="24"/>
          <w:vertAlign w:val="subscript"/>
        </w:rPr>
        <w:t>12</w:t>
      </w:r>
      <w:r w:rsidR="00030B31" w:rsidRPr="00BE1234">
        <w:rPr>
          <w:rFonts w:cs="Times New Roman"/>
          <w:sz w:val="24"/>
          <w:szCs w:val="24"/>
        </w:rPr>
        <w:t xml:space="preserve"> </w:t>
      </w:r>
    </w:p>
    <w:p w:rsidR="003C341E" w:rsidRPr="00BE1234" w:rsidRDefault="003C341E" w:rsidP="003C341E">
      <w:pPr>
        <w:pStyle w:val="ListParagraph"/>
        <w:numPr>
          <w:ilvl w:val="1"/>
          <w:numId w:val="1"/>
        </w:numPr>
        <w:rPr>
          <w:rFonts w:cs="Times New Roman"/>
          <w:sz w:val="24"/>
          <w:szCs w:val="24"/>
        </w:rPr>
      </w:pPr>
      <w:r w:rsidRPr="00BE1234">
        <w:rPr>
          <w:rFonts w:cs="Times New Roman"/>
          <w:sz w:val="24"/>
          <w:szCs w:val="24"/>
        </w:rPr>
        <w:lastRenderedPageBreak/>
        <w:t xml:space="preserve">Symptoms include </w:t>
      </w:r>
      <w:r w:rsidR="00030B31" w:rsidRPr="00BE1234">
        <w:rPr>
          <w:rFonts w:cs="Times New Roman"/>
          <w:sz w:val="24"/>
          <w:szCs w:val="24"/>
        </w:rPr>
        <w:t>Anorexia</w:t>
      </w:r>
      <w:r w:rsidRPr="00BE1234">
        <w:rPr>
          <w:rFonts w:cs="Times New Roman"/>
          <w:sz w:val="24"/>
          <w:szCs w:val="24"/>
        </w:rPr>
        <w:t>,</w:t>
      </w:r>
      <w:r w:rsidR="00030B31" w:rsidRPr="00BE1234">
        <w:rPr>
          <w:rFonts w:cs="Times New Roman"/>
          <w:sz w:val="24"/>
          <w:szCs w:val="24"/>
        </w:rPr>
        <w:t xml:space="preserve"> A feeling of fullness</w:t>
      </w:r>
      <w:r w:rsidRPr="00BE1234">
        <w:rPr>
          <w:rFonts w:cs="Times New Roman"/>
          <w:sz w:val="24"/>
          <w:szCs w:val="24"/>
        </w:rPr>
        <w:t xml:space="preserve">, </w:t>
      </w:r>
      <w:r w:rsidR="00030B31" w:rsidRPr="00BE1234">
        <w:rPr>
          <w:rFonts w:cs="Times New Roman"/>
          <w:sz w:val="24"/>
          <w:szCs w:val="24"/>
        </w:rPr>
        <w:t xml:space="preserve"> Dyspepsia</w:t>
      </w:r>
      <w:r w:rsidRPr="00BE1234">
        <w:rPr>
          <w:rFonts w:cs="Times New Roman"/>
          <w:sz w:val="24"/>
          <w:szCs w:val="24"/>
        </w:rPr>
        <w:t xml:space="preserve">, </w:t>
      </w:r>
      <w:r w:rsidR="00030B31" w:rsidRPr="00BE1234">
        <w:rPr>
          <w:rFonts w:cs="Times New Roman"/>
          <w:sz w:val="24"/>
          <w:szCs w:val="24"/>
        </w:rPr>
        <w:t>Belching</w:t>
      </w:r>
      <w:r w:rsidRPr="00BE1234">
        <w:rPr>
          <w:rFonts w:cs="Times New Roman"/>
          <w:sz w:val="24"/>
          <w:szCs w:val="24"/>
        </w:rPr>
        <w:t xml:space="preserve">, </w:t>
      </w:r>
      <w:r w:rsidR="00030B31" w:rsidRPr="00BE1234">
        <w:rPr>
          <w:rFonts w:cs="Times New Roman"/>
          <w:sz w:val="24"/>
          <w:szCs w:val="24"/>
        </w:rPr>
        <w:t xml:space="preserve">Vague </w:t>
      </w:r>
      <w:proofErr w:type="spellStart"/>
      <w:r w:rsidR="00030B31" w:rsidRPr="00BE1234">
        <w:rPr>
          <w:rFonts w:cs="Times New Roman"/>
          <w:sz w:val="24"/>
          <w:szCs w:val="24"/>
        </w:rPr>
        <w:t>epigastric</w:t>
      </w:r>
      <w:proofErr w:type="spellEnd"/>
      <w:r w:rsidR="00030B31" w:rsidRPr="00BE1234">
        <w:rPr>
          <w:rFonts w:cs="Times New Roman"/>
          <w:sz w:val="24"/>
          <w:szCs w:val="24"/>
        </w:rPr>
        <w:t xml:space="preserve"> </w:t>
      </w:r>
      <w:r w:rsidRPr="00BE1234">
        <w:rPr>
          <w:rFonts w:cs="Times New Roman"/>
          <w:sz w:val="24"/>
          <w:szCs w:val="24"/>
        </w:rPr>
        <w:t xml:space="preserve"> pain, </w:t>
      </w:r>
      <w:proofErr w:type="spellStart"/>
      <w:r w:rsidR="00030B31" w:rsidRPr="00BE1234">
        <w:rPr>
          <w:rFonts w:cs="Times New Roman"/>
          <w:sz w:val="24"/>
          <w:szCs w:val="24"/>
        </w:rPr>
        <w:t>Nause</w:t>
      </w:r>
      <w:proofErr w:type="spellEnd"/>
      <w:r w:rsidRPr="00BE1234">
        <w:rPr>
          <w:rFonts w:cs="Times New Roman"/>
          <w:sz w:val="24"/>
          <w:szCs w:val="24"/>
        </w:rPr>
        <w:t xml:space="preserve">, </w:t>
      </w:r>
      <w:r w:rsidR="00030B31" w:rsidRPr="00BE1234">
        <w:rPr>
          <w:rFonts w:cs="Times New Roman"/>
          <w:sz w:val="24"/>
          <w:szCs w:val="24"/>
        </w:rPr>
        <w:t xml:space="preserve"> Vomiting</w:t>
      </w:r>
      <w:r w:rsidRPr="00BE1234">
        <w:rPr>
          <w:rFonts w:cs="Times New Roman"/>
          <w:sz w:val="24"/>
          <w:szCs w:val="24"/>
        </w:rPr>
        <w:t xml:space="preserve">, </w:t>
      </w:r>
      <w:r w:rsidR="00030B31" w:rsidRPr="00BE1234">
        <w:rPr>
          <w:rFonts w:cs="Times New Roman"/>
          <w:sz w:val="24"/>
          <w:szCs w:val="24"/>
        </w:rPr>
        <w:t xml:space="preserve">Intolerance of </w:t>
      </w:r>
      <w:r w:rsidRPr="00BE1234">
        <w:rPr>
          <w:rFonts w:cs="Times New Roman"/>
          <w:sz w:val="24"/>
          <w:szCs w:val="24"/>
        </w:rPr>
        <w:t>spicy or fatty foods</w:t>
      </w:r>
    </w:p>
    <w:p w:rsidR="003C341E" w:rsidRPr="00BE1234" w:rsidRDefault="003C341E" w:rsidP="004C7DCB">
      <w:pPr>
        <w:pStyle w:val="ListParagraph"/>
        <w:numPr>
          <w:ilvl w:val="1"/>
          <w:numId w:val="1"/>
        </w:numPr>
        <w:rPr>
          <w:rFonts w:cs="Times New Roman"/>
          <w:sz w:val="24"/>
          <w:szCs w:val="24"/>
        </w:rPr>
      </w:pPr>
      <w:r w:rsidRPr="00BE1234">
        <w:rPr>
          <w:rFonts w:cs="Times New Roman"/>
          <w:sz w:val="24"/>
          <w:szCs w:val="24"/>
        </w:rPr>
        <w:t xml:space="preserve">Complications include </w:t>
      </w:r>
      <w:r w:rsidR="00030B31" w:rsidRPr="00BE1234">
        <w:rPr>
          <w:rFonts w:cs="Times New Roman"/>
          <w:sz w:val="24"/>
          <w:szCs w:val="24"/>
        </w:rPr>
        <w:t>Bleeding</w:t>
      </w:r>
      <w:r w:rsidR="004C7DCB" w:rsidRPr="00BE1234">
        <w:rPr>
          <w:rFonts w:cs="Times New Roman"/>
          <w:sz w:val="24"/>
          <w:szCs w:val="24"/>
        </w:rPr>
        <w:t xml:space="preserve">, </w:t>
      </w:r>
      <w:r w:rsidR="00030B31" w:rsidRPr="00BE1234">
        <w:rPr>
          <w:rFonts w:cs="Times New Roman"/>
          <w:sz w:val="24"/>
          <w:szCs w:val="24"/>
        </w:rPr>
        <w:t>Pernicious anemia</w:t>
      </w:r>
      <w:r w:rsidR="004C7DCB" w:rsidRPr="00BE1234">
        <w:rPr>
          <w:rFonts w:cs="Times New Roman"/>
          <w:sz w:val="24"/>
          <w:szCs w:val="24"/>
        </w:rPr>
        <w:t xml:space="preserve">, </w:t>
      </w:r>
      <w:r w:rsidRPr="00BE1234">
        <w:rPr>
          <w:rFonts w:cs="Times New Roman"/>
          <w:sz w:val="24"/>
          <w:szCs w:val="24"/>
        </w:rPr>
        <w:t>Gastric cance</w:t>
      </w:r>
      <w:r w:rsidR="004C7DCB" w:rsidRPr="00BE1234">
        <w:rPr>
          <w:rFonts w:cs="Times New Roman"/>
          <w:sz w:val="24"/>
          <w:szCs w:val="24"/>
        </w:rPr>
        <w:t>r</w:t>
      </w:r>
    </w:p>
    <w:p w:rsidR="004C7DCB" w:rsidRPr="00BE1234" w:rsidRDefault="004C7DCB" w:rsidP="004C7DCB">
      <w:pPr>
        <w:pStyle w:val="ListParagraph"/>
        <w:numPr>
          <w:ilvl w:val="1"/>
          <w:numId w:val="1"/>
        </w:numPr>
        <w:rPr>
          <w:rFonts w:cs="Times New Roman"/>
          <w:sz w:val="24"/>
          <w:szCs w:val="24"/>
        </w:rPr>
      </w:pPr>
      <w:r w:rsidRPr="00BE1234">
        <w:rPr>
          <w:rFonts w:cs="Times New Roman"/>
          <w:sz w:val="24"/>
          <w:szCs w:val="24"/>
        </w:rPr>
        <w:t xml:space="preserve">Acute gastritis is treated by NPO, rest, IV fluids, NG tube, monitoring hemorrhage, drugs such as </w:t>
      </w:r>
      <w:proofErr w:type="spellStart"/>
      <w:r w:rsidRPr="00BE1234">
        <w:rPr>
          <w:rFonts w:cs="Times New Roman"/>
          <w:sz w:val="24"/>
          <w:szCs w:val="24"/>
        </w:rPr>
        <w:t>PPis</w:t>
      </w:r>
      <w:proofErr w:type="spellEnd"/>
      <w:r w:rsidRPr="00BE1234">
        <w:rPr>
          <w:rFonts w:cs="Times New Roman"/>
          <w:sz w:val="24"/>
          <w:szCs w:val="24"/>
        </w:rPr>
        <w:t>, and H2 blockers, anti acids, treatment of underlying H. pylori</w:t>
      </w:r>
    </w:p>
    <w:p w:rsidR="00616A30" w:rsidRPr="00BE1234" w:rsidRDefault="004C7DCB" w:rsidP="004C7DCB">
      <w:pPr>
        <w:pStyle w:val="ListParagraph"/>
        <w:numPr>
          <w:ilvl w:val="1"/>
          <w:numId w:val="1"/>
        </w:numPr>
        <w:rPr>
          <w:rFonts w:cs="Times New Roman"/>
          <w:sz w:val="24"/>
          <w:szCs w:val="24"/>
        </w:rPr>
      </w:pPr>
      <w:r w:rsidRPr="00BE1234">
        <w:rPr>
          <w:rFonts w:cs="Times New Roman"/>
          <w:sz w:val="24"/>
          <w:szCs w:val="24"/>
        </w:rPr>
        <w:t>Acute gastritis is normally self limiting with complete healing of mucosa</w:t>
      </w:r>
    </w:p>
    <w:p w:rsidR="001279F5" w:rsidRPr="00BE1234" w:rsidRDefault="00CD3644" w:rsidP="001279F5">
      <w:pPr>
        <w:pStyle w:val="ListParagraph"/>
        <w:numPr>
          <w:ilvl w:val="0"/>
          <w:numId w:val="1"/>
        </w:numPr>
        <w:rPr>
          <w:rFonts w:cs="Times New Roman"/>
          <w:b/>
          <w:sz w:val="24"/>
          <w:szCs w:val="24"/>
        </w:rPr>
      </w:pPr>
      <w:r w:rsidRPr="00BE1234">
        <w:rPr>
          <w:rFonts w:cs="Times New Roman"/>
          <w:b/>
          <w:sz w:val="24"/>
          <w:szCs w:val="24"/>
        </w:rPr>
        <w:t xml:space="preserve">Total </w:t>
      </w:r>
      <w:proofErr w:type="spellStart"/>
      <w:r w:rsidRPr="00BE1234">
        <w:rPr>
          <w:rFonts w:cs="Times New Roman"/>
          <w:b/>
          <w:sz w:val="24"/>
          <w:szCs w:val="24"/>
        </w:rPr>
        <w:t>gastroectomy</w:t>
      </w:r>
      <w:proofErr w:type="spellEnd"/>
    </w:p>
    <w:p w:rsidR="001279F5" w:rsidRPr="00BE1234" w:rsidRDefault="001279F5" w:rsidP="001279F5">
      <w:pPr>
        <w:pStyle w:val="ListParagraph"/>
        <w:numPr>
          <w:ilvl w:val="1"/>
          <w:numId w:val="1"/>
        </w:numPr>
        <w:rPr>
          <w:rFonts w:cs="Times New Roman"/>
          <w:b/>
          <w:sz w:val="24"/>
          <w:szCs w:val="24"/>
        </w:rPr>
      </w:pPr>
      <w:r w:rsidRPr="00BE1234">
        <w:rPr>
          <w:rFonts w:cs="Times New Roman"/>
          <w:sz w:val="24"/>
          <w:szCs w:val="24"/>
        </w:rPr>
        <w:t>Total removal of the stomach</w:t>
      </w:r>
    </w:p>
    <w:p w:rsidR="001279F5" w:rsidRPr="00BE1234" w:rsidRDefault="001279F5" w:rsidP="001279F5">
      <w:pPr>
        <w:pStyle w:val="ListParagraph"/>
        <w:numPr>
          <w:ilvl w:val="1"/>
          <w:numId w:val="1"/>
        </w:numPr>
        <w:rPr>
          <w:rFonts w:cs="Times New Roman"/>
          <w:b/>
          <w:sz w:val="24"/>
          <w:szCs w:val="24"/>
        </w:rPr>
      </w:pPr>
      <w:r w:rsidRPr="00BE1234">
        <w:rPr>
          <w:rFonts w:cs="Times New Roman"/>
          <w:sz w:val="24"/>
          <w:szCs w:val="24"/>
        </w:rPr>
        <w:t xml:space="preserve">Can be done for bile reflux gastritis, </w:t>
      </w:r>
      <w:r w:rsidR="009A43A1" w:rsidRPr="00BE1234">
        <w:rPr>
          <w:rFonts w:cs="Times New Roman"/>
          <w:sz w:val="24"/>
          <w:szCs w:val="24"/>
        </w:rPr>
        <w:t xml:space="preserve"> but most often for gastric cancer</w:t>
      </w:r>
    </w:p>
    <w:p w:rsidR="001279F5" w:rsidRPr="00BE1234" w:rsidRDefault="001279F5" w:rsidP="001279F5">
      <w:pPr>
        <w:pStyle w:val="ListParagraph"/>
        <w:numPr>
          <w:ilvl w:val="1"/>
          <w:numId w:val="1"/>
        </w:numPr>
        <w:rPr>
          <w:rFonts w:cs="Times New Roman"/>
          <w:b/>
          <w:sz w:val="24"/>
          <w:szCs w:val="24"/>
        </w:rPr>
      </w:pPr>
      <w:r w:rsidRPr="00BE1234">
        <w:rPr>
          <w:rFonts w:cs="Times New Roman"/>
          <w:sz w:val="24"/>
          <w:szCs w:val="24"/>
        </w:rPr>
        <w:t xml:space="preserve">Often done with a </w:t>
      </w:r>
      <w:proofErr w:type="spellStart"/>
      <w:r w:rsidRPr="00BE1234">
        <w:rPr>
          <w:rFonts w:cs="Times New Roman"/>
          <w:sz w:val="24"/>
          <w:szCs w:val="24"/>
        </w:rPr>
        <w:t>esophagojejunostomy</w:t>
      </w:r>
      <w:proofErr w:type="spellEnd"/>
    </w:p>
    <w:p w:rsidR="001279F5" w:rsidRPr="00BE1234" w:rsidRDefault="001279F5" w:rsidP="001279F5">
      <w:pPr>
        <w:pStyle w:val="ListParagraph"/>
        <w:numPr>
          <w:ilvl w:val="1"/>
          <w:numId w:val="1"/>
        </w:numPr>
        <w:rPr>
          <w:rFonts w:cs="Times New Roman"/>
          <w:b/>
          <w:sz w:val="24"/>
          <w:szCs w:val="24"/>
        </w:rPr>
      </w:pPr>
      <w:r w:rsidRPr="00BE1234">
        <w:rPr>
          <w:rFonts w:cs="Times New Roman"/>
          <w:sz w:val="24"/>
          <w:szCs w:val="24"/>
        </w:rPr>
        <w:t>There will often be chest tubes</w:t>
      </w:r>
    </w:p>
    <w:p w:rsidR="001279F5" w:rsidRPr="00BE1234" w:rsidRDefault="001279F5" w:rsidP="001279F5">
      <w:pPr>
        <w:pStyle w:val="ListParagraph"/>
        <w:numPr>
          <w:ilvl w:val="1"/>
          <w:numId w:val="1"/>
        </w:numPr>
        <w:rPr>
          <w:rFonts w:cs="Times New Roman"/>
          <w:b/>
          <w:sz w:val="24"/>
          <w:szCs w:val="24"/>
        </w:rPr>
      </w:pPr>
      <w:r w:rsidRPr="00BE1234">
        <w:rPr>
          <w:rFonts w:cs="Times New Roman"/>
          <w:sz w:val="24"/>
          <w:szCs w:val="24"/>
        </w:rPr>
        <w:t>The NG tube does not drain large amounts of drainage</w:t>
      </w:r>
    </w:p>
    <w:p w:rsidR="009A43A1" w:rsidRPr="00BE1234" w:rsidRDefault="009A43A1" w:rsidP="009A43A1">
      <w:pPr>
        <w:pStyle w:val="ListParagraph"/>
        <w:numPr>
          <w:ilvl w:val="1"/>
          <w:numId w:val="1"/>
        </w:numPr>
        <w:rPr>
          <w:rFonts w:cs="Times New Roman"/>
          <w:b/>
          <w:sz w:val="24"/>
          <w:szCs w:val="24"/>
        </w:rPr>
      </w:pPr>
      <w:r w:rsidRPr="00BE1234">
        <w:rPr>
          <w:rFonts w:cs="Times New Roman"/>
          <w:sz w:val="24"/>
          <w:szCs w:val="24"/>
        </w:rPr>
        <w:t xml:space="preserve">Monitor patient closely for signs of leakage of fluids around </w:t>
      </w:r>
      <w:proofErr w:type="spellStart"/>
      <w:r w:rsidRPr="00BE1234">
        <w:rPr>
          <w:rFonts w:cs="Times New Roman"/>
          <w:sz w:val="24"/>
          <w:szCs w:val="24"/>
        </w:rPr>
        <w:t>anasomosis</w:t>
      </w:r>
      <w:proofErr w:type="spellEnd"/>
      <w:r w:rsidRPr="00BE1234">
        <w:rPr>
          <w:rFonts w:cs="Times New Roman"/>
          <w:sz w:val="24"/>
          <w:szCs w:val="24"/>
        </w:rPr>
        <w:t xml:space="preserve"> site </w:t>
      </w:r>
      <w:proofErr w:type="spellStart"/>
      <w:r w:rsidRPr="00BE1234">
        <w:rPr>
          <w:rFonts w:cs="Times New Roman"/>
          <w:sz w:val="24"/>
          <w:szCs w:val="24"/>
        </w:rPr>
        <w:t>aeb</w:t>
      </w:r>
      <w:proofErr w:type="spellEnd"/>
      <w:r w:rsidRPr="00BE1234">
        <w:rPr>
          <w:rFonts w:cs="Times New Roman"/>
          <w:sz w:val="24"/>
          <w:szCs w:val="24"/>
        </w:rPr>
        <w:t xml:space="preserve"> increase in temp and </w:t>
      </w:r>
      <w:proofErr w:type="spellStart"/>
      <w:r w:rsidRPr="00BE1234">
        <w:rPr>
          <w:rFonts w:cs="Times New Roman"/>
          <w:sz w:val="24"/>
          <w:szCs w:val="24"/>
        </w:rPr>
        <w:t>dypnea</w:t>
      </w:r>
      <w:proofErr w:type="spellEnd"/>
      <w:r w:rsidRPr="00BE1234">
        <w:rPr>
          <w:rFonts w:cs="Times New Roman"/>
          <w:sz w:val="24"/>
          <w:szCs w:val="24"/>
        </w:rPr>
        <w:t>, monitor for signs of decreased peristalsis, I and O</w:t>
      </w:r>
    </w:p>
    <w:p w:rsidR="009A43A1" w:rsidRPr="00BE1234" w:rsidRDefault="009A43A1" w:rsidP="009A43A1">
      <w:pPr>
        <w:pStyle w:val="ListParagraph"/>
        <w:numPr>
          <w:ilvl w:val="1"/>
          <w:numId w:val="1"/>
        </w:numPr>
        <w:rPr>
          <w:rFonts w:cs="Times New Roman"/>
          <w:sz w:val="24"/>
          <w:szCs w:val="24"/>
        </w:rPr>
      </w:pPr>
      <w:r w:rsidRPr="00BE1234">
        <w:rPr>
          <w:rFonts w:cs="Times New Roman"/>
          <w:sz w:val="24"/>
          <w:szCs w:val="24"/>
        </w:rPr>
        <w:t>Expect the signs of dumping syndrome, replacement of C,D,K and B complex vitamins</w:t>
      </w:r>
    </w:p>
    <w:p w:rsidR="009A43A1" w:rsidRPr="00BE1234" w:rsidRDefault="009A43A1" w:rsidP="009A43A1">
      <w:pPr>
        <w:pStyle w:val="ListParagraph"/>
        <w:numPr>
          <w:ilvl w:val="1"/>
          <w:numId w:val="1"/>
        </w:numPr>
        <w:rPr>
          <w:rFonts w:cs="Times New Roman"/>
          <w:sz w:val="24"/>
          <w:szCs w:val="24"/>
        </w:rPr>
      </w:pPr>
      <w:r w:rsidRPr="00BE1234">
        <w:rPr>
          <w:rFonts w:cs="Times New Roman"/>
          <w:sz w:val="24"/>
          <w:szCs w:val="24"/>
        </w:rPr>
        <w:t xml:space="preserve">Splint while coughing etc  </w:t>
      </w:r>
    </w:p>
    <w:p w:rsidR="009A43A1" w:rsidRPr="00BE1234" w:rsidRDefault="009A43A1" w:rsidP="009A43A1">
      <w:pPr>
        <w:pStyle w:val="ListParagraph"/>
        <w:numPr>
          <w:ilvl w:val="1"/>
          <w:numId w:val="1"/>
        </w:numPr>
        <w:rPr>
          <w:rFonts w:cs="Times New Roman"/>
          <w:sz w:val="24"/>
          <w:szCs w:val="24"/>
        </w:rPr>
      </w:pPr>
      <w:r w:rsidRPr="00BE1234">
        <w:rPr>
          <w:rFonts w:cs="Times New Roman"/>
          <w:sz w:val="24"/>
          <w:szCs w:val="24"/>
        </w:rPr>
        <w:t>Care similar to the treatment of gastric surgeries for PUD</w:t>
      </w:r>
    </w:p>
    <w:p w:rsidR="009A43A1" w:rsidRPr="00BE1234" w:rsidRDefault="009A43A1" w:rsidP="009A43A1">
      <w:pPr>
        <w:pStyle w:val="ListParagraph"/>
        <w:numPr>
          <w:ilvl w:val="1"/>
          <w:numId w:val="1"/>
        </w:numPr>
        <w:rPr>
          <w:rFonts w:cs="Times New Roman"/>
          <w:sz w:val="24"/>
          <w:szCs w:val="24"/>
        </w:rPr>
      </w:pPr>
      <w:r w:rsidRPr="00BE1234">
        <w:rPr>
          <w:rFonts w:cs="Times New Roman"/>
          <w:sz w:val="24"/>
          <w:szCs w:val="24"/>
        </w:rPr>
        <w:t>Don reposition NG tub, at first</w:t>
      </w:r>
    </w:p>
    <w:p w:rsidR="009A43A1" w:rsidRPr="00BE1234" w:rsidRDefault="009A43A1" w:rsidP="009A43A1">
      <w:pPr>
        <w:pStyle w:val="ListParagraph"/>
        <w:numPr>
          <w:ilvl w:val="1"/>
          <w:numId w:val="1"/>
        </w:numPr>
        <w:rPr>
          <w:rFonts w:cs="Times New Roman"/>
          <w:sz w:val="24"/>
          <w:szCs w:val="24"/>
        </w:rPr>
      </w:pPr>
      <w:r w:rsidRPr="00BE1234">
        <w:rPr>
          <w:rFonts w:cs="Times New Roman"/>
          <w:sz w:val="24"/>
          <w:szCs w:val="24"/>
        </w:rPr>
        <w:t xml:space="preserve">Pernicious anemia is  a long term complication </w:t>
      </w:r>
    </w:p>
    <w:p w:rsidR="009A43A1" w:rsidRPr="00BE1234" w:rsidRDefault="009A43A1" w:rsidP="0014669F">
      <w:pPr>
        <w:pStyle w:val="ListParagraph"/>
        <w:numPr>
          <w:ilvl w:val="1"/>
          <w:numId w:val="1"/>
        </w:numPr>
        <w:rPr>
          <w:rFonts w:cs="Times New Roman"/>
          <w:sz w:val="24"/>
          <w:szCs w:val="24"/>
        </w:rPr>
      </w:pPr>
      <w:r w:rsidRPr="00BE1234">
        <w:rPr>
          <w:rFonts w:cs="Times New Roman"/>
          <w:sz w:val="24"/>
          <w:szCs w:val="24"/>
        </w:rPr>
        <w:t xml:space="preserve">No OTC drugs without approval by DR. </w:t>
      </w:r>
    </w:p>
    <w:p w:rsidR="00CD3644" w:rsidRPr="00BE1234" w:rsidRDefault="00CD3644" w:rsidP="00CD3644">
      <w:pPr>
        <w:pStyle w:val="ListParagraph"/>
        <w:numPr>
          <w:ilvl w:val="0"/>
          <w:numId w:val="1"/>
        </w:numPr>
        <w:rPr>
          <w:rFonts w:cs="Times New Roman"/>
          <w:b/>
          <w:sz w:val="24"/>
          <w:szCs w:val="24"/>
        </w:rPr>
      </w:pPr>
      <w:r w:rsidRPr="00BE1234">
        <w:rPr>
          <w:rFonts w:cs="Times New Roman"/>
          <w:b/>
          <w:sz w:val="24"/>
          <w:szCs w:val="24"/>
        </w:rPr>
        <w:t>H. Pylori</w:t>
      </w:r>
    </w:p>
    <w:p w:rsidR="009A610A" w:rsidRPr="00BE1234" w:rsidRDefault="009A610A" w:rsidP="009A610A">
      <w:pPr>
        <w:pStyle w:val="ListParagraph"/>
        <w:numPr>
          <w:ilvl w:val="1"/>
          <w:numId w:val="1"/>
        </w:numPr>
        <w:rPr>
          <w:rFonts w:cs="Times New Roman"/>
          <w:sz w:val="24"/>
          <w:szCs w:val="24"/>
        </w:rPr>
      </w:pPr>
      <w:r w:rsidRPr="00BE1234">
        <w:rPr>
          <w:rFonts w:cs="Times New Roman"/>
          <w:b/>
          <w:bCs/>
          <w:sz w:val="24"/>
          <w:szCs w:val="24"/>
          <w:u w:val="single"/>
        </w:rPr>
        <w:t xml:space="preserve">Regimen to Eradicate </w:t>
      </w:r>
      <w:r w:rsidRPr="00BE1234">
        <w:rPr>
          <w:rFonts w:cs="Times New Roman"/>
          <w:b/>
          <w:bCs/>
          <w:i/>
          <w:iCs/>
          <w:sz w:val="24"/>
          <w:szCs w:val="24"/>
          <w:u w:val="single"/>
        </w:rPr>
        <w:t>H pylori</w:t>
      </w:r>
    </w:p>
    <w:p w:rsidR="007208E9" w:rsidRPr="00BE1234" w:rsidRDefault="00B364D8" w:rsidP="009A610A">
      <w:pPr>
        <w:pStyle w:val="ListParagraph"/>
        <w:numPr>
          <w:ilvl w:val="1"/>
          <w:numId w:val="1"/>
        </w:numPr>
        <w:rPr>
          <w:rFonts w:cs="Times New Roman"/>
          <w:sz w:val="24"/>
          <w:szCs w:val="24"/>
        </w:rPr>
      </w:pPr>
      <w:proofErr w:type="spellStart"/>
      <w:r w:rsidRPr="00BE1234">
        <w:rPr>
          <w:rFonts w:cs="Times New Roman"/>
          <w:sz w:val="24"/>
          <w:szCs w:val="24"/>
        </w:rPr>
        <w:t>Biaxin</w:t>
      </w:r>
      <w:proofErr w:type="spellEnd"/>
      <w:r w:rsidRPr="00BE1234">
        <w:rPr>
          <w:rFonts w:cs="Times New Roman"/>
          <w:sz w:val="24"/>
          <w:szCs w:val="24"/>
        </w:rPr>
        <w:t xml:space="preserve"> (</w:t>
      </w:r>
      <w:proofErr w:type="spellStart"/>
      <w:r w:rsidRPr="00BE1234">
        <w:rPr>
          <w:rFonts w:cs="Times New Roman"/>
          <w:sz w:val="24"/>
          <w:szCs w:val="24"/>
        </w:rPr>
        <w:t>clarithormycin</w:t>
      </w:r>
      <w:proofErr w:type="spellEnd"/>
      <w:r w:rsidRPr="00BE1234">
        <w:rPr>
          <w:rFonts w:cs="Times New Roman"/>
          <w:sz w:val="24"/>
          <w:szCs w:val="24"/>
        </w:rPr>
        <w:t>)</w:t>
      </w:r>
    </w:p>
    <w:p w:rsidR="007208E9" w:rsidRPr="00BE1234" w:rsidRDefault="00B364D8" w:rsidP="009A610A">
      <w:pPr>
        <w:pStyle w:val="ListParagraph"/>
        <w:numPr>
          <w:ilvl w:val="1"/>
          <w:numId w:val="1"/>
        </w:numPr>
        <w:rPr>
          <w:rFonts w:cs="Times New Roman"/>
          <w:sz w:val="24"/>
          <w:szCs w:val="24"/>
        </w:rPr>
      </w:pPr>
      <w:r w:rsidRPr="00BE1234">
        <w:rPr>
          <w:rFonts w:cs="Times New Roman"/>
          <w:sz w:val="24"/>
          <w:szCs w:val="24"/>
        </w:rPr>
        <w:t xml:space="preserve"> </w:t>
      </w:r>
      <w:proofErr w:type="spellStart"/>
      <w:r w:rsidRPr="00BE1234">
        <w:rPr>
          <w:rFonts w:cs="Times New Roman"/>
          <w:sz w:val="24"/>
          <w:szCs w:val="24"/>
        </w:rPr>
        <w:t>Flagyl</w:t>
      </w:r>
      <w:proofErr w:type="spellEnd"/>
      <w:r w:rsidRPr="00BE1234">
        <w:rPr>
          <w:rFonts w:cs="Times New Roman"/>
          <w:sz w:val="24"/>
          <w:szCs w:val="24"/>
        </w:rPr>
        <w:t xml:space="preserve"> (</w:t>
      </w:r>
      <w:proofErr w:type="spellStart"/>
      <w:r w:rsidRPr="00BE1234">
        <w:rPr>
          <w:rFonts w:cs="Times New Roman"/>
          <w:sz w:val="24"/>
          <w:szCs w:val="24"/>
        </w:rPr>
        <w:t>metronidazole</w:t>
      </w:r>
      <w:proofErr w:type="spellEnd"/>
      <w:r w:rsidRPr="00BE1234">
        <w:rPr>
          <w:rFonts w:cs="Times New Roman"/>
          <w:sz w:val="24"/>
          <w:szCs w:val="24"/>
        </w:rPr>
        <w:t>)</w:t>
      </w:r>
    </w:p>
    <w:p w:rsidR="007208E9" w:rsidRPr="00BE1234" w:rsidRDefault="00B364D8" w:rsidP="009A610A">
      <w:pPr>
        <w:pStyle w:val="ListParagraph"/>
        <w:numPr>
          <w:ilvl w:val="1"/>
          <w:numId w:val="1"/>
        </w:numPr>
        <w:rPr>
          <w:rFonts w:cs="Times New Roman"/>
          <w:sz w:val="24"/>
          <w:szCs w:val="24"/>
        </w:rPr>
      </w:pPr>
      <w:r w:rsidRPr="00BE1234">
        <w:rPr>
          <w:rFonts w:cs="Times New Roman"/>
          <w:sz w:val="24"/>
          <w:szCs w:val="24"/>
        </w:rPr>
        <w:t xml:space="preserve"> </w:t>
      </w:r>
      <w:proofErr w:type="spellStart"/>
      <w:r w:rsidRPr="00BE1234">
        <w:rPr>
          <w:rFonts w:cs="Times New Roman"/>
          <w:sz w:val="24"/>
          <w:szCs w:val="24"/>
        </w:rPr>
        <w:t>Prilosec</w:t>
      </w:r>
      <w:proofErr w:type="spellEnd"/>
      <w:r w:rsidRPr="00BE1234">
        <w:rPr>
          <w:rFonts w:cs="Times New Roman"/>
          <w:sz w:val="24"/>
          <w:szCs w:val="24"/>
        </w:rPr>
        <w:t xml:space="preserve"> (</w:t>
      </w:r>
      <w:proofErr w:type="spellStart"/>
      <w:r w:rsidRPr="00BE1234">
        <w:rPr>
          <w:rFonts w:cs="Times New Roman"/>
          <w:sz w:val="24"/>
          <w:szCs w:val="24"/>
        </w:rPr>
        <w:t>omeprazole</w:t>
      </w:r>
      <w:proofErr w:type="spellEnd"/>
      <w:r w:rsidRPr="00BE1234">
        <w:rPr>
          <w:rFonts w:cs="Times New Roman"/>
          <w:sz w:val="24"/>
          <w:szCs w:val="24"/>
        </w:rPr>
        <w:t xml:space="preserve">) or </w:t>
      </w:r>
    </w:p>
    <w:p w:rsidR="007208E9" w:rsidRPr="00BE1234" w:rsidRDefault="00B364D8" w:rsidP="009A610A">
      <w:pPr>
        <w:pStyle w:val="ListParagraph"/>
        <w:numPr>
          <w:ilvl w:val="1"/>
          <w:numId w:val="1"/>
        </w:numPr>
        <w:rPr>
          <w:rFonts w:cs="Times New Roman"/>
          <w:sz w:val="24"/>
          <w:szCs w:val="24"/>
        </w:rPr>
      </w:pPr>
      <w:r w:rsidRPr="00BE1234">
        <w:rPr>
          <w:rFonts w:cs="Times New Roman"/>
          <w:sz w:val="24"/>
          <w:szCs w:val="24"/>
        </w:rPr>
        <w:t xml:space="preserve"> Zantac (</w:t>
      </w:r>
      <w:proofErr w:type="spellStart"/>
      <w:r w:rsidRPr="00BE1234">
        <w:rPr>
          <w:rFonts w:cs="Times New Roman"/>
          <w:sz w:val="24"/>
          <w:szCs w:val="24"/>
        </w:rPr>
        <w:t>rantidine</w:t>
      </w:r>
      <w:proofErr w:type="spellEnd"/>
      <w:r w:rsidRPr="00BE1234">
        <w:rPr>
          <w:rFonts w:cs="Times New Roman"/>
          <w:sz w:val="24"/>
          <w:szCs w:val="24"/>
        </w:rPr>
        <w:t>)</w:t>
      </w:r>
    </w:p>
    <w:p w:rsidR="009A610A" w:rsidRPr="00BE1234" w:rsidRDefault="009A610A" w:rsidP="009A610A">
      <w:pPr>
        <w:pStyle w:val="ListParagraph"/>
        <w:numPr>
          <w:ilvl w:val="1"/>
          <w:numId w:val="1"/>
        </w:numPr>
        <w:rPr>
          <w:rFonts w:cs="Times New Roman"/>
          <w:sz w:val="24"/>
          <w:szCs w:val="24"/>
        </w:rPr>
      </w:pPr>
      <w:r w:rsidRPr="00BE1234">
        <w:rPr>
          <w:rFonts w:cs="Times New Roman"/>
          <w:sz w:val="24"/>
          <w:szCs w:val="24"/>
        </w:rPr>
        <w:t>Associated with gastritis and ulcers</w:t>
      </w:r>
    </w:p>
    <w:p w:rsidR="007208E9" w:rsidRPr="00BE1234" w:rsidRDefault="00B364D8" w:rsidP="009A610A">
      <w:pPr>
        <w:pStyle w:val="ListParagraph"/>
        <w:numPr>
          <w:ilvl w:val="1"/>
          <w:numId w:val="1"/>
        </w:numPr>
        <w:rPr>
          <w:rFonts w:cs="Times New Roman"/>
          <w:sz w:val="24"/>
          <w:szCs w:val="24"/>
        </w:rPr>
      </w:pPr>
      <w:r w:rsidRPr="00BE1234">
        <w:rPr>
          <w:rFonts w:cs="Times New Roman"/>
          <w:i/>
          <w:iCs/>
          <w:sz w:val="24"/>
          <w:szCs w:val="24"/>
        </w:rPr>
        <w:t>Helicobacter pylori</w:t>
      </w:r>
    </w:p>
    <w:p w:rsidR="007208E9" w:rsidRPr="00BE1234" w:rsidRDefault="00B364D8" w:rsidP="009A610A">
      <w:pPr>
        <w:pStyle w:val="ListParagraph"/>
        <w:numPr>
          <w:ilvl w:val="1"/>
          <w:numId w:val="1"/>
        </w:numPr>
        <w:rPr>
          <w:rFonts w:cs="Times New Roman"/>
          <w:sz w:val="24"/>
          <w:szCs w:val="24"/>
        </w:rPr>
      </w:pPr>
      <w:r w:rsidRPr="00BE1234">
        <w:rPr>
          <w:rFonts w:cs="Times New Roman"/>
          <w:sz w:val="24"/>
          <w:szCs w:val="24"/>
        </w:rPr>
        <w:t xml:space="preserve">Produces enzyme </w:t>
      </w:r>
      <w:proofErr w:type="spellStart"/>
      <w:r w:rsidRPr="00BE1234">
        <w:rPr>
          <w:rFonts w:cs="Times New Roman"/>
          <w:sz w:val="24"/>
          <w:szCs w:val="24"/>
        </w:rPr>
        <w:t>urease</w:t>
      </w:r>
      <w:proofErr w:type="spellEnd"/>
      <w:r w:rsidRPr="00BE1234">
        <w:rPr>
          <w:rFonts w:cs="Times New Roman"/>
          <w:sz w:val="24"/>
          <w:szCs w:val="24"/>
        </w:rPr>
        <w:t xml:space="preserve"> </w:t>
      </w:r>
    </w:p>
    <w:p w:rsidR="007208E9" w:rsidRPr="00BE1234" w:rsidRDefault="00B364D8" w:rsidP="009A610A">
      <w:pPr>
        <w:pStyle w:val="ListParagraph"/>
        <w:numPr>
          <w:ilvl w:val="1"/>
          <w:numId w:val="1"/>
        </w:numPr>
        <w:rPr>
          <w:rFonts w:cs="Times New Roman"/>
          <w:sz w:val="24"/>
          <w:szCs w:val="24"/>
        </w:rPr>
      </w:pPr>
      <w:r w:rsidRPr="00BE1234">
        <w:rPr>
          <w:rFonts w:cs="Times New Roman"/>
          <w:sz w:val="24"/>
          <w:szCs w:val="24"/>
        </w:rPr>
        <w:t>Mediates inflammation, making mucosa more vulnerable</w:t>
      </w:r>
    </w:p>
    <w:p w:rsidR="009A610A" w:rsidRPr="00BE1234" w:rsidRDefault="009A610A" w:rsidP="009A610A">
      <w:pPr>
        <w:pStyle w:val="ListParagraph"/>
        <w:numPr>
          <w:ilvl w:val="1"/>
          <w:numId w:val="1"/>
        </w:numPr>
        <w:rPr>
          <w:rFonts w:cs="Times New Roman"/>
          <w:sz w:val="24"/>
          <w:szCs w:val="24"/>
        </w:rPr>
      </w:pPr>
      <w:r w:rsidRPr="00BE1234">
        <w:rPr>
          <w:rFonts w:cs="Times New Roman"/>
          <w:sz w:val="24"/>
          <w:szCs w:val="24"/>
        </w:rPr>
        <w:t xml:space="preserve">Can increase to chronic atrophic gastritis as well as stomach cancer. </w:t>
      </w:r>
    </w:p>
    <w:p w:rsidR="009A610A" w:rsidRPr="00BE1234" w:rsidRDefault="009A610A" w:rsidP="009A610A">
      <w:pPr>
        <w:pStyle w:val="ListParagraph"/>
        <w:numPr>
          <w:ilvl w:val="1"/>
          <w:numId w:val="1"/>
        </w:numPr>
        <w:rPr>
          <w:rFonts w:cs="Times New Roman"/>
          <w:sz w:val="24"/>
          <w:szCs w:val="24"/>
        </w:rPr>
      </w:pPr>
      <w:r w:rsidRPr="00BE1234">
        <w:rPr>
          <w:rFonts w:cs="Times New Roman"/>
          <w:sz w:val="24"/>
          <w:szCs w:val="24"/>
        </w:rPr>
        <w:t>Can also lead to changes in gastric secretions</w:t>
      </w:r>
    </w:p>
    <w:p w:rsidR="009A610A" w:rsidRPr="00BE1234" w:rsidRDefault="009A610A" w:rsidP="009A610A">
      <w:pPr>
        <w:pStyle w:val="ListParagraph"/>
        <w:numPr>
          <w:ilvl w:val="1"/>
          <w:numId w:val="1"/>
        </w:numPr>
        <w:rPr>
          <w:rFonts w:cs="Times New Roman"/>
          <w:sz w:val="24"/>
          <w:szCs w:val="24"/>
        </w:rPr>
      </w:pPr>
      <w:r w:rsidRPr="00BE1234">
        <w:rPr>
          <w:rFonts w:cs="Times New Roman"/>
          <w:sz w:val="24"/>
          <w:szCs w:val="24"/>
        </w:rPr>
        <w:t xml:space="preserve">Important to get treatment for this condition because of the potentially serious complications. </w:t>
      </w:r>
    </w:p>
    <w:p w:rsidR="00CD3644" w:rsidRPr="00BE1234" w:rsidRDefault="00CD3644" w:rsidP="00CD3644">
      <w:pPr>
        <w:pStyle w:val="ListParagraph"/>
        <w:numPr>
          <w:ilvl w:val="0"/>
          <w:numId w:val="1"/>
        </w:numPr>
        <w:rPr>
          <w:rFonts w:cs="Times New Roman"/>
          <w:b/>
          <w:sz w:val="24"/>
          <w:szCs w:val="24"/>
        </w:rPr>
      </w:pPr>
      <w:r w:rsidRPr="00BE1234">
        <w:rPr>
          <w:rFonts w:cs="Times New Roman"/>
          <w:b/>
          <w:sz w:val="24"/>
          <w:szCs w:val="24"/>
        </w:rPr>
        <w:t>PUD</w:t>
      </w:r>
    </w:p>
    <w:p w:rsidR="00D61D76" w:rsidRPr="00BE1234" w:rsidRDefault="00D61D76" w:rsidP="00D61D76">
      <w:pPr>
        <w:pStyle w:val="ListParagraph"/>
        <w:numPr>
          <w:ilvl w:val="1"/>
          <w:numId w:val="1"/>
        </w:numPr>
        <w:rPr>
          <w:rFonts w:cs="Times New Roman"/>
          <w:sz w:val="24"/>
          <w:szCs w:val="24"/>
        </w:rPr>
      </w:pPr>
      <w:r w:rsidRPr="00BE1234">
        <w:rPr>
          <w:rFonts w:cs="Times New Roman"/>
          <w:sz w:val="24"/>
          <w:szCs w:val="24"/>
        </w:rPr>
        <w:t>Caused by erosion of the I mucosa from the action of HCL and pepsin</w:t>
      </w:r>
      <w:proofErr w:type="gramStart"/>
      <w:r w:rsidRPr="00BE1234">
        <w:rPr>
          <w:rFonts w:cs="Times New Roman"/>
          <w:sz w:val="24"/>
          <w:szCs w:val="24"/>
        </w:rPr>
        <w:t>,  any</w:t>
      </w:r>
      <w:proofErr w:type="gramEnd"/>
      <w:r w:rsidRPr="00BE1234">
        <w:rPr>
          <w:rFonts w:cs="Times New Roman"/>
          <w:sz w:val="24"/>
          <w:szCs w:val="24"/>
        </w:rPr>
        <w:t xml:space="preserve"> area of the GI tract is potentially a target.  </w:t>
      </w:r>
    </w:p>
    <w:p w:rsidR="00D61D76" w:rsidRPr="00BE1234" w:rsidRDefault="00D61D76" w:rsidP="00D61D76">
      <w:pPr>
        <w:pStyle w:val="ListParagraph"/>
        <w:numPr>
          <w:ilvl w:val="1"/>
          <w:numId w:val="1"/>
        </w:numPr>
        <w:rPr>
          <w:rFonts w:cs="Times New Roman"/>
          <w:sz w:val="24"/>
          <w:szCs w:val="24"/>
        </w:rPr>
      </w:pPr>
      <w:r w:rsidRPr="00BE1234">
        <w:rPr>
          <w:rFonts w:cs="Times New Roman"/>
          <w:sz w:val="24"/>
          <w:szCs w:val="24"/>
        </w:rPr>
        <w:t xml:space="preserve">Can be </w:t>
      </w:r>
      <w:proofErr w:type="spellStart"/>
      <w:r w:rsidRPr="00BE1234">
        <w:rPr>
          <w:rFonts w:cs="Times New Roman"/>
          <w:sz w:val="24"/>
          <w:szCs w:val="24"/>
        </w:rPr>
        <w:t>actue</w:t>
      </w:r>
      <w:proofErr w:type="spellEnd"/>
      <w:r w:rsidRPr="00BE1234">
        <w:rPr>
          <w:rFonts w:cs="Times New Roman"/>
          <w:sz w:val="24"/>
          <w:szCs w:val="24"/>
        </w:rPr>
        <w:t xml:space="preserve"> or chronic, gastric or duodenal.  </w:t>
      </w:r>
    </w:p>
    <w:p w:rsidR="00D61D76" w:rsidRPr="00BE1234" w:rsidRDefault="00D61D76" w:rsidP="00D61D76">
      <w:pPr>
        <w:pStyle w:val="ListParagraph"/>
        <w:numPr>
          <w:ilvl w:val="1"/>
          <w:numId w:val="1"/>
        </w:numPr>
        <w:rPr>
          <w:rFonts w:cs="Times New Roman"/>
          <w:sz w:val="24"/>
          <w:szCs w:val="24"/>
        </w:rPr>
      </w:pPr>
      <w:r w:rsidRPr="00BE1234">
        <w:rPr>
          <w:rFonts w:cs="Times New Roman"/>
          <w:sz w:val="24"/>
          <w:szCs w:val="24"/>
        </w:rPr>
        <w:t>Acute ulcers are superficial erosions and have minimal inflammation.  They are quickly removed when the cause is removed</w:t>
      </w:r>
    </w:p>
    <w:p w:rsidR="00D61D76" w:rsidRPr="00BE1234" w:rsidRDefault="00D61D76" w:rsidP="00D61D76">
      <w:pPr>
        <w:pStyle w:val="ListParagraph"/>
        <w:numPr>
          <w:ilvl w:val="1"/>
          <w:numId w:val="1"/>
        </w:numPr>
        <w:rPr>
          <w:rFonts w:cs="Times New Roman"/>
          <w:sz w:val="24"/>
          <w:szCs w:val="24"/>
        </w:rPr>
      </w:pPr>
      <w:r w:rsidRPr="00BE1234">
        <w:rPr>
          <w:rFonts w:cs="Times New Roman"/>
          <w:sz w:val="24"/>
          <w:szCs w:val="24"/>
        </w:rPr>
        <w:t xml:space="preserve">A chronic ulcer last longer, erodes through the muscular wall with formation of fibrous material; they are more common than acute erosions.   </w:t>
      </w:r>
    </w:p>
    <w:p w:rsidR="00D61D76" w:rsidRPr="00BE1234" w:rsidRDefault="00D61D76" w:rsidP="00D61D76">
      <w:pPr>
        <w:pStyle w:val="ListParagraph"/>
        <w:numPr>
          <w:ilvl w:val="1"/>
          <w:numId w:val="1"/>
        </w:numPr>
        <w:rPr>
          <w:rFonts w:cs="Times New Roman"/>
          <w:sz w:val="24"/>
          <w:szCs w:val="24"/>
        </w:rPr>
      </w:pPr>
      <w:r w:rsidRPr="00BE1234">
        <w:rPr>
          <w:rFonts w:cs="Times New Roman"/>
          <w:sz w:val="24"/>
          <w:szCs w:val="24"/>
        </w:rPr>
        <w:lastRenderedPageBreak/>
        <w:t xml:space="preserve">Gastric ulcer are predominately in the </w:t>
      </w:r>
      <w:proofErr w:type="spellStart"/>
      <w:r w:rsidRPr="00BE1234">
        <w:rPr>
          <w:rFonts w:cs="Times New Roman"/>
          <w:sz w:val="24"/>
          <w:szCs w:val="24"/>
        </w:rPr>
        <w:t>antrum</w:t>
      </w:r>
      <w:proofErr w:type="spellEnd"/>
      <w:r w:rsidRPr="00BE1234">
        <w:rPr>
          <w:rFonts w:cs="Times New Roman"/>
          <w:sz w:val="24"/>
          <w:szCs w:val="24"/>
        </w:rPr>
        <w:t xml:space="preserve">, superficial, normal to decreased gastric secretions, more common in women, peak age is in the 50s and 60s, associated with smoking, drug use, and alcohol use, increased with incompetent pyloric sphincter and bile reflux; clinical manifestations include burning or gaseous pain in high left </w:t>
      </w:r>
      <w:proofErr w:type="spellStart"/>
      <w:r w:rsidRPr="00BE1234">
        <w:rPr>
          <w:rFonts w:cs="Times New Roman"/>
          <w:sz w:val="24"/>
          <w:szCs w:val="24"/>
        </w:rPr>
        <w:t>epigastrum</w:t>
      </w:r>
      <w:proofErr w:type="spellEnd"/>
      <w:r w:rsidRPr="00BE1234">
        <w:rPr>
          <w:rFonts w:cs="Times New Roman"/>
          <w:sz w:val="24"/>
          <w:szCs w:val="24"/>
        </w:rPr>
        <w:t>, pain 1-2 hours after meals, occasional weight loss, high re-</w:t>
      </w:r>
      <w:proofErr w:type="spellStart"/>
      <w:r w:rsidRPr="00BE1234">
        <w:rPr>
          <w:rFonts w:cs="Times New Roman"/>
          <w:sz w:val="24"/>
          <w:szCs w:val="24"/>
        </w:rPr>
        <w:t>occurance</w:t>
      </w:r>
      <w:proofErr w:type="spellEnd"/>
      <w:r w:rsidRPr="00BE1234">
        <w:rPr>
          <w:rFonts w:cs="Times New Roman"/>
          <w:sz w:val="24"/>
          <w:szCs w:val="24"/>
        </w:rPr>
        <w:t xml:space="preserve"> rate, complications include hemorrhage, perforation, gastric outlet obstruction, intractability.  </w:t>
      </w:r>
    </w:p>
    <w:p w:rsidR="00D61D76" w:rsidRPr="00BE1234" w:rsidRDefault="00D61D76" w:rsidP="00D61D76">
      <w:pPr>
        <w:pStyle w:val="ListParagraph"/>
        <w:numPr>
          <w:ilvl w:val="1"/>
          <w:numId w:val="1"/>
        </w:numPr>
        <w:rPr>
          <w:rFonts w:cs="Times New Roman"/>
          <w:sz w:val="24"/>
          <w:szCs w:val="24"/>
        </w:rPr>
      </w:pPr>
      <w:r w:rsidRPr="00BE1234">
        <w:rPr>
          <w:rFonts w:cs="Times New Roman"/>
          <w:sz w:val="24"/>
          <w:szCs w:val="24"/>
        </w:rPr>
        <w:t xml:space="preserve">Duodenal Ulcers </w:t>
      </w:r>
      <w:r w:rsidR="000A7AAA" w:rsidRPr="00BE1234">
        <w:rPr>
          <w:rFonts w:cs="Times New Roman"/>
          <w:sz w:val="24"/>
          <w:szCs w:val="24"/>
        </w:rPr>
        <w:t xml:space="preserve">– penetrating, increased gastric secretion, peak around 35 to 45, increased with smoking, drug use, and alcohol use,  associated with other diseases, burning </w:t>
      </w:r>
      <w:proofErr w:type="spellStart"/>
      <w:r w:rsidR="000A7AAA" w:rsidRPr="00BE1234">
        <w:rPr>
          <w:rFonts w:cs="Times New Roman"/>
          <w:sz w:val="24"/>
          <w:szCs w:val="24"/>
        </w:rPr>
        <w:t>crampling</w:t>
      </w:r>
      <w:proofErr w:type="spellEnd"/>
      <w:r w:rsidR="000A7AAA" w:rsidRPr="00BE1234">
        <w:rPr>
          <w:rFonts w:cs="Times New Roman"/>
          <w:sz w:val="24"/>
          <w:szCs w:val="24"/>
        </w:rPr>
        <w:t xml:space="preserve">  pressure like pain, 2-4 hours after eating, pain in the middle of the night, lease with eating,  side effects include hemorrhage, perforation, and obstruction, pain relief with antacids and food. </w:t>
      </w:r>
    </w:p>
    <w:p w:rsidR="00030B31" w:rsidRPr="00BE1234" w:rsidRDefault="00030B31" w:rsidP="000A7AAA">
      <w:pPr>
        <w:pStyle w:val="ListParagraph"/>
        <w:numPr>
          <w:ilvl w:val="1"/>
          <w:numId w:val="1"/>
        </w:numPr>
        <w:rPr>
          <w:rFonts w:cs="Times New Roman"/>
          <w:sz w:val="24"/>
          <w:szCs w:val="24"/>
        </w:rPr>
      </w:pPr>
      <w:r w:rsidRPr="00BE1234">
        <w:rPr>
          <w:rFonts w:cs="Times New Roman"/>
          <w:sz w:val="24"/>
          <w:szCs w:val="24"/>
        </w:rPr>
        <w:t xml:space="preserve">Peptic ulcers, including </w:t>
      </w:r>
      <w:proofErr w:type="gramStart"/>
      <w:r w:rsidRPr="00BE1234">
        <w:rPr>
          <w:rFonts w:cs="Times New Roman"/>
          <w:sz w:val="24"/>
          <w:szCs w:val="24"/>
        </w:rPr>
        <w:t>an erosion</w:t>
      </w:r>
      <w:proofErr w:type="gramEnd"/>
      <w:r w:rsidRPr="00BE1234">
        <w:rPr>
          <w:rFonts w:cs="Times New Roman"/>
          <w:sz w:val="24"/>
          <w:szCs w:val="24"/>
        </w:rPr>
        <w:t xml:space="preserve">, an acute ulcer, and a chronic ulcer. Both the acute ulcer and the chronic ulcer may penetrate the entire wall of the stomach. </w:t>
      </w:r>
    </w:p>
    <w:p w:rsidR="000A7AAA" w:rsidRPr="00BE1234" w:rsidRDefault="000A7AAA" w:rsidP="00D61D76">
      <w:pPr>
        <w:pStyle w:val="ListParagraph"/>
        <w:numPr>
          <w:ilvl w:val="1"/>
          <w:numId w:val="1"/>
        </w:numPr>
        <w:rPr>
          <w:rFonts w:cs="Times New Roman"/>
          <w:sz w:val="24"/>
          <w:szCs w:val="24"/>
        </w:rPr>
      </w:pPr>
      <w:r w:rsidRPr="00BE1234">
        <w:rPr>
          <w:rFonts w:cs="Times New Roman"/>
          <w:sz w:val="24"/>
          <w:szCs w:val="24"/>
        </w:rPr>
        <w:t>Associated with H. Pylori</w:t>
      </w:r>
    </w:p>
    <w:p w:rsidR="000A7AAA" w:rsidRPr="00BE1234" w:rsidRDefault="00030B31" w:rsidP="000A7AAA">
      <w:pPr>
        <w:pStyle w:val="ListParagraph"/>
        <w:numPr>
          <w:ilvl w:val="1"/>
          <w:numId w:val="1"/>
        </w:numPr>
        <w:rPr>
          <w:rFonts w:cs="Times New Roman"/>
          <w:sz w:val="24"/>
          <w:szCs w:val="24"/>
        </w:rPr>
      </w:pPr>
      <w:r w:rsidRPr="00BE1234">
        <w:rPr>
          <w:rFonts w:cs="Times New Roman"/>
          <w:sz w:val="24"/>
          <w:szCs w:val="24"/>
        </w:rPr>
        <w:t xml:space="preserve">Approximately 50% of the world’s population is infected with </w:t>
      </w:r>
      <w:r w:rsidRPr="00BE1234">
        <w:rPr>
          <w:rFonts w:cs="Times New Roman"/>
          <w:i/>
          <w:iCs/>
          <w:sz w:val="24"/>
          <w:szCs w:val="24"/>
        </w:rPr>
        <w:t>H. pylori</w:t>
      </w:r>
      <w:r w:rsidR="000A7AAA" w:rsidRPr="00BE1234">
        <w:rPr>
          <w:rFonts w:cs="Times New Roman"/>
          <w:sz w:val="24"/>
          <w:szCs w:val="24"/>
        </w:rPr>
        <w:t>.</w:t>
      </w:r>
    </w:p>
    <w:p w:rsidR="00030B31" w:rsidRPr="00BE1234" w:rsidRDefault="00030B31" w:rsidP="000A7AAA">
      <w:pPr>
        <w:pStyle w:val="ListParagraph"/>
        <w:numPr>
          <w:ilvl w:val="1"/>
          <w:numId w:val="1"/>
        </w:numPr>
        <w:rPr>
          <w:rFonts w:cs="Times New Roman"/>
          <w:sz w:val="24"/>
          <w:szCs w:val="24"/>
        </w:rPr>
      </w:pPr>
      <w:r w:rsidRPr="00BE1234">
        <w:rPr>
          <w:rFonts w:cs="Times New Roman"/>
          <w:sz w:val="24"/>
          <w:szCs w:val="24"/>
        </w:rPr>
        <w:t xml:space="preserve">However, not all develop clinically evident disease. The response to </w:t>
      </w:r>
      <w:r w:rsidRPr="00BE1234">
        <w:rPr>
          <w:rFonts w:cs="Times New Roman"/>
          <w:i/>
          <w:iCs/>
          <w:sz w:val="24"/>
          <w:szCs w:val="24"/>
        </w:rPr>
        <w:t>H. pylori</w:t>
      </w:r>
      <w:r w:rsidRPr="00BE1234">
        <w:rPr>
          <w:rFonts w:cs="Times New Roman"/>
          <w:sz w:val="24"/>
          <w:szCs w:val="24"/>
        </w:rPr>
        <w:t xml:space="preserve"> is likely influenced by a variety of factors, including genetics, environment, and diet. </w:t>
      </w:r>
    </w:p>
    <w:p w:rsidR="00030B31" w:rsidRPr="00BE1234" w:rsidRDefault="00030B31" w:rsidP="000A7AAA">
      <w:pPr>
        <w:pStyle w:val="ListParagraph"/>
        <w:numPr>
          <w:ilvl w:val="1"/>
          <w:numId w:val="1"/>
        </w:numPr>
        <w:rPr>
          <w:rFonts w:cs="Times New Roman"/>
          <w:sz w:val="24"/>
          <w:szCs w:val="24"/>
        </w:rPr>
      </w:pPr>
      <w:r w:rsidRPr="00BE1234">
        <w:rPr>
          <w:rFonts w:cs="Times New Roman"/>
          <w:sz w:val="24"/>
          <w:szCs w:val="24"/>
        </w:rPr>
        <w:t>The use of NSAIDs is responsible for most cases of non–</w:t>
      </w:r>
      <w:r w:rsidRPr="00BE1234">
        <w:rPr>
          <w:rFonts w:cs="Times New Roman"/>
          <w:i/>
          <w:iCs/>
          <w:sz w:val="24"/>
          <w:szCs w:val="24"/>
        </w:rPr>
        <w:t>H. pylori</w:t>
      </w:r>
      <w:r w:rsidRPr="00BE1234">
        <w:rPr>
          <w:rFonts w:cs="Times New Roman"/>
          <w:sz w:val="24"/>
          <w:szCs w:val="24"/>
        </w:rPr>
        <w:t xml:space="preserve"> peptic ulcer. </w:t>
      </w:r>
    </w:p>
    <w:p w:rsidR="000A7AAA" w:rsidRPr="00BE1234" w:rsidRDefault="000A7AAA" w:rsidP="000A7AAA">
      <w:pPr>
        <w:pStyle w:val="ListParagraph"/>
        <w:numPr>
          <w:ilvl w:val="1"/>
          <w:numId w:val="1"/>
        </w:numPr>
        <w:rPr>
          <w:rFonts w:cs="Times New Roman"/>
          <w:sz w:val="24"/>
          <w:szCs w:val="24"/>
        </w:rPr>
      </w:pPr>
      <w:r w:rsidRPr="00BE1234">
        <w:rPr>
          <w:rFonts w:cs="Times New Roman"/>
          <w:sz w:val="24"/>
          <w:szCs w:val="24"/>
        </w:rPr>
        <w:t>PUD (Pain, Ulcers Bleed, Drug Timing)</w:t>
      </w:r>
    </w:p>
    <w:p w:rsidR="00030B31" w:rsidRPr="00BE1234" w:rsidRDefault="00030B31" w:rsidP="000A7AAA">
      <w:pPr>
        <w:pStyle w:val="ListParagraph"/>
        <w:numPr>
          <w:ilvl w:val="1"/>
          <w:numId w:val="1"/>
        </w:numPr>
        <w:rPr>
          <w:rFonts w:cs="Times New Roman"/>
          <w:sz w:val="24"/>
          <w:szCs w:val="24"/>
        </w:rPr>
      </w:pPr>
      <w:r w:rsidRPr="00BE1234">
        <w:rPr>
          <w:rFonts w:cs="Times New Roman"/>
          <w:sz w:val="24"/>
          <w:szCs w:val="24"/>
        </w:rPr>
        <w:t xml:space="preserve">Old PUD is a fine specimen of a man.  </w:t>
      </w:r>
    </w:p>
    <w:p w:rsidR="00030B31" w:rsidRPr="00BE1234" w:rsidRDefault="00030B31" w:rsidP="000A7AAA">
      <w:pPr>
        <w:pStyle w:val="ListParagraph"/>
        <w:numPr>
          <w:ilvl w:val="1"/>
          <w:numId w:val="1"/>
        </w:numPr>
        <w:rPr>
          <w:rFonts w:cs="Times New Roman"/>
          <w:sz w:val="24"/>
          <w:szCs w:val="24"/>
        </w:rPr>
      </w:pPr>
      <w:r w:rsidRPr="00BE1234">
        <w:rPr>
          <w:rFonts w:cs="Times New Roman"/>
          <w:sz w:val="24"/>
          <w:szCs w:val="24"/>
        </w:rPr>
        <w:t xml:space="preserve">He’s standing there tapping his foot waiting impatiently on that bus, smoking his cigarette with a </w:t>
      </w:r>
      <w:proofErr w:type="spellStart"/>
      <w:r w:rsidRPr="00BE1234">
        <w:rPr>
          <w:rFonts w:cs="Times New Roman"/>
          <w:sz w:val="24"/>
          <w:szCs w:val="24"/>
        </w:rPr>
        <w:t>venegeance</w:t>
      </w:r>
      <w:proofErr w:type="spellEnd"/>
      <w:r w:rsidRPr="00BE1234">
        <w:rPr>
          <w:rFonts w:cs="Times New Roman"/>
          <w:sz w:val="24"/>
          <w:szCs w:val="24"/>
        </w:rPr>
        <w:t xml:space="preserve"> and checking to see if it’s time for another NSAID.  </w:t>
      </w:r>
    </w:p>
    <w:p w:rsidR="00030B31" w:rsidRPr="00BE1234" w:rsidRDefault="00030B31" w:rsidP="000A7AAA">
      <w:pPr>
        <w:pStyle w:val="ListParagraph"/>
        <w:numPr>
          <w:ilvl w:val="1"/>
          <w:numId w:val="1"/>
        </w:numPr>
        <w:rPr>
          <w:rFonts w:cs="Times New Roman"/>
          <w:sz w:val="24"/>
          <w:szCs w:val="24"/>
        </w:rPr>
      </w:pPr>
      <w:r w:rsidRPr="00BE1234">
        <w:rPr>
          <w:rFonts w:cs="Times New Roman"/>
          <w:sz w:val="24"/>
          <w:szCs w:val="24"/>
        </w:rPr>
        <w:t xml:space="preserve">Just the kind of behavior that might precipitate peptic ulcer disease.  </w:t>
      </w:r>
    </w:p>
    <w:p w:rsidR="00030B31" w:rsidRPr="00BE1234" w:rsidRDefault="00030B31" w:rsidP="000A7AAA">
      <w:pPr>
        <w:pStyle w:val="ListParagraph"/>
        <w:numPr>
          <w:ilvl w:val="1"/>
          <w:numId w:val="1"/>
        </w:numPr>
        <w:rPr>
          <w:rFonts w:cs="Times New Roman"/>
          <w:sz w:val="24"/>
          <w:szCs w:val="24"/>
        </w:rPr>
      </w:pPr>
      <w:r w:rsidRPr="00BE1234">
        <w:rPr>
          <w:rFonts w:cs="Times New Roman"/>
          <w:sz w:val="24"/>
          <w:szCs w:val="24"/>
        </w:rPr>
        <w:t xml:space="preserve">When you think ulcers (except stress ulcers), think pain. Imagine a drop of hydrochloric acid on your open hand!  </w:t>
      </w:r>
    </w:p>
    <w:p w:rsidR="00030B31" w:rsidRPr="00BE1234" w:rsidRDefault="00030B31" w:rsidP="000A7AAA">
      <w:pPr>
        <w:pStyle w:val="ListParagraph"/>
        <w:numPr>
          <w:ilvl w:val="1"/>
          <w:numId w:val="1"/>
        </w:numPr>
        <w:rPr>
          <w:rFonts w:cs="Times New Roman"/>
          <w:sz w:val="24"/>
          <w:szCs w:val="24"/>
        </w:rPr>
      </w:pPr>
      <w:r w:rsidRPr="00BE1234">
        <w:rPr>
          <w:rFonts w:cs="Times New Roman"/>
          <w:sz w:val="24"/>
          <w:szCs w:val="24"/>
        </w:rPr>
        <w:t xml:space="preserve">First, the hand will hurt or burn, and once the acid has eaten the skin away, the hand will bleed.  </w:t>
      </w:r>
    </w:p>
    <w:p w:rsidR="00030B31" w:rsidRPr="00BE1234" w:rsidRDefault="00030B31" w:rsidP="000A7AAA">
      <w:pPr>
        <w:pStyle w:val="ListParagraph"/>
        <w:numPr>
          <w:ilvl w:val="1"/>
          <w:numId w:val="1"/>
        </w:numPr>
        <w:rPr>
          <w:rFonts w:cs="Times New Roman"/>
          <w:sz w:val="24"/>
          <w:szCs w:val="24"/>
        </w:rPr>
      </w:pPr>
      <w:r w:rsidRPr="00BE1234">
        <w:rPr>
          <w:rFonts w:cs="Times New Roman"/>
          <w:sz w:val="24"/>
          <w:szCs w:val="24"/>
        </w:rPr>
        <w:t xml:space="preserve">If the hand could be protected by a glove (food or drugs) the HCL might not eat through enough to bleed. </w:t>
      </w:r>
    </w:p>
    <w:p w:rsidR="00030B31" w:rsidRPr="00BE1234" w:rsidRDefault="00030B31" w:rsidP="000A7AAA">
      <w:pPr>
        <w:pStyle w:val="ListParagraph"/>
        <w:numPr>
          <w:ilvl w:val="1"/>
          <w:numId w:val="1"/>
        </w:numPr>
        <w:rPr>
          <w:rFonts w:cs="Times New Roman"/>
          <w:sz w:val="24"/>
          <w:szCs w:val="24"/>
        </w:rPr>
      </w:pPr>
      <w:r w:rsidRPr="00BE1234">
        <w:rPr>
          <w:rFonts w:cs="Times New Roman"/>
          <w:sz w:val="24"/>
          <w:szCs w:val="24"/>
        </w:rPr>
        <w:t>Drug timing is important in preventing this pain and bleeding.</w:t>
      </w:r>
    </w:p>
    <w:p w:rsidR="00030B31" w:rsidRPr="00BE1234" w:rsidRDefault="00030B31" w:rsidP="000A7AAA">
      <w:pPr>
        <w:pStyle w:val="ListParagraph"/>
        <w:numPr>
          <w:ilvl w:val="1"/>
          <w:numId w:val="1"/>
        </w:numPr>
        <w:rPr>
          <w:rFonts w:cs="Times New Roman"/>
          <w:sz w:val="24"/>
          <w:szCs w:val="24"/>
        </w:rPr>
      </w:pPr>
      <w:r w:rsidRPr="00BE1234">
        <w:rPr>
          <w:rFonts w:cs="Times New Roman"/>
          <w:sz w:val="24"/>
          <w:szCs w:val="24"/>
        </w:rPr>
        <w:t xml:space="preserve">Generally, use </w:t>
      </w:r>
      <w:proofErr w:type="spellStart"/>
      <w:r w:rsidRPr="00BE1234">
        <w:rPr>
          <w:rFonts w:cs="Times New Roman"/>
          <w:sz w:val="24"/>
          <w:szCs w:val="24"/>
        </w:rPr>
        <w:t>anticholinergics</w:t>
      </w:r>
      <w:proofErr w:type="spellEnd"/>
      <w:r w:rsidRPr="00BE1234">
        <w:rPr>
          <w:rFonts w:cs="Times New Roman"/>
          <w:sz w:val="24"/>
          <w:szCs w:val="24"/>
        </w:rPr>
        <w:t xml:space="preserve"> before meals.</w:t>
      </w:r>
    </w:p>
    <w:p w:rsidR="00030B31" w:rsidRPr="00BE1234" w:rsidRDefault="00030B31" w:rsidP="000A7AAA">
      <w:pPr>
        <w:pStyle w:val="ListParagraph"/>
        <w:numPr>
          <w:ilvl w:val="1"/>
          <w:numId w:val="1"/>
        </w:numPr>
        <w:rPr>
          <w:rFonts w:cs="Times New Roman"/>
          <w:sz w:val="24"/>
          <w:szCs w:val="24"/>
        </w:rPr>
      </w:pPr>
      <w:proofErr w:type="spellStart"/>
      <w:r w:rsidRPr="00BE1234">
        <w:rPr>
          <w:rFonts w:cs="Times New Roman"/>
          <w:sz w:val="24"/>
          <w:szCs w:val="24"/>
        </w:rPr>
        <w:t>Tagamet</w:t>
      </w:r>
      <w:proofErr w:type="spellEnd"/>
      <w:r w:rsidRPr="00BE1234">
        <w:rPr>
          <w:rFonts w:cs="Times New Roman"/>
          <w:sz w:val="24"/>
          <w:szCs w:val="24"/>
        </w:rPr>
        <w:t xml:space="preserve"> and Zantac may be given with or after meals</w:t>
      </w:r>
    </w:p>
    <w:p w:rsidR="00030B31" w:rsidRPr="00BE1234" w:rsidRDefault="00030B31" w:rsidP="000A7AAA">
      <w:pPr>
        <w:pStyle w:val="ListParagraph"/>
        <w:numPr>
          <w:ilvl w:val="1"/>
          <w:numId w:val="1"/>
        </w:numPr>
        <w:rPr>
          <w:rFonts w:cs="Times New Roman"/>
          <w:sz w:val="24"/>
          <w:szCs w:val="24"/>
        </w:rPr>
      </w:pPr>
      <w:r w:rsidRPr="00BE1234">
        <w:rPr>
          <w:rFonts w:cs="Times New Roman"/>
          <w:sz w:val="24"/>
          <w:szCs w:val="24"/>
        </w:rPr>
        <w:t xml:space="preserve">Consider coating the stomach lining with the “white chalky stuff” such as </w:t>
      </w:r>
      <w:proofErr w:type="spellStart"/>
      <w:r w:rsidRPr="00BE1234">
        <w:rPr>
          <w:rFonts w:cs="Times New Roman"/>
          <w:sz w:val="24"/>
          <w:szCs w:val="24"/>
        </w:rPr>
        <w:t>maalox</w:t>
      </w:r>
      <w:proofErr w:type="spellEnd"/>
      <w:r w:rsidRPr="00BE1234">
        <w:rPr>
          <w:rFonts w:cs="Times New Roman"/>
          <w:sz w:val="24"/>
          <w:szCs w:val="24"/>
        </w:rPr>
        <w:t xml:space="preserve">, </w:t>
      </w:r>
      <w:proofErr w:type="spellStart"/>
      <w:r w:rsidRPr="00BE1234">
        <w:rPr>
          <w:rFonts w:cs="Times New Roman"/>
          <w:sz w:val="24"/>
          <w:szCs w:val="24"/>
        </w:rPr>
        <w:t>titralac</w:t>
      </w:r>
      <w:proofErr w:type="spellEnd"/>
      <w:r w:rsidRPr="00BE1234">
        <w:rPr>
          <w:rFonts w:cs="Times New Roman"/>
          <w:sz w:val="24"/>
          <w:szCs w:val="24"/>
        </w:rPr>
        <w:t xml:space="preserve">, </w:t>
      </w:r>
      <w:proofErr w:type="spellStart"/>
      <w:r w:rsidRPr="00BE1234">
        <w:rPr>
          <w:rFonts w:cs="Times New Roman"/>
          <w:sz w:val="24"/>
          <w:szCs w:val="24"/>
        </w:rPr>
        <w:t>gelusil</w:t>
      </w:r>
      <w:proofErr w:type="spellEnd"/>
      <w:r w:rsidRPr="00BE1234">
        <w:rPr>
          <w:rFonts w:cs="Times New Roman"/>
          <w:sz w:val="24"/>
          <w:szCs w:val="24"/>
        </w:rPr>
        <w:t xml:space="preserve">, or </w:t>
      </w:r>
      <w:proofErr w:type="spellStart"/>
      <w:r w:rsidRPr="00BE1234">
        <w:rPr>
          <w:rFonts w:cs="Times New Roman"/>
          <w:sz w:val="24"/>
          <w:szCs w:val="24"/>
        </w:rPr>
        <w:t>amphogel</w:t>
      </w:r>
      <w:proofErr w:type="spellEnd"/>
      <w:r w:rsidRPr="00BE1234">
        <w:rPr>
          <w:rFonts w:cs="Times New Roman"/>
          <w:sz w:val="24"/>
          <w:szCs w:val="24"/>
        </w:rPr>
        <w:t xml:space="preserve"> 1 hour after </w:t>
      </w:r>
      <w:proofErr w:type="spellStart"/>
      <w:r w:rsidRPr="00BE1234">
        <w:rPr>
          <w:rFonts w:cs="Times New Roman"/>
          <w:sz w:val="24"/>
          <w:szCs w:val="24"/>
        </w:rPr>
        <w:t>meald</w:t>
      </w:r>
      <w:proofErr w:type="spellEnd"/>
      <w:r w:rsidRPr="00BE1234">
        <w:rPr>
          <w:rFonts w:cs="Times New Roman"/>
          <w:sz w:val="24"/>
          <w:szCs w:val="24"/>
        </w:rPr>
        <w:t>.  Avoid giving within 1 to 2 hours of other medications.</w:t>
      </w:r>
    </w:p>
    <w:p w:rsidR="00030B31" w:rsidRPr="00BE1234" w:rsidRDefault="00030B31" w:rsidP="000A7AAA">
      <w:pPr>
        <w:pStyle w:val="ListParagraph"/>
        <w:numPr>
          <w:ilvl w:val="1"/>
          <w:numId w:val="1"/>
        </w:numPr>
        <w:rPr>
          <w:rFonts w:cs="Times New Roman"/>
          <w:sz w:val="24"/>
          <w:szCs w:val="24"/>
        </w:rPr>
      </w:pPr>
      <w:r w:rsidRPr="00BE1234">
        <w:rPr>
          <w:rFonts w:cs="Times New Roman"/>
          <w:sz w:val="24"/>
          <w:szCs w:val="24"/>
        </w:rPr>
        <w:t>Remind clients on sodium restriction to check the labels for sodium content. (</w:t>
      </w:r>
      <w:proofErr w:type="spellStart"/>
      <w:r w:rsidRPr="00BE1234">
        <w:rPr>
          <w:rFonts w:cs="Times New Roman"/>
          <w:sz w:val="24"/>
          <w:szCs w:val="24"/>
        </w:rPr>
        <w:t>Amphogel</w:t>
      </w:r>
      <w:proofErr w:type="spellEnd"/>
      <w:r w:rsidRPr="00BE1234">
        <w:rPr>
          <w:rFonts w:cs="Times New Roman"/>
          <w:sz w:val="24"/>
          <w:szCs w:val="24"/>
        </w:rPr>
        <w:t xml:space="preserve">, </w:t>
      </w:r>
      <w:proofErr w:type="spellStart"/>
      <w:r w:rsidRPr="00BE1234">
        <w:rPr>
          <w:rFonts w:cs="Times New Roman"/>
          <w:sz w:val="24"/>
          <w:szCs w:val="24"/>
        </w:rPr>
        <w:t>titralac</w:t>
      </w:r>
      <w:proofErr w:type="spellEnd"/>
      <w:r w:rsidRPr="00BE1234">
        <w:rPr>
          <w:rFonts w:cs="Times New Roman"/>
          <w:sz w:val="24"/>
          <w:szCs w:val="24"/>
        </w:rPr>
        <w:t xml:space="preserve">, and </w:t>
      </w:r>
      <w:proofErr w:type="spellStart"/>
      <w:r w:rsidRPr="00BE1234">
        <w:rPr>
          <w:rFonts w:cs="Times New Roman"/>
          <w:sz w:val="24"/>
          <w:szCs w:val="24"/>
        </w:rPr>
        <w:t>digel</w:t>
      </w:r>
      <w:proofErr w:type="spellEnd"/>
      <w:r w:rsidRPr="00BE1234">
        <w:rPr>
          <w:rFonts w:cs="Times New Roman"/>
          <w:sz w:val="24"/>
          <w:szCs w:val="24"/>
        </w:rPr>
        <w:t xml:space="preserve"> have high sodium content.</w:t>
      </w:r>
    </w:p>
    <w:p w:rsidR="00030B31" w:rsidRPr="00BE1234" w:rsidRDefault="00030B31" w:rsidP="00030B31">
      <w:pPr>
        <w:pStyle w:val="ListParagraph"/>
        <w:numPr>
          <w:ilvl w:val="1"/>
          <w:numId w:val="1"/>
        </w:numPr>
        <w:rPr>
          <w:rFonts w:cs="Times New Roman"/>
          <w:sz w:val="24"/>
          <w:szCs w:val="24"/>
        </w:rPr>
      </w:pPr>
      <w:r w:rsidRPr="00BE1234">
        <w:rPr>
          <w:rFonts w:cs="Times New Roman"/>
          <w:sz w:val="24"/>
          <w:szCs w:val="24"/>
        </w:rPr>
        <w:t>Gastric ulcers are Caused by a break in the mucosal barrier, Barrier allows HCL acid to be secreted into the stomach without injury to the epithelial cells, Incompetent pylorus may decrease production of mucus (usual gastric defense), Reflux of bile acids break the mucosal barrier, Decreased blood flow to the gastric mucosa may also alter the defensive barrier</w:t>
      </w:r>
    </w:p>
    <w:p w:rsidR="00030B31" w:rsidRPr="00BE1234" w:rsidRDefault="00030B31" w:rsidP="00030B31">
      <w:pPr>
        <w:pStyle w:val="ListParagraph"/>
        <w:numPr>
          <w:ilvl w:val="1"/>
          <w:numId w:val="1"/>
        </w:numPr>
        <w:rPr>
          <w:rFonts w:cs="Times New Roman"/>
          <w:sz w:val="24"/>
          <w:szCs w:val="24"/>
        </w:rPr>
      </w:pPr>
      <w:r w:rsidRPr="00BE1234">
        <w:rPr>
          <w:rFonts w:cs="Times New Roman"/>
          <w:sz w:val="24"/>
          <w:szCs w:val="24"/>
        </w:rPr>
        <w:lastRenderedPageBreak/>
        <w:t>Stress Induced Ulcer- Severe trauma or major illness Severe burns (Curling’s Ulcers), Head injury or intracranial disease (Cushing’s Ulcers), Ingestion of a drug that acts  on the gastric mucosa, Shock, Sepsis</w:t>
      </w:r>
    </w:p>
    <w:p w:rsidR="00030B31" w:rsidRPr="00BE1234" w:rsidRDefault="00030B31" w:rsidP="00030B31">
      <w:pPr>
        <w:pStyle w:val="ListParagraph"/>
        <w:numPr>
          <w:ilvl w:val="1"/>
          <w:numId w:val="1"/>
        </w:numPr>
        <w:rPr>
          <w:rFonts w:cs="Times New Roman"/>
          <w:sz w:val="24"/>
          <w:szCs w:val="24"/>
        </w:rPr>
      </w:pPr>
      <w:r w:rsidRPr="00BE1234">
        <w:rPr>
          <w:rFonts w:cs="Times New Roman"/>
          <w:b/>
          <w:bCs/>
          <w:sz w:val="24"/>
          <w:szCs w:val="24"/>
          <w:u w:val="single"/>
        </w:rPr>
        <w:t>Coffee should be avoided because of its stimulatory effect on gastric secretions.</w:t>
      </w:r>
    </w:p>
    <w:p w:rsidR="00030B31" w:rsidRPr="00BE1234" w:rsidRDefault="00030B31" w:rsidP="000A7AAA">
      <w:pPr>
        <w:pStyle w:val="ListParagraph"/>
        <w:numPr>
          <w:ilvl w:val="1"/>
          <w:numId w:val="1"/>
        </w:numPr>
        <w:rPr>
          <w:rFonts w:cs="Times New Roman"/>
          <w:sz w:val="24"/>
          <w:szCs w:val="24"/>
        </w:rPr>
      </w:pPr>
      <w:r w:rsidRPr="00BE1234">
        <w:rPr>
          <w:rFonts w:cs="Times New Roman"/>
          <w:sz w:val="24"/>
          <w:szCs w:val="24"/>
        </w:rPr>
        <w:t xml:space="preserve">The </w:t>
      </w:r>
      <w:proofErr w:type="spellStart"/>
      <w:r w:rsidRPr="00BE1234">
        <w:rPr>
          <w:rFonts w:cs="Times New Roman"/>
          <w:sz w:val="24"/>
          <w:szCs w:val="24"/>
        </w:rPr>
        <w:t>Helicobactor</w:t>
      </w:r>
      <w:proofErr w:type="spellEnd"/>
      <w:r w:rsidRPr="00BE1234">
        <w:rPr>
          <w:rFonts w:cs="Times New Roman"/>
          <w:sz w:val="24"/>
          <w:szCs w:val="24"/>
        </w:rPr>
        <w:t xml:space="preserve"> pylori organism is prevalent in PUD and can be treated with drugs.</w:t>
      </w:r>
    </w:p>
    <w:p w:rsidR="00030B31" w:rsidRPr="00BE1234" w:rsidRDefault="00030B31" w:rsidP="00030B31">
      <w:pPr>
        <w:pStyle w:val="ListParagraph"/>
        <w:numPr>
          <w:ilvl w:val="1"/>
          <w:numId w:val="1"/>
        </w:numPr>
        <w:rPr>
          <w:rFonts w:cs="Times New Roman"/>
          <w:sz w:val="24"/>
          <w:szCs w:val="24"/>
        </w:rPr>
      </w:pPr>
      <w:r w:rsidRPr="00BE1234">
        <w:rPr>
          <w:rFonts w:cs="Times New Roman"/>
          <w:sz w:val="24"/>
          <w:szCs w:val="24"/>
        </w:rPr>
        <w:t>Tests include EGD and Upper GI series</w:t>
      </w:r>
    </w:p>
    <w:p w:rsidR="00030B31" w:rsidRPr="00BE1234" w:rsidRDefault="00030B31" w:rsidP="00030B31">
      <w:pPr>
        <w:pStyle w:val="ListParagraph"/>
        <w:numPr>
          <w:ilvl w:val="1"/>
          <w:numId w:val="1"/>
        </w:numPr>
        <w:rPr>
          <w:rFonts w:cs="Times New Roman"/>
          <w:sz w:val="24"/>
          <w:szCs w:val="24"/>
        </w:rPr>
      </w:pPr>
      <w:r w:rsidRPr="00BE1234">
        <w:rPr>
          <w:rFonts w:cs="Times New Roman"/>
          <w:sz w:val="24"/>
          <w:szCs w:val="24"/>
        </w:rPr>
        <w:t xml:space="preserve">Medical Management include Eliminate </w:t>
      </w:r>
      <w:r w:rsidRPr="00BE1234">
        <w:rPr>
          <w:rFonts w:cs="Times New Roman"/>
          <w:i/>
          <w:iCs/>
          <w:sz w:val="24"/>
          <w:szCs w:val="24"/>
        </w:rPr>
        <w:t>H. pylori</w:t>
      </w:r>
      <w:r w:rsidRPr="00BE1234">
        <w:rPr>
          <w:rFonts w:cs="Times New Roman"/>
          <w:sz w:val="24"/>
          <w:szCs w:val="24"/>
        </w:rPr>
        <w:t xml:space="preserve"> bacteria, Reduce gastric secretions, Strengthen mucosal barrier, Modify diet, Prevent and treat complications, Antibacterial regimen for treatment of </w:t>
      </w:r>
      <w:r w:rsidRPr="00BE1234">
        <w:rPr>
          <w:rFonts w:cs="Times New Roman"/>
          <w:i/>
          <w:iCs/>
          <w:sz w:val="24"/>
          <w:szCs w:val="24"/>
        </w:rPr>
        <w:t xml:space="preserve">H. </w:t>
      </w:r>
      <w:proofErr w:type="gramStart"/>
      <w:r w:rsidRPr="00BE1234">
        <w:rPr>
          <w:rFonts w:cs="Times New Roman"/>
          <w:i/>
          <w:iCs/>
          <w:sz w:val="24"/>
          <w:szCs w:val="24"/>
        </w:rPr>
        <w:t xml:space="preserve">pylori </w:t>
      </w:r>
      <w:r w:rsidRPr="00BE1234">
        <w:rPr>
          <w:rFonts w:cs="Times New Roman"/>
          <w:sz w:val="24"/>
          <w:szCs w:val="24"/>
        </w:rPr>
        <w:t xml:space="preserve"> is</w:t>
      </w:r>
      <w:proofErr w:type="gramEnd"/>
      <w:r w:rsidRPr="00BE1234">
        <w:rPr>
          <w:rFonts w:cs="Times New Roman"/>
          <w:sz w:val="24"/>
          <w:szCs w:val="24"/>
        </w:rPr>
        <w:t xml:space="preserve"> given for one week., H</w:t>
      </w:r>
      <w:r w:rsidRPr="00BE1234">
        <w:rPr>
          <w:rFonts w:cs="Times New Roman"/>
          <w:sz w:val="24"/>
          <w:szCs w:val="24"/>
          <w:vertAlign w:val="subscript"/>
        </w:rPr>
        <w:t>2</w:t>
      </w:r>
      <w:r w:rsidRPr="00BE1234">
        <w:rPr>
          <w:rFonts w:cs="Times New Roman"/>
          <w:sz w:val="24"/>
          <w:szCs w:val="24"/>
        </w:rPr>
        <w:t xml:space="preserve"> – receptor antagonists, prostaglandin analogs, </w:t>
      </w:r>
      <w:proofErr w:type="spellStart"/>
      <w:r w:rsidRPr="00BE1234">
        <w:rPr>
          <w:rFonts w:cs="Times New Roman"/>
          <w:sz w:val="24"/>
          <w:szCs w:val="24"/>
        </w:rPr>
        <w:t>anticholinergics</w:t>
      </w:r>
      <w:proofErr w:type="spellEnd"/>
      <w:r w:rsidRPr="00BE1234">
        <w:rPr>
          <w:rFonts w:cs="Times New Roman"/>
          <w:sz w:val="24"/>
          <w:szCs w:val="24"/>
        </w:rPr>
        <w:t xml:space="preserve">, proton pump inhibitors, and antacids cause a reduction in acid secretion, </w:t>
      </w:r>
      <w:proofErr w:type="spellStart"/>
      <w:r w:rsidRPr="00BE1234">
        <w:rPr>
          <w:rFonts w:cs="Times New Roman"/>
          <w:sz w:val="24"/>
          <w:szCs w:val="24"/>
        </w:rPr>
        <w:t>Prostagladin</w:t>
      </w:r>
      <w:proofErr w:type="spellEnd"/>
      <w:r w:rsidRPr="00BE1234">
        <w:rPr>
          <w:rFonts w:cs="Times New Roman"/>
          <w:sz w:val="24"/>
          <w:szCs w:val="24"/>
        </w:rPr>
        <w:t xml:space="preserve"> analogs in addition to decreasing acid secretion, stimulate production of </w:t>
      </w:r>
      <w:proofErr w:type="spellStart"/>
      <w:r w:rsidRPr="00BE1234">
        <w:rPr>
          <w:rFonts w:cs="Times New Roman"/>
          <w:sz w:val="24"/>
          <w:szCs w:val="24"/>
        </w:rPr>
        <w:t>cytoprotective</w:t>
      </w:r>
      <w:proofErr w:type="spellEnd"/>
      <w:r w:rsidRPr="00BE1234">
        <w:rPr>
          <w:rFonts w:cs="Times New Roman"/>
          <w:sz w:val="24"/>
          <w:szCs w:val="24"/>
        </w:rPr>
        <w:t xml:space="preserve"> mucus.</w:t>
      </w:r>
    </w:p>
    <w:p w:rsidR="00030B31" w:rsidRPr="00BE1234" w:rsidRDefault="00030B31" w:rsidP="00030B31">
      <w:pPr>
        <w:pStyle w:val="ListParagraph"/>
        <w:numPr>
          <w:ilvl w:val="1"/>
          <w:numId w:val="1"/>
        </w:numPr>
        <w:rPr>
          <w:rFonts w:cs="Times New Roman"/>
          <w:sz w:val="24"/>
          <w:szCs w:val="24"/>
        </w:rPr>
      </w:pPr>
      <w:r w:rsidRPr="00BE1234">
        <w:rPr>
          <w:rFonts w:cs="Times New Roman"/>
          <w:sz w:val="24"/>
          <w:szCs w:val="24"/>
        </w:rPr>
        <w:t>Foods known to increase gastric acidity should be avoided – coffee, alcohol, protein foods, and milk</w:t>
      </w:r>
    </w:p>
    <w:p w:rsidR="00030B31" w:rsidRPr="00BE1234" w:rsidRDefault="00030B31" w:rsidP="00030B31">
      <w:pPr>
        <w:pStyle w:val="ListParagraph"/>
        <w:numPr>
          <w:ilvl w:val="1"/>
          <w:numId w:val="1"/>
        </w:numPr>
        <w:rPr>
          <w:rFonts w:cs="Times New Roman"/>
          <w:sz w:val="24"/>
          <w:szCs w:val="24"/>
        </w:rPr>
      </w:pPr>
      <w:r w:rsidRPr="00BE1234">
        <w:rPr>
          <w:rFonts w:cs="Times New Roman"/>
          <w:sz w:val="24"/>
          <w:szCs w:val="24"/>
        </w:rPr>
        <w:t xml:space="preserve">Nursing Management include hemorrhage care Assess bleeding, Prevent shock, Replace fluids, Administer vasopressin, Inject artery with emboli, Maintain rest, Maintain high gastric pH, Stop bleeding surgically, Perform </w:t>
      </w:r>
      <w:proofErr w:type="spellStart"/>
      <w:r w:rsidRPr="00BE1234">
        <w:rPr>
          <w:rFonts w:cs="Times New Roman"/>
          <w:sz w:val="24"/>
          <w:szCs w:val="24"/>
        </w:rPr>
        <w:t>multipolar</w:t>
      </w:r>
      <w:proofErr w:type="spellEnd"/>
      <w:r w:rsidRPr="00BE1234">
        <w:rPr>
          <w:rFonts w:cs="Times New Roman"/>
          <w:sz w:val="24"/>
          <w:szCs w:val="24"/>
        </w:rPr>
        <w:t xml:space="preserve"> </w:t>
      </w:r>
      <w:proofErr w:type="spellStart"/>
      <w:r w:rsidRPr="00BE1234">
        <w:rPr>
          <w:rFonts w:cs="Times New Roman"/>
          <w:sz w:val="24"/>
          <w:szCs w:val="24"/>
        </w:rPr>
        <w:t>electrocoagulation</w:t>
      </w:r>
      <w:proofErr w:type="spellEnd"/>
      <w:r w:rsidRPr="00BE1234">
        <w:rPr>
          <w:rFonts w:cs="Times New Roman"/>
          <w:sz w:val="24"/>
          <w:szCs w:val="24"/>
        </w:rPr>
        <w:t xml:space="preserve"> ; for perforation Assess pain, Replace fluids, Correct perforation surgically; signs of obstruction include vomiting and pain at night; </w:t>
      </w:r>
    </w:p>
    <w:p w:rsidR="00030B31" w:rsidRPr="00BE1234" w:rsidRDefault="00030B31" w:rsidP="00030B31">
      <w:pPr>
        <w:pStyle w:val="ListParagraph"/>
        <w:numPr>
          <w:ilvl w:val="1"/>
          <w:numId w:val="1"/>
        </w:numPr>
        <w:rPr>
          <w:rFonts w:cs="Times New Roman"/>
          <w:sz w:val="24"/>
          <w:szCs w:val="24"/>
        </w:rPr>
      </w:pPr>
      <w:r w:rsidRPr="00BE1234">
        <w:rPr>
          <w:rFonts w:cs="Times New Roman"/>
          <w:sz w:val="24"/>
          <w:szCs w:val="24"/>
        </w:rPr>
        <w:t xml:space="preserve">Surgical Management includes Facilitate </w:t>
      </w:r>
      <w:proofErr w:type="spellStart"/>
      <w:r w:rsidRPr="00BE1234">
        <w:rPr>
          <w:rFonts w:cs="Times New Roman"/>
          <w:sz w:val="24"/>
          <w:szCs w:val="24"/>
        </w:rPr>
        <w:t>enterogastric</w:t>
      </w:r>
      <w:proofErr w:type="spellEnd"/>
      <w:r w:rsidRPr="00BE1234">
        <w:rPr>
          <w:rFonts w:cs="Times New Roman"/>
          <w:sz w:val="24"/>
          <w:szCs w:val="24"/>
        </w:rPr>
        <w:t xml:space="preserve"> regurgitation of mucous secretions, bile, and pancreatic juice, Decrease the secretory capacity of the stomach by removing parietal cells, Remove stimuli for hydrochloric acid secretion by cutting the </w:t>
      </w:r>
      <w:proofErr w:type="spellStart"/>
      <w:r w:rsidRPr="00BE1234">
        <w:rPr>
          <w:rFonts w:cs="Times New Roman"/>
          <w:sz w:val="24"/>
          <w:szCs w:val="24"/>
        </w:rPr>
        <w:t>vagus</w:t>
      </w:r>
      <w:proofErr w:type="spellEnd"/>
      <w:r w:rsidRPr="00BE1234">
        <w:rPr>
          <w:rFonts w:cs="Times New Roman"/>
          <w:sz w:val="24"/>
          <w:szCs w:val="24"/>
        </w:rPr>
        <w:t xml:space="preserve"> nerve, </w:t>
      </w:r>
    </w:p>
    <w:p w:rsidR="00030B31" w:rsidRPr="00BE1234" w:rsidRDefault="00030B31" w:rsidP="00030B31">
      <w:pPr>
        <w:pStyle w:val="ListParagraph"/>
        <w:numPr>
          <w:ilvl w:val="1"/>
          <w:numId w:val="1"/>
        </w:numPr>
        <w:rPr>
          <w:rFonts w:cs="Times New Roman"/>
          <w:sz w:val="24"/>
          <w:szCs w:val="24"/>
        </w:rPr>
      </w:pPr>
      <w:r w:rsidRPr="00BE1234">
        <w:rPr>
          <w:rFonts w:cs="Times New Roman"/>
          <w:sz w:val="24"/>
          <w:szCs w:val="24"/>
        </w:rPr>
        <w:t xml:space="preserve">Eliminate the gastrin hormone mechanisms by </w:t>
      </w:r>
      <w:proofErr w:type="spellStart"/>
      <w:r w:rsidRPr="00BE1234">
        <w:rPr>
          <w:rFonts w:cs="Times New Roman"/>
          <w:sz w:val="24"/>
          <w:szCs w:val="24"/>
        </w:rPr>
        <w:t>antrectomy</w:t>
      </w:r>
      <w:proofErr w:type="spellEnd"/>
      <w:r w:rsidRPr="00BE1234">
        <w:rPr>
          <w:rFonts w:cs="Times New Roman"/>
          <w:sz w:val="24"/>
          <w:szCs w:val="24"/>
        </w:rPr>
        <w:t xml:space="preserve"> </w:t>
      </w:r>
    </w:p>
    <w:p w:rsidR="00030B31" w:rsidRPr="00BE1234" w:rsidRDefault="00030B31" w:rsidP="00030B31">
      <w:pPr>
        <w:pStyle w:val="ListParagraph"/>
        <w:numPr>
          <w:ilvl w:val="1"/>
          <w:numId w:val="1"/>
        </w:numPr>
        <w:rPr>
          <w:rFonts w:cs="Times New Roman"/>
          <w:sz w:val="24"/>
          <w:szCs w:val="24"/>
        </w:rPr>
      </w:pPr>
      <w:r w:rsidRPr="00BE1234">
        <w:rPr>
          <w:rFonts w:cs="Times New Roman"/>
          <w:sz w:val="24"/>
          <w:szCs w:val="24"/>
        </w:rPr>
        <w:t>Silent ulcers more likely in older adults and NSAID users</w:t>
      </w:r>
    </w:p>
    <w:p w:rsidR="00030B31" w:rsidRPr="00BE1234" w:rsidRDefault="00030B31" w:rsidP="00030B31">
      <w:pPr>
        <w:pStyle w:val="ListParagraph"/>
        <w:numPr>
          <w:ilvl w:val="1"/>
          <w:numId w:val="1"/>
        </w:numPr>
        <w:rPr>
          <w:rFonts w:cs="Times New Roman"/>
          <w:sz w:val="24"/>
          <w:szCs w:val="24"/>
        </w:rPr>
      </w:pPr>
      <w:r w:rsidRPr="00BE1234">
        <w:rPr>
          <w:rFonts w:cs="Times New Roman"/>
          <w:sz w:val="24"/>
          <w:szCs w:val="24"/>
        </w:rPr>
        <w:t xml:space="preserve">Perforation can cause peritonitis which has symptoms or hard belly, pain radiating to the back, </w:t>
      </w:r>
      <w:r w:rsidR="00C23E66" w:rsidRPr="00BE1234">
        <w:rPr>
          <w:rFonts w:cs="Times New Roman"/>
          <w:sz w:val="24"/>
          <w:szCs w:val="24"/>
        </w:rPr>
        <w:t xml:space="preserve">shallow and rapid respirations, tachycardia with weak pulse, absent bowel sounds ( possible paralytic ileus), </w:t>
      </w:r>
    </w:p>
    <w:p w:rsidR="00C23E66" w:rsidRPr="00BE1234" w:rsidRDefault="00C23E66" w:rsidP="00030B31">
      <w:pPr>
        <w:pStyle w:val="ListParagraph"/>
        <w:numPr>
          <w:ilvl w:val="1"/>
          <w:numId w:val="1"/>
        </w:numPr>
        <w:rPr>
          <w:rFonts w:cs="Times New Roman"/>
          <w:sz w:val="24"/>
          <w:szCs w:val="24"/>
        </w:rPr>
      </w:pPr>
      <w:r w:rsidRPr="00BE1234">
        <w:rPr>
          <w:rFonts w:cs="Times New Roman"/>
          <w:sz w:val="24"/>
          <w:szCs w:val="24"/>
        </w:rPr>
        <w:t>Obstruction can occur with foul smelling vomit</w:t>
      </w:r>
    </w:p>
    <w:p w:rsidR="00C23E66" w:rsidRPr="00BE1234" w:rsidRDefault="00C23E66" w:rsidP="00030B31">
      <w:pPr>
        <w:pStyle w:val="ListParagraph"/>
        <w:numPr>
          <w:ilvl w:val="1"/>
          <w:numId w:val="1"/>
        </w:numPr>
        <w:rPr>
          <w:rFonts w:cs="Times New Roman"/>
          <w:sz w:val="24"/>
          <w:szCs w:val="24"/>
        </w:rPr>
      </w:pPr>
      <w:r w:rsidRPr="00BE1234">
        <w:rPr>
          <w:rFonts w:cs="Times New Roman"/>
          <w:sz w:val="24"/>
          <w:szCs w:val="24"/>
        </w:rPr>
        <w:t xml:space="preserve">Endoscopy is the most accurate diagnostic procedure, biopsies can be taken for h. pylori, can also use </w:t>
      </w:r>
      <w:proofErr w:type="spellStart"/>
      <w:r w:rsidRPr="00BE1234">
        <w:rPr>
          <w:rFonts w:cs="Times New Roman"/>
          <w:sz w:val="24"/>
          <w:szCs w:val="24"/>
        </w:rPr>
        <w:t>urease</w:t>
      </w:r>
      <w:proofErr w:type="spellEnd"/>
      <w:r w:rsidRPr="00BE1234">
        <w:rPr>
          <w:rFonts w:cs="Times New Roman"/>
          <w:sz w:val="24"/>
          <w:szCs w:val="24"/>
        </w:rPr>
        <w:t xml:space="preserve"> breath testing, stool </w:t>
      </w:r>
      <w:proofErr w:type="spellStart"/>
      <w:r w:rsidRPr="00BE1234">
        <w:rPr>
          <w:rFonts w:cs="Times New Roman"/>
          <w:sz w:val="24"/>
          <w:szCs w:val="24"/>
        </w:rPr>
        <w:t>testings</w:t>
      </w:r>
      <w:proofErr w:type="spellEnd"/>
      <w:r w:rsidRPr="00BE1234">
        <w:rPr>
          <w:rFonts w:cs="Times New Roman"/>
          <w:sz w:val="24"/>
          <w:szCs w:val="24"/>
        </w:rPr>
        <w:t xml:space="preserve"> for occult blood. CBC, Urinalysis, Liver </w:t>
      </w:r>
      <w:proofErr w:type="spellStart"/>
      <w:r w:rsidRPr="00BE1234">
        <w:rPr>
          <w:rFonts w:cs="Times New Roman"/>
          <w:sz w:val="24"/>
          <w:szCs w:val="24"/>
        </w:rPr>
        <w:t>anzymes</w:t>
      </w:r>
      <w:proofErr w:type="spellEnd"/>
      <w:r w:rsidRPr="00BE1234">
        <w:rPr>
          <w:rFonts w:cs="Times New Roman"/>
          <w:sz w:val="24"/>
          <w:szCs w:val="24"/>
        </w:rPr>
        <w:t>, serum electrolytes</w:t>
      </w:r>
    </w:p>
    <w:p w:rsidR="00C23E66" w:rsidRPr="00BE1234" w:rsidRDefault="00C23E66" w:rsidP="00030B31">
      <w:pPr>
        <w:pStyle w:val="ListParagraph"/>
        <w:numPr>
          <w:ilvl w:val="1"/>
          <w:numId w:val="1"/>
        </w:numPr>
        <w:rPr>
          <w:rFonts w:cs="Times New Roman"/>
          <w:sz w:val="24"/>
          <w:szCs w:val="24"/>
        </w:rPr>
      </w:pPr>
      <w:r w:rsidRPr="00BE1234">
        <w:rPr>
          <w:rFonts w:cs="Times New Roman"/>
          <w:sz w:val="24"/>
          <w:szCs w:val="24"/>
        </w:rPr>
        <w:t xml:space="preserve">Conservative Therapy indicates adequate rest, smoking cessation, drug therapy, </w:t>
      </w:r>
      <w:proofErr w:type="spellStart"/>
      <w:r w:rsidRPr="00BE1234">
        <w:rPr>
          <w:rFonts w:cs="Times New Roman"/>
          <w:sz w:val="24"/>
          <w:szCs w:val="24"/>
        </w:rPr>
        <w:t>stess</w:t>
      </w:r>
      <w:proofErr w:type="spellEnd"/>
      <w:r w:rsidRPr="00BE1234">
        <w:rPr>
          <w:rFonts w:cs="Times New Roman"/>
          <w:sz w:val="24"/>
          <w:szCs w:val="24"/>
        </w:rPr>
        <w:t xml:space="preserve"> management</w:t>
      </w:r>
    </w:p>
    <w:p w:rsidR="00C23E66" w:rsidRPr="00BE1234" w:rsidRDefault="00C23E66" w:rsidP="00030B31">
      <w:pPr>
        <w:pStyle w:val="ListParagraph"/>
        <w:numPr>
          <w:ilvl w:val="1"/>
          <w:numId w:val="1"/>
        </w:numPr>
        <w:rPr>
          <w:rFonts w:cs="Times New Roman"/>
          <w:sz w:val="24"/>
          <w:szCs w:val="24"/>
        </w:rPr>
      </w:pPr>
      <w:r w:rsidRPr="00BE1234">
        <w:rPr>
          <w:rFonts w:cs="Times New Roman"/>
          <w:sz w:val="24"/>
          <w:szCs w:val="24"/>
        </w:rPr>
        <w:t xml:space="preserve">Acute Exacerbations without complications- NPO, NG </w:t>
      </w:r>
      <w:proofErr w:type="spellStart"/>
      <w:r w:rsidRPr="00BE1234">
        <w:rPr>
          <w:rFonts w:cs="Times New Roman"/>
          <w:sz w:val="24"/>
          <w:szCs w:val="24"/>
        </w:rPr>
        <w:t>uction</w:t>
      </w:r>
      <w:proofErr w:type="spellEnd"/>
      <w:r w:rsidRPr="00BE1234">
        <w:rPr>
          <w:rFonts w:cs="Times New Roman"/>
          <w:sz w:val="24"/>
          <w:szCs w:val="24"/>
        </w:rPr>
        <w:t>, IV fluid complications, Drug therapy</w:t>
      </w:r>
    </w:p>
    <w:p w:rsidR="00C23E66" w:rsidRPr="00BE1234" w:rsidRDefault="00C23E66" w:rsidP="00030B31">
      <w:pPr>
        <w:pStyle w:val="ListParagraph"/>
        <w:numPr>
          <w:ilvl w:val="1"/>
          <w:numId w:val="1"/>
        </w:numPr>
        <w:rPr>
          <w:rFonts w:cs="Times New Roman"/>
          <w:sz w:val="24"/>
          <w:szCs w:val="24"/>
        </w:rPr>
      </w:pPr>
      <w:r w:rsidRPr="00BE1234">
        <w:rPr>
          <w:rFonts w:cs="Times New Roman"/>
          <w:sz w:val="24"/>
          <w:szCs w:val="24"/>
        </w:rPr>
        <w:t xml:space="preserve">Acute Exacerbation with Complications- NPO, NG suction, Bed rest, IV fluid replacement, Blood transfusion, stomach </w:t>
      </w:r>
      <w:proofErr w:type="spellStart"/>
      <w:r w:rsidRPr="00BE1234">
        <w:rPr>
          <w:rFonts w:cs="Times New Roman"/>
          <w:sz w:val="24"/>
          <w:szCs w:val="24"/>
        </w:rPr>
        <w:t>lavage</w:t>
      </w:r>
      <w:proofErr w:type="spellEnd"/>
    </w:p>
    <w:p w:rsidR="00C23E66" w:rsidRPr="00BE1234" w:rsidRDefault="00C23E66" w:rsidP="00030B31">
      <w:pPr>
        <w:pStyle w:val="ListParagraph"/>
        <w:numPr>
          <w:ilvl w:val="1"/>
          <w:numId w:val="1"/>
        </w:numPr>
        <w:rPr>
          <w:rFonts w:cs="Times New Roman"/>
          <w:sz w:val="24"/>
          <w:szCs w:val="24"/>
        </w:rPr>
      </w:pPr>
      <w:r w:rsidRPr="00BE1234">
        <w:rPr>
          <w:rFonts w:cs="Times New Roman"/>
          <w:sz w:val="24"/>
          <w:szCs w:val="24"/>
        </w:rPr>
        <w:t xml:space="preserve">Surgical Therapy </w:t>
      </w:r>
      <w:proofErr w:type="gramStart"/>
      <w:r w:rsidRPr="00BE1234">
        <w:rPr>
          <w:rFonts w:cs="Times New Roman"/>
          <w:sz w:val="24"/>
          <w:szCs w:val="24"/>
        </w:rPr>
        <w:t>include</w:t>
      </w:r>
      <w:proofErr w:type="gramEnd"/>
      <w:r w:rsidRPr="00BE1234">
        <w:rPr>
          <w:rFonts w:cs="Times New Roman"/>
          <w:sz w:val="24"/>
          <w:szCs w:val="24"/>
        </w:rPr>
        <w:t xml:space="preserve">- </w:t>
      </w:r>
      <w:proofErr w:type="spellStart"/>
      <w:r w:rsidRPr="00BE1234">
        <w:rPr>
          <w:rFonts w:cs="Times New Roman"/>
          <w:sz w:val="24"/>
          <w:szCs w:val="24"/>
        </w:rPr>
        <w:t>Perforaton</w:t>
      </w:r>
      <w:proofErr w:type="spellEnd"/>
      <w:r w:rsidRPr="00BE1234">
        <w:rPr>
          <w:rFonts w:cs="Times New Roman"/>
          <w:sz w:val="24"/>
          <w:szCs w:val="24"/>
        </w:rPr>
        <w:t xml:space="preserve"> – simple closure with </w:t>
      </w:r>
      <w:proofErr w:type="spellStart"/>
      <w:r w:rsidRPr="00BE1234">
        <w:rPr>
          <w:rFonts w:cs="Times New Roman"/>
          <w:sz w:val="24"/>
          <w:szCs w:val="24"/>
        </w:rPr>
        <w:t>omentum</w:t>
      </w:r>
      <w:proofErr w:type="spellEnd"/>
      <w:r w:rsidRPr="00BE1234">
        <w:rPr>
          <w:rFonts w:cs="Times New Roman"/>
          <w:sz w:val="24"/>
          <w:szCs w:val="24"/>
        </w:rPr>
        <w:t xml:space="preserve"> graft; gastric outlet obstruction- </w:t>
      </w:r>
      <w:proofErr w:type="spellStart"/>
      <w:r w:rsidRPr="00BE1234">
        <w:rPr>
          <w:rFonts w:cs="Times New Roman"/>
          <w:sz w:val="24"/>
          <w:szCs w:val="24"/>
        </w:rPr>
        <w:t>pylrorplasty</w:t>
      </w:r>
      <w:proofErr w:type="spellEnd"/>
      <w:r w:rsidRPr="00BE1234">
        <w:rPr>
          <w:rFonts w:cs="Times New Roman"/>
          <w:sz w:val="24"/>
          <w:szCs w:val="24"/>
        </w:rPr>
        <w:t xml:space="preserve"> and </w:t>
      </w:r>
      <w:proofErr w:type="spellStart"/>
      <w:r w:rsidRPr="00BE1234">
        <w:rPr>
          <w:rFonts w:cs="Times New Roman"/>
          <w:sz w:val="24"/>
          <w:szCs w:val="24"/>
        </w:rPr>
        <w:t>vagotomy</w:t>
      </w:r>
      <w:proofErr w:type="spellEnd"/>
      <w:r w:rsidRPr="00BE1234">
        <w:rPr>
          <w:rFonts w:cs="Times New Roman"/>
          <w:sz w:val="24"/>
          <w:szCs w:val="24"/>
        </w:rPr>
        <w:t xml:space="preserve">; </w:t>
      </w:r>
      <w:proofErr w:type="spellStart"/>
      <w:r w:rsidRPr="00BE1234">
        <w:rPr>
          <w:rFonts w:cs="Times New Roman"/>
          <w:sz w:val="24"/>
          <w:szCs w:val="24"/>
        </w:rPr>
        <w:t>ulver</w:t>
      </w:r>
      <w:proofErr w:type="spellEnd"/>
      <w:r w:rsidRPr="00BE1234">
        <w:rPr>
          <w:rFonts w:cs="Times New Roman"/>
          <w:sz w:val="24"/>
          <w:szCs w:val="24"/>
        </w:rPr>
        <w:t xml:space="preserve"> </w:t>
      </w:r>
      <w:proofErr w:type="spellStart"/>
      <w:r w:rsidRPr="00BE1234">
        <w:rPr>
          <w:rFonts w:cs="Times New Roman"/>
          <w:sz w:val="24"/>
          <w:szCs w:val="24"/>
        </w:rPr>
        <w:t>remocal</w:t>
      </w:r>
      <w:proofErr w:type="spellEnd"/>
      <w:r w:rsidRPr="00BE1234">
        <w:rPr>
          <w:rFonts w:cs="Times New Roman"/>
          <w:sz w:val="24"/>
          <w:szCs w:val="24"/>
        </w:rPr>
        <w:t xml:space="preserve">. Reduction </w:t>
      </w:r>
      <w:proofErr w:type="spellStart"/>
      <w:r w:rsidRPr="00BE1234">
        <w:rPr>
          <w:rFonts w:cs="Times New Roman"/>
          <w:sz w:val="24"/>
          <w:szCs w:val="24"/>
        </w:rPr>
        <w:t>Billroth</w:t>
      </w:r>
      <w:proofErr w:type="spellEnd"/>
      <w:r w:rsidRPr="00BE1234">
        <w:rPr>
          <w:rFonts w:cs="Times New Roman"/>
          <w:sz w:val="24"/>
          <w:szCs w:val="24"/>
        </w:rPr>
        <w:t xml:space="preserve"> 1 and 2 or </w:t>
      </w:r>
      <w:proofErr w:type="spellStart"/>
      <w:r w:rsidRPr="00BE1234">
        <w:rPr>
          <w:rFonts w:cs="Times New Roman"/>
          <w:sz w:val="24"/>
          <w:szCs w:val="24"/>
        </w:rPr>
        <w:t>Vagotomy</w:t>
      </w:r>
      <w:proofErr w:type="spellEnd"/>
      <w:r w:rsidRPr="00BE1234">
        <w:rPr>
          <w:rFonts w:cs="Times New Roman"/>
          <w:sz w:val="24"/>
          <w:szCs w:val="24"/>
        </w:rPr>
        <w:t xml:space="preserve"> and </w:t>
      </w:r>
      <w:proofErr w:type="spellStart"/>
      <w:r w:rsidRPr="00BE1234">
        <w:rPr>
          <w:rFonts w:cs="Times New Roman"/>
          <w:sz w:val="24"/>
          <w:szCs w:val="24"/>
        </w:rPr>
        <w:t>Pyloroplasty</w:t>
      </w:r>
      <w:proofErr w:type="spellEnd"/>
    </w:p>
    <w:p w:rsidR="00C23E66" w:rsidRPr="00BE1234" w:rsidRDefault="00C23E66" w:rsidP="00030B31">
      <w:pPr>
        <w:pStyle w:val="ListParagraph"/>
        <w:numPr>
          <w:ilvl w:val="1"/>
          <w:numId w:val="1"/>
        </w:numPr>
        <w:rPr>
          <w:rFonts w:cs="Times New Roman"/>
          <w:sz w:val="24"/>
          <w:szCs w:val="24"/>
        </w:rPr>
      </w:pPr>
      <w:r w:rsidRPr="00BE1234">
        <w:rPr>
          <w:rFonts w:cs="Times New Roman"/>
          <w:sz w:val="24"/>
          <w:szCs w:val="24"/>
        </w:rPr>
        <w:t>Monitor for shock</w:t>
      </w:r>
    </w:p>
    <w:p w:rsidR="00C23E66" w:rsidRPr="00BE1234" w:rsidRDefault="00C23E66" w:rsidP="00030B31">
      <w:pPr>
        <w:pStyle w:val="ListParagraph"/>
        <w:numPr>
          <w:ilvl w:val="1"/>
          <w:numId w:val="1"/>
        </w:numPr>
        <w:rPr>
          <w:rFonts w:cs="Times New Roman"/>
          <w:sz w:val="24"/>
          <w:szCs w:val="24"/>
        </w:rPr>
      </w:pPr>
      <w:r w:rsidRPr="00BE1234">
        <w:rPr>
          <w:rFonts w:cs="Times New Roman"/>
          <w:sz w:val="24"/>
          <w:szCs w:val="24"/>
        </w:rPr>
        <w:lastRenderedPageBreak/>
        <w:t>Can be a chronic reoccurring disorder</w:t>
      </w:r>
    </w:p>
    <w:p w:rsidR="00C23E66" w:rsidRPr="00BE1234" w:rsidRDefault="00C23E66" w:rsidP="00030B31">
      <w:pPr>
        <w:pStyle w:val="ListParagraph"/>
        <w:numPr>
          <w:ilvl w:val="1"/>
          <w:numId w:val="1"/>
        </w:numPr>
        <w:rPr>
          <w:rFonts w:cs="Times New Roman"/>
          <w:sz w:val="24"/>
          <w:szCs w:val="24"/>
        </w:rPr>
      </w:pPr>
      <w:r w:rsidRPr="00BE1234">
        <w:rPr>
          <w:rFonts w:cs="Times New Roman"/>
          <w:sz w:val="24"/>
          <w:szCs w:val="24"/>
        </w:rPr>
        <w:t xml:space="preserve">Educate patients about methods to prevent </w:t>
      </w:r>
      <w:proofErr w:type="spellStart"/>
      <w:r w:rsidRPr="00BE1234">
        <w:rPr>
          <w:rFonts w:cs="Times New Roman"/>
          <w:sz w:val="24"/>
          <w:szCs w:val="24"/>
        </w:rPr>
        <w:t>reoccurance</w:t>
      </w:r>
      <w:proofErr w:type="spellEnd"/>
    </w:p>
    <w:p w:rsidR="00030B31" w:rsidRPr="00BE1234" w:rsidRDefault="00030B31" w:rsidP="000A7AAA">
      <w:pPr>
        <w:pStyle w:val="ListParagraph"/>
        <w:numPr>
          <w:ilvl w:val="1"/>
          <w:numId w:val="1"/>
        </w:numPr>
        <w:rPr>
          <w:rFonts w:cs="Times New Roman"/>
          <w:sz w:val="24"/>
          <w:szCs w:val="24"/>
        </w:rPr>
      </w:pPr>
    </w:p>
    <w:p w:rsidR="000A7AAA" w:rsidRPr="00BE1234" w:rsidRDefault="000A7AAA" w:rsidP="000A7AAA">
      <w:pPr>
        <w:pStyle w:val="ListParagraph"/>
        <w:ind w:left="1440"/>
        <w:rPr>
          <w:rFonts w:cs="Times New Roman"/>
          <w:sz w:val="24"/>
          <w:szCs w:val="24"/>
        </w:rPr>
      </w:pPr>
      <w:r w:rsidRPr="00BE1234">
        <w:rPr>
          <w:rFonts w:cs="Times New Roman"/>
          <w:noProof/>
          <w:sz w:val="24"/>
          <w:szCs w:val="24"/>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390900" cy="1781175"/>
            <wp:effectExtent l="1905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59076" name="Picture 3"/>
                    <pic:cNvPicPr>
                      <a:picLocks noGrp="1" noChangeAspect="1" noChangeArrowheads="1"/>
                    </pic:cNvPicPr>
                  </pic:nvPicPr>
                  <pic:blipFill>
                    <a:blip r:embed="rId20" cstate="print"/>
                    <a:srcRect/>
                    <a:stretch>
                      <a:fillRect/>
                    </a:stretch>
                  </pic:blipFill>
                  <pic:spPr bwMode="auto">
                    <a:xfrm>
                      <a:off x="0" y="0"/>
                      <a:ext cx="3390900" cy="1781175"/>
                    </a:xfrm>
                    <a:prstGeom prst="rect">
                      <a:avLst/>
                    </a:prstGeom>
                    <a:noFill/>
                    <a:ln w="9525">
                      <a:noFill/>
                      <a:miter lim="800000"/>
                      <a:headEnd/>
                      <a:tailEnd/>
                    </a:ln>
                  </pic:spPr>
                </pic:pic>
              </a:graphicData>
            </a:graphic>
          </wp:anchor>
        </w:drawing>
      </w:r>
      <w:r w:rsidRPr="00BE1234">
        <w:rPr>
          <w:rFonts w:cs="Times New Roman"/>
          <w:sz w:val="24"/>
          <w:szCs w:val="24"/>
        </w:rPr>
        <w:br w:type="textWrapping" w:clear="all"/>
      </w:r>
    </w:p>
    <w:p w:rsidR="00CD3644" w:rsidRPr="00BE1234" w:rsidRDefault="00CD3644" w:rsidP="00CD3644">
      <w:pPr>
        <w:pStyle w:val="ListParagraph"/>
        <w:numPr>
          <w:ilvl w:val="0"/>
          <w:numId w:val="1"/>
        </w:numPr>
        <w:rPr>
          <w:rFonts w:cs="Times New Roman"/>
          <w:b/>
          <w:sz w:val="24"/>
          <w:szCs w:val="24"/>
        </w:rPr>
      </w:pPr>
      <w:r w:rsidRPr="00BE1234">
        <w:rPr>
          <w:rFonts w:cs="Times New Roman"/>
          <w:b/>
          <w:sz w:val="24"/>
          <w:szCs w:val="24"/>
        </w:rPr>
        <w:t>Duodenal ulcer</w:t>
      </w:r>
    </w:p>
    <w:p w:rsidR="000A7AAA" w:rsidRPr="00BE1234" w:rsidRDefault="00030B31" w:rsidP="000A7AAA">
      <w:pPr>
        <w:pStyle w:val="ListParagraph"/>
        <w:numPr>
          <w:ilvl w:val="1"/>
          <w:numId w:val="1"/>
        </w:numPr>
        <w:rPr>
          <w:rFonts w:cs="Times New Roman"/>
          <w:sz w:val="24"/>
          <w:szCs w:val="24"/>
        </w:rPr>
      </w:pPr>
      <w:r w:rsidRPr="00BE1234">
        <w:rPr>
          <w:rFonts w:cs="Times New Roman"/>
          <w:sz w:val="24"/>
          <w:szCs w:val="24"/>
        </w:rPr>
        <w:t>Experience low pH levels in the duodenum for longer periods</w:t>
      </w:r>
      <w:r w:rsidR="000A7AAA" w:rsidRPr="00BE1234">
        <w:rPr>
          <w:rFonts w:cs="Times New Roman"/>
          <w:sz w:val="24"/>
          <w:szCs w:val="24"/>
        </w:rPr>
        <w:t xml:space="preserve">, </w:t>
      </w:r>
      <w:r w:rsidRPr="00BE1234">
        <w:rPr>
          <w:rFonts w:cs="Times New Roman"/>
          <w:sz w:val="24"/>
          <w:szCs w:val="24"/>
        </w:rPr>
        <w:t>Stomach lining is more sensitive to gastrin</w:t>
      </w:r>
      <w:r w:rsidR="000A7AAA" w:rsidRPr="00BE1234">
        <w:rPr>
          <w:rFonts w:cs="Times New Roman"/>
          <w:sz w:val="24"/>
          <w:szCs w:val="24"/>
        </w:rPr>
        <w:t xml:space="preserve">, </w:t>
      </w:r>
      <w:r w:rsidRPr="00BE1234">
        <w:rPr>
          <w:rFonts w:cs="Times New Roman"/>
          <w:sz w:val="24"/>
          <w:szCs w:val="24"/>
        </w:rPr>
        <w:t>Secretes excess gastrin</w:t>
      </w:r>
      <w:r w:rsidR="000A7AAA" w:rsidRPr="00BE1234">
        <w:rPr>
          <w:rFonts w:cs="Times New Roman"/>
          <w:sz w:val="24"/>
          <w:szCs w:val="24"/>
        </w:rPr>
        <w:t xml:space="preserve">, </w:t>
      </w:r>
      <w:r w:rsidRPr="00BE1234">
        <w:rPr>
          <w:rFonts w:cs="Times New Roman"/>
          <w:sz w:val="24"/>
          <w:szCs w:val="24"/>
        </w:rPr>
        <w:t>More rapid gastric emptying</w:t>
      </w:r>
      <w:r w:rsidR="000A7AAA" w:rsidRPr="00BE1234">
        <w:rPr>
          <w:rFonts w:cs="Times New Roman"/>
          <w:sz w:val="24"/>
          <w:szCs w:val="24"/>
        </w:rPr>
        <w:t>, Large acid load in the duodenum</w:t>
      </w:r>
    </w:p>
    <w:p w:rsidR="00030B31" w:rsidRPr="00BE1234" w:rsidRDefault="000A7AAA" w:rsidP="00030B31">
      <w:pPr>
        <w:pStyle w:val="ListParagraph"/>
        <w:numPr>
          <w:ilvl w:val="1"/>
          <w:numId w:val="1"/>
        </w:numPr>
        <w:rPr>
          <w:rFonts w:cs="Times New Roman"/>
          <w:sz w:val="24"/>
          <w:szCs w:val="24"/>
        </w:rPr>
      </w:pPr>
      <w:r w:rsidRPr="00BE1234">
        <w:rPr>
          <w:rFonts w:cs="Times New Roman"/>
          <w:sz w:val="24"/>
          <w:szCs w:val="24"/>
        </w:rPr>
        <w:t xml:space="preserve">Penetrating, first 1-2 </w:t>
      </w:r>
      <w:proofErr w:type="spellStart"/>
      <w:r w:rsidRPr="00BE1234">
        <w:rPr>
          <w:rFonts w:cs="Times New Roman"/>
          <w:sz w:val="24"/>
          <w:szCs w:val="24"/>
        </w:rPr>
        <w:t>cem</w:t>
      </w:r>
      <w:proofErr w:type="spellEnd"/>
      <w:r w:rsidRPr="00BE1234">
        <w:rPr>
          <w:rFonts w:cs="Times New Roman"/>
          <w:sz w:val="24"/>
          <w:szCs w:val="24"/>
        </w:rPr>
        <w:t xml:space="preserve">, increased gastric secretion, peak age 35-45, associated with stress, increased with smoking drug use, and alcohol use, </w:t>
      </w:r>
      <w:r w:rsidR="00030B31" w:rsidRPr="00BE1234">
        <w:rPr>
          <w:rFonts w:cs="Times New Roman"/>
          <w:sz w:val="24"/>
          <w:szCs w:val="24"/>
        </w:rPr>
        <w:t>burning</w:t>
      </w:r>
      <w:r w:rsidRPr="00BE1234">
        <w:rPr>
          <w:rFonts w:cs="Times New Roman"/>
          <w:sz w:val="24"/>
          <w:szCs w:val="24"/>
        </w:rPr>
        <w:t xml:space="preserve"> cramping, </w:t>
      </w:r>
      <w:proofErr w:type="spellStart"/>
      <w:r w:rsidRPr="00BE1234">
        <w:rPr>
          <w:rFonts w:cs="Times New Roman"/>
          <w:sz w:val="24"/>
          <w:szCs w:val="24"/>
        </w:rPr>
        <w:t>prin</w:t>
      </w:r>
      <w:proofErr w:type="spellEnd"/>
      <w:r w:rsidRPr="00BE1234">
        <w:rPr>
          <w:rFonts w:cs="Times New Roman"/>
          <w:sz w:val="24"/>
          <w:szCs w:val="24"/>
        </w:rPr>
        <w:t xml:space="preserve"> across </w:t>
      </w:r>
      <w:proofErr w:type="spellStart"/>
      <w:r w:rsidRPr="00BE1234">
        <w:rPr>
          <w:rFonts w:cs="Times New Roman"/>
          <w:sz w:val="24"/>
          <w:szCs w:val="24"/>
        </w:rPr>
        <w:t>midepigastrum</w:t>
      </w:r>
      <w:proofErr w:type="spellEnd"/>
      <w:r w:rsidRPr="00BE1234">
        <w:rPr>
          <w:rFonts w:cs="Times New Roman"/>
          <w:sz w:val="24"/>
          <w:szCs w:val="24"/>
        </w:rPr>
        <w:t xml:space="preserve"> </w:t>
      </w:r>
      <w:r w:rsidR="00030B31" w:rsidRPr="00BE1234">
        <w:rPr>
          <w:rFonts w:cs="Times New Roman"/>
          <w:sz w:val="24"/>
          <w:szCs w:val="24"/>
        </w:rPr>
        <w:t xml:space="preserve">, pain 2-4 hours can be pain in the middle of the night, food helps relieve pain, high reoccurrence rate, associated with  hemorrhage, perforation, obstruction, </w:t>
      </w:r>
    </w:p>
    <w:p w:rsidR="00030B31" w:rsidRPr="00BE1234" w:rsidRDefault="00030B31" w:rsidP="00030B31">
      <w:pPr>
        <w:pStyle w:val="ListParagraph"/>
        <w:numPr>
          <w:ilvl w:val="1"/>
          <w:numId w:val="1"/>
        </w:numPr>
        <w:rPr>
          <w:rFonts w:cs="Times New Roman"/>
          <w:sz w:val="24"/>
          <w:szCs w:val="24"/>
        </w:rPr>
      </w:pPr>
      <w:r w:rsidRPr="00BE1234">
        <w:rPr>
          <w:rFonts w:cs="Times New Roman"/>
          <w:sz w:val="24"/>
          <w:szCs w:val="24"/>
        </w:rPr>
        <w:t xml:space="preserve">H. </w:t>
      </w:r>
      <w:proofErr w:type="spellStart"/>
      <w:r w:rsidRPr="00BE1234">
        <w:rPr>
          <w:rFonts w:cs="Times New Roman"/>
          <w:sz w:val="24"/>
          <w:szCs w:val="24"/>
        </w:rPr>
        <w:t>plyori</w:t>
      </w:r>
      <w:proofErr w:type="spellEnd"/>
      <w:r w:rsidRPr="00BE1234">
        <w:rPr>
          <w:rFonts w:cs="Times New Roman"/>
          <w:sz w:val="24"/>
          <w:szCs w:val="24"/>
        </w:rPr>
        <w:t xml:space="preserve"> most common cause, also associated with high HCL secretion, </w:t>
      </w:r>
    </w:p>
    <w:p w:rsidR="0014669F" w:rsidRPr="00BE1234" w:rsidRDefault="0014669F" w:rsidP="00030B31">
      <w:pPr>
        <w:pStyle w:val="ListParagraph"/>
        <w:numPr>
          <w:ilvl w:val="1"/>
          <w:numId w:val="1"/>
        </w:numPr>
        <w:rPr>
          <w:rFonts w:cs="Times New Roman"/>
          <w:sz w:val="24"/>
          <w:szCs w:val="24"/>
        </w:rPr>
      </w:pPr>
      <w:r w:rsidRPr="00BE1234">
        <w:rPr>
          <w:rFonts w:cs="Times New Roman"/>
          <w:sz w:val="24"/>
          <w:szCs w:val="24"/>
        </w:rPr>
        <w:t xml:space="preserve">See descript of PUD for more information </w:t>
      </w:r>
    </w:p>
    <w:p w:rsidR="00CD3644" w:rsidRPr="00BE1234" w:rsidRDefault="00CD3644" w:rsidP="00CD3644">
      <w:pPr>
        <w:pStyle w:val="ListParagraph"/>
        <w:numPr>
          <w:ilvl w:val="0"/>
          <w:numId w:val="1"/>
        </w:numPr>
        <w:rPr>
          <w:rFonts w:cs="Times New Roman"/>
          <w:b/>
          <w:sz w:val="24"/>
          <w:szCs w:val="24"/>
        </w:rPr>
      </w:pPr>
      <w:r w:rsidRPr="00BE1234">
        <w:rPr>
          <w:rFonts w:cs="Times New Roman"/>
          <w:b/>
          <w:sz w:val="24"/>
          <w:szCs w:val="24"/>
        </w:rPr>
        <w:t xml:space="preserve">Nausea and vomiting </w:t>
      </w:r>
    </w:p>
    <w:p w:rsidR="0014669F" w:rsidRPr="00BE1234" w:rsidRDefault="00B74E3C" w:rsidP="00B74E3C">
      <w:pPr>
        <w:pStyle w:val="ListParagraph"/>
        <w:numPr>
          <w:ilvl w:val="1"/>
          <w:numId w:val="1"/>
        </w:numPr>
        <w:rPr>
          <w:rFonts w:cs="Times New Roman"/>
          <w:sz w:val="24"/>
          <w:szCs w:val="24"/>
        </w:rPr>
      </w:pPr>
      <w:r w:rsidRPr="00BE1234">
        <w:rPr>
          <w:rFonts w:cs="Times New Roman"/>
          <w:sz w:val="24"/>
          <w:szCs w:val="24"/>
        </w:rPr>
        <w:t xml:space="preserve">Nausea </w:t>
      </w:r>
      <w:r w:rsidR="00003EBB" w:rsidRPr="00BE1234">
        <w:rPr>
          <w:rFonts w:cs="Times New Roman"/>
          <w:sz w:val="24"/>
          <w:szCs w:val="24"/>
        </w:rPr>
        <w:t xml:space="preserve"> A feelin</w:t>
      </w:r>
      <w:r w:rsidRPr="00BE1234">
        <w:rPr>
          <w:rFonts w:cs="Times New Roman"/>
          <w:sz w:val="24"/>
          <w:szCs w:val="24"/>
        </w:rPr>
        <w:t xml:space="preserve">g of discomfort in the </w:t>
      </w:r>
      <w:proofErr w:type="spellStart"/>
      <w:r w:rsidRPr="00BE1234">
        <w:rPr>
          <w:rFonts w:cs="Times New Roman"/>
          <w:sz w:val="24"/>
          <w:szCs w:val="24"/>
        </w:rPr>
        <w:t>epigastrium</w:t>
      </w:r>
      <w:proofErr w:type="spellEnd"/>
      <w:r w:rsidRPr="00BE1234">
        <w:rPr>
          <w:rFonts w:cs="Times New Roman"/>
          <w:sz w:val="24"/>
          <w:szCs w:val="24"/>
        </w:rPr>
        <w:t xml:space="preserve"> with a conscious desire to vomit, could be accompanied by anorexia, dehydration occurs rapidly, metabolic alkalosis might occur, treat underlying </w:t>
      </w:r>
      <w:proofErr w:type="spellStart"/>
      <w:r w:rsidRPr="00BE1234">
        <w:rPr>
          <w:rFonts w:cs="Times New Roman"/>
          <w:sz w:val="24"/>
          <w:szCs w:val="24"/>
        </w:rPr>
        <w:t>causse</w:t>
      </w:r>
      <w:proofErr w:type="spellEnd"/>
      <w:r w:rsidRPr="00BE1234">
        <w:rPr>
          <w:rFonts w:cs="Times New Roman"/>
          <w:sz w:val="24"/>
          <w:szCs w:val="24"/>
        </w:rPr>
        <w:t xml:space="preserve"> of nausea/</w:t>
      </w:r>
      <w:proofErr w:type="spellStart"/>
      <w:r w:rsidRPr="00BE1234">
        <w:rPr>
          <w:rFonts w:cs="Times New Roman"/>
          <w:sz w:val="24"/>
          <w:szCs w:val="24"/>
        </w:rPr>
        <w:t>vomintg</w:t>
      </w:r>
      <w:proofErr w:type="spellEnd"/>
    </w:p>
    <w:p w:rsidR="00B74E3C" w:rsidRPr="00BE1234" w:rsidRDefault="00B74E3C" w:rsidP="00B74E3C">
      <w:pPr>
        <w:pStyle w:val="ListParagraph"/>
        <w:numPr>
          <w:ilvl w:val="1"/>
          <w:numId w:val="1"/>
        </w:numPr>
        <w:rPr>
          <w:rFonts w:cs="Times New Roman"/>
          <w:sz w:val="24"/>
          <w:szCs w:val="24"/>
        </w:rPr>
      </w:pPr>
      <w:r w:rsidRPr="00BE1234">
        <w:rPr>
          <w:rFonts w:cs="Times New Roman"/>
          <w:sz w:val="24"/>
          <w:szCs w:val="24"/>
        </w:rPr>
        <w:t xml:space="preserve">Vomiting- </w:t>
      </w:r>
      <w:r w:rsidR="00003EBB" w:rsidRPr="00BE1234">
        <w:rPr>
          <w:rFonts w:cs="Times New Roman"/>
          <w:sz w:val="24"/>
          <w:szCs w:val="24"/>
        </w:rPr>
        <w:t xml:space="preserve">The forceful ejection </w:t>
      </w:r>
      <w:r w:rsidRPr="00BE1234">
        <w:rPr>
          <w:rFonts w:cs="Times New Roman"/>
          <w:sz w:val="24"/>
          <w:szCs w:val="24"/>
        </w:rPr>
        <w:t>of partially digested  food &amp; secretions (</w:t>
      </w:r>
      <w:r w:rsidRPr="00BE1234">
        <w:rPr>
          <w:rFonts w:cs="Times New Roman"/>
          <w:i/>
          <w:iCs/>
          <w:sz w:val="24"/>
          <w:szCs w:val="24"/>
        </w:rPr>
        <w:t>emesis</w:t>
      </w:r>
      <w:r w:rsidRPr="00BE1234">
        <w:rPr>
          <w:rFonts w:cs="Times New Roman"/>
          <w:sz w:val="24"/>
          <w:szCs w:val="24"/>
        </w:rPr>
        <w:t xml:space="preserve">) from the upper GI tract, could result in a Mallory Weis tear, look for fecal </w:t>
      </w:r>
      <w:proofErr w:type="spellStart"/>
      <w:r w:rsidRPr="00BE1234">
        <w:rPr>
          <w:rFonts w:cs="Times New Roman"/>
          <w:sz w:val="24"/>
          <w:szCs w:val="24"/>
        </w:rPr>
        <w:t>ordor</w:t>
      </w:r>
      <w:proofErr w:type="spellEnd"/>
      <w:r w:rsidRPr="00BE1234">
        <w:rPr>
          <w:rFonts w:cs="Times New Roman"/>
          <w:sz w:val="24"/>
          <w:szCs w:val="24"/>
        </w:rPr>
        <w:t xml:space="preserve"> or bleeding, </w:t>
      </w:r>
    </w:p>
    <w:p w:rsidR="00D724AA" w:rsidRPr="00BE1234" w:rsidRDefault="00B74E3C" w:rsidP="00B74E3C">
      <w:pPr>
        <w:pStyle w:val="ListParagraph"/>
        <w:numPr>
          <w:ilvl w:val="1"/>
          <w:numId w:val="1"/>
        </w:numPr>
        <w:rPr>
          <w:rFonts w:cs="Times New Roman"/>
          <w:sz w:val="24"/>
          <w:szCs w:val="24"/>
        </w:rPr>
      </w:pPr>
      <w:r w:rsidRPr="00BE1234">
        <w:rPr>
          <w:rFonts w:cs="Times New Roman"/>
          <w:sz w:val="24"/>
          <w:szCs w:val="24"/>
        </w:rPr>
        <w:t xml:space="preserve">Medications include </w:t>
      </w:r>
      <w:proofErr w:type="spellStart"/>
      <w:r w:rsidR="00003EBB" w:rsidRPr="00BE1234">
        <w:rPr>
          <w:rFonts w:cs="Times New Roman"/>
          <w:sz w:val="24"/>
          <w:szCs w:val="24"/>
        </w:rPr>
        <w:t>Phenothiazine</w:t>
      </w:r>
      <w:proofErr w:type="spellEnd"/>
      <w:r w:rsidRPr="00BE1234">
        <w:rPr>
          <w:rFonts w:cs="Times New Roman"/>
          <w:sz w:val="24"/>
          <w:szCs w:val="24"/>
        </w:rPr>
        <w:t xml:space="preserve">, </w:t>
      </w:r>
      <w:r w:rsidR="00003EBB" w:rsidRPr="00BE1234">
        <w:rPr>
          <w:rFonts w:cs="Times New Roman"/>
          <w:sz w:val="24"/>
          <w:szCs w:val="24"/>
        </w:rPr>
        <w:t>Antihistamine</w:t>
      </w:r>
      <w:r w:rsidRPr="00BE1234">
        <w:rPr>
          <w:rFonts w:cs="Times New Roman"/>
          <w:sz w:val="24"/>
          <w:szCs w:val="24"/>
        </w:rPr>
        <w:t xml:space="preserve">, </w:t>
      </w:r>
      <w:proofErr w:type="spellStart"/>
      <w:r w:rsidR="00003EBB" w:rsidRPr="00BE1234">
        <w:rPr>
          <w:rFonts w:cs="Times New Roman"/>
          <w:sz w:val="24"/>
          <w:szCs w:val="24"/>
        </w:rPr>
        <w:t>Prokinetic</w:t>
      </w:r>
      <w:proofErr w:type="spellEnd"/>
      <w:r w:rsidRPr="00BE1234">
        <w:rPr>
          <w:rFonts w:cs="Times New Roman"/>
          <w:sz w:val="24"/>
          <w:szCs w:val="24"/>
        </w:rPr>
        <w:t xml:space="preserve">, </w:t>
      </w:r>
      <w:r w:rsidR="00003EBB" w:rsidRPr="00BE1234">
        <w:rPr>
          <w:rFonts w:cs="Times New Roman"/>
          <w:sz w:val="24"/>
          <w:szCs w:val="24"/>
        </w:rPr>
        <w:t>Serotonin antagonist</w:t>
      </w:r>
      <w:r w:rsidRPr="00BE1234">
        <w:rPr>
          <w:rFonts w:cs="Times New Roman"/>
          <w:sz w:val="24"/>
          <w:szCs w:val="24"/>
        </w:rPr>
        <w:t xml:space="preserve">, </w:t>
      </w:r>
      <w:proofErr w:type="spellStart"/>
      <w:r w:rsidR="00003EBB" w:rsidRPr="00BE1234">
        <w:rPr>
          <w:rFonts w:cs="Times New Roman"/>
          <w:sz w:val="24"/>
          <w:szCs w:val="24"/>
        </w:rPr>
        <w:t>Anticholinergic</w:t>
      </w:r>
      <w:proofErr w:type="spellEnd"/>
      <w:r w:rsidRPr="00BE1234">
        <w:rPr>
          <w:rFonts w:cs="Times New Roman"/>
          <w:sz w:val="24"/>
          <w:szCs w:val="24"/>
        </w:rPr>
        <w:t xml:space="preserve">, </w:t>
      </w:r>
      <w:proofErr w:type="spellStart"/>
      <w:r w:rsidR="00003EBB" w:rsidRPr="00BE1234">
        <w:rPr>
          <w:rFonts w:cs="Times New Roman"/>
          <w:sz w:val="24"/>
          <w:szCs w:val="24"/>
        </w:rPr>
        <w:t>Butyrophenone</w:t>
      </w:r>
      <w:proofErr w:type="spellEnd"/>
      <w:r w:rsidR="00003EBB" w:rsidRPr="00BE1234">
        <w:rPr>
          <w:rFonts w:cs="Times New Roman"/>
          <w:sz w:val="24"/>
          <w:szCs w:val="24"/>
        </w:rPr>
        <w:t xml:space="preserve"> </w:t>
      </w:r>
      <w:r w:rsidRPr="00BE1234">
        <w:rPr>
          <w:rFonts w:cs="Times New Roman"/>
          <w:sz w:val="24"/>
          <w:szCs w:val="24"/>
        </w:rPr>
        <w:t xml:space="preserve">, </w:t>
      </w:r>
      <w:r w:rsidR="00003EBB" w:rsidRPr="00BE1234">
        <w:rPr>
          <w:rFonts w:cs="Times New Roman"/>
          <w:sz w:val="24"/>
          <w:szCs w:val="24"/>
        </w:rPr>
        <w:t>Others</w:t>
      </w:r>
    </w:p>
    <w:p w:rsidR="00B74E3C" w:rsidRPr="00BE1234" w:rsidRDefault="00003EBB" w:rsidP="00B74E3C">
      <w:pPr>
        <w:pStyle w:val="ListParagraph"/>
        <w:numPr>
          <w:ilvl w:val="1"/>
          <w:numId w:val="1"/>
        </w:numPr>
        <w:rPr>
          <w:rFonts w:cs="Times New Roman"/>
          <w:sz w:val="24"/>
          <w:szCs w:val="24"/>
        </w:rPr>
      </w:pPr>
      <w:r w:rsidRPr="00BE1234">
        <w:rPr>
          <w:rFonts w:cs="Times New Roman"/>
          <w:sz w:val="24"/>
          <w:szCs w:val="24"/>
        </w:rPr>
        <w:t xml:space="preserve">Because many of these drugs have </w:t>
      </w:r>
      <w:proofErr w:type="spellStart"/>
      <w:r w:rsidRPr="00BE1234">
        <w:rPr>
          <w:rFonts w:cs="Times New Roman"/>
          <w:sz w:val="24"/>
          <w:szCs w:val="24"/>
        </w:rPr>
        <w:t>anticholinergic</w:t>
      </w:r>
      <w:proofErr w:type="spellEnd"/>
      <w:r w:rsidRPr="00BE1234">
        <w:rPr>
          <w:rFonts w:cs="Times New Roman"/>
          <w:sz w:val="24"/>
          <w:szCs w:val="24"/>
        </w:rPr>
        <w:t xml:space="preserve"> actions, they are contraindicated for the patient with glaucoma, BPH, pyloric or bladder </w:t>
      </w:r>
      <w:proofErr w:type="gramStart"/>
      <w:r w:rsidRPr="00BE1234">
        <w:rPr>
          <w:rFonts w:cs="Times New Roman"/>
          <w:sz w:val="24"/>
          <w:szCs w:val="24"/>
        </w:rPr>
        <w:t>neck</w:t>
      </w:r>
      <w:r w:rsidR="00B74E3C" w:rsidRPr="00BE1234">
        <w:rPr>
          <w:rFonts w:cs="Times New Roman"/>
          <w:sz w:val="24"/>
          <w:szCs w:val="24"/>
        </w:rPr>
        <w:t xml:space="preserve">  obstruction</w:t>
      </w:r>
      <w:proofErr w:type="gramEnd"/>
      <w:r w:rsidR="00B74E3C" w:rsidRPr="00BE1234">
        <w:rPr>
          <w:rFonts w:cs="Times New Roman"/>
          <w:sz w:val="24"/>
          <w:szCs w:val="24"/>
        </w:rPr>
        <w:t xml:space="preserve"> or biliary obstruction.</w:t>
      </w:r>
    </w:p>
    <w:p w:rsidR="00D724AA" w:rsidRPr="00BE1234" w:rsidRDefault="00003EBB" w:rsidP="00B74E3C">
      <w:pPr>
        <w:pStyle w:val="ListParagraph"/>
        <w:numPr>
          <w:ilvl w:val="1"/>
          <w:numId w:val="1"/>
        </w:numPr>
        <w:rPr>
          <w:rFonts w:cs="Times New Roman"/>
          <w:sz w:val="24"/>
          <w:szCs w:val="24"/>
        </w:rPr>
      </w:pPr>
      <w:r w:rsidRPr="00BE1234">
        <w:rPr>
          <w:rFonts w:cs="Times New Roman"/>
          <w:sz w:val="24"/>
          <w:szCs w:val="24"/>
        </w:rPr>
        <w:t xml:space="preserve"> Common side effects include dry mouth, hypotension, sedative effects, rashes, and constipation.</w:t>
      </w:r>
    </w:p>
    <w:p w:rsidR="00D724AA" w:rsidRPr="00BE1234" w:rsidRDefault="00B74E3C" w:rsidP="00B74E3C">
      <w:pPr>
        <w:pStyle w:val="ListParagraph"/>
        <w:numPr>
          <w:ilvl w:val="1"/>
          <w:numId w:val="1"/>
        </w:numPr>
        <w:rPr>
          <w:rFonts w:cs="Times New Roman"/>
          <w:sz w:val="24"/>
          <w:szCs w:val="24"/>
        </w:rPr>
      </w:pPr>
      <w:r w:rsidRPr="00BE1234">
        <w:rPr>
          <w:rFonts w:cs="Times New Roman"/>
          <w:sz w:val="24"/>
          <w:szCs w:val="24"/>
          <w:u w:val="single"/>
        </w:rPr>
        <w:t>DRUG ALERT</w:t>
      </w:r>
      <w:r w:rsidRPr="00BE1234">
        <w:rPr>
          <w:rFonts w:cs="Times New Roman"/>
          <w:sz w:val="24"/>
          <w:szCs w:val="24"/>
        </w:rPr>
        <w:t xml:space="preserve">: </w:t>
      </w:r>
      <w:proofErr w:type="spellStart"/>
      <w:r w:rsidRPr="00BE1234">
        <w:rPr>
          <w:rFonts w:cs="Times New Roman"/>
          <w:sz w:val="24"/>
          <w:szCs w:val="24"/>
        </w:rPr>
        <w:t>Promethazine</w:t>
      </w:r>
      <w:proofErr w:type="spellEnd"/>
      <w:r w:rsidRPr="00BE1234">
        <w:rPr>
          <w:rFonts w:cs="Times New Roman"/>
          <w:sz w:val="24"/>
          <w:szCs w:val="24"/>
        </w:rPr>
        <w:t xml:space="preserve"> Injection (</w:t>
      </w:r>
      <w:proofErr w:type="spellStart"/>
      <w:r w:rsidRPr="00BE1234">
        <w:rPr>
          <w:rFonts w:cs="Times New Roman"/>
          <w:sz w:val="24"/>
          <w:szCs w:val="24"/>
        </w:rPr>
        <w:t>phenergan</w:t>
      </w:r>
      <w:proofErr w:type="spellEnd"/>
      <w:r w:rsidRPr="00BE1234">
        <w:rPr>
          <w:rFonts w:cs="Times New Roman"/>
          <w:sz w:val="24"/>
          <w:szCs w:val="24"/>
        </w:rPr>
        <w:t>)</w:t>
      </w:r>
      <w:r w:rsidR="00003EBB" w:rsidRPr="00BE1234">
        <w:rPr>
          <w:rFonts w:cs="Times New Roman"/>
          <w:sz w:val="24"/>
          <w:szCs w:val="24"/>
        </w:rPr>
        <w:t xml:space="preserve"> Should not be injected into an artery or under the skin because of the risk of severe tissue injury, including gangrene When administered IV, risk exists that it can leach out from the vein and cause serious damage to surrounding tissue DEEP muscle injection is the preferred route of injection administration</w:t>
      </w:r>
    </w:p>
    <w:p w:rsidR="00D724AA" w:rsidRPr="00BE1234" w:rsidRDefault="00B74E3C" w:rsidP="00B74E3C">
      <w:pPr>
        <w:pStyle w:val="ListParagraph"/>
        <w:numPr>
          <w:ilvl w:val="1"/>
          <w:numId w:val="1"/>
        </w:numPr>
        <w:rPr>
          <w:rFonts w:cs="Times New Roman"/>
          <w:sz w:val="24"/>
          <w:szCs w:val="24"/>
        </w:rPr>
      </w:pPr>
      <w:r w:rsidRPr="00BE1234">
        <w:rPr>
          <w:rFonts w:cs="Times New Roman"/>
          <w:sz w:val="24"/>
          <w:szCs w:val="24"/>
          <w:u w:val="single"/>
        </w:rPr>
        <w:t>DRUG ALERT</w:t>
      </w:r>
      <w:r w:rsidRPr="00BE1234">
        <w:rPr>
          <w:rFonts w:cs="Times New Roman"/>
          <w:sz w:val="24"/>
          <w:szCs w:val="24"/>
        </w:rPr>
        <w:t xml:space="preserve">: metoclopramide (Reglan) – a </w:t>
      </w:r>
      <w:proofErr w:type="spellStart"/>
      <w:r w:rsidRPr="00BE1234">
        <w:rPr>
          <w:rFonts w:cs="Times New Roman"/>
          <w:sz w:val="24"/>
          <w:szCs w:val="24"/>
        </w:rPr>
        <w:t>prokinetic</w:t>
      </w:r>
      <w:proofErr w:type="spellEnd"/>
      <w:r w:rsidRPr="00BE1234">
        <w:rPr>
          <w:rFonts w:cs="Times New Roman"/>
          <w:sz w:val="24"/>
          <w:szCs w:val="24"/>
        </w:rPr>
        <w:t xml:space="preserve"> </w:t>
      </w:r>
      <w:proofErr w:type="spellStart"/>
      <w:r w:rsidRPr="00BE1234">
        <w:rPr>
          <w:rFonts w:cs="Times New Roman"/>
          <w:sz w:val="24"/>
          <w:szCs w:val="24"/>
        </w:rPr>
        <w:t>drug</w:t>
      </w:r>
      <w:r w:rsidR="00003EBB" w:rsidRPr="00BE1234">
        <w:rPr>
          <w:rFonts w:cs="Times New Roman"/>
          <w:sz w:val="24"/>
          <w:szCs w:val="24"/>
        </w:rPr>
        <w:t>Risk</w:t>
      </w:r>
      <w:proofErr w:type="spellEnd"/>
      <w:r w:rsidR="00003EBB" w:rsidRPr="00BE1234">
        <w:rPr>
          <w:rFonts w:cs="Times New Roman"/>
          <w:sz w:val="24"/>
          <w:szCs w:val="24"/>
        </w:rPr>
        <w:t xml:space="preserve"> of </w:t>
      </w:r>
      <w:proofErr w:type="spellStart"/>
      <w:r w:rsidR="00003EBB" w:rsidRPr="00BE1234">
        <w:rPr>
          <w:rFonts w:cs="Times New Roman"/>
          <w:sz w:val="24"/>
          <w:szCs w:val="24"/>
        </w:rPr>
        <w:t>tardive</w:t>
      </w:r>
      <w:proofErr w:type="spellEnd"/>
      <w:r w:rsidR="00003EBB" w:rsidRPr="00BE1234">
        <w:rPr>
          <w:rFonts w:cs="Times New Roman"/>
          <w:sz w:val="24"/>
          <w:szCs w:val="24"/>
        </w:rPr>
        <w:t xml:space="preserve"> </w:t>
      </w:r>
      <w:proofErr w:type="spellStart"/>
      <w:r w:rsidR="00003EBB" w:rsidRPr="00BE1234">
        <w:rPr>
          <w:rFonts w:cs="Times New Roman"/>
          <w:sz w:val="24"/>
          <w:szCs w:val="24"/>
        </w:rPr>
        <w:t>dyskinesia</w:t>
      </w:r>
      <w:proofErr w:type="spellEnd"/>
      <w:r w:rsidR="00003EBB" w:rsidRPr="00BE1234">
        <w:rPr>
          <w:rFonts w:cs="Times New Roman"/>
          <w:sz w:val="24"/>
          <w:szCs w:val="24"/>
        </w:rPr>
        <w:t xml:space="preserve"> (a neurologic condition characterized by involuntary and repetitive movements of the body </w:t>
      </w:r>
      <w:r w:rsidR="00003EBB" w:rsidRPr="00BE1234">
        <w:rPr>
          <w:rFonts w:cs="Times New Roman"/>
          <w:sz w:val="24"/>
          <w:szCs w:val="24"/>
        </w:rPr>
        <w:lastRenderedPageBreak/>
        <w:t xml:space="preserve">(e.g., extremity </w:t>
      </w:r>
      <w:r w:rsidRPr="00BE1234">
        <w:rPr>
          <w:rFonts w:cs="Times New Roman"/>
          <w:sz w:val="24"/>
          <w:szCs w:val="24"/>
        </w:rPr>
        <w:t>movements, lip smacking)</w:t>
      </w:r>
      <w:r w:rsidR="00003EBB" w:rsidRPr="00BE1234">
        <w:rPr>
          <w:rFonts w:cs="Times New Roman"/>
          <w:sz w:val="24"/>
          <w:szCs w:val="24"/>
        </w:rPr>
        <w:t xml:space="preserve"> With discontinuation of the drug, the </w:t>
      </w:r>
      <w:proofErr w:type="spellStart"/>
      <w:r w:rsidR="00003EBB" w:rsidRPr="00BE1234">
        <w:rPr>
          <w:rFonts w:cs="Times New Roman"/>
          <w:sz w:val="24"/>
          <w:szCs w:val="24"/>
        </w:rPr>
        <w:t>tardive</w:t>
      </w:r>
      <w:proofErr w:type="spellEnd"/>
      <w:r w:rsidR="00003EBB" w:rsidRPr="00BE1234">
        <w:rPr>
          <w:rFonts w:cs="Times New Roman"/>
          <w:sz w:val="24"/>
          <w:szCs w:val="24"/>
        </w:rPr>
        <w:t xml:space="preserve"> </w:t>
      </w:r>
      <w:proofErr w:type="spellStart"/>
      <w:r w:rsidR="00003EBB" w:rsidRPr="00BE1234">
        <w:rPr>
          <w:rFonts w:cs="Times New Roman"/>
          <w:sz w:val="24"/>
          <w:szCs w:val="24"/>
        </w:rPr>
        <w:t>dyskinesa</w:t>
      </w:r>
      <w:proofErr w:type="spellEnd"/>
      <w:r w:rsidR="00003EBB" w:rsidRPr="00BE1234">
        <w:rPr>
          <w:rFonts w:cs="Times New Roman"/>
          <w:sz w:val="24"/>
          <w:szCs w:val="24"/>
        </w:rPr>
        <w:t xml:space="preserve"> persists</w:t>
      </w:r>
    </w:p>
    <w:p w:rsidR="00B74E3C" w:rsidRPr="00BE1234" w:rsidRDefault="00B74E3C" w:rsidP="00B74E3C">
      <w:pPr>
        <w:pStyle w:val="ListParagraph"/>
        <w:numPr>
          <w:ilvl w:val="1"/>
          <w:numId w:val="1"/>
        </w:numPr>
        <w:rPr>
          <w:rFonts w:cs="Times New Roman"/>
          <w:sz w:val="24"/>
          <w:szCs w:val="24"/>
        </w:rPr>
      </w:pPr>
      <w:r w:rsidRPr="00BE1234">
        <w:rPr>
          <w:rFonts w:cs="Times New Roman"/>
          <w:sz w:val="24"/>
          <w:szCs w:val="24"/>
        </w:rPr>
        <w:t>The older adult experiencing nausea and vomiting requires careful assessment and monitoring, particularly during periods of fluid loss and subsequent rehydration therapy.  (page 968)</w:t>
      </w:r>
    </w:p>
    <w:p w:rsidR="00D724AA" w:rsidRPr="00BE1234" w:rsidRDefault="00003EBB" w:rsidP="00B74E3C">
      <w:pPr>
        <w:pStyle w:val="ListParagraph"/>
        <w:numPr>
          <w:ilvl w:val="1"/>
          <w:numId w:val="1"/>
        </w:numPr>
        <w:rPr>
          <w:rFonts w:cs="Times New Roman"/>
          <w:sz w:val="24"/>
          <w:szCs w:val="24"/>
        </w:rPr>
      </w:pPr>
      <w:r w:rsidRPr="00BE1234">
        <w:rPr>
          <w:rFonts w:cs="Times New Roman"/>
          <w:sz w:val="24"/>
          <w:szCs w:val="24"/>
        </w:rPr>
        <w:t>More likely to have cardiac or renal insufficiency that places them at greater risk for life-threatening fluid and electrolyte imbalances.</w:t>
      </w:r>
    </w:p>
    <w:p w:rsidR="00D724AA" w:rsidRPr="00BE1234" w:rsidRDefault="00003EBB" w:rsidP="00B74E3C">
      <w:pPr>
        <w:pStyle w:val="ListParagraph"/>
        <w:numPr>
          <w:ilvl w:val="1"/>
          <w:numId w:val="1"/>
        </w:numPr>
        <w:rPr>
          <w:rFonts w:cs="Times New Roman"/>
          <w:sz w:val="24"/>
          <w:szCs w:val="24"/>
        </w:rPr>
      </w:pPr>
      <w:r w:rsidRPr="00BE1234">
        <w:rPr>
          <w:rFonts w:cs="Times New Roman"/>
          <w:sz w:val="24"/>
          <w:szCs w:val="24"/>
        </w:rPr>
        <w:t>Excessive replacement of fluid and electrolytes may result in adverse consequences for the person who has heart failure or renal disease.</w:t>
      </w:r>
    </w:p>
    <w:p w:rsidR="00D724AA" w:rsidRPr="00BE1234" w:rsidRDefault="00003EBB" w:rsidP="00B74E3C">
      <w:pPr>
        <w:pStyle w:val="ListParagraph"/>
        <w:numPr>
          <w:ilvl w:val="1"/>
          <w:numId w:val="1"/>
        </w:numPr>
        <w:rPr>
          <w:rFonts w:cs="Times New Roman"/>
          <w:sz w:val="24"/>
          <w:szCs w:val="24"/>
        </w:rPr>
      </w:pPr>
      <w:r w:rsidRPr="00BE1234">
        <w:rPr>
          <w:rFonts w:cs="Times New Roman"/>
          <w:sz w:val="24"/>
          <w:szCs w:val="24"/>
        </w:rPr>
        <w:t xml:space="preserve">Older adult with </w:t>
      </w:r>
      <w:r w:rsidRPr="00BE1234">
        <w:rPr>
          <w:rFonts w:cs="Times New Roman"/>
          <w:sz w:val="24"/>
          <w:szCs w:val="24"/>
        </w:rPr>
        <w:sym w:font="Wingdings" w:char="00F2"/>
      </w:r>
      <w:r w:rsidRPr="00BE1234">
        <w:rPr>
          <w:rFonts w:cs="Times New Roman"/>
          <w:sz w:val="24"/>
          <w:szCs w:val="24"/>
        </w:rPr>
        <w:t xml:space="preserve"> LOC may be at high risk for aspiration of </w:t>
      </w:r>
      <w:proofErr w:type="spellStart"/>
      <w:proofErr w:type="gramStart"/>
      <w:r w:rsidRPr="00BE1234">
        <w:rPr>
          <w:rFonts w:cs="Times New Roman"/>
          <w:sz w:val="24"/>
          <w:szCs w:val="24"/>
        </w:rPr>
        <w:t>vomitus</w:t>
      </w:r>
      <w:proofErr w:type="spellEnd"/>
      <w:r w:rsidRPr="00BE1234">
        <w:rPr>
          <w:rFonts w:cs="Times New Roman"/>
          <w:sz w:val="24"/>
          <w:szCs w:val="24"/>
        </w:rPr>
        <w:t>.</w:t>
      </w:r>
      <w:r w:rsidR="00B74E3C" w:rsidRPr="00BE1234">
        <w:rPr>
          <w:rFonts w:cs="Times New Roman"/>
          <w:sz w:val="24"/>
          <w:szCs w:val="24"/>
        </w:rPr>
        <w:t>,</w:t>
      </w:r>
      <w:proofErr w:type="gramEnd"/>
      <w:r w:rsidR="00B74E3C" w:rsidRPr="00BE1234">
        <w:rPr>
          <w:rFonts w:cs="Times New Roman"/>
          <w:sz w:val="24"/>
          <w:szCs w:val="24"/>
        </w:rPr>
        <w:t xml:space="preserve"> </w:t>
      </w:r>
      <w:r w:rsidRPr="00BE1234">
        <w:rPr>
          <w:rFonts w:cs="Times New Roman"/>
          <w:sz w:val="24"/>
          <w:szCs w:val="24"/>
        </w:rPr>
        <w:t>The elderly are especially susceptible to the CNS side effects of antiemetic drugs; th</w:t>
      </w:r>
      <w:r w:rsidR="00B74E3C" w:rsidRPr="00BE1234">
        <w:rPr>
          <w:rFonts w:cs="Times New Roman"/>
          <w:sz w:val="24"/>
          <w:szCs w:val="24"/>
        </w:rPr>
        <w:t>ese drugs may produce confusion, Institute safety precautions for these patients.</w:t>
      </w:r>
    </w:p>
    <w:p w:rsidR="00F466C5" w:rsidRPr="00BE1234" w:rsidRDefault="00F466C5" w:rsidP="00B74E3C">
      <w:pPr>
        <w:pStyle w:val="ListParagraph"/>
        <w:numPr>
          <w:ilvl w:val="1"/>
          <w:numId w:val="1"/>
        </w:numPr>
        <w:rPr>
          <w:rFonts w:cs="Times New Roman"/>
          <w:sz w:val="24"/>
          <w:szCs w:val="24"/>
        </w:rPr>
      </w:pPr>
      <w:r w:rsidRPr="00BE1234">
        <w:rPr>
          <w:rFonts w:cs="Times New Roman"/>
          <w:sz w:val="24"/>
          <w:szCs w:val="24"/>
        </w:rPr>
        <w:t xml:space="preserve">If conditions are </w:t>
      </w:r>
      <w:proofErr w:type="spellStart"/>
      <w:r w:rsidRPr="00BE1234">
        <w:rPr>
          <w:rFonts w:cs="Times New Roman"/>
          <w:sz w:val="24"/>
          <w:szCs w:val="24"/>
        </w:rPr>
        <w:t>svere</w:t>
      </w:r>
      <w:proofErr w:type="spellEnd"/>
      <w:r w:rsidRPr="00BE1234">
        <w:rPr>
          <w:rFonts w:cs="Times New Roman"/>
          <w:sz w:val="24"/>
          <w:szCs w:val="24"/>
        </w:rPr>
        <w:t>, IV fluid/ electrolyte replacement therapy might begin</w:t>
      </w:r>
    </w:p>
    <w:p w:rsidR="00B74E3C" w:rsidRPr="00BE1234" w:rsidRDefault="00F466C5" w:rsidP="00F466C5">
      <w:pPr>
        <w:pStyle w:val="ListParagraph"/>
        <w:numPr>
          <w:ilvl w:val="1"/>
          <w:numId w:val="1"/>
        </w:numPr>
        <w:rPr>
          <w:rFonts w:cs="Times New Roman"/>
          <w:sz w:val="24"/>
          <w:szCs w:val="24"/>
        </w:rPr>
      </w:pPr>
      <w:r w:rsidRPr="00BE1234">
        <w:rPr>
          <w:rFonts w:cs="Times New Roman"/>
          <w:sz w:val="24"/>
          <w:szCs w:val="24"/>
        </w:rPr>
        <w:t xml:space="preserve">NPO, then clear liquids, then diet high in </w:t>
      </w:r>
      <w:proofErr w:type="spellStart"/>
      <w:r w:rsidRPr="00BE1234">
        <w:rPr>
          <w:rFonts w:cs="Times New Roman"/>
          <w:sz w:val="24"/>
          <w:szCs w:val="24"/>
        </w:rPr>
        <w:t>carbs</w:t>
      </w:r>
      <w:proofErr w:type="spellEnd"/>
      <w:r w:rsidRPr="00BE1234">
        <w:rPr>
          <w:rFonts w:cs="Times New Roman"/>
          <w:sz w:val="24"/>
          <w:szCs w:val="24"/>
        </w:rPr>
        <w:t xml:space="preserve"> and low in </w:t>
      </w:r>
      <w:proofErr w:type="gramStart"/>
      <w:r w:rsidRPr="00BE1234">
        <w:rPr>
          <w:rFonts w:cs="Times New Roman"/>
          <w:sz w:val="24"/>
          <w:szCs w:val="24"/>
        </w:rPr>
        <w:t>proteins ,</w:t>
      </w:r>
      <w:proofErr w:type="gramEnd"/>
      <w:r w:rsidRPr="00BE1234">
        <w:rPr>
          <w:rFonts w:cs="Times New Roman"/>
          <w:sz w:val="24"/>
          <w:szCs w:val="24"/>
        </w:rPr>
        <w:t xml:space="preserve"> might have NG tube if there is a bowel obstruction or paralytic ileus,  provide frequent oral care as there could be unpleasant taste in mouth, encourage fluid/food intake when appropriate </w:t>
      </w:r>
      <w:proofErr w:type="spellStart"/>
      <w:r w:rsidRPr="00BE1234">
        <w:rPr>
          <w:rFonts w:cs="Times New Roman"/>
          <w:sz w:val="24"/>
          <w:szCs w:val="24"/>
        </w:rPr>
        <w:t>becaase</w:t>
      </w:r>
      <w:proofErr w:type="spellEnd"/>
      <w:r w:rsidRPr="00BE1234">
        <w:rPr>
          <w:rFonts w:cs="Times New Roman"/>
          <w:sz w:val="24"/>
          <w:szCs w:val="24"/>
        </w:rPr>
        <w:t xml:space="preserve"> early restoration decreases risk of imbalances.</w:t>
      </w:r>
    </w:p>
    <w:p w:rsidR="00CD3644" w:rsidRPr="00BE1234" w:rsidRDefault="00CD3644" w:rsidP="00CD3644">
      <w:pPr>
        <w:pStyle w:val="ListParagraph"/>
        <w:numPr>
          <w:ilvl w:val="0"/>
          <w:numId w:val="1"/>
        </w:numPr>
        <w:rPr>
          <w:rFonts w:cs="Times New Roman"/>
          <w:b/>
          <w:sz w:val="24"/>
          <w:szCs w:val="24"/>
        </w:rPr>
      </w:pPr>
      <w:proofErr w:type="spellStart"/>
      <w:r w:rsidRPr="00BE1234">
        <w:rPr>
          <w:rFonts w:cs="Times New Roman"/>
          <w:b/>
          <w:sz w:val="24"/>
          <w:szCs w:val="24"/>
        </w:rPr>
        <w:t>Billroth</w:t>
      </w:r>
      <w:proofErr w:type="spellEnd"/>
      <w:r w:rsidRPr="00BE1234">
        <w:rPr>
          <w:rFonts w:cs="Times New Roman"/>
          <w:b/>
          <w:sz w:val="24"/>
          <w:szCs w:val="24"/>
        </w:rPr>
        <w:t xml:space="preserve"> 2</w:t>
      </w:r>
    </w:p>
    <w:p w:rsidR="009F2591" w:rsidRPr="00BE1234" w:rsidRDefault="009F2591" w:rsidP="009F2591">
      <w:pPr>
        <w:pStyle w:val="ListParagraph"/>
        <w:numPr>
          <w:ilvl w:val="1"/>
          <w:numId w:val="1"/>
        </w:numPr>
        <w:rPr>
          <w:rFonts w:cs="Times New Roman"/>
          <w:sz w:val="24"/>
          <w:szCs w:val="24"/>
        </w:rPr>
      </w:pPr>
      <w:r w:rsidRPr="00BE1234">
        <w:rPr>
          <w:rFonts w:cs="Times New Roman"/>
          <w:sz w:val="24"/>
          <w:szCs w:val="24"/>
        </w:rPr>
        <w:t xml:space="preserve">Subtotal gastric resection with </w:t>
      </w:r>
      <w:proofErr w:type="spellStart"/>
      <w:r w:rsidRPr="00BE1234">
        <w:rPr>
          <w:rFonts w:cs="Times New Roman"/>
          <w:sz w:val="24"/>
          <w:szCs w:val="24"/>
        </w:rPr>
        <w:t>gastrojejunostomy</w:t>
      </w:r>
      <w:proofErr w:type="spellEnd"/>
      <w:r w:rsidRPr="00BE1234">
        <w:rPr>
          <w:rFonts w:cs="Times New Roman"/>
          <w:sz w:val="24"/>
          <w:szCs w:val="24"/>
        </w:rPr>
        <w:t xml:space="preserve"> </w:t>
      </w:r>
      <w:proofErr w:type="spellStart"/>
      <w:r w:rsidRPr="00BE1234">
        <w:rPr>
          <w:rFonts w:cs="Times New Roman"/>
          <w:sz w:val="24"/>
          <w:szCs w:val="24"/>
        </w:rPr>
        <w:t>anastomosis</w:t>
      </w:r>
      <w:proofErr w:type="spellEnd"/>
    </w:p>
    <w:p w:rsidR="009F2591" w:rsidRPr="00BE1234" w:rsidRDefault="009F2591" w:rsidP="009F2591">
      <w:pPr>
        <w:pStyle w:val="ListParagraph"/>
        <w:numPr>
          <w:ilvl w:val="1"/>
          <w:numId w:val="1"/>
        </w:numPr>
        <w:rPr>
          <w:rFonts w:cs="Times New Roman"/>
          <w:sz w:val="24"/>
          <w:szCs w:val="24"/>
        </w:rPr>
      </w:pPr>
      <w:r w:rsidRPr="00BE1234">
        <w:rPr>
          <w:rFonts w:cs="Times New Roman"/>
          <w:sz w:val="24"/>
          <w:szCs w:val="24"/>
        </w:rPr>
        <w:t xml:space="preserve">Partial </w:t>
      </w:r>
      <w:proofErr w:type="spellStart"/>
      <w:r w:rsidRPr="00BE1234">
        <w:rPr>
          <w:rFonts w:cs="Times New Roman"/>
          <w:sz w:val="24"/>
          <w:szCs w:val="24"/>
        </w:rPr>
        <w:t>gastroectomy</w:t>
      </w:r>
      <w:proofErr w:type="spellEnd"/>
    </w:p>
    <w:p w:rsidR="009F2591" w:rsidRPr="00BE1234" w:rsidRDefault="009F2591" w:rsidP="009F2591">
      <w:pPr>
        <w:pStyle w:val="ListParagraph"/>
        <w:numPr>
          <w:ilvl w:val="1"/>
          <w:numId w:val="1"/>
        </w:numPr>
        <w:rPr>
          <w:rFonts w:cs="Times New Roman"/>
          <w:sz w:val="24"/>
          <w:szCs w:val="24"/>
        </w:rPr>
      </w:pPr>
      <w:r w:rsidRPr="00BE1234">
        <w:rPr>
          <w:rFonts w:cs="Times New Roman"/>
          <w:sz w:val="24"/>
          <w:szCs w:val="24"/>
        </w:rPr>
        <w:t xml:space="preserve">Post procedure should be monitored for pneumonia, hemorrhage, and infection, </w:t>
      </w:r>
    </w:p>
    <w:p w:rsidR="009F2591" w:rsidRPr="00BE1234" w:rsidRDefault="009F2591" w:rsidP="009F2591">
      <w:pPr>
        <w:pStyle w:val="ListParagraph"/>
        <w:numPr>
          <w:ilvl w:val="1"/>
          <w:numId w:val="1"/>
        </w:numPr>
        <w:rPr>
          <w:rFonts w:cs="Times New Roman"/>
          <w:sz w:val="24"/>
          <w:szCs w:val="24"/>
        </w:rPr>
      </w:pPr>
      <w:r w:rsidRPr="00BE1234">
        <w:rPr>
          <w:rFonts w:cs="Times New Roman"/>
          <w:sz w:val="24"/>
          <w:szCs w:val="24"/>
        </w:rPr>
        <w:t xml:space="preserve">Most common long term complications include dumping </w:t>
      </w:r>
      <w:proofErr w:type="spellStart"/>
      <w:r w:rsidRPr="00BE1234">
        <w:rPr>
          <w:rFonts w:cs="Times New Roman"/>
          <w:sz w:val="24"/>
          <w:szCs w:val="24"/>
        </w:rPr>
        <w:t>syndomre</w:t>
      </w:r>
      <w:proofErr w:type="spellEnd"/>
      <w:r w:rsidRPr="00BE1234">
        <w:rPr>
          <w:rFonts w:cs="Times New Roman"/>
          <w:sz w:val="24"/>
          <w:szCs w:val="24"/>
        </w:rPr>
        <w:t xml:space="preserve">, post </w:t>
      </w:r>
      <w:proofErr w:type="spellStart"/>
      <w:r w:rsidRPr="00BE1234">
        <w:rPr>
          <w:rFonts w:cs="Times New Roman"/>
          <w:sz w:val="24"/>
          <w:szCs w:val="24"/>
        </w:rPr>
        <w:t>prandial</w:t>
      </w:r>
      <w:proofErr w:type="spellEnd"/>
      <w:r w:rsidRPr="00BE1234">
        <w:rPr>
          <w:rFonts w:cs="Times New Roman"/>
          <w:sz w:val="24"/>
          <w:szCs w:val="24"/>
        </w:rPr>
        <w:t xml:space="preserve"> hypoglycemia ( giant bolus of sugars enter blood stream from small bowel because of uncontrolled flow from stomach to small bowel), and bile reflux gastritis, </w:t>
      </w:r>
    </w:p>
    <w:p w:rsidR="009F2591" w:rsidRPr="00BE1234" w:rsidRDefault="009F2591" w:rsidP="009F2591">
      <w:pPr>
        <w:pStyle w:val="ListParagraph"/>
        <w:numPr>
          <w:ilvl w:val="1"/>
          <w:numId w:val="1"/>
        </w:numPr>
        <w:rPr>
          <w:rFonts w:cs="Times New Roman"/>
          <w:sz w:val="24"/>
          <w:szCs w:val="24"/>
        </w:rPr>
      </w:pPr>
      <w:r w:rsidRPr="00BE1234">
        <w:rPr>
          <w:rFonts w:cs="Times New Roman"/>
          <w:sz w:val="24"/>
          <w:szCs w:val="24"/>
        </w:rPr>
        <w:t xml:space="preserve">Monitor gastric aspirate after surgery, if tube is clogged call heath care provider. Watch for intestinal obstruction. Splinting while coughing to prevent dehiscence, encourage early ambulation, monitor pernicious anemia, PUD can reoccur especially at </w:t>
      </w:r>
      <w:proofErr w:type="spellStart"/>
      <w:r w:rsidRPr="00BE1234">
        <w:rPr>
          <w:rFonts w:cs="Times New Roman"/>
          <w:sz w:val="24"/>
          <w:szCs w:val="24"/>
        </w:rPr>
        <w:t>anastasmosis</w:t>
      </w:r>
      <w:proofErr w:type="spellEnd"/>
    </w:p>
    <w:p w:rsidR="007208E9" w:rsidRPr="00BE1234" w:rsidRDefault="009F2591" w:rsidP="009F2591">
      <w:pPr>
        <w:pStyle w:val="ListParagraph"/>
        <w:numPr>
          <w:ilvl w:val="1"/>
          <w:numId w:val="1"/>
        </w:numPr>
        <w:rPr>
          <w:rFonts w:cs="Times New Roman"/>
          <w:sz w:val="24"/>
          <w:szCs w:val="24"/>
        </w:rPr>
      </w:pPr>
      <w:r w:rsidRPr="00BE1234">
        <w:rPr>
          <w:rFonts w:cs="Times New Roman"/>
          <w:sz w:val="24"/>
          <w:szCs w:val="24"/>
        </w:rPr>
        <w:t xml:space="preserve">Complications include </w:t>
      </w:r>
      <w:r w:rsidR="00B364D8" w:rsidRPr="00BE1234">
        <w:rPr>
          <w:rFonts w:cs="Times New Roman"/>
          <w:sz w:val="24"/>
          <w:szCs w:val="24"/>
        </w:rPr>
        <w:t>Marginal ulcers</w:t>
      </w:r>
      <w:r w:rsidRPr="00BE1234">
        <w:rPr>
          <w:rFonts w:cs="Times New Roman"/>
          <w:sz w:val="24"/>
          <w:szCs w:val="24"/>
        </w:rPr>
        <w:t xml:space="preserve">, </w:t>
      </w:r>
      <w:r w:rsidR="00B364D8" w:rsidRPr="00BE1234">
        <w:rPr>
          <w:rFonts w:cs="Times New Roman"/>
          <w:sz w:val="24"/>
          <w:szCs w:val="24"/>
        </w:rPr>
        <w:t>Hemorrhage</w:t>
      </w:r>
      <w:r w:rsidRPr="00BE1234">
        <w:rPr>
          <w:rFonts w:cs="Times New Roman"/>
          <w:sz w:val="24"/>
          <w:szCs w:val="24"/>
        </w:rPr>
        <w:t xml:space="preserve">, </w:t>
      </w:r>
      <w:r w:rsidR="00B364D8" w:rsidRPr="00BE1234">
        <w:rPr>
          <w:rFonts w:cs="Times New Roman"/>
          <w:sz w:val="24"/>
          <w:szCs w:val="24"/>
        </w:rPr>
        <w:t>Alkaline reflux gastritis</w:t>
      </w:r>
      <w:r w:rsidRPr="00BE1234">
        <w:rPr>
          <w:rFonts w:cs="Times New Roman"/>
          <w:sz w:val="24"/>
          <w:szCs w:val="24"/>
        </w:rPr>
        <w:t xml:space="preserve">, </w:t>
      </w:r>
      <w:r w:rsidR="00B364D8" w:rsidRPr="00BE1234">
        <w:rPr>
          <w:rFonts w:cs="Times New Roman"/>
          <w:sz w:val="24"/>
          <w:szCs w:val="24"/>
        </w:rPr>
        <w:t>Acute gastric dilation</w:t>
      </w:r>
      <w:r w:rsidRPr="00BE1234">
        <w:rPr>
          <w:rFonts w:cs="Times New Roman"/>
          <w:sz w:val="24"/>
          <w:szCs w:val="24"/>
        </w:rPr>
        <w:t xml:space="preserve">, </w:t>
      </w:r>
      <w:r w:rsidR="00B364D8" w:rsidRPr="00BE1234">
        <w:rPr>
          <w:rFonts w:cs="Times New Roman"/>
          <w:sz w:val="24"/>
          <w:szCs w:val="24"/>
        </w:rPr>
        <w:t>Nutritional problems</w:t>
      </w:r>
      <w:r w:rsidRPr="00BE1234">
        <w:rPr>
          <w:rFonts w:cs="Times New Roman"/>
          <w:sz w:val="24"/>
          <w:szCs w:val="24"/>
        </w:rPr>
        <w:t xml:space="preserve">, </w:t>
      </w:r>
      <w:r w:rsidR="00B364D8" w:rsidRPr="00BE1234">
        <w:rPr>
          <w:rFonts w:cs="Times New Roman"/>
          <w:sz w:val="24"/>
          <w:szCs w:val="24"/>
        </w:rPr>
        <w:t>Dumping syndrome</w:t>
      </w:r>
      <w:r w:rsidRPr="00BE1234">
        <w:rPr>
          <w:rFonts w:cs="Times New Roman"/>
          <w:sz w:val="24"/>
          <w:szCs w:val="24"/>
        </w:rPr>
        <w:t xml:space="preserve">, </w:t>
      </w:r>
      <w:proofErr w:type="spellStart"/>
      <w:r w:rsidR="00B364D8" w:rsidRPr="00BE1234">
        <w:rPr>
          <w:rFonts w:cs="Times New Roman"/>
          <w:sz w:val="24"/>
          <w:szCs w:val="24"/>
        </w:rPr>
        <w:t>Gastrojejunocolic</w:t>
      </w:r>
      <w:proofErr w:type="spellEnd"/>
      <w:r w:rsidR="00B364D8" w:rsidRPr="00BE1234">
        <w:rPr>
          <w:rFonts w:cs="Times New Roman"/>
          <w:sz w:val="24"/>
          <w:szCs w:val="24"/>
        </w:rPr>
        <w:t xml:space="preserve"> fistula</w:t>
      </w:r>
      <w:r w:rsidRPr="00BE1234">
        <w:rPr>
          <w:rFonts w:cs="Times New Roman"/>
          <w:sz w:val="24"/>
          <w:szCs w:val="24"/>
        </w:rPr>
        <w:t xml:space="preserve">, </w:t>
      </w:r>
      <w:r w:rsidR="00B364D8" w:rsidRPr="00BE1234">
        <w:rPr>
          <w:rFonts w:cs="Times New Roman"/>
          <w:sz w:val="24"/>
          <w:szCs w:val="24"/>
        </w:rPr>
        <w:t>Pyloric obstruction</w:t>
      </w:r>
    </w:p>
    <w:p w:rsidR="009F2591" w:rsidRPr="00BE1234" w:rsidRDefault="009F2591" w:rsidP="009F2591">
      <w:pPr>
        <w:pStyle w:val="ListParagraph"/>
        <w:numPr>
          <w:ilvl w:val="1"/>
          <w:numId w:val="1"/>
        </w:numPr>
        <w:rPr>
          <w:rFonts w:cs="Times New Roman"/>
          <w:sz w:val="24"/>
          <w:szCs w:val="24"/>
        </w:rPr>
      </w:pPr>
      <w:r w:rsidRPr="00BE1234">
        <w:rPr>
          <w:rFonts w:cs="Times New Roman"/>
          <w:sz w:val="24"/>
          <w:szCs w:val="24"/>
        </w:rPr>
        <w:t xml:space="preserve">Tends to be a long convalescent period after surgery </w:t>
      </w:r>
    </w:p>
    <w:p w:rsidR="00CD3644" w:rsidRPr="00BE1234" w:rsidRDefault="00CD3644" w:rsidP="00CD3644">
      <w:pPr>
        <w:pStyle w:val="ListParagraph"/>
        <w:numPr>
          <w:ilvl w:val="0"/>
          <w:numId w:val="1"/>
        </w:numPr>
        <w:rPr>
          <w:rFonts w:cs="Times New Roman"/>
          <w:b/>
          <w:sz w:val="24"/>
          <w:szCs w:val="24"/>
        </w:rPr>
      </w:pPr>
      <w:r w:rsidRPr="00BE1234">
        <w:rPr>
          <w:rFonts w:cs="Times New Roman"/>
          <w:b/>
          <w:sz w:val="24"/>
          <w:szCs w:val="24"/>
        </w:rPr>
        <w:t>Ulcerative colitis</w:t>
      </w:r>
    </w:p>
    <w:p w:rsidR="002342AC" w:rsidRPr="00BE1234" w:rsidRDefault="002342AC" w:rsidP="002342AC">
      <w:pPr>
        <w:pStyle w:val="ListParagraph"/>
        <w:numPr>
          <w:ilvl w:val="1"/>
          <w:numId w:val="1"/>
        </w:numPr>
        <w:rPr>
          <w:rFonts w:cs="Times New Roman"/>
          <w:sz w:val="24"/>
          <w:szCs w:val="24"/>
        </w:rPr>
      </w:pPr>
      <w:r w:rsidRPr="00BE1234">
        <w:rPr>
          <w:rFonts w:cs="Times New Roman"/>
          <w:sz w:val="24"/>
          <w:szCs w:val="24"/>
        </w:rPr>
        <w:t>A kind of Inflammatory Bowel Disease</w:t>
      </w:r>
    </w:p>
    <w:p w:rsidR="002342AC" w:rsidRPr="00BE1234" w:rsidRDefault="002342AC" w:rsidP="004B6A99">
      <w:pPr>
        <w:pStyle w:val="ListParagraph"/>
        <w:numPr>
          <w:ilvl w:val="1"/>
          <w:numId w:val="1"/>
        </w:numPr>
        <w:rPr>
          <w:rFonts w:cs="Times New Roman"/>
          <w:sz w:val="24"/>
          <w:szCs w:val="24"/>
        </w:rPr>
      </w:pPr>
      <w:r w:rsidRPr="00BE1234">
        <w:rPr>
          <w:rFonts w:cs="Times New Roman"/>
          <w:sz w:val="24"/>
          <w:szCs w:val="24"/>
        </w:rPr>
        <w:t xml:space="preserve">Caused by autoimmunity.  Commonly appears in young years, more common in whites, related to multiple genes, multiple defects cause similar symptoms, genes make you susceptible, specific antigens can trigger the problem; disease starts in the rectum and moves towards the </w:t>
      </w:r>
      <w:proofErr w:type="spellStart"/>
      <w:r w:rsidRPr="00BE1234">
        <w:rPr>
          <w:rFonts w:cs="Times New Roman"/>
          <w:sz w:val="24"/>
          <w:szCs w:val="24"/>
        </w:rPr>
        <w:t>cecum</w:t>
      </w:r>
      <w:proofErr w:type="spellEnd"/>
      <w:r w:rsidRPr="00BE1234">
        <w:rPr>
          <w:rFonts w:cs="Times New Roman"/>
          <w:sz w:val="24"/>
          <w:szCs w:val="24"/>
        </w:rPr>
        <w:t xml:space="preserve">; the inflammation  and ulcerations only occur in the </w:t>
      </w:r>
      <w:proofErr w:type="spellStart"/>
      <w:r w:rsidRPr="00BE1234">
        <w:rPr>
          <w:rFonts w:cs="Times New Roman"/>
          <w:sz w:val="24"/>
          <w:szCs w:val="24"/>
        </w:rPr>
        <w:t>muscosal</w:t>
      </w:r>
      <w:proofErr w:type="spellEnd"/>
      <w:r w:rsidRPr="00BE1234">
        <w:rPr>
          <w:rFonts w:cs="Times New Roman"/>
          <w:sz w:val="24"/>
          <w:szCs w:val="24"/>
        </w:rPr>
        <w:t xml:space="preserve"> layer;  it does not extend all through way through the wall of the intestine; fistulas and abscess are rare;  the inflammation causes problems with fluids and electrolyte absorption; this causes super watery diarrhea; protein losses thorough the stool; areas of inflamed mucosa form </w:t>
      </w:r>
      <w:proofErr w:type="spellStart"/>
      <w:r w:rsidRPr="00BE1234">
        <w:rPr>
          <w:rFonts w:cs="Times New Roman"/>
          <w:sz w:val="24"/>
          <w:szCs w:val="24"/>
        </w:rPr>
        <w:t>psuedopolys</w:t>
      </w:r>
      <w:proofErr w:type="spellEnd"/>
      <w:r w:rsidRPr="00BE1234">
        <w:rPr>
          <w:rFonts w:cs="Times New Roman"/>
          <w:sz w:val="24"/>
          <w:szCs w:val="24"/>
        </w:rPr>
        <w:t xml:space="preserve"> which are projections into the bowel lumen; </w:t>
      </w:r>
      <w:proofErr w:type="spellStart"/>
      <w:r w:rsidRPr="00BE1234">
        <w:rPr>
          <w:rFonts w:cs="Times New Roman"/>
          <w:sz w:val="24"/>
          <w:szCs w:val="24"/>
        </w:rPr>
        <w:t>exerbations</w:t>
      </w:r>
      <w:proofErr w:type="spellEnd"/>
      <w:r w:rsidRPr="00BE1234">
        <w:rPr>
          <w:rFonts w:cs="Times New Roman"/>
          <w:sz w:val="24"/>
          <w:szCs w:val="24"/>
        </w:rPr>
        <w:t xml:space="preserve"> and remission happen unpredictably; </w:t>
      </w:r>
      <w:r w:rsidR="003019C4" w:rsidRPr="00BE1234">
        <w:rPr>
          <w:rFonts w:cs="Times New Roman"/>
          <w:sz w:val="24"/>
          <w:szCs w:val="24"/>
        </w:rPr>
        <w:t xml:space="preserve"> systemic complications can happen as </w:t>
      </w:r>
      <w:r w:rsidR="003019C4" w:rsidRPr="00BE1234">
        <w:rPr>
          <w:rFonts w:cs="Times New Roman"/>
          <w:sz w:val="24"/>
          <w:szCs w:val="24"/>
        </w:rPr>
        <w:lastRenderedPageBreak/>
        <w:t xml:space="preserve">well including arthritis, ankylosing </w:t>
      </w:r>
      <w:proofErr w:type="spellStart"/>
      <w:r w:rsidR="003019C4" w:rsidRPr="00BE1234">
        <w:rPr>
          <w:rFonts w:cs="Times New Roman"/>
          <w:sz w:val="24"/>
          <w:szCs w:val="24"/>
        </w:rPr>
        <w:t>apondylitis</w:t>
      </w:r>
      <w:proofErr w:type="spellEnd"/>
      <w:r w:rsidR="003019C4" w:rsidRPr="00BE1234">
        <w:rPr>
          <w:rFonts w:cs="Times New Roman"/>
          <w:sz w:val="24"/>
          <w:szCs w:val="24"/>
        </w:rPr>
        <w:t xml:space="preserve">, eye inflammation, skin </w:t>
      </w:r>
      <w:proofErr w:type="spellStart"/>
      <w:r w:rsidR="003019C4" w:rsidRPr="00BE1234">
        <w:rPr>
          <w:rFonts w:cs="Times New Roman"/>
          <w:sz w:val="24"/>
          <w:szCs w:val="24"/>
        </w:rPr>
        <w:t>leasions</w:t>
      </w:r>
      <w:proofErr w:type="spellEnd"/>
      <w:r w:rsidR="003019C4" w:rsidRPr="00BE1234">
        <w:rPr>
          <w:rFonts w:cs="Times New Roman"/>
          <w:sz w:val="24"/>
          <w:szCs w:val="24"/>
        </w:rPr>
        <w:t xml:space="preserve">, has increased risk of </w:t>
      </w:r>
      <w:proofErr w:type="spellStart"/>
      <w:r w:rsidR="003019C4" w:rsidRPr="00BE1234">
        <w:rPr>
          <w:rFonts w:cs="Times New Roman"/>
          <w:sz w:val="24"/>
          <w:szCs w:val="24"/>
        </w:rPr>
        <w:t>thromboembolism</w:t>
      </w:r>
      <w:proofErr w:type="spellEnd"/>
      <w:r w:rsidR="003019C4" w:rsidRPr="00BE1234">
        <w:rPr>
          <w:rFonts w:cs="Times New Roman"/>
          <w:sz w:val="24"/>
          <w:szCs w:val="24"/>
        </w:rPr>
        <w:t>, kidney stones can happen, primary sclero</w:t>
      </w:r>
      <w:r w:rsidR="004B6A99" w:rsidRPr="00BE1234">
        <w:rPr>
          <w:rFonts w:cs="Times New Roman"/>
          <w:sz w:val="24"/>
          <w:szCs w:val="24"/>
        </w:rPr>
        <w:t xml:space="preserve">sing cholangitis and gallstones; Multiple abscesses develop in the intestinal </w:t>
      </w:r>
      <w:proofErr w:type="spellStart"/>
      <w:r w:rsidR="004B6A99" w:rsidRPr="00BE1234">
        <w:rPr>
          <w:rFonts w:cs="Times New Roman"/>
          <w:sz w:val="24"/>
          <w:szCs w:val="24"/>
        </w:rPr>
        <w:t>glands.Abscesses</w:t>
      </w:r>
      <w:proofErr w:type="spellEnd"/>
      <w:r w:rsidR="004B6A99" w:rsidRPr="00BE1234">
        <w:rPr>
          <w:rFonts w:cs="Times New Roman"/>
          <w:sz w:val="24"/>
          <w:szCs w:val="24"/>
        </w:rPr>
        <w:t xml:space="preserve"> break through into the </w:t>
      </w:r>
      <w:proofErr w:type="spellStart"/>
      <w:r w:rsidR="004B6A99" w:rsidRPr="00BE1234">
        <w:rPr>
          <w:rFonts w:cs="Times New Roman"/>
          <w:sz w:val="24"/>
          <w:szCs w:val="24"/>
        </w:rPr>
        <w:t>submucosa</w:t>
      </w:r>
      <w:proofErr w:type="spellEnd"/>
      <w:r w:rsidR="004B6A99" w:rsidRPr="00BE1234">
        <w:rPr>
          <w:rFonts w:cs="Times New Roman"/>
          <w:sz w:val="24"/>
          <w:szCs w:val="24"/>
        </w:rPr>
        <w:t xml:space="preserve">, leaving ulcerations. </w:t>
      </w:r>
      <w:r w:rsidR="002A0A33" w:rsidRPr="00BE1234">
        <w:rPr>
          <w:rFonts w:cs="Times New Roman"/>
          <w:sz w:val="24"/>
          <w:szCs w:val="24"/>
        </w:rPr>
        <w:t>Genetic mutations result in abnormal immune response to normal intestinal bacterial.</w:t>
      </w:r>
      <w:r w:rsidR="004B6A99" w:rsidRPr="00BE1234">
        <w:rPr>
          <w:rFonts w:eastAsia="MS PGothic" w:cs="+mn-cs"/>
          <w:color w:val="000000"/>
          <w:kern w:val="24"/>
          <w:sz w:val="64"/>
          <w:szCs w:val="64"/>
        </w:rPr>
        <w:t xml:space="preserve"> </w:t>
      </w:r>
      <w:r w:rsidR="002A0A33" w:rsidRPr="00BE1234">
        <w:rPr>
          <w:rFonts w:cs="Times New Roman"/>
          <w:sz w:val="24"/>
          <w:szCs w:val="24"/>
        </w:rPr>
        <w:t>Ulcerations destroy the mucosal epithelium, causing bleeding and diarrhea. Fluid and electrolyte losses</w:t>
      </w:r>
      <w:r w:rsidR="004B6A99" w:rsidRPr="00BE1234">
        <w:rPr>
          <w:rFonts w:cs="Times New Roman"/>
          <w:sz w:val="24"/>
          <w:szCs w:val="24"/>
        </w:rPr>
        <w:t xml:space="preserve"> </w:t>
      </w:r>
      <w:r w:rsidR="002A0A33" w:rsidRPr="00BE1234">
        <w:rPr>
          <w:rFonts w:cs="Times New Roman"/>
          <w:sz w:val="24"/>
          <w:szCs w:val="24"/>
        </w:rPr>
        <w:t>Protein loss</w:t>
      </w:r>
      <w:r w:rsidR="004B6A99" w:rsidRPr="00BE1234">
        <w:rPr>
          <w:rFonts w:cs="Times New Roman"/>
          <w:sz w:val="24"/>
          <w:szCs w:val="24"/>
        </w:rPr>
        <w:t xml:space="preserve"> </w:t>
      </w:r>
      <w:proofErr w:type="spellStart"/>
      <w:r w:rsidR="002A0A33" w:rsidRPr="00BE1234">
        <w:rPr>
          <w:rFonts w:cs="Times New Roman"/>
          <w:sz w:val="24"/>
          <w:szCs w:val="24"/>
        </w:rPr>
        <w:t>Pseudopolyps</w:t>
      </w:r>
      <w:proofErr w:type="spellEnd"/>
      <w:r w:rsidR="002A0A33" w:rsidRPr="00BE1234">
        <w:rPr>
          <w:rFonts w:cs="Times New Roman"/>
          <w:sz w:val="24"/>
          <w:szCs w:val="24"/>
        </w:rPr>
        <w:t xml:space="preserve"> develop. </w:t>
      </w:r>
    </w:p>
    <w:p w:rsidR="002342AC" w:rsidRPr="00BE1234" w:rsidRDefault="002342AC" w:rsidP="002342AC">
      <w:pPr>
        <w:pStyle w:val="ListParagraph"/>
        <w:numPr>
          <w:ilvl w:val="1"/>
          <w:numId w:val="1"/>
        </w:numPr>
        <w:rPr>
          <w:rFonts w:cs="Times New Roman"/>
          <w:sz w:val="24"/>
          <w:szCs w:val="24"/>
        </w:rPr>
      </w:pPr>
      <w:r w:rsidRPr="00BE1234">
        <w:rPr>
          <w:rFonts w:cs="Times New Roman"/>
          <w:sz w:val="24"/>
          <w:szCs w:val="24"/>
        </w:rPr>
        <w:t xml:space="preserve">primary manifestations are bloody diarrhea and abdominal pain; mild disease has one or two movements per day; </w:t>
      </w:r>
    </w:p>
    <w:p w:rsidR="002342AC" w:rsidRPr="00BE1234" w:rsidRDefault="003019C4" w:rsidP="002342AC">
      <w:pPr>
        <w:pStyle w:val="ListParagraph"/>
        <w:numPr>
          <w:ilvl w:val="1"/>
          <w:numId w:val="1"/>
        </w:numPr>
        <w:rPr>
          <w:rFonts w:cs="Times New Roman"/>
          <w:sz w:val="24"/>
          <w:szCs w:val="24"/>
        </w:rPr>
      </w:pPr>
      <w:r w:rsidRPr="00BE1234">
        <w:rPr>
          <w:rFonts w:cs="Times New Roman"/>
          <w:sz w:val="24"/>
          <w:szCs w:val="24"/>
        </w:rPr>
        <w:t>Constant</w:t>
      </w:r>
      <w:r w:rsidR="002342AC" w:rsidRPr="00BE1234">
        <w:rPr>
          <w:rFonts w:cs="Times New Roman"/>
          <w:sz w:val="24"/>
          <w:szCs w:val="24"/>
        </w:rPr>
        <w:t xml:space="preserve"> pain is associated with perforation; in serious disease diarrhea is bloody, contains mucus, and occurs 10 to 20 times a day, fever, </w:t>
      </w:r>
      <w:r w:rsidRPr="00BE1234">
        <w:rPr>
          <w:rFonts w:cs="Times New Roman"/>
          <w:sz w:val="24"/>
          <w:szCs w:val="24"/>
        </w:rPr>
        <w:t>and weight</w:t>
      </w:r>
      <w:r w:rsidR="002342AC" w:rsidRPr="00BE1234">
        <w:rPr>
          <w:rFonts w:cs="Times New Roman"/>
          <w:sz w:val="24"/>
          <w:szCs w:val="24"/>
        </w:rPr>
        <w:t xml:space="preserve"> loss great than 10% of b</w:t>
      </w:r>
      <w:r w:rsidRPr="00BE1234">
        <w:rPr>
          <w:rFonts w:cs="Times New Roman"/>
          <w:sz w:val="24"/>
          <w:szCs w:val="24"/>
        </w:rPr>
        <w:t>ody weight, anemia, tachycardia, and dehydration.</w:t>
      </w:r>
    </w:p>
    <w:p w:rsidR="003019C4" w:rsidRPr="00BE1234" w:rsidRDefault="003019C4" w:rsidP="002342AC">
      <w:pPr>
        <w:pStyle w:val="ListParagraph"/>
        <w:numPr>
          <w:ilvl w:val="1"/>
          <w:numId w:val="1"/>
        </w:numPr>
        <w:rPr>
          <w:rFonts w:cs="Times New Roman"/>
          <w:sz w:val="24"/>
          <w:szCs w:val="24"/>
        </w:rPr>
      </w:pPr>
      <w:r w:rsidRPr="00BE1234">
        <w:rPr>
          <w:rFonts w:cs="Times New Roman"/>
          <w:sz w:val="24"/>
          <w:szCs w:val="24"/>
        </w:rPr>
        <w:t xml:space="preserve">Complications include hemorrhage, strictures, perforation, peritonitis, fistula, colonic dilation, toxic megacolon, </w:t>
      </w:r>
    </w:p>
    <w:p w:rsidR="003019C4" w:rsidRPr="00BE1234" w:rsidRDefault="003019C4" w:rsidP="002342AC">
      <w:pPr>
        <w:pStyle w:val="ListParagraph"/>
        <w:numPr>
          <w:ilvl w:val="1"/>
          <w:numId w:val="1"/>
        </w:numPr>
        <w:rPr>
          <w:rFonts w:cs="Times New Roman"/>
          <w:sz w:val="24"/>
          <w:szCs w:val="24"/>
        </w:rPr>
      </w:pPr>
      <w:r w:rsidRPr="00BE1234">
        <w:rPr>
          <w:rFonts w:cs="Times New Roman"/>
          <w:sz w:val="24"/>
          <w:szCs w:val="24"/>
        </w:rPr>
        <w:t xml:space="preserve">Treatments include periodic </w:t>
      </w:r>
      <w:proofErr w:type="spellStart"/>
      <w:r w:rsidRPr="00BE1234">
        <w:rPr>
          <w:rFonts w:cs="Times New Roman"/>
          <w:sz w:val="24"/>
          <w:szCs w:val="24"/>
        </w:rPr>
        <w:t>colonscopy</w:t>
      </w:r>
      <w:proofErr w:type="spellEnd"/>
      <w:r w:rsidRPr="00BE1234">
        <w:rPr>
          <w:rFonts w:cs="Times New Roman"/>
          <w:sz w:val="24"/>
          <w:szCs w:val="24"/>
        </w:rPr>
        <w:t xml:space="preserve"> because of the higher risk of colon cancer with ulcerative colitis, the goals of treatment </w:t>
      </w:r>
      <w:r w:rsidR="00C630C6" w:rsidRPr="00BE1234">
        <w:rPr>
          <w:rFonts w:cs="Times New Roman"/>
          <w:sz w:val="24"/>
          <w:szCs w:val="24"/>
        </w:rPr>
        <w:t xml:space="preserve">include NPO, control of inflammation, combat infection, correct malnutrition, alleviate stress, provide systemic relief, improve quality of life; hospitalization indicates that the patient  is </w:t>
      </w:r>
      <w:proofErr w:type="spellStart"/>
      <w:r w:rsidR="00C630C6" w:rsidRPr="00BE1234">
        <w:rPr>
          <w:rFonts w:cs="Times New Roman"/>
          <w:sz w:val="24"/>
          <w:szCs w:val="24"/>
        </w:rPr>
        <w:t>nto</w:t>
      </w:r>
      <w:proofErr w:type="spellEnd"/>
      <w:r w:rsidR="00C630C6" w:rsidRPr="00BE1234">
        <w:rPr>
          <w:rFonts w:cs="Times New Roman"/>
          <w:sz w:val="24"/>
          <w:szCs w:val="24"/>
        </w:rPr>
        <w:t xml:space="preserve"> responding; medications include </w:t>
      </w:r>
      <w:proofErr w:type="spellStart"/>
      <w:r w:rsidR="00C630C6" w:rsidRPr="00BE1234">
        <w:rPr>
          <w:rFonts w:cs="Times New Roman"/>
          <w:sz w:val="24"/>
          <w:szCs w:val="24"/>
        </w:rPr>
        <w:t>aminosalicytes</w:t>
      </w:r>
      <w:proofErr w:type="spellEnd"/>
      <w:r w:rsidR="00C630C6" w:rsidRPr="00BE1234">
        <w:rPr>
          <w:rFonts w:cs="Times New Roman"/>
          <w:sz w:val="24"/>
          <w:szCs w:val="24"/>
        </w:rPr>
        <w:t xml:space="preserve">, antimicrobial; </w:t>
      </w:r>
      <w:proofErr w:type="spellStart"/>
      <w:r w:rsidR="00C630C6" w:rsidRPr="00BE1234">
        <w:rPr>
          <w:rFonts w:cs="Times New Roman"/>
          <w:sz w:val="24"/>
          <w:szCs w:val="24"/>
        </w:rPr>
        <w:t>coreticosteriods</w:t>
      </w:r>
      <w:proofErr w:type="spellEnd"/>
      <w:r w:rsidR="00C630C6" w:rsidRPr="00BE1234">
        <w:rPr>
          <w:rFonts w:cs="Times New Roman"/>
          <w:sz w:val="24"/>
          <w:szCs w:val="24"/>
        </w:rPr>
        <w:t xml:space="preserve">, immunosuppressants, and biologic therapy; </w:t>
      </w:r>
      <w:proofErr w:type="spellStart"/>
      <w:r w:rsidR="00C630C6" w:rsidRPr="00BE1234">
        <w:rPr>
          <w:rFonts w:cs="Times New Roman"/>
          <w:sz w:val="24"/>
          <w:szCs w:val="24"/>
        </w:rPr>
        <w:t>Azulfidine</w:t>
      </w:r>
      <w:proofErr w:type="spellEnd"/>
      <w:r w:rsidR="00C630C6" w:rsidRPr="00BE1234">
        <w:rPr>
          <w:rFonts w:cs="Times New Roman"/>
          <w:sz w:val="24"/>
          <w:szCs w:val="24"/>
        </w:rPr>
        <w:t>; diet should be high calorie, high vitamin, high protein, lo residue, lactose free if problems with lactase, elemental diet or parental nutrition, physical and emotional rest, testing for occult blood; surgery</w:t>
      </w:r>
    </w:p>
    <w:p w:rsidR="003019C4" w:rsidRPr="00BE1234" w:rsidRDefault="003019C4" w:rsidP="002342AC">
      <w:pPr>
        <w:pStyle w:val="ListParagraph"/>
        <w:numPr>
          <w:ilvl w:val="1"/>
          <w:numId w:val="1"/>
        </w:numPr>
        <w:rPr>
          <w:rFonts w:cs="Times New Roman"/>
          <w:sz w:val="24"/>
          <w:szCs w:val="24"/>
        </w:rPr>
      </w:pPr>
      <w:r w:rsidRPr="00BE1234">
        <w:rPr>
          <w:rFonts w:cs="Times New Roman"/>
          <w:sz w:val="24"/>
          <w:szCs w:val="24"/>
        </w:rPr>
        <w:t xml:space="preserve">Diagnosis based on determining  ruling out other diseases and then determining if its colon or UC, CBC shows iron deficiency </w:t>
      </w:r>
      <w:proofErr w:type="spellStart"/>
      <w:r w:rsidRPr="00BE1234">
        <w:rPr>
          <w:rFonts w:cs="Times New Roman"/>
          <w:sz w:val="24"/>
          <w:szCs w:val="24"/>
        </w:rPr>
        <w:t>amenia</w:t>
      </w:r>
      <w:proofErr w:type="spellEnd"/>
      <w:r w:rsidRPr="00BE1234">
        <w:rPr>
          <w:rFonts w:cs="Times New Roman"/>
          <w:sz w:val="24"/>
          <w:szCs w:val="24"/>
        </w:rPr>
        <w:t xml:space="preserve">, WBC will be elevated in cases of perforation, electrolyte levels may be low due to loss from diarrhea, protein loss through diarrhea may cause protein deficiency;  rectal biopsies from </w:t>
      </w:r>
      <w:proofErr w:type="spellStart"/>
      <w:r w:rsidRPr="00BE1234">
        <w:rPr>
          <w:rFonts w:cs="Times New Roman"/>
          <w:sz w:val="24"/>
          <w:szCs w:val="24"/>
        </w:rPr>
        <w:t>sigmoidoscopy</w:t>
      </w:r>
      <w:proofErr w:type="spellEnd"/>
      <w:r w:rsidRPr="00BE1234">
        <w:rPr>
          <w:rFonts w:cs="Times New Roman"/>
          <w:sz w:val="24"/>
          <w:szCs w:val="24"/>
        </w:rPr>
        <w:t xml:space="preserve"> may be enough for diagnosis; </w:t>
      </w:r>
      <w:proofErr w:type="spellStart"/>
      <w:r w:rsidRPr="00BE1234">
        <w:rPr>
          <w:rFonts w:cs="Times New Roman"/>
          <w:sz w:val="24"/>
          <w:szCs w:val="24"/>
        </w:rPr>
        <w:t>colonscopy</w:t>
      </w:r>
      <w:proofErr w:type="spellEnd"/>
      <w:r w:rsidRPr="00BE1234">
        <w:rPr>
          <w:rFonts w:cs="Times New Roman"/>
          <w:sz w:val="24"/>
          <w:szCs w:val="24"/>
        </w:rPr>
        <w:t xml:space="preserve"> allows assessment of inflammation, ulcerations, </w:t>
      </w:r>
      <w:proofErr w:type="spellStart"/>
      <w:r w:rsidRPr="00BE1234">
        <w:rPr>
          <w:rFonts w:cs="Times New Roman"/>
          <w:sz w:val="24"/>
          <w:szCs w:val="24"/>
        </w:rPr>
        <w:t>psuedopolyps</w:t>
      </w:r>
      <w:proofErr w:type="spellEnd"/>
      <w:r w:rsidRPr="00BE1234">
        <w:rPr>
          <w:rFonts w:cs="Times New Roman"/>
          <w:sz w:val="24"/>
          <w:szCs w:val="24"/>
        </w:rPr>
        <w:t xml:space="preserve">, and </w:t>
      </w:r>
      <w:proofErr w:type="spellStart"/>
      <w:r w:rsidRPr="00BE1234">
        <w:rPr>
          <w:rFonts w:cs="Times New Roman"/>
          <w:sz w:val="24"/>
          <w:szCs w:val="24"/>
        </w:rPr>
        <w:t>stricutres</w:t>
      </w:r>
      <w:proofErr w:type="spellEnd"/>
      <w:r w:rsidRPr="00BE1234">
        <w:rPr>
          <w:rFonts w:cs="Times New Roman"/>
          <w:sz w:val="24"/>
          <w:szCs w:val="24"/>
        </w:rPr>
        <w:t xml:space="preserve">; </w:t>
      </w:r>
      <w:proofErr w:type="spellStart"/>
      <w:r w:rsidRPr="00BE1234">
        <w:rPr>
          <w:rFonts w:cs="Times New Roman"/>
          <w:sz w:val="24"/>
          <w:szCs w:val="24"/>
        </w:rPr>
        <w:t>doublt</w:t>
      </w:r>
      <w:proofErr w:type="spellEnd"/>
      <w:r w:rsidRPr="00BE1234">
        <w:rPr>
          <w:rFonts w:cs="Times New Roman"/>
          <w:sz w:val="24"/>
          <w:szCs w:val="24"/>
        </w:rPr>
        <w:t xml:space="preserve"> contrast barium enema may show areas of granular inflammation with ulcerations; </w:t>
      </w:r>
      <w:proofErr w:type="spellStart"/>
      <w:r w:rsidRPr="00BE1234">
        <w:rPr>
          <w:rFonts w:cs="Times New Roman"/>
          <w:sz w:val="24"/>
          <w:szCs w:val="24"/>
        </w:rPr>
        <w:t>psudopolyps</w:t>
      </w:r>
      <w:proofErr w:type="spellEnd"/>
      <w:r w:rsidRPr="00BE1234">
        <w:rPr>
          <w:rFonts w:cs="Times New Roman"/>
          <w:sz w:val="24"/>
          <w:szCs w:val="24"/>
        </w:rPr>
        <w:t xml:space="preserve"> may be </w:t>
      </w:r>
      <w:proofErr w:type="spellStart"/>
      <w:r w:rsidRPr="00BE1234">
        <w:rPr>
          <w:rFonts w:cs="Times New Roman"/>
          <w:sz w:val="24"/>
          <w:szCs w:val="24"/>
        </w:rPr>
        <w:t>presnt</w:t>
      </w:r>
      <w:proofErr w:type="spellEnd"/>
      <w:r w:rsidRPr="00BE1234">
        <w:rPr>
          <w:rFonts w:cs="Times New Roman"/>
          <w:sz w:val="24"/>
          <w:szCs w:val="24"/>
        </w:rPr>
        <w:t xml:space="preserve">; a double contrast study can show </w:t>
      </w:r>
      <w:proofErr w:type="spellStart"/>
      <w:r w:rsidRPr="00BE1234">
        <w:rPr>
          <w:rFonts w:cs="Times New Roman"/>
          <w:sz w:val="24"/>
          <w:szCs w:val="24"/>
        </w:rPr>
        <w:t>psuedopolyps</w:t>
      </w:r>
      <w:proofErr w:type="spellEnd"/>
    </w:p>
    <w:p w:rsidR="00C630C6" w:rsidRPr="00BE1234" w:rsidRDefault="00C630C6" w:rsidP="002342AC">
      <w:pPr>
        <w:pStyle w:val="ListParagraph"/>
        <w:numPr>
          <w:ilvl w:val="1"/>
          <w:numId w:val="1"/>
        </w:numPr>
        <w:rPr>
          <w:rFonts w:cs="Times New Roman"/>
          <w:sz w:val="24"/>
          <w:szCs w:val="24"/>
        </w:rPr>
      </w:pPr>
      <w:r w:rsidRPr="00BE1234">
        <w:rPr>
          <w:rFonts w:cs="Times New Roman"/>
          <w:sz w:val="24"/>
          <w:szCs w:val="24"/>
        </w:rPr>
        <w:t>Surgical therapy- done in emergency situations</w:t>
      </w:r>
      <w:r w:rsidR="006E63A9" w:rsidRPr="00BE1234">
        <w:rPr>
          <w:rFonts w:cs="Times New Roman"/>
          <w:sz w:val="24"/>
          <w:szCs w:val="24"/>
        </w:rPr>
        <w:t xml:space="preserve"> such as bleeding, obstruction, peritonitis or when medical treatment fails; total </w:t>
      </w:r>
      <w:proofErr w:type="spellStart"/>
      <w:r w:rsidR="006E63A9" w:rsidRPr="00BE1234">
        <w:rPr>
          <w:rFonts w:cs="Times New Roman"/>
          <w:sz w:val="24"/>
          <w:szCs w:val="24"/>
        </w:rPr>
        <w:t>proctocolectomy</w:t>
      </w:r>
      <w:proofErr w:type="spellEnd"/>
      <w:r w:rsidR="006E63A9" w:rsidRPr="00BE1234">
        <w:rPr>
          <w:rFonts w:cs="Times New Roman"/>
          <w:sz w:val="24"/>
          <w:szCs w:val="24"/>
        </w:rPr>
        <w:t xml:space="preserve"> </w:t>
      </w:r>
      <w:proofErr w:type="spellStart"/>
      <w:r w:rsidR="006E63A9" w:rsidRPr="00BE1234">
        <w:rPr>
          <w:rFonts w:cs="Times New Roman"/>
          <w:sz w:val="24"/>
          <w:szCs w:val="24"/>
        </w:rPr>
        <w:t>suergery</w:t>
      </w:r>
      <w:proofErr w:type="spellEnd"/>
      <w:r w:rsidR="006E63A9" w:rsidRPr="00BE1234">
        <w:rPr>
          <w:rFonts w:cs="Times New Roman"/>
          <w:sz w:val="24"/>
          <w:szCs w:val="24"/>
        </w:rPr>
        <w:t xml:space="preserve"> can cure UC ; treatments include total </w:t>
      </w:r>
      <w:proofErr w:type="spellStart"/>
      <w:r w:rsidR="006E63A9" w:rsidRPr="00BE1234">
        <w:rPr>
          <w:rFonts w:cs="Times New Roman"/>
          <w:sz w:val="24"/>
          <w:szCs w:val="24"/>
        </w:rPr>
        <w:t>colectomy</w:t>
      </w:r>
      <w:proofErr w:type="spellEnd"/>
      <w:r w:rsidR="006E63A9" w:rsidRPr="00BE1234">
        <w:rPr>
          <w:rFonts w:cs="Times New Roman"/>
          <w:sz w:val="24"/>
          <w:szCs w:val="24"/>
        </w:rPr>
        <w:t xml:space="preserve"> with rectal mucosal stripping and </w:t>
      </w:r>
      <w:proofErr w:type="spellStart"/>
      <w:r w:rsidR="006E63A9" w:rsidRPr="00BE1234">
        <w:rPr>
          <w:rFonts w:cs="Times New Roman"/>
          <w:sz w:val="24"/>
          <w:szCs w:val="24"/>
        </w:rPr>
        <w:t>ileoanal</w:t>
      </w:r>
      <w:proofErr w:type="spellEnd"/>
      <w:r w:rsidR="006E63A9" w:rsidRPr="00BE1234">
        <w:rPr>
          <w:rFonts w:cs="Times New Roman"/>
          <w:sz w:val="24"/>
          <w:szCs w:val="24"/>
        </w:rPr>
        <w:t xml:space="preserve"> reservoir, </w:t>
      </w:r>
      <w:proofErr w:type="spellStart"/>
      <w:r w:rsidR="006E63A9" w:rsidRPr="00BE1234">
        <w:rPr>
          <w:rFonts w:cs="Times New Roman"/>
          <w:sz w:val="24"/>
          <w:szCs w:val="24"/>
        </w:rPr>
        <w:t>totall</w:t>
      </w:r>
      <w:proofErr w:type="spellEnd"/>
      <w:r w:rsidR="006E63A9" w:rsidRPr="00BE1234">
        <w:rPr>
          <w:rFonts w:cs="Times New Roman"/>
          <w:sz w:val="24"/>
          <w:szCs w:val="24"/>
        </w:rPr>
        <w:t xml:space="preserve"> </w:t>
      </w:r>
      <w:proofErr w:type="spellStart"/>
      <w:r w:rsidR="006E63A9" w:rsidRPr="00BE1234">
        <w:rPr>
          <w:rFonts w:cs="Times New Roman"/>
          <w:sz w:val="24"/>
          <w:szCs w:val="24"/>
        </w:rPr>
        <w:t>proctolectomy</w:t>
      </w:r>
      <w:proofErr w:type="spellEnd"/>
      <w:r w:rsidR="006E63A9" w:rsidRPr="00BE1234">
        <w:rPr>
          <w:rFonts w:cs="Times New Roman"/>
          <w:sz w:val="24"/>
          <w:szCs w:val="24"/>
        </w:rPr>
        <w:t xml:space="preserve"> with </w:t>
      </w:r>
      <w:proofErr w:type="spellStart"/>
      <w:r w:rsidR="006E63A9" w:rsidRPr="00BE1234">
        <w:rPr>
          <w:rFonts w:cs="Times New Roman"/>
          <w:sz w:val="24"/>
          <w:szCs w:val="24"/>
        </w:rPr>
        <w:t>permant</w:t>
      </w:r>
      <w:proofErr w:type="spellEnd"/>
      <w:r w:rsidR="006E63A9" w:rsidRPr="00BE1234">
        <w:rPr>
          <w:rFonts w:cs="Times New Roman"/>
          <w:sz w:val="24"/>
          <w:szCs w:val="24"/>
        </w:rPr>
        <w:t xml:space="preserve"> </w:t>
      </w:r>
      <w:proofErr w:type="spellStart"/>
      <w:r w:rsidR="006E63A9" w:rsidRPr="00BE1234">
        <w:rPr>
          <w:rFonts w:cs="Times New Roman"/>
          <w:sz w:val="24"/>
          <w:szCs w:val="24"/>
        </w:rPr>
        <w:t>ileosotomy</w:t>
      </w:r>
      <w:proofErr w:type="spellEnd"/>
      <w:r w:rsidR="006E63A9" w:rsidRPr="00BE1234">
        <w:rPr>
          <w:rFonts w:cs="Times New Roman"/>
          <w:sz w:val="24"/>
          <w:szCs w:val="24"/>
        </w:rPr>
        <w:t xml:space="preserve">, and total </w:t>
      </w:r>
      <w:proofErr w:type="spellStart"/>
      <w:r w:rsidR="006E63A9" w:rsidRPr="00BE1234">
        <w:rPr>
          <w:rFonts w:cs="Times New Roman"/>
          <w:sz w:val="24"/>
          <w:szCs w:val="24"/>
        </w:rPr>
        <w:t>proctocolectomy</w:t>
      </w:r>
      <w:proofErr w:type="spellEnd"/>
      <w:r w:rsidR="006E63A9" w:rsidRPr="00BE1234">
        <w:rPr>
          <w:rFonts w:cs="Times New Roman"/>
          <w:sz w:val="24"/>
          <w:szCs w:val="24"/>
        </w:rPr>
        <w:t xml:space="preserve"> with continent </w:t>
      </w:r>
      <w:proofErr w:type="spellStart"/>
      <w:r w:rsidR="006E63A9" w:rsidRPr="00BE1234">
        <w:rPr>
          <w:rFonts w:cs="Times New Roman"/>
          <w:sz w:val="24"/>
          <w:szCs w:val="24"/>
        </w:rPr>
        <w:t>ileostomy</w:t>
      </w:r>
      <w:proofErr w:type="spellEnd"/>
    </w:p>
    <w:p w:rsidR="00C630C6" w:rsidRPr="00BE1234" w:rsidRDefault="00C630C6" w:rsidP="002342AC">
      <w:pPr>
        <w:pStyle w:val="ListParagraph"/>
        <w:numPr>
          <w:ilvl w:val="1"/>
          <w:numId w:val="1"/>
        </w:numPr>
        <w:rPr>
          <w:rFonts w:cs="Times New Roman"/>
          <w:sz w:val="24"/>
          <w:szCs w:val="24"/>
        </w:rPr>
      </w:pPr>
      <w:r w:rsidRPr="00BE1234">
        <w:rPr>
          <w:rFonts w:cs="Times New Roman"/>
          <w:sz w:val="24"/>
          <w:szCs w:val="24"/>
        </w:rPr>
        <w:t xml:space="preserve">Complication includes short bowel syndrome- a condition in which inadequate absorption surface is available to maintain life until parental nutrition is used.  </w:t>
      </w:r>
    </w:p>
    <w:p w:rsidR="006E63A9" w:rsidRPr="00BE1234" w:rsidRDefault="006E63A9" w:rsidP="002342AC">
      <w:pPr>
        <w:pStyle w:val="ListParagraph"/>
        <w:numPr>
          <w:ilvl w:val="1"/>
          <w:numId w:val="1"/>
        </w:numPr>
        <w:rPr>
          <w:rFonts w:cs="Times New Roman"/>
          <w:sz w:val="24"/>
          <w:szCs w:val="24"/>
        </w:rPr>
      </w:pPr>
      <w:r w:rsidRPr="00BE1234">
        <w:rPr>
          <w:rFonts w:cs="Times New Roman"/>
          <w:sz w:val="24"/>
          <w:szCs w:val="24"/>
        </w:rPr>
        <w:t xml:space="preserve">Acute care focuses on hemodynamic therapy, pain </w:t>
      </w:r>
      <w:proofErr w:type="spellStart"/>
      <w:r w:rsidRPr="00BE1234">
        <w:rPr>
          <w:rFonts w:cs="Times New Roman"/>
          <w:sz w:val="24"/>
          <w:szCs w:val="24"/>
        </w:rPr>
        <w:t>conrol</w:t>
      </w:r>
      <w:proofErr w:type="spellEnd"/>
      <w:r w:rsidRPr="00BE1234">
        <w:rPr>
          <w:rFonts w:cs="Times New Roman"/>
          <w:sz w:val="24"/>
          <w:szCs w:val="24"/>
        </w:rPr>
        <w:t xml:space="preserve">, fluid and electrolyte balance, and nutritional support, accurate I and O; </w:t>
      </w:r>
    </w:p>
    <w:p w:rsidR="006E63A9" w:rsidRPr="00BE1234" w:rsidRDefault="006E63A9" w:rsidP="002342AC">
      <w:pPr>
        <w:pStyle w:val="ListParagraph"/>
        <w:numPr>
          <w:ilvl w:val="1"/>
          <w:numId w:val="1"/>
        </w:numPr>
        <w:rPr>
          <w:rFonts w:cs="Times New Roman"/>
          <w:sz w:val="24"/>
          <w:szCs w:val="24"/>
        </w:rPr>
      </w:pPr>
      <w:r w:rsidRPr="00BE1234">
        <w:rPr>
          <w:rFonts w:cs="Times New Roman"/>
          <w:sz w:val="24"/>
          <w:szCs w:val="24"/>
        </w:rPr>
        <w:t xml:space="preserve">Patients should be taught how to manage stress because stress affects the course of the disease; the unpredictability of the disease can cause emotional problems; educate to schedule activities around rest periods; provide meticulous skin care; encourage </w:t>
      </w:r>
      <w:r w:rsidRPr="00BE1234">
        <w:rPr>
          <w:rFonts w:cs="Times New Roman"/>
          <w:sz w:val="24"/>
          <w:szCs w:val="24"/>
        </w:rPr>
        <w:lastRenderedPageBreak/>
        <w:t xml:space="preserve">nutritional management, signs and symptoms of serious complications of the disease, use of divisional activities to reduce stress.  </w:t>
      </w:r>
    </w:p>
    <w:p w:rsidR="004B6A99" w:rsidRPr="00BE1234" w:rsidRDefault="002A0A33" w:rsidP="004B6A99">
      <w:pPr>
        <w:pStyle w:val="ListParagraph"/>
        <w:numPr>
          <w:ilvl w:val="1"/>
          <w:numId w:val="1"/>
        </w:numPr>
        <w:rPr>
          <w:rFonts w:cs="Times New Roman"/>
          <w:sz w:val="24"/>
          <w:szCs w:val="24"/>
        </w:rPr>
      </w:pPr>
      <w:r w:rsidRPr="00BE1234">
        <w:rPr>
          <w:rFonts w:cs="Times New Roman"/>
          <w:sz w:val="24"/>
          <w:szCs w:val="24"/>
        </w:rPr>
        <w:t xml:space="preserve">GI complications </w:t>
      </w:r>
      <w:r w:rsidR="004B6A99" w:rsidRPr="00BE1234">
        <w:rPr>
          <w:rFonts w:cs="Times New Roman"/>
          <w:sz w:val="24"/>
          <w:szCs w:val="24"/>
        </w:rPr>
        <w:t>–</w:t>
      </w:r>
      <w:r w:rsidRPr="00BE1234">
        <w:rPr>
          <w:rFonts w:cs="Times New Roman"/>
          <w:sz w:val="24"/>
          <w:szCs w:val="24"/>
        </w:rPr>
        <w:t>Hemorrhage</w:t>
      </w:r>
      <w:r w:rsidR="004B6A99" w:rsidRPr="00BE1234">
        <w:rPr>
          <w:rFonts w:cs="Times New Roman"/>
          <w:sz w:val="24"/>
          <w:szCs w:val="24"/>
        </w:rPr>
        <w:t xml:space="preserve">, </w:t>
      </w:r>
      <w:r w:rsidRPr="00BE1234">
        <w:rPr>
          <w:rFonts w:cs="Times New Roman"/>
          <w:sz w:val="24"/>
          <w:szCs w:val="24"/>
        </w:rPr>
        <w:t>Strictures</w:t>
      </w:r>
      <w:r w:rsidR="004B6A99" w:rsidRPr="00BE1234">
        <w:rPr>
          <w:rFonts w:cs="Times New Roman"/>
          <w:sz w:val="24"/>
          <w:szCs w:val="24"/>
        </w:rPr>
        <w:t xml:space="preserve">, </w:t>
      </w:r>
      <w:r w:rsidRPr="00BE1234">
        <w:rPr>
          <w:rFonts w:cs="Times New Roman"/>
          <w:sz w:val="24"/>
          <w:szCs w:val="24"/>
        </w:rPr>
        <w:t>Perforation (with possible peritonitis)</w:t>
      </w:r>
      <w:r w:rsidR="004B6A99" w:rsidRPr="00BE1234">
        <w:rPr>
          <w:rFonts w:cs="Times New Roman"/>
          <w:sz w:val="24"/>
          <w:szCs w:val="24"/>
        </w:rPr>
        <w:t xml:space="preserve">, </w:t>
      </w:r>
      <w:r w:rsidRPr="00BE1234">
        <w:rPr>
          <w:rFonts w:cs="Times New Roman"/>
          <w:sz w:val="24"/>
          <w:szCs w:val="24"/>
        </w:rPr>
        <w:t>Fistulae</w:t>
      </w:r>
      <w:r w:rsidR="004B6A99" w:rsidRPr="00BE1234">
        <w:rPr>
          <w:rFonts w:cs="Times New Roman"/>
          <w:sz w:val="24"/>
          <w:szCs w:val="24"/>
        </w:rPr>
        <w:t xml:space="preserve">, </w:t>
      </w:r>
      <w:r w:rsidRPr="00BE1234">
        <w:rPr>
          <w:rFonts w:cs="Times New Roman"/>
          <w:sz w:val="24"/>
          <w:szCs w:val="24"/>
        </w:rPr>
        <w:t>Toxic megacolon</w:t>
      </w:r>
      <w:r w:rsidR="004B6A99" w:rsidRPr="00BE1234">
        <w:rPr>
          <w:rFonts w:cs="Times New Roman"/>
          <w:sz w:val="24"/>
          <w:szCs w:val="24"/>
        </w:rPr>
        <w:t xml:space="preserve">, </w:t>
      </w:r>
      <w:r w:rsidRPr="00BE1234">
        <w:rPr>
          <w:rFonts w:cs="Times New Roman"/>
          <w:sz w:val="24"/>
          <w:szCs w:val="24"/>
        </w:rPr>
        <w:t>Dilation and paralysis of the colon</w:t>
      </w:r>
      <w:r w:rsidR="004B6A99" w:rsidRPr="00BE1234">
        <w:rPr>
          <w:rFonts w:cs="Times New Roman"/>
          <w:sz w:val="24"/>
          <w:szCs w:val="24"/>
        </w:rPr>
        <w:t xml:space="preserve">, </w:t>
      </w:r>
      <w:r w:rsidRPr="00BE1234">
        <w:rPr>
          <w:rFonts w:cs="Times New Roman"/>
          <w:sz w:val="24"/>
          <w:szCs w:val="24"/>
        </w:rPr>
        <w:t>Associated with perforation</w:t>
      </w:r>
      <w:r w:rsidR="004B6A99" w:rsidRPr="00BE1234">
        <w:rPr>
          <w:rFonts w:cs="Times New Roman"/>
          <w:sz w:val="24"/>
          <w:szCs w:val="24"/>
        </w:rPr>
        <w:t xml:space="preserve">, May need emergency </w:t>
      </w:r>
      <w:proofErr w:type="spellStart"/>
      <w:r w:rsidR="004B6A99" w:rsidRPr="00BE1234">
        <w:rPr>
          <w:rFonts w:cs="Times New Roman"/>
          <w:sz w:val="24"/>
          <w:szCs w:val="24"/>
        </w:rPr>
        <w:t>colectom</w:t>
      </w:r>
      <w:proofErr w:type="spellEnd"/>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 xml:space="preserve">Goals of treatment, Rest the </w:t>
      </w:r>
      <w:proofErr w:type="gramStart"/>
      <w:r w:rsidRPr="00BE1234">
        <w:rPr>
          <w:rFonts w:cs="Times New Roman"/>
          <w:sz w:val="24"/>
          <w:szCs w:val="24"/>
        </w:rPr>
        <w:t>bowel.,</w:t>
      </w:r>
      <w:proofErr w:type="gramEnd"/>
      <w:r w:rsidRPr="00BE1234">
        <w:rPr>
          <w:rFonts w:cs="Times New Roman"/>
          <w:sz w:val="24"/>
          <w:szCs w:val="24"/>
        </w:rPr>
        <w:t xml:space="preserve"> Control inflammation., Combat infection., Correct malnutrition. , Alleviate </w:t>
      </w:r>
      <w:proofErr w:type="gramStart"/>
      <w:r w:rsidRPr="00BE1234">
        <w:rPr>
          <w:rFonts w:cs="Times New Roman"/>
          <w:sz w:val="24"/>
          <w:szCs w:val="24"/>
        </w:rPr>
        <w:t>stress.,</w:t>
      </w:r>
      <w:proofErr w:type="gramEnd"/>
      <w:r w:rsidRPr="00BE1234">
        <w:rPr>
          <w:rFonts w:cs="Times New Roman"/>
          <w:sz w:val="24"/>
          <w:szCs w:val="24"/>
        </w:rPr>
        <w:t xml:space="preserve"> Relieve symptoms., Improve quality of life.</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The goals of drug treatment for IBD are to induce and then maintain a remission to improve quality of life.</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 xml:space="preserve">Medications are chosen on the basis of location and severity of inflammation. </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 xml:space="preserve">Traditionally, less toxic therapies (e.g., </w:t>
      </w:r>
      <w:proofErr w:type="spellStart"/>
      <w:r w:rsidRPr="00BE1234">
        <w:rPr>
          <w:rFonts w:cs="Times New Roman"/>
          <w:sz w:val="24"/>
          <w:szCs w:val="24"/>
        </w:rPr>
        <w:t>aminosalicylates</w:t>
      </w:r>
      <w:proofErr w:type="spellEnd"/>
      <w:r w:rsidRPr="00BE1234">
        <w:rPr>
          <w:rFonts w:cs="Times New Roman"/>
          <w:sz w:val="24"/>
          <w:szCs w:val="24"/>
        </w:rPr>
        <w:t xml:space="preserve">, antimicrobials) have been used first, and more toxic medications (e.g., biologic and targeted therapy) started when initial therapies do not work. </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 xml:space="preserve">However, because biologic and targeted therapy is most effective earlier in the disease, a movement to use this as first-line therapy is under way. </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See Table 43-16 for more information.</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 xml:space="preserve">When given orally, 5-ASA alone is absorbed before it reaches the lower GI tract, where it is needed. When combined with </w:t>
      </w:r>
      <w:proofErr w:type="spellStart"/>
      <w:r w:rsidRPr="00BE1234">
        <w:rPr>
          <w:rFonts w:cs="Times New Roman"/>
          <w:sz w:val="24"/>
          <w:szCs w:val="24"/>
        </w:rPr>
        <w:t>sulfapyridine</w:t>
      </w:r>
      <w:proofErr w:type="spellEnd"/>
      <w:r w:rsidRPr="00BE1234">
        <w:rPr>
          <w:rFonts w:cs="Times New Roman"/>
          <w:sz w:val="24"/>
          <w:szCs w:val="24"/>
        </w:rPr>
        <w:t xml:space="preserve">, 5-ASA reaches the colon. </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 xml:space="preserve">Preparations with 5-ASA can be administered rectally as suppositories, enemas, and foams. </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 xml:space="preserve">Examples of antimicrobials include </w:t>
      </w:r>
      <w:proofErr w:type="spellStart"/>
      <w:r w:rsidRPr="00BE1234">
        <w:rPr>
          <w:rFonts w:cs="Times New Roman"/>
          <w:sz w:val="24"/>
          <w:szCs w:val="24"/>
        </w:rPr>
        <w:t>metronidazole</w:t>
      </w:r>
      <w:proofErr w:type="spellEnd"/>
      <w:r w:rsidRPr="00BE1234">
        <w:rPr>
          <w:rFonts w:cs="Times New Roman"/>
          <w:sz w:val="24"/>
          <w:szCs w:val="24"/>
        </w:rPr>
        <w:t xml:space="preserve"> (</w:t>
      </w:r>
      <w:proofErr w:type="spellStart"/>
      <w:r w:rsidRPr="00BE1234">
        <w:rPr>
          <w:rFonts w:cs="Times New Roman"/>
          <w:sz w:val="24"/>
          <w:szCs w:val="24"/>
        </w:rPr>
        <w:t>Flagyl</w:t>
      </w:r>
      <w:proofErr w:type="spellEnd"/>
      <w:r w:rsidRPr="00BE1234">
        <w:rPr>
          <w:rFonts w:cs="Times New Roman"/>
          <w:sz w:val="24"/>
          <w:szCs w:val="24"/>
        </w:rPr>
        <w:t>) and ciprofloxacin (Cipro).</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 xml:space="preserve"> Examples of corticosteroids include </w:t>
      </w:r>
      <w:proofErr w:type="spellStart"/>
      <w:r w:rsidRPr="00BE1234">
        <w:rPr>
          <w:rFonts w:cs="Times New Roman"/>
          <w:sz w:val="24"/>
          <w:szCs w:val="24"/>
        </w:rPr>
        <w:t>prednisolone</w:t>
      </w:r>
      <w:proofErr w:type="spellEnd"/>
      <w:r w:rsidRPr="00BE1234">
        <w:rPr>
          <w:rFonts w:cs="Times New Roman"/>
          <w:sz w:val="24"/>
          <w:szCs w:val="24"/>
        </w:rPr>
        <w:t xml:space="preserve"> and </w:t>
      </w:r>
      <w:proofErr w:type="spellStart"/>
      <w:r w:rsidRPr="00BE1234">
        <w:rPr>
          <w:rFonts w:cs="Times New Roman"/>
          <w:sz w:val="24"/>
          <w:szCs w:val="24"/>
        </w:rPr>
        <w:t>budesonide</w:t>
      </w:r>
      <w:proofErr w:type="spellEnd"/>
      <w:r w:rsidRPr="00BE1234">
        <w:rPr>
          <w:rFonts w:cs="Times New Roman"/>
          <w:sz w:val="24"/>
          <w:szCs w:val="24"/>
        </w:rPr>
        <w:t xml:space="preserve"> (</w:t>
      </w:r>
      <w:proofErr w:type="spellStart"/>
      <w:r w:rsidRPr="00BE1234">
        <w:rPr>
          <w:rFonts w:cs="Times New Roman"/>
          <w:sz w:val="24"/>
          <w:szCs w:val="24"/>
        </w:rPr>
        <w:t>Entocort</w:t>
      </w:r>
      <w:proofErr w:type="spellEnd"/>
      <w:r w:rsidRPr="00BE1234">
        <w:rPr>
          <w:rFonts w:cs="Times New Roman"/>
          <w:sz w:val="24"/>
          <w:szCs w:val="24"/>
        </w:rPr>
        <w:t>).</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 xml:space="preserve"> Patients with disease in the left colon, sigmoid, and rectum can be given suppositories, enemas, and foams that deliver the corticosteroid directly to the inflamed tissue with minimal systemic effects.</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 xml:space="preserve"> Oral prednisone is given to patients with mild to moderate disease who </w:t>
      </w:r>
      <w:proofErr w:type="gramStart"/>
      <w:r w:rsidRPr="00BE1234">
        <w:rPr>
          <w:rFonts w:cs="Times New Roman"/>
          <w:sz w:val="24"/>
          <w:szCs w:val="24"/>
        </w:rPr>
        <w:t>do</w:t>
      </w:r>
      <w:proofErr w:type="gramEnd"/>
      <w:r w:rsidRPr="00BE1234">
        <w:rPr>
          <w:rFonts w:cs="Times New Roman"/>
          <w:sz w:val="24"/>
          <w:szCs w:val="24"/>
        </w:rPr>
        <w:t xml:space="preserve"> not respond to either 5-ASA or topical corticosteroids.</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 xml:space="preserve">Examples include 6-mercaptopurine and </w:t>
      </w:r>
      <w:proofErr w:type="spellStart"/>
      <w:r w:rsidRPr="00BE1234">
        <w:rPr>
          <w:rFonts w:cs="Times New Roman"/>
          <w:sz w:val="24"/>
          <w:szCs w:val="24"/>
        </w:rPr>
        <w:t>azathioprine</w:t>
      </w:r>
      <w:proofErr w:type="spellEnd"/>
      <w:r w:rsidRPr="00BE1234">
        <w:rPr>
          <w:rFonts w:cs="Times New Roman"/>
          <w:sz w:val="24"/>
          <w:szCs w:val="24"/>
        </w:rPr>
        <w:t xml:space="preserve"> (</w:t>
      </w:r>
      <w:proofErr w:type="spellStart"/>
      <w:r w:rsidRPr="00BE1234">
        <w:rPr>
          <w:rFonts w:cs="Times New Roman"/>
          <w:sz w:val="24"/>
          <w:szCs w:val="24"/>
        </w:rPr>
        <w:t>Imuran</w:t>
      </w:r>
      <w:proofErr w:type="spellEnd"/>
      <w:r w:rsidRPr="00BE1234">
        <w:rPr>
          <w:rFonts w:cs="Times New Roman"/>
          <w:sz w:val="24"/>
          <w:szCs w:val="24"/>
        </w:rPr>
        <w:t xml:space="preserve">). </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They have a delayed onset of action and therefore are useful for maintenance of remission, but not for acute flare-ups.</w:t>
      </w:r>
      <w:r w:rsidRPr="00BE1234">
        <w:rPr>
          <w:rFonts w:cs="Times New Roman"/>
          <w:sz w:val="24"/>
          <w:szCs w:val="24"/>
          <w:vertAlign w:val="superscript"/>
        </w:rPr>
        <w:t xml:space="preserve"> </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Infliximab is a monoclonal antibody to the cytokine TNF, and is given IV to induce and maintain remission in patients with Crohn’s disease and in patients with draining fistulae who do not respond to conventional drug therapy.</w:t>
      </w:r>
    </w:p>
    <w:p w:rsidR="003C68A1" w:rsidRPr="00BE1234" w:rsidRDefault="003C68A1" w:rsidP="003C68A1">
      <w:pPr>
        <w:pStyle w:val="ListParagraph"/>
        <w:numPr>
          <w:ilvl w:val="1"/>
          <w:numId w:val="1"/>
        </w:numPr>
        <w:rPr>
          <w:rFonts w:cs="Times New Roman"/>
          <w:sz w:val="24"/>
          <w:szCs w:val="24"/>
        </w:rPr>
      </w:pPr>
      <w:proofErr w:type="spellStart"/>
      <w:r w:rsidRPr="00BE1234">
        <w:rPr>
          <w:rFonts w:cs="Times New Roman"/>
          <w:sz w:val="24"/>
          <w:szCs w:val="24"/>
        </w:rPr>
        <w:t>Adalimumab</w:t>
      </w:r>
      <w:proofErr w:type="spellEnd"/>
      <w:r w:rsidRPr="00BE1234">
        <w:rPr>
          <w:rFonts w:cs="Times New Roman"/>
          <w:sz w:val="24"/>
          <w:szCs w:val="24"/>
        </w:rPr>
        <w:t xml:space="preserve"> and </w:t>
      </w:r>
      <w:proofErr w:type="spellStart"/>
      <w:r w:rsidRPr="00BE1234">
        <w:rPr>
          <w:rFonts w:cs="Times New Roman"/>
          <w:sz w:val="24"/>
          <w:szCs w:val="24"/>
        </w:rPr>
        <w:t>certolizumab</w:t>
      </w:r>
      <w:proofErr w:type="spellEnd"/>
      <w:r w:rsidRPr="00BE1234">
        <w:rPr>
          <w:rFonts w:cs="Times New Roman"/>
          <w:sz w:val="24"/>
          <w:szCs w:val="24"/>
        </w:rPr>
        <w:t xml:space="preserve"> </w:t>
      </w:r>
      <w:proofErr w:type="spellStart"/>
      <w:r w:rsidRPr="00BE1234">
        <w:rPr>
          <w:rFonts w:cs="Times New Roman"/>
          <w:sz w:val="24"/>
          <w:szCs w:val="24"/>
        </w:rPr>
        <w:t>pegol</w:t>
      </w:r>
      <w:proofErr w:type="spellEnd"/>
      <w:r w:rsidRPr="00BE1234">
        <w:rPr>
          <w:rFonts w:cs="Times New Roman"/>
          <w:sz w:val="24"/>
          <w:szCs w:val="24"/>
        </w:rPr>
        <w:t xml:space="preserve"> have effects similar to those of </w:t>
      </w:r>
      <w:proofErr w:type="spellStart"/>
      <w:r w:rsidRPr="00BE1234">
        <w:rPr>
          <w:rFonts w:cs="Times New Roman"/>
          <w:sz w:val="24"/>
          <w:szCs w:val="24"/>
        </w:rPr>
        <w:t>infliximab</w:t>
      </w:r>
      <w:proofErr w:type="spellEnd"/>
      <w:r w:rsidRPr="00BE1234">
        <w:rPr>
          <w:rFonts w:cs="Times New Roman"/>
          <w:sz w:val="24"/>
          <w:szCs w:val="24"/>
        </w:rPr>
        <w:t xml:space="preserve">, but are given subcutaneously (SQ) rather than IV. </w:t>
      </w:r>
    </w:p>
    <w:p w:rsidR="003C68A1" w:rsidRPr="00BE1234" w:rsidRDefault="003C68A1" w:rsidP="003C68A1">
      <w:pPr>
        <w:pStyle w:val="ListParagraph"/>
        <w:numPr>
          <w:ilvl w:val="1"/>
          <w:numId w:val="1"/>
        </w:numPr>
        <w:rPr>
          <w:rFonts w:cs="Times New Roman"/>
          <w:sz w:val="24"/>
          <w:szCs w:val="24"/>
        </w:rPr>
      </w:pPr>
      <w:proofErr w:type="spellStart"/>
      <w:r w:rsidRPr="00BE1234">
        <w:rPr>
          <w:rFonts w:cs="Times New Roman"/>
          <w:sz w:val="24"/>
          <w:szCs w:val="24"/>
        </w:rPr>
        <w:t>Natalizumab</w:t>
      </w:r>
      <w:proofErr w:type="spellEnd"/>
      <w:r w:rsidRPr="00BE1234">
        <w:rPr>
          <w:rFonts w:cs="Times New Roman"/>
          <w:sz w:val="24"/>
          <w:szCs w:val="24"/>
        </w:rPr>
        <w:t xml:space="preserve"> (</w:t>
      </w:r>
      <w:proofErr w:type="spellStart"/>
      <w:r w:rsidRPr="00BE1234">
        <w:rPr>
          <w:rFonts w:cs="Times New Roman"/>
          <w:sz w:val="24"/>
          <w:szCs w:val="24"/>
        </w:rPr>
        <w:t>Tysabri</w:t>
      </w:r>
      <w:proofErr w:type="spellEnd"/>
      <w:r w:rsidRPr="00BE1234">
        <w:rPr>
          <w:rFonts w:cs="Times New Roman"/>
          <w:sz w:val="24"/>
          <w:szCs w:val="24"/>
        </w:rPr>
        <w:t xml:space="preserve">) inhibits leukocyte adhesion and movement into inflamed tissue. </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 xml:space="preserve">Patients who receive these medications need to be observed for manifestations of infection (fever, cough, malaise, </w:t>
      </w:r>
      <w:proofErr w:type="gramStart"/>
      <w:r w:rsidRPr="00BE1234">
        <w:rPr>
          <w:rFonts w:cs="Times New Roman"/>
          <w:sz w:val="24"/>
          <w:szCs w:val="24"/>
        </w:rPr>
        <w:t>dyspnea</w:t>
      </w:r>
      <w:proofErr w:type="gramEnd"/>
      <w:r w:rsidRPr="00BE1234">
        <w:rPr>
          <w:rFonts w:cs="Times New Roman"/>
          <w:sz w:val="24"/>
          <w:szCs w:val="24"/>
        </w:rPr>
        <w:t xml:space="preserve">). </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 xml:space="preserve">The most common adverse effects of anti-TNF agents are upper respiratory infection, headache, nausea, joint pain, and abdominal pain. </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This is the most common procedure.</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lastRenderedPageBreak/>
        <w:t xml:space="preserve">The initial procedure includes </w:t>
      </w:r>
      <w:proofErr w:type="spellStart"/>
      <w:r w:rsidRPr="00BE1234">
        <w:rPr>
          <w:rFonts w:cs="Times New Roman"/>
          <w:sz w:val="24"/>
          <w:szCs w:val="24"/>
        </w:rPr>
        <w:t>colectomy</w:t>
      </w:r>
      <w:proofErr w:type="spellEnd"/>
      <w:r w:rsidRPr="00BE1234">
        <w:rPr>
          <w:rFonts w:cs="Times New Roman"/>
          <w:sz w:val="24"/>
          <w:szCs w:val="24"/>
        </w:rPr>
        <w:t xml:space="preserve">, rectal </w:t>
      </w:r>
      <w:proofErr w:type="spellStart"/>
      <w:r w:rsidRPr="00BE1234">
        <w:rPr>
          <w:rFonts w:cs="Times New Roman"/>
          <w:sz w:val="24"/>
          <w:szCs w:val="24"/>
        </w:rPr>
        <w:t>mucosectomy</w:t>
      </w:r>
      <w:proofErr w:type="spellEnd"/>
      <w:r w:rsidRPr="00BE1234">
        <w:rPr>
          <w:rFonts w:cs="Times New Roman"/>
          <w:sz w:val="24"/>
          <w:szCs w:val="24"/>
        </w:rPr>
        <w:t xml:space="preserve">, </w:t>
      </w:r>
      <w:proofErr w:type="spellStart"/>
      <w:r w:rsidRPr="00BE1234">
        <w:rPr>
          <w:rFonts w:cs="Times New Roman"/>
          <w:sz w:val="24"/>
          <w:szCs w:val="24"/>
        </w:rPr>
        <w:t>ileal</w:t>
      </w:r>
      <w:proofErr w:type="spellEnd"/>
      <w:r w:rsidRPr="00BE1234">
        <w:rPr>
          <w:rFonts w:cs="Times New Roman"/>
          <w:sz w:val="24"/>
          <w:szCs w:val="24"/>
        </w:rPr>
        <w:t xml:space="preserve"> reservoir construction, </w:t>
      </w:r>
      <w:proofErr w:type="spellStart"/>
      <w:r w:rsidRPr="00BE1234">
        <w:rPr>
          <w:rFonts w:cs="Times New Roman"/>
          <w:sz w:val="24"/>
          <w:szCs w:val="24"/>
        </w:rPr>
        <w:t>ileoanal</w:t>
      </w:r>
      <w:proofErr w:type="spellEnd"/>
      <w:r w:rsidRPr="00BE1234">
        <w:rPr>
          <w:rFonts w:cs="Times New Roman"/>
          <w:sz w:val="24"/>
          <w:szCs w:val="24"/>
        </w:rPr>
        <w:t xml:space="preserve"> </w:t>
      </w:r>
      <w:proofErr w:type="spellStart"/>
      <w:r w:rsidRPr="00BE1234">
        <w:rPr>
          <w:rFonts w:cs="Times New Roman"/>
          <w:sz w:val="24"/>
          <w:szCs w:val="24"/>
        </w:rPr>
        <w:t>anastomosis</w:t>
      </w:r>
      <w:proofErr w:type="spellEnd"/>
      <w:r w:rsidRPr="00BE1234">
        <w:rPr>
          <w:rFonts w:cs="Times New Roman"/>
          <w:sz w:val="24"/>
          <w:szCs w:val="24"/>
        </w:rPr>
        <w:t xml:space="preserve">, and temporary </w:t>
      </w:r>
      <w:proofErr w:type="spellStart"/>
      <w:r w:rsidRPr="00BE1234">
        <w:rPr>
          <w:rFonts w:cs="Times New Roman"/>
          <w:sz w:val="24"/>
          <w:szCs w:val="24"/>
        </w:rPr>
        <w:t>ileostomy</w:t>
      </w:r>
      <w:proofErr w:type="spellEnd"/>
      <w:r w:rsidRPr="00BE1234">
        <w:rPr>
          <w:rFonts w:cs="Times New Roman"/>
          <w:sz w:val="24"/>
          <w:szCs w:val="24"/>
        </w:rPr>
        <w:t xml:space="preserve">. </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 xml:space="preserve">The second surgery involves closure of the </w:t>
      </w:r>
      <w:proofErr w:type="spellStart"/>
      <w:r w:rsidRPr="00BE1234">
        <w:rPr>
          <w:rFonts w:cs="Times New Roman"/>
          <w:sz w:val="24"/>
          <w:szCs w:val="24"/>
        </w:rPr>
        <w:t>ileostomy</w:t>
      </w:r>
      <w:proofErr w:type="spellEnd"/>
      <w:r w:rsidRPr="00BE1234">
        <w:rPr>
          <w:rFonts w:cs="Times New Roman"/>
          <w:sz w:val="24"/>
          <w:szCs w:val="24"/>
        </w:rPr>
        <w:t xml:space="preserve"> to direct stool toward the new reservoir. </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 xml:space="preserve">Patient selection criteria include absence of colorectal cancer, no small intestine disease, competent </w:t>
      </w:r>
      <w:proofErr w:type="spellStart"/>
      <w:r w:rsidRPr="00BE1234">
        <w:rPr>
          <w:rFonts w:cs="Times New Roman"/>
          <w:sz w:val="24"/>
          <w:szCs w:val="24"/>
        </w:rPr>
        <w:t>anorectal</w:t>
      </w:r>
      <w:proofErr w:type="spellEnd"/>
      <w:r w:rsidRPr="00BE1234">
        <w:rPr>
          <w:rFonts w:cs="Times New Roman"/>
          <w:sz w:val="24"/>
          <w:szCs w:val="24"/>
        </w:rPr>
        <w:t xml:space="preserve"> sphincter, and physical status adequate to permit lengthy surgery. </w:t>
      </w:r>
    </w:p>
    <w:p w:rsidR="003C68A1" w:rsidRPr="00BE1234" w:rsidRDefault="003C68A1" w:rsidP="003C68A1">
      <w:pPr>
        <w:pStyle w:val="ListParagraph"/>
        <w:ind w:left="1440"/>
        <w:rPr>
          <w:rFonts w:cs="Times New Roman"/>
          <w:sz w:val="24"/>
          <w:szCs w:val="24"/>
        </w:rPr>
      </w:pP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 xml:space="preserve">Postoperative care following surgical procedures for IBD is similar to that described in the general nursing care plan for the postoperative patient. </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 xml:space="preserve">A general nursing care plan for the postoperative patient is presented on the Evolve website for Chapter 20, available at </w:t>
      </w:r>
      <w:r w:rsidRPr="00BE1234">
        <w:rPr>
          <w:rFonts w:cs="Times New Roman"/>
          <w:i/>
          <w:iCs/>
          <w:sz w:val="24"/>
          <w:szCs w:val="24"/>
        </w:rPr>
        <w:t>http://evolve.elsevier.com/Lewis/medsurg</w:t>
      </w:r>
      <w:r w:rsidRPr="00BE1234">
        <w:rPr>
          <w:rFonts w:cs="Times New Roman"/>
          <w:sz w:val="24"/>
          <w:szCs w:val="24"/>
        </w:rPr>
        <w:t xml:space="preserve"> </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 xml:space="preserve">An end </w:t>
      </w:r>
      <w:proofErr w:type="spellStart"/>
      <w:r w:rsidRPr="00BE1234">
        <w:rPr>
          <w:rFonts w:cs="Times New Roman"/>
          <w:sz w:val="24"/>
          <w:szCs w:val="24"/>
        </w:rPr>
        <w:t>ileostomy</w:t>
      </w:r>
      <w:proofErr w:type="spellEnd"/>
      <w:r w:rsidRPr="00BE1234">
        <w:rPr>
          <w:rFonts w:cs="Times New Roman"/>
          <w:sz w:val="24"/>
          <w:szCs w:val="24"/>
        </w:rPr>
        <w:t xml:space="preserve"> will be used if the </w:t>
      </w:r>
      <w:proofErr w:type="spellStart"/>
      <w:r w:rsidRPr="00BE1234">
        <w:rPr>
          <w:rFonts w:cs="Times New Roman"/>
          <w:sz w:val="24"/>
          <w:szCs w:val="24"/>
        </w:rPr>
        <w:t>ileostomy</w:t>
      </w:r>
      <w:proofErr w:type="spellEnd"/>
      <w:r w:rsidRPr="00BE1234">
        <w:rPr>
          <w:rFonts w:cs="Times New Roman"/>
          <w:sz w:val="24"/>
          <w:szCs w:val="24"/>
        </w:rPr>
        <w:t xml:space="preserve"> is permanent. </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 xml:space="preserve">A loop </w:t>
      </w:r>
      <w:proofErr w:type="spellStart"/>
      <w:r w:rsidRPr="00BE1234">
        <w:rPr>
          <w:rFonts w:cs="Times New Roman"/>
          <w:sz w:val="24"/>
          <w:szCs w:val="24"/>
        </w:rPr>
        <w:t>ileostomy</w:t>
      </w:r>
      <w:proofErr w:type="spellEnd"/>
      <w:r w:rsidRPr="00BE1234">
        <w:rPr>
          <w:rFonts w:cs="Times New Roman"/>
          <w:sz w:val="24"/>
          <w:szCs w:val="24"/>
        </w:rPr>
        <w:t xml:space="preserve"> may be used when a temporary </w:t>
      </w:r>
      <w:proofErr w:type="spellStart"/>
      <w:r w:rsidRPr="00BE1234">
        <w:rPr>
          <w:rFonts w:cs="Times New Roman"/>
          <w:sz w:val="24"/>
          <w:szCs w:val="24"/>
        </w:rPr>
        <w:t>ileostomy</w:t>
      </w:r>
      <w:proofErr w:type="spellEnd"/>
      <w:r w:rsidRPr="00BE1234">
        <w:rPr>
          <w:rFonts w:cs="Times New Roman"/>
          <w:sz w:val="24"/>
          <w:szCs w:val="24"/>
        </w:rPr>
        <w:t xml:space="preserve"> is constructed to allow the </w:t>
      </w:r>
      <w:proofErr w:type="spellStart"/>
      <w:r w:rsidRPr="00BE1234">
        <w:rPr>
          <w:rFonts w:cs="Times New Roman"/>
          <w:sz w:val="24"/>
          <w:szCs w:val="24"/>
        </w:rPr>
        <w:t>ileoanal</w:t>
      </w:r>
      <w:proofErr w:type="spellEnd"/>
      <w:r w:rsidRPr="00BE1234">
        <w:rPr>
          <w:rFonts w:cs="Times New Roman"/>
          <w:sz w:val="24"/>
          <w:szCs w:val="24"/>
        </w:rPr>
        <w:t xml:space="preserve"> reservoir to heal.</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Instruct the patient to gently clean the skin with a mild cleanser, rinse well, and dry thoroughly. A moisture barrier ointment may be used, and a perineal pad may be required.</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 xml:space="preserve">Overall, it is essential that people with IBD eat a balanced, healthy diet with sufficient calories, protein, and nutrients. </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 xml:space="preserve">Patients can use </w:t>
      </w:r>
      <w:proofErr w:type="spellStart"/>
      <w:r w:rsidRPr="00BE1234">
        <w:rPr>
          <w:rFonts w:cs="Times New Roman"/>
          <w:sz w:val="24"/>
          <w:szCs w:val="24"/>
        </w:rPr>
        <w:t>MyPyramid</w:t>
      </w:r>
      <w:proofErr w:type="spellEnd"/>
      <w:r w:rsidRPr="00BE1234">
        <w:rPr>
          <w:rFonts w:cs="Times New Roman"/>
          <w:sz w:val="24"/>
          <w:szCs w:val="24"/>
        </w:rPr>
        <w:t xml:space="preserve"> guidelines to ensure that they get adequate portions from all of the food groups (see Figure 40-1 and Table 40-1). </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 xml:space="preserve">Patients with diarrhea often decrease their oral intake to reduce diarrhea. </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 xml:space="preserve">Patients with Crohn’s disease are more likely to have a bowel obstruction, fistulae, fissures, and abscesses. All contribute to nutritional problems in that patients cannot eat when they have a bowel obstruction, and </w:t>
      </w:r>
      <w:proofErr w:type="spellStart"/>
      <w:r w:rsidRPr="00BE1234">
        <w:rPr>
          <w:rFonts w:cs="Times New Roman"/>
          <w:sz w:val="24"/>
          <w:szCs w:val="24"/>
        </w:rPr>
        <w:t>hypermetabolism</w:t>
      </w:r>
      <w:proofErr w:type="spellEnd"/>
      <w:r w:rsidRPr="00BE1234">
        <w:rPr>
          <w:rFonts w:cs="Times New Roman"/>
          <w:sz w:val="24"/>
          <w:szCs w:val="24"/>
        </w:rPr>
        <w:t xml:space="preserve"> occurs with fistulae, fissures, and abscesses.</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 xml:space="preserve">No universal food triggers for IBD are known, but individuals may find that certain foods initiate diarrhea. A food diary helps them identify problem foods to avoid. </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 xml:space="preserve">Parenteral nutrition allows for a positive nitrogen balance while resting the bowel, but enteral feedings are preferred because of their effects on the colonic </w:t>
      </w:r>
      <w:proofErr w:type="spellStart"/>
      <w:r w:rsidRPr="00BE1234">
        <w:rPr>
          <w:rFonts w:cs="Times New Roman"/>
          <w:sz w:val="24"/>
          <w:szCs w:val="24"/>
        </w:rPr>
        <w:t>microflora</w:t>
      </w:r>
      <w:proofErr w:type="spellEnd"/>
      <w:r w:rsidRPr="00BE1234">
        <w:rPr>
          <w:rFonts w:cs="Times New Roman"/>
          <w:sz w:val="24"/>
          <w:szCs w:val="24"/>
        </w:rPr>
        <w:t>.</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 xml:space="preserve">Until diarrhea is controlled, the patient must be kept clean, dry, and free of odor. Place a deodorizer in the room, and make sure that the patient has ready access to a toilet. It is important that you establish rapport and encourage the patient to talk about self-care strategies. </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Because of the relationship between emotions and the GI tract, teaching the patient strategies for managing stress may be useful.</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 xml:space="preserve">In older patients </w:t>
      </w:r>
      <w:proofErr w:type="gramStart"/>
      <w:r w:rsidRPr="00BE1234">
        <w:rPr>
          <w:rFonts w:cs="Times New Roman"/>
          <w:sz w:val="24"/>
          <w:szCs w:val="24"/>
        </w:rPr>
        <w:t>Distal</w:t>
      </w:r>
      <w:proofErr w:type="gramEnd"/>
      <w:r w:rsidRPr="00BE1234">
        <w:rPr>
          <w:rFonts w:cs="Times New Roman"/>
          <w:sz w:val="24"/>
          <w:szCs w:val="24"/>
        </w:rPr>
        <w:t xml:space="preserve"> colon is usually involved in ulcerative colitis.</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Older adults are more vulnerable to inflammation.</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Careful assessment of fluid/electrolyte status is required.</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The mucosa is red and edematous due to vascular congestion, friable (easily broken), and ulcerated.</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It bleeds easily and hemorrhage is common.</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lastRenderedPageBreak/>
        <w:t xml:space="preserve">Chronic </w:t>
      </w:r>
      <w:proofErr w:type="spellStart"/>
      <w:r w:rsidRPr="00BE1234">
        <w:rPr>
          <w:rFonts w:cs="Times New Roman"/>
          <w:sz w:val="24"/>
          <w:szCs w:val="24"/>
        </w:rPr>
        <w:t>inflamation</w:t>
      </w:r>
      <w:proofErr w:type="spellEnd"/>
      <w:r w:rsidRPr="00BE1234">
        <w:rPr>
          <w:rFonts w:cs="Times New Roman"/>
          <w:sz w:val="24"/>
          <w:szCs w:val="24"/>
        </w:rPr>
        <w:t xml:space="preserve"> leads to atrophy, narrowing, and shortening of the colon, with loss of its normal </w:t>
      </w:r>
      <w:proofErr w:type="spellStart"/>
      <w:r w:rsidRPr="00BE1234">
        <w:rPr>
          <w:rFonts w:cs="Times New Roman"/>
          <w:sz w:val="24"/>
          <w:szCs w:val="24"/>
        </w:rPr>
        <w:t>haustra</w:t>
      </w:r>
      <w:proofErr w:type="spellEnd"/>
      <w:r w:rsidRPr="00BE1234">
        <w:rPr>
          <w:rFonts w:cs="Times New Roman"/>
          <w:sz w:val="24"/>
          <w:szCs w:val="24"/>
        </w:rPr>
        <w:t xml:space="preserve"> (contracting pouches)</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Complications-Hemorrhage, Toxic megacolon, Colon perforation</w:t>
      </w:r>
    </w:p>
    <w:p w:rsidR="003C68A1" w:rsidRPr="00BE1234" w:rsidRDefault="003C68A1" w:rsidP="003C68A1">
      <w:pPr>
        <w:pStyle w:val="ListParagraph"/>
        <w:numPr>
          <w:ilvl w:val="1"/>
          <w:numId w:val="1"/>
        </w:numPr>
        <w:rPr>
          <w:rFonts w:cs="Times New Roman"/>
          <w:sz w:val="24"/>
          <w:szCs w:val="24"/>
        </w:rPr>
      </w:pPr>
      <w:r w:rsidRPr="00BE1234">
        <w:rPr>
          <w:rFonts w:cs="Times New Roman"/>
          <w:sz w:val="24"/>
          <w:szCs w:val="24"/>
        </w:rPr>
        <w:t>Toxic Megacolon- Fever, Tachycardia, Hypotension, Dehydration, Abdominal tenderness, Cramping, Change in the number of stools</w:t>
      </w:r>
    </w:p>
    <w:p w:rsidR="00CD3644" w:rsidRPr="00BE1234" w:rsidRDefault="00CD3644" w:rsidP="00CD3644">
      <w:pPr>
        <w:pStyle w:val="ListParagraph"/>
        <w:numPr>
          <w:ilvl w:val="0"/>
          <w:numId w:val="1"/>
        </w:numPr>
        <w:rPr>
          <w:rFonts w:cs="Times New Roman"/>
          <w:b/>
          <w:sz w:val="24"/>
          <w:szCs w:val="24"/>
        </w:rPr>
      </w:pPr>
      <w:r w:rsidRPr="00BE1234">
        <w:rPr>
          <w:rFonts w:cs="Times New Roman"/>
          <w:b/>
          <w:sz w:val="24"/>
          <w:szCs w:val="24"/>
        </w:rPr>
        <w:t>C. dif</w:t>
      </w:r>
    </w:p>
    <w:p w:rsidR="003E20E4" w:rsidRPr="00BE1234" w:rsidRDefault="00026187" w:rsidP="003E20E4">
      <w:pPr>
        <w:pStyle w:val="ListParagraph"/>
        <w:numPr>
          <w:ilvl w:val="1"/>
          <w:numId w:val="1"/>
        </w:numPr>
        <w:rPr>
          <w:rFonts w:cs="Times New Roman"/>
          <w:sz w:val="24"/>
          <w:szCs w:val="24"/>
        </w:rPr>
      </w:pPr>
      <w:r w:rsidRPr="00BE1234">
        <w:rPr>
          <w:rFonts w:cs="Times New Roman"/>
          <w:sz w:val="24"/>
          <w:szCs w:val="24"/>
        </w:rPr>
        <w:t xml:space="preserve">Causes diarrhea by impairing absorption by destroying cells and producing inflammation in the colon: </w:t>
      </w:r>
      <w:r w:rsidR="003E20E4" w:rsidRPr="00BE1234">
        <w:rPr>
          <w:rFonts w:cs="Times New Roman"/>
          <w:sz w:val="24"/>
          <w:szCs w:val="24"/>
        </w:rPr>
        <w:t xml:space="preserve">produces toxins that cause the damage;  a </w:t>
      </w:r>
      <w:proofErr w:type="spellStart"/>
      <w:r w:rsidR="003E20E4" w:rsidRPr="00BE1234">
        <w:rPr>
          <w:rFonts w:cs="Times New Roman"/>
          <w:sz w:val="24"/>
          <w:szCs w:val="24"/>
        </w:rPr>
        <w:t>psuedomembranous</w:t>
      </w:r>
      <w:proofErr w:type="spellEnd"/>
      <w:r w:rsidR="003E20E4" w:rsidRPr="00BE1234">
        <w:rPr>
          <w:rFonts w:cs="Times New Roman"/>
          <w:sz w:val="24"/>
          <w:szCs w:val="24"/>
        </w:rPr>
        <w:t xml:space="preserve"> barrier formed from dead cells and other in</w:t>
      </w:r>
      <w:r w:rsidR="00DB270F" w:rsidRPr="00BE1234">
        <w:rPr>
          <w:rFonts w:cs="Times New Roman"/>
          <w:sz w:val="24"/>
          <w:szCs w:val="24"/>
        </w:rPr>
        <w:t>flammatory debris; c diff spores can live 70 days on hard surfaces</w:t>
      </w:r>
    </w:p>
    <w:p w:rsidR="00DB270F" w:rsidRPr="00BE1234" w:rsidRDefault="00DB270F" w:rsidP="003E20E4">
      <w:pPr>
        <w:pStyle w:val="ListParagraph"/>
        <w:numPr>
          <w:ilvl w:val="1"/>
          <w:numId w:val="1"/>
        </w:numPr>
        <w:rPr>
          <w:rFonts w:cs="Times New Roman"/>
          <w:sz w:val="24"/>
          <w:szCs w:val="24"/>
        </w:rPr>
      </w:pPr>
      <w:r w:rsidRPr="00BE1234">
        <w:rPr>
          <w:rFonts w:cs="Times New Roman"/>
          <w:sz w:val="24"/>
          <w:szCs w:val="24"/>
        </w:rPr>
        <w:t xml:space="preserve">Nursing assessments should focus on duration, frequency, character, consistency f stool. Physical exam should include vital signs, height weight, and signs of dehydration, </w:t>
      </w:r>
    </w:p>
    <w:p w:rsidR="003E20E4" w:rsidRPr="00BE1234" w:rsidRDefault="003E20E4" w:rsidP="003E20E4">
      <w:pPr>
        <w:pStyle w:val="ListParagraph"/>
        <w:numPr>
          <w:ilvl w:val="1"/>
          <w:numId w:val="1"/>
        </w:numPr>
        <w:rPr>
          <w:rFonts w:cs="Times New Roman"/>
          <w:sz w:val="24"/>
          <w:szCs w:val="24"/>
        </w:rPr>
      </w:pPr>
      <w:r w:rsidRPr="00BE1234">
        <w:rPr>
          <w:rFonts w:cs="Times New Roman"/>
          <w:sz w:val="24"/>
          <w:szCs w:val="24"/>
        </w:rPr>
        <w:t>Risk factors -</w:t>
      </w:r>
      <w:r w:rsidR="006E63A9" w:rsidRPr="00BE1234">
        <w:rPr>
          <w:rFonts w:cs="Times New Roman"/>
          <w:sz w:val="24"/>
          <w:szCs w:val="24"/>
        </w:rPr>
        <w:t>Patients receiving antibiotics</w:t>
      </w:r>
      <w:r w:rsidRPr="00BE1234">
        <w:rPr>
          <w:rFonts w:cs="Times New Roman"/>
          <w:sz w:val="24"/>
          <w:szCs w:val="24"/>
        </w:rPr>
        <w:t xml:space="preserve"> (</w:t>
      </w:r>
      <w:proofErr w:type="spellStart"/>
      <w:r w:rsidRPr="00BE1234">
        <w:rPr>
          <w:rFonts w:cs="Times New Roman"/>
          <w:sz w:val="24"/>
          <w:szCs w:val="24"/>
        </w:rPr>
        <w:t>clindamycin</w:t>
      </w:r>
      <w:proofErr w:type="spellEnd"/>
      <w:r w:rsidRPr="00BE1234">
        <w:rPr>
          <w:rFonts w:cs="Times New Roman"/>
          <w:sz w:val="24"/>
          <w:szCs w:val="24"/>
        </w:rPr>
        <w:t xml:space="preserve">, </w:t>
      </w:r>
      <w:proofErr w:type="spellStart"/>
      <w:r w:rsidRPr="00BE1234">
        <w:rPr>
          <w:rFonts w:cs="Times New Roman"/>
          <w:sz w:val="24"/>
          <w:szCs w:val="24"/>
        </w:rPr>
        <w:t>ampicillin</w:t>
      </w:r>
      <w:proofErr w:type="spellEnd"/>
      <w:r w:rsidRPr="00BE1234">
        <w:rPr>
          <w:rFonts w:cs="Times New Roman"/>
          <w:sz w:val="24"/>
          <w:szCs w:val="24"/>
        </w:rPr>
        <w:t xml:space="preserve">, amoxicillin and </w:t>
      </w:r>
      <w:proofErr w:type="spellStart"/>
      <w:r w:rsidRPr="00BE1234">
        <w:rPr>
          <w:rFonts w:cs="Times New Roman"/>
          <w:sz w:val="24"/>
          <w:szCs w:val="24"/>
        </w:rPr>
        <w:t>cephalosporins</w:t>
      </w:r>
      <w:proofErr w:type="spellEnd"/>
      <w:r w:rsidRPr="00BE1234">
        <w:rPr>
          <w:rFonts w:cs="Times New Roman"/>
          <w:sz w:val="24"/>
          <w:szCs w:val="24"/>
        </w:rPr>
        <w:t xml:space="preserve">) </w:t>
      </w:r>
      <w:r w:rsidR="006E63A9" w:rsidRPr="00BE1234">
        <w:rPr>
          <w:rFonts w:cs="Times New Roman"/>
          <w:sz w:val="24"/>
          <w:szCs w:val="24"/>
        </w:rPr>
        <w:t xml:space="preserve">are susceptible to </w:t>
      </w:r>
      <w:r w:rsidR="006E63A9" w:rsidRPr="00BE1234">
        <w:rPr>
          <w:rFonts w:cs="Times New Roman"/>
          <w:i/>
          <w:iCs/>
          <w:sz w:val="24"/>
          <w:szCs w:val="24"/>
        </w:rPr>
        <w:t>C. difficile</w:t>
      </w:r>
      <w:r w:rsidR="006E63A9" w:rsidRPr="00BE1234">
        <w:rPr>
          <w:rFonts w:cs="Times New Roman"/>
          <w:sz w:val="24"/>
          <w:szCs w:val="24"/>
        </w:rPr>
        <w:t xml:space="preserve"> </w:t>
      </w:r>
      <w:r w:rsidRPr="00BE1234">
        <w:rPr>
          <w:rFonts w:cs="Times New Roman"/>
          <w:sz w:val="24"/>
          <w:szCs w:val="24"/>
        </w:rPr>
        <w:t xml:space="preserve">  (a serious bacterial infection)</w:t>
      </w:r>
    </w:p>
    <w:p w:rsidR="00026187" w:rsidRPr="00BE1234" w:rsidRDefault="003E20E4" w:rsidP="00026187">
      <w:pPr>
        <w:pStyle w:val="ListParagraph"/>
        <w:numPr>
          <w:ilvl w:val="1"/>
          <w:numId w:val="1"/>
        </w:numPr>
        <w:rPr>
          <w:rFonts w:cs="Times New Roman"/>
          <w:sz w:val="24"/>
          <w:szCs w:val="24"/>
        </w:rPr>
      </w:pPr>
      <w:r w:rsidRPr="00BE1234">
        <w:rPr>
          <w:rFonts w:cs="Times New Roman"/>
          <w:sz w:val="24"/>
          <w:szCs w:val="24"/>
        </w:rPr>
        <w:t xml:space="preserve">Normal protections against these </w:t>
      </w:r>
      <w:r w:rsidR="00DB270F" w:rsidRPr="00BE1234">
        <w:rPr>
          <w:rFonts w:cs="Times New Roman"/>
          <w:sz w:val="24"/>
          <w:szCs w:val="24"/>
        </w:rPr>
        <w:t>infection</w:t>
      </w:r>
      <w:r w:rsidRPr="00BE1234">
        <w:rPr>
          <w:rFonts w:cs="Times New Roman"/>
          <w:sz w:val="24"/>
          <w:szCs w:val="24"/>
        </w:rPr>
        <w:t xml:space="preserve"> include stomach acid ( a protection which PPI and H2 negate), a person’s genotype influences susceptibility to the infection</w:t>
      </w:r>
    </w:p>
    <w:p w:rsidR="003E20E4" w:rsidRPr="00BE1234" w:rsidRDefault="003E20E4" w:rsidP="00026187">
      <w:pPr>
        <w:pStyle w:val="ListParagraph"/>
        <w:numPr>
          <w:ilvl w:val="1"/>
          <w:numId w:val="1"/>
        </w:numPr>
        <w:rPr>
          <w:rFonts w:cs="Times New Roman"/>
          <w:sz w:val="24"/>
          <w:szCs w:val="24"/>
        </w:rPr>
      </w:pPr>
      <w:r w:rsidRPr="00BE1234">
        <w:rPr>
          <w:rFonts w:cs="Times New Roman"/>
          <w:sz w:val="24"/>
          <w:szCs w:val="24"/>
        </w:rPr>
        <w:t>Early manifestations include diarrhea</w:t>
      </w:r>
      <w:r w:rsidR="000718F3" w:rsidRPr="00BE1234">
        <w:rPr>
          <w:rFonts w:cs="Times New Roman"/>
          <w:sz w:val="24"/>
          <w:szCs w:val="24"/>
        </w:rPr>
        <w:t>,</w:t>
      </w:r>
      <w:r w:rsidRPr="00BE1234">
        <w:rPr>
          <w:rFonts w:cs="Times New Roman"/>
          <w:sz w:val="24"/>
          <w:szCs w:val="24"/>
        </w:rPr>
        <w:t xml:space="preserve"> abdominal cramping, and fever</w:t>
      </w:r>
    </w:p>
    <w:p w:rsidR="003E20E4" w:rsidRPr="00BE1234" w:rsidRDefault="003E20E4" w:rsidP="00026187">
      <w:pPr>
        <w:pStyle w:val="ListParagraph"/>
        <w:numPr>
          <w:ilvl w:val="1"/>
          <w:numId w:val="1"/>
        </w:numPr>
        <w:rPr>
          <w:rFonts w:cs="Times New Roman"/>
          <w:sz w:val="24"/>
          <w:szCs w:val="24"/>
        </w:rPr>
      </w:pPr>
      <w:r w:rsidRPr="00BE1234">
        <w:rPr>
          <w:rFonts w:cs="Times New Roman"/>
          <w:sz w:val="24"/>
          <w:szCs w:val="24"/>
        </w:rPr>
        <w:t>Late and serious complications include dehydration, electrolyte problems, metabolic acidosis, fulminant colitis, intestinal perforation, paralytic ileus, toxic megacolon</w:t>
      </w:r>
      <w:r w:rsidR="000718F3" w:rsidRPr="00BE1234">
        <w:rPr>
          <w:rFonts w:cs="Times New Roman"/>
          <w:sz w:val="24"/>
          <w:szCs w:val="24"/>
        </w:rPr>
        <w:t xml:space="preserve">, </w:t>
      </w:r>
      <w:proofErr w:type="spellStart"/>
      <w:r w:rsidR="000718F3" w:rsidRPr="00BE1234">
        <w:rPr>
          <w:rFonts w:cs="Times New Roman"/>
          <w:sz w:val="24"/>
          <w:szCs w:val="24"/>
        </w:rPr>
        <w:t>malabsoption</w:t>
      </w:r>
      <w:proofErr w:type="spellEnd"/>
      <w:r w:rsidR="000718F3" w:rsidRPr="00BE1234">
        <w:rPr>
          <w:rFonts w:cs="Times New Roman"/>
          <w:sz w:val="24"/>
          <w:szCs w:val="24"/>
        </w:rPr>
        <w:t xml:space="preserve">, and malnutrition </w:t>
      </w:r>
    </w:p>
    <w:p w:rsidR="003E20E4" w:rsidRPr="00BE1234" w:rsidRDefault="000718F3" w:rsidP="00026187">
      <w:pPr>
        <w:pStyle w:val="ListParagraph"/>
        <w:numPr>
          <w:ilvl w:val="1"/>
          <w:numId w:val="1"/>
        </w:numPr>
        <w:rPr>
          <w:rFonts w:cs="Times New Roman"/>
          <w:sz w:val="24"/>
          <w:szCs w:val="24"/>
        </w:rPr>
      </w:pPr>
      <w:r w:rsidRPr="00BE1234">
        <w:rPr>
          <w:rFonts w:cs="Times New Roman"/>
          <w:sz w:val="24"/>
          <w:szCs w:val="24"/>
        </w:rPr>
        <w:t xml:space="preserve">Paralytic ileus and toxic megacolon could result in a colostomy </w:t>
      </w:r>
    </w:p>
    <w:p w:rsidR="000718F3" w:rsidRPr="00BE1234" w:rsidRDefault="000718F3" w:rsidP="000718F3">
      <w:pPr>
        <w:pStyle w:val="ListParagraph"/>
        <w:numPr>
          <w:ilvl w:val="1"/>
          <w:numId w:val="1"/>
        </w:numPr>
        <w:rPr>
          <w:rFonts w:cs="Times New Roman"/>
          <w:sz w:val="24"/>
          <w:szCs w:val="24"/>
        </w:rPr>
      </w:pPr>
      <w:r w:rsidRPr="00BE1234">
        <w:rPr>
          <w:rFonts w:cs="Times New Roman"/>
          <w:sz w:val="24"/>
          <w:szCs w:val="24"/>
        </w:rPr>
        <w:t xml:space="preserve">Studies for acute diarrhea include take medical history, physical examination, and laboratory testing; increasing BUN, Hemoglobin, and </w:t>
      </w:r>
      <w:proofErr w:type="spellStart"/>
      <w:r w:rsidRPr="00BE1234">
        <w:rPr>
          <w:rFonts w:cs="Times New Roman"/>
          <w:sz w:val="24"/>
          <w:szCs w:val="24"/>
        </w:rPr>
        <w:t>hematocrit</w:t>
      </w:r>
      <w:proofErr w:type="spellEnd"/>
      <w:r w:rsidRPr="00BE1234">
        <w:rPr>
          <w:rFonts w:cs="Times New Roman"/>
          <w:sz w:val="24"/>
          <w:szCs w:val="24"/>
        </w:rPr>
        <w:t xml:space="preserve"> indicates dehydration; infectious diarrhea can result in elevated WBC; stool cultures help identify </w:t>
      </w:r>
      <w:proofErr w:type="spellStart"/>
      <w:r w:rsidRPr="00BE1234">
        <w:rPr>
          <w:rFonts w:cs="Times New Roman"/>
          <w:sz w:val="24"/>
          <w:szCs w:val="24"/>
        </w:rPr>
        <w:t>c,diff</w:t>
      </w:r>
      <w:proofErr w:type="spellEnd"/>
      <w:r w:rsidRPr="00BE1234">
        <w:rPr>
          <w:rFonts w:cs="Times New Roman"/>
          <w:sz w:val="24"/>
          <w:szCs w:val="24"/>
        </w:rPr>
        <w:t xml:space="preserve"> through its two toxins A and B; </w:t>
      </w:r>
    </w:p>
    <w:p w:rsidR="000718F3" w:rsidRPr="00BE1234" w:rsidRDefault="000718F3" w:rsidP="000718F3">
      <w:pPr>
        <w:pStyle w:val="ListParagraph"/>
        <w:numPr>
          <w:ilvl w:val="1"/>
          <w:numId w:val="1"/>
        </w:numPr>
        <w:rPr>
          <w:rFonts w:cs="Times New Roman"/>
          <w:sz w:val="24"/>
          <w:szCs w:val="24"/>
        </w:rPr>
      </w:pPr>
      <w:r w:rsidRPr="00BE1234">
        <w:rPr>
          <w:rFonts w:cs="Times New Roman"/>
          <w:sz w:val="24"/>
          <w:szCs w:val="24"/>
        </w:rPr>
        <w:t xml:space="preserve">Chronic diarrhea studies include stool electrolytes, H and </w:t>
      </w:r>
      <w:proofErr w:type="spellStart"/>
      <w:r w:rsidRPr="00BE1234">
        <w:rPr>
          <w:rFonts w:cs="Times New Roman"/>
          <w:sz w:val="24"/>
          <w:szCs w:val="24"/>
        </w:rPr>
        <w:t>osmoality</w:t>
      </w:r>
      <w:proofErr w:type="spellEnd"/>
      <w:r w:rsidRPr="00BE1234">
        <w:rPr>
          <w:rFonts w:cs="Times New Roman"/>
          <w:sz w:val="24"/>
          <w:szCs w:val="24"/>
        </w:rPr>
        <w:t xml:space="preserve">, colonoscopy and capsule endoscopy might also be used  </w:t>
      </w:r>
    </w:p>
    <w:p w:rsidR="000718F3" w:rsidRPr="00BE1234" w:rsidRDefault="000718F3" w:rsidP="000718F3">
      <w:pPr>
        <w:pStyle w:val="ListParagraph"/>
        <w:numPr>
          <w:ilvl w:val="1"/>
          <w:numId w:val="1"/>
        </w:numPr>
        <w:rPr>
          <w:rFonts w:cs="Times New Roman"/>
          <w:sz w:val="24"/>
          <w:szCs w:val="24"/>
        </w:rPr>
      </w:pPr>
      <w:r w:rsidRPr="00BE1234">
        <w:rPr>
          <w:rFonts w:cs="Times New Roman"/>
          <w:sz w:val="24"/>
          <w:szCs w:val="24"/>
        </w:rPr>
        <w:t xml:space="preserve">Nursing should educate patients about proper food and drink preparation as well as standard precautions to prevent infectious bacteria transmission,  </w:t>
      </w:r>
    </w:p>
    <w:p w:rsidR="000718F3" w:rsidRPr="00BE1234" w:rsidRDefault="000718F3" w:rsidP="000718F3">
      <w:pPr>
        <w:pStyle w:val="ListParagraph"/>
        <w:numPr>
          <w:ilvl w:val="1"/>
          <w:numId w:val="1"/>
        </w:numPr>
        <w:rPr>
          <w:rFonts w:cs="Times New Roman"/>
          <w:sz w:val="24"/>
          <w:szCs w:val="24"/>
        </w:rPr>
      </w:pPr>
      <w:r w:rsidRPr="00BE1234">
        <w:rPr>
          <w:rFonts w:cs="Times New Roman"/>
          <w:sz w:val="24"/>
          <w:szCs w:val="24"/>
        </w:rPr>
        <w:t>In mild diarrhea cases solution like Gatorade might be sufficient to replace losses</w:t>
      </w:r>
      <w:r w:rsidR="00DB270F" w:rsidRPr="00BE1234">
        <w:rPr>
          <w:rFonts w:cs="Times New Roman"/>
          <w:sz w:val="24"/>
          <w:szCs w:val="24"/>
        </w:rPr>
        <w:t xml:space="preserve">; some mild cases resolve when antibiotic </w:t>
      </w:r>
      <w:proofErr w:type="spellStart"/>
      <w:r w:rsidR="00DB270F" w:rsidRPr="00BE1234">
        <w:rPr>
          <w:rFonts w:cs="Times New Roman"/>
          <w:sz w:val="24"/>
          <w:szCs w:val="24"/>
        </w:rPr>
        <w:t>admissistration</w:t>
      </w:r>
      <w:proofErr w:type="spellEnd"/>
      <w:r w:rsidR="00DB270F" w:rsidRPr="00BE1234">
        <w:rPr>
          <w:rFonts w:cs="Times New Roman"/>
          <w:sz w:val="24"/>
          <w:szCs w:val="24"/>
        </w:rPr>
        <w:t xml:space="preserve"> stops</w:t>
      </w:r>
    </w:p>
    <w:p w:rsidR="000718F3" w:rsidRPr="00BE1234" w:rsidRDefault="000718F3" w:rsidP="000718F3">
      <w:pPr>
        <w:pStyle w:val="ListParagraph"/>
        <w:numPr>
          <w:ilvl w:val="1"/>
          <w:numId w:val="1"/>
        </w:numPr>
        <w:rPr>
          <w:rFonts w:cs="Times New Roman"/>
          <w:sz w:val="24"/>
          <w:szCs w:val="24"/>
        </w:rPr>
      </w:pPr>
      <w:r w:rsidRPr="00BE1234">
        <w:rPr>
          <w:rFonts w:cs="Times New Roman"/>
          <w:sz w:val="24"/>
          <w:szCs w:val="24"/>
        </w:rPr>
        <w:t>In serous diarrhea, parenteral administration of electrolytes replacements might be necessar</w:t>
      </w:r>
      <w:r w:rsidR="00DB270F" w:rsidRPr="00BE1234">
        <w:rPr>
          <w:rFonts w:cs="Times New Roman"/>
          <w:sz w:val="24"/>
          <w:szCs w:val="24"/>
        </w:rPr>
        <w:t xml:space="preserve">y; if c diff is resistant than Vanco or Flagyl might need to be given. Stool transplantation from a family member might also be serious complication, </w:t>
      </w:r>
    </w:p>
    <w:p w:rsidR="000718F3" w:rsidRPr="00BE1234" w:rsidRDefault="000718F3" w:rsidP="000718F3">
      <w:pPr>
        <w:pStyle w:val="ListParagraph"/>
        <w:numPr>
          <w:ilvl w:val="1"/>
          <w:numId w:val="1"/>
        </w:numPr>
        <w:rPr>
          <w:rFonts w:cs="Times New Roman"/>
          <w:sz w:val="24"/>
          <w:szCs w:val="24"/>
        </w:rPr>
      </w:pPr>
      <w:proofErr w:type="spellStart"/>
      <w:r w:rsidRPr="00BE1234">
        <w:rPr>
          <w:rFonts w:cs="Times New Roman"/>
          <w:sz w:val="24"/>
          <w:szCs w:val="24"/>
        </w:rPr>
        <w:t>Antidiarrheal</w:t>
      </w:r>
      <w:proofErr w:type="spellEnd"/>
      <w:r w:rsidRPr="00BE1234">
        <w:rPr>
          <w:rFonts w:cs="Times New Roman"/>
          <w:sz w:val="24"/>
          <w:szCs w:val="24"/>
        </w:rPr>
        <w:t xml:space="preserve"> agents are contraindicated in the treatment of infectious diarrhea because they potentially prolong exposure to the </w:t>
      </w:r>
      <w:r w:rsidR="00DB270F" w:rsidRPr="00BE1234">
        <w:rPr>
          <w:rFonts w:cs="Times New Roman"/>
          <w:sz w:val="24"/>
          <w:szCs w:val="24"/>
        </w:rPr>
        <w:t xml:space="preserve">infectious organism, </w:t>
      </w:r>
    </w:p>
    <w:p w:rsidR="00DB270F" w:rsidRPr="00BE1234" w:rsidRDefault="00DB270F" w:rsidP="000718F3">
      <w:pPr>
        <w:pStyle w:val="ListParagraph"/>
        <w:numPr>
          <w:ilvl w:val="1"/>
          <w:numId w:val="1"/>
        </w:numPr>
        <w:rPr>
          <w:rFonts w:cs="Times New Roman"/>
          <w:sz w:val="24"/>
          <w:szCs w:val="24"/>
        </w:rPr>
      </w:pPr>
      <w:r w:rsidRPr="00BE1234">
        <w:rPr>
          <w:rFonts w:cs="Times New Roman"/>
          <w:sz w:val="24"/>
          <w:szCs w:val="24"/>
        </w:rPr>
        <w:t xml:space="preserve">Goal of therapy is to allow the normal bacterial flora to </w:t>
      </w:r>
      <w:proofErr w:type="spellStart"/>
      <w:r w:rsidRPr="00BE1234">
        <w:rPr>
          <w:rFonts w:cs="Times New Roman"/>
          <w:sz w:val="24"/>
          <w:szCs w:val="24"/>
        </w:rPr>
        <w:t>regrow</w:t>
      </w:r>
      <w:proofErr w:type="spellEnd"/>
      <w:r w:rsidRPr="00BE1234">
        <w:rPr>
          <w:rFonts w:cs="Times New Roman"/>
          <w:sz w:val="24"/>
          <w:szCs w:val="24"/>
        </w:rPr>
        <w:t xml:space="preserve"> and defend against c diff. </w:t>
      </w:r>
    </w:p>
    <w:p w:rsidR="00DB270F" w:rsidRPr="00BE1234" w:rsidRDefault="00DB270F" w:rsidP="000718F3">
      <w:pPr>
        <w:pStyle w:val="ListParagraph"/>
        <w:numPr>
          <w:ilvl w:val="1"/>
          <w:numId w:val="1"/>
        </w:numPr>
        <w:rPr>
          <w:rFonts w:cs="Times New Roman"/>
          <w:sz w:val="24"/>
          <w:szCs w:val="24"/>
        </w:rPr>
      </w:pPr>
      <w:r w:rsidRPr="00BE1234">
        <w:rPr>
          <w:rFonts w:cs="Times New Roman"/>
          <w:sz w:val="24"/>
          <w:szCs w:val="24"/>
        </w:rPr>
        <w:t>All cases of diarrhea should be considered infectious until cause is known</w:t>
      </w:r>
    </w:p>
    <w:p w:rsidR="00DB270F" w:rsidRPr="00BE1234" w:rsidRDefault="00DB270F" w:rsidP="000718F3">
      <w:pPr>
        <w:pStyle w:val="ListParagraph"/>
        <w:numPr>
          <w:ilvl w:val="1"/>
          <w:numId w:val="1"/>
        </w:numPr>
        <w:rPr>
          <w:rFonts w:cs="Times New Roman"/>
          <w:sz w:val="24"/>
          <w:szCs w:val="24"/>
        </w:rPr>
      </w:pPr>
      <w:r w:rsidRPr="00BE1234">
        <w:rPr>
          <w:rFonts w:cs="Times New Roman"/>
          <w:sz w:val="24"/>
          <w:szCs w:val="24"/>
        </w:rPr>
        <w:t xml:space="preserve">C. diff patients should be in a private room, only killed by bleach not alcohol.  </w:t>
      </w:r>
    </w:p>
    <w:p w:rsidR="00CD3644" w:rsidRPr="00BE1234" w:rsidRDefault="00CD3644" w:rsidP="00CD3644">
      <w:pPr>
        <w:pStyle w:val="ListParagraph"/>
        <w:numPr>
          <w:ilvl w:val="0"/>
          <w:numId w:val="1"/>
        </w:numPr>
        <w:rPr>
          <w:rFonts w:cs="Times New Roman"/>
          <w:sz w:val="24"/>
          <w:szCs w:val="24"/>
          <w:highlight w:val="yellow"/>
        </w:rPr>
      </w:pPr>
      <w:proofErr w:type="spellStart"/>
      <w:r w:rsidRPr="00BE1234">
        <w:rPr>
          <w:rFonts w:cs="Times New Roman"/>
          <w:sz w:val="24"/>
          <w:szCs w:val="24"/>
          <w:highlight w:val="yellow"/>
        </w:rPr>
        <w:t>Ileostomy</w:t>
      </w:r>
      <w:proofErr w:type="spellEnd"/>
    </w:p>
    <w:p w:rsidR="00CD3644" w:rsidRPr="00BE1234" w:rsidRDefault="00CD3644" w:rsidP="00CD3644">
      <w:pPr>
        <w:pStyle w:val="ListParagraph"/>
        <w:numPr>
          <w:ilvl w:val="0"/>
          <w:numId w:val="1"/>
        </w:numPr>
        <w:rPr>
          <w:rFonts w:cs="Times New Roman"/>
          <w:sz w:val="24"/>
          <w:szCs w:val="24"/>
          <w:highlight w:val="yellow"/>
        </w:rPr>
      </w:pPr>
      <w:r w:rsidRPr="00BE1234">
        <w:rPr>
          <w:rFonts w:cs="Times New Roman"/>
          <w:sz w:val="24"/>
          <w:szCs w:val="24"/>
          <w:highlight w:val="yellow"/>
        </w:rPr>
        <w:t>Bowel resection</w:t>
      </w:r>
    </w:p>
    <w:p w:rsidR="00CD3644" w:rsidRPr="00BE1234" w:rsidRDefault="00CD3644" w:rsidP="00CD3644">
      <w:pPr>
        <w:pStyle w:val="ListParagraph"/>
        <w:numPr>
          <w:ilvl w:val="0"/>
          <w:numId w:val="1"/>
        </w:numPr>
        <w:rPr>
          <w:rFonts w:cs="Times New Roman"/>
          <w:sz w:val="24"/>
          <w:szCs w:val="24"/>
          <w:highlight w:val="yellow"/>
        </w:rPr>
      </w:pPr>
      <w:r w:rsidRPr="00BE1234">
        <w:rPr>
          <w:rFonts w:cs="Times New Roman"/>
          <w:sz w:val="24"/>
          <w:szCs w:val="24"/>
          <w:highlight w:val="yellow"/>
        </w:rPr>
        <w:t>Steatorrhea</w:t>
      </w:r>
    </w:p>
    <w:p w:rsidR="00CD3644" w:rsidRPr="00BE1234" w:rsidRDefault="00CD3644" w:rsidP="00CD3644">
      <w:pPr>
        <w:pStyle w:val="ListParagraph"/>
        <w:numPr>
          <w:ilvl w:val="0"/>
          <w:numId w:val="1"/>
        </w:numPr>
        <w:rPr>
          <w:rFonts w:cs="Times New Roman"/>
          <w:b/>
          <w:sz w:val="24"/>
          <w:szCs w:val="24"/>
        </w:rPr>
      </w:pPr>
      <w:r w:rsidRPr="00BE1234">
        <w:rPr>
          <w:rFonts w:cs="Times New Roman"/>
          <w:b/>
          <w:sz w:val="24"/>
          <w:szCs w:val="24"/>
        </w:rPr>
        <w:lastRenderedPageBreak/>
        <w:t xml:space="preserve">Lap </w:t>
      </w:r>
      <w:proofErr w:type="spellStart"/>
      <w:r w:rsidRPr="00BE1234">
        <w:rPr>
          <w:rFonts w:cs="Times New Roman"/>
          <w:b/>
          <w:sz w:val="24"/>
          <w:szCs w:val="24"/>
        </w:rPr>
        <w:t>chole</w:t>
      </w:r>
      <w:proofErr w:type="spellEnd"/>
    </w:p>
    <w:p w:rsidR="00F97452" w:rsidRPr="00BE1234" w:rsidRDefault="00003EBB" w:rsidP="00F97452">
      <w:pPr>
        <w:pStyle w:val="ListParagraph"/>
        <w:numPr>
          <w:ilvl w:val="1"/>
          <w:numId w:val="1"/>
        </w:numPr>
      </w:pPr>
      <w:r w:rsidRPr="00BE1234">
        <w:rPr>
          <w:rFonts w:cs="Times New Roman"/>
          <w:sz w:val="24"/>
          <w:szCs w:val="24"/>
        </w:rPr>
        <w:t>Treatment of choice for symptomatic gallbladder disease</w:t>
      </w:r>
      <w:r w:rsidR="00F97452" w:rsidRPr="00BE1234">
        <w:rPr>
          <w:rFonts w:cs="Times New Roman"/>
          <w:sz w:val="24"/>
          <w:szCs w:val="24"/>
        </w:rPr>
        <w:t xml:space="preserve">, </w:t>
      </w:r>
      <w:r w:rsidRPr="00BE1234">
        <w:rPr>
          <w:rFonts w:cs="Times New Roman"/>
          <w:sz w:val="24"/>
          <w:szCs w:val="24"/>
        </w:rPr>
        <w:t>Minimal trauma to the abdominal wall</w:t>
      </w:r>
      <w:r w:rsidR="00F97452" w:rsidRPr="00BE1234">
        <w:rPr>
          <w:rFonts w:cs="Times New Roman"/>
          <w:sz w:val="24"/>
          <w:szCs w:val="24"/>
        </w:rPr>
        <w:t xml:space="preserve">, </w:t>
      </w:r>
      <w:r w:rsidRPr="00BE1234">
        <w:rPr>
          <w:rFonts w:cs="Times New Roman"/>
          <w:sz w:val="24"/>
          <w:szCs w:val="24"/>
        </w:rPr>
        <w:t>Most clients go home the same day</w:t>
      </w:r>
      <w:r w:rsidR="00F97452" w:rsidRPr="00BE1234">
        <w:rPr>
          <w:rFonts w:cs="Times New Roman"/>
          <w:sz w:val="24"/>
          <w:szCs w:val="24"/>
        </w:rPr>
        <w:t xml:space="preserve">, </w:t>
      </w:r>
      <w:r w:rsidRPr="00BE1234">
        <w:rPr>
          <w:rFonts w:cs="Times New Roman"/>
          <w:sz w:val="24"/>
          <w:szCs w:val="24"/>
        </w:rPr>
        <w:t>Return to work within a couple days</w:t>
      </w:r>
      <w:r w:rsidR="00F97452" w:rsidRPr="00BE1234">
        <w:rPr>
          <w:rFonts w:eastAsia="+mn-ea" w:cs="+mn-cs"/>
          <w:color w:val="000000"/>
          <w:kern w:val="24"/>
          <w:sz w:val="20"/>
          <w:szCs w:val="20"/>
        </w:rPr>
        <w:t xml:space="preserve"> </w:t>
      </w:r>
      <w:r w:rsidR="00F97452" w:rsidRPr="00BE1234">
        <w:t xml:space="preserve">The advantages of small scars and a short hospital stay have influenced surgeons to opt for this procedure </w:t>
      </w:r>
      <w:proofErr w:type="spellStart"/>
      <w:r w:rsidR="00F97452" w:rsidRPr="00BE1234">
        <w:t>more</w:t>
      </w:r>
      <w:r w:rsidR="00F97452" w:rsidRPr="00BE1234">
        <w:rPr>
          <w:rFonts w:cs="Times New Roman"/>
          <w:sz w:val="24"/>
          <w:szCs w:val="24"/>
        </w:rPr>
        <w:t>often</w:t>
      </w:r>
      <w:proofErr w:type="spellEnd"/>
      <w:r w:rsidR="00F97452" w:rsidRPr="00BE1234">
        <w:rPr>
          <w:rFonts w:cs="Times New Roman"/>
          <w:sz w:val="24"/>
          <w:szCs w:val="24"/>
        </w:rPr>
        <w:t>.</w:t>
      </w:r>
    </w:p>
    <w:p w:rsidR="00F97452" w:rsidRPr="00BE1234" w:rsidRDefault="00F97452" w:rsidP="00F97452">
      <w:pPr>
        <w:pStyle w:val="ListParagraph"/>
        <w:numPr>
          <w:ilvl w:val="1"/>
          <w:numId w:val="1"/>
        </w:numPr>
        <w:rPr>
          <w:rFonts w:cs="Times New Roman"/>
          <w:sz w:val="24"/>
          <w:szCs w:val="24"/>
        </w:rPr>
      </w:pPr>
      <w:r w:rsidRPr="00BE1234">
        <w:rPr>
          <w:rFonts w:cs="Times New Roman"/>
          <w:sz w:val="24"/>
          <w:szCs w:val="24"/>
        </w:rPr>
        <w:t>Clients who undergo this procedure are at less risk because they are ambulatory sooner and usually require only oral analgesia.</w:t>
      </w:r>
    </w:p>
    <w:p w:rsidR="00D724AA" w:rsidRPr="00BE1234" w:rsidRDefault="00F97452" w:rsidP="00F97452">
      <w:pPr>
        <w:pStyle w:val="ListParagraph"/>
        <w:numPr>
          <w:ilvl w:val="1"/>
          <w:numId w:val="1"/>
        </w:numPr>
        <w:rPr>
          <w:rFonts w:cs="Times New Roman"/>
          <w:sz w:val="24"/>
          <w:szCs w:val="24"/>
        </w:rPr>
      </w:pPr>
      <w:r w:rsidRPr="00BE1234">
        <w:rPr>
          <w:rFonts w:cs="Times New Roman"/>
          <w:sz w:val="24"/>
          <w:szCs w:val="24"/>
        </w:rPr>
        <w:t>Because of the carbon dioxide pressing on the diaphragm, nausea, vomiting, and shoulder pain are more frequent if the client’s head and torso are elevated too soon after surgery.</w:t>
      </w:r>
    </w:p>
    <w:p w:rsidR="00F97452" w:rsidRPr="00BE1234" w:rsidRDefault="00F97452" w:rsidP="00F97452">
      <w:pPr>
        <w:pStyle w:val="ListParagraph"/>
        <w:numPr>
          <w:ilvl w:val="1"/>
          <w:numId w:val="1"/>
        </w:numPr>
        <w:rPr>
          <w:rFonts w:cs="Times New Roman"/>
          <w:sz w:val="24"/>
          <w:szCs w:val="24"/>
        </w:rPr>
      </w:pPr>
      <w:r w:rsidRPr="00BE1234">
        <w:rPr>
          <w:rFonts w:cs="Times New Roman"/>
          <w:bCs/>
          <w:sz w:val="24"/>
          <w:szCs w:val="24"/>
        </w:rPr>
        <w:t>Remove the bandages the next day and then they may take a shower.</w:t>
      </w:r>
    </w:p>
    <w:p w:rsidR="00F97452" w:rsidRPr="00BE1234" w:rsidRDefault="00F97452" w:rsidP="00F97452">
      <w:pPr>
        <w:pStyle w:val="ListParagraph"/>
        <w:numPr>
          <w:ilvl w:val="1"/>
          <w:numId w:val="1"/>
        </w:numPr>
        <w:rPr>
          <w:rFonts w:cs="Times New Roman"/>
          <w:sz w:val="24"/>
          <w:szCs w:val="24"/>
        </w:rPr>
      </w:pPr>
      <w:r w:rsidRPr="00BE1234">
        <w:rPr>
          <w:rFonts w:cs="Times New Roman"/>
          <w:sz w:val="24"/>
          <w:szCs w:val="24"/>
        </w:rPr>
        <w:t xml:space="preserve">With the client under general anesthesia, carbon dioxide is used to create </w:t>
      </w:r>
      <w:proofErr w:type="spellStart"/>
      <w:r w:rsidRPr="00BE1234">
        <w:rPr>
          <w:rFonts w:cs="Times New Roman"/>
          <w:sz w:val="24"/>
          <w:szCs w:val="24"/>
        </w:rPr>
        <w:t>pneumoperitoneum</w:t>
      </w:r>
      <w:proofErr w:type="spellEnd"/>
      <w:r w:rsidRPr="00BE1234">
        <w:rPr>
          <w:rFonts w:cs="Times New Roman"/>
          <w:sz w:val="24"/>
          <w:szCs w:val="24"/>
        </w:rPr>
        <w:t xml:space="preserve"> through a needle inserted near the umbilicus.</w:t>
      </w:r>
    </w:p>
    <w:p w:rsidR="00F97452" w:rsidRPr="00BE1234" w:rsidRDefault="00F97452" w:rsidP="00F97452">
      <w:pPr>
        <w:pStyle w:val="ListParagraph"/>
        <w:numPr>
          <w:ilvl w:val="1"/>
          <w:numId w:val="1"/>
        </w:numPr>
        <w:rPr>
          <w:rFonts w:cs="Times New Roman"/>
          <w:sz w:val="24"/>
          <w:szCs w:val="24"/>
        </w:rPr>
      </w:pPr>
      <w:r w:rsidRPr="00BE1234">
        <w:rPr>
          <w:rFonts w:cs="Times New Roman"/>
          <w:sz w:val="24"/>
          <w:szCs w:val="24"/>
        </w:rPr>
        <w:t>#1.  The lateral port is used to retract the gallbladder</w:t>
      </w:r>
    </w:p>
    <w:p w:rsidR="00F97452" w:rsidRPr="00BE1234" w:rsidRDefault="00F97452" w:rsidP="00F97452">
      <w:pPr>
        <w:pStyle w:val="ListParagraph"/>
        <w:numPr>
          <w:ilvl w:val="1"/>
          <w:numId w:val="1"/>
        </w:numPr>
        <w:rPr>
          <w:rFonts w:cs="Times New Roman"/>
          <w:sz w:val="24"/>
          <w:szCs w:val="24"/>
        </w:rPr>
      </w:pPr>
      <w:r w:rsidRPr="00BE1234">
        <w:rPr>
          <w:rFonts w:cs="Times New Roman"/>
          <w:sz w:val="24"/>
          <w:szCs w:val="24"/>
        </w:rPr>
        <w:t xml:space="preserve">#2.  The </w:t>
      </w:r>
      <w:proofErr w:type="spellStart"/>
      <w:r w:rsidRPr="00BE1234">
        <w:rPr>
          <w:rFonts w:cs="Times New Roman"/>
          <w:sz w:val="24"/>
          <w:szCs w:val="24"/>
        </w:rPr>
        <w:t>subcostal</w:t>
      </w:r>
      <w:proofErr w:type="spellEnd"/>
      <w:r w:rsidRPr="00BE1234">
        <w:rPr>
          <w:rFonts w:cs="Times New Roman"/>
          <w:sz w:val="24"/>
          <w:szCs w:val="24"/>
        </w:rPr>
        <w:t xml:space="preserve"> port is used to retract the gallbladder</w:t>
      </w:r>
    </w:p>
    <w:p w:rsidR="00F97452" w:rsidRPr="00BE1234" w:rsidRDefault="00F97452" w:rsidP="00F97452">
      <w:pPr>
        <w:pStyle w:val="ListParagraph"/>
        <w:numPr>
          <w:ilvl w:val="1"/>
          <w:numId w:val="1"/>
        </w:numPr>
        <w:rPr>
          <w:rFonts w:cs="Times New Roman"/>
          <w:sz w:val="24"/>
          <w:szCs w:val="24"/>
        </w:rPr>
      </w:pPr>
      <w:r w:rsidRPr="00BE1234">
        <w:rPr>
          <w:rFonts w:cs="Times New Roman"/>
          <w:sz w:val="24"/>
          <w:szCs w:val="24"/>
        </w:rPr>
        <w:t xml:space="preserve">#3.  The superior midline port is used to insert the </w:t>
      </w:r>
      <w:proofErr w:type="spellStart"/>
      <w:r w:rsidRPr="00BE1234">
        <w:rPr>
          <w:rFonts w:cs="Times New Roman"/>
          <w:sz w:val="24"/>
          <w:szCs w:val="24"/>
        </w:rPr>
        <w:t>laparscope</w:t>
      </w:r>
      <w:proofErr w:type="spellEnd"/>
      <w:r w:rsidRPr="00BE1234">
        <w:rPr>
          <w:rFonts w:cs="Times New Roman"/>
          <w:sz w:val="24"/>
          <w:szCs w:val="24"/>
        </w:rPr>
        <w:t xml:space="preserve"> later in the procedure while the gallbladder is being  withdrawn from the umbilical port</w:t>
      </w:r>
    </w:p>
    <w:p w:rsidR="00F97452" w:rsidRPr="00BE1234" w:rsidRDefault="00F97452" w:rsidP="00F97452">
      <w:pPr>
        <w:pStyle w:val="ListParagraph"/>
        <w:numPr>
          <w:ilvl w:val="1"/>
          <w:numId w:val="1"/>
        </w:numPr>
        <w:rPr>
          <w:rFonts w:cs="Times New Roman"/>
          <w:sz w:val="24"/>
          <w:szCs w:val="24"/>
        </w:rPr>
      </w:pPr>
      <w:r w:rsidRPr="00BE1234">
        <w:rPr>
          <w:rFonts w:cs="Times New Roman"/>
          <w:sz w:val="24"/>
          <w:szCs w:val="24"/>
        </w:rPr>
        <w:t xml:space="preserve">#4.  The umbilical port is most often used to insert the </w:t>
      </w:r>
      <w:proofErr w:type="spellStart"/>
      <w:r w:rsidRPr="00BE1234">
        <w:rPr>
          <w:rFonts w:cs="Times New Roman"/>
          <w:sz w:val="24"/>
          <w:szCs w:val="24"/>
        </w:rPr>
        <w:t>laparscope</w:t>
      </w:r>
      <w:proofErr w:type="spellEnd"/>
      <w:r w:rsidRPr="00BE1234">
        <w:rPr>
          <w:rFonts w:cs="Times New Roman"/>
          <w:sz w:val="24"/>
          <w:szCs w:val="24"/>
        </w:rPr>
        <w:t xml:space="preserve"> for most of the procedure and then is used to withdraw the gallbladder after the </w:t>
      </w:r>
      <w:proofErr w:type="spellStart"/>
      <w:r w:rsidRPr="00BE1234">
        <w:rPr>
          <w:rFonts w:cs="Times New Roman"/>
          <w:sz w:val="24"/>
          <w:szCs w:val="24"/>
        </w:rPr>
        <w:t>laparscope</w:t>
      </w:r>
      <w:proofErr w:type="spellEnd"/>
      <w:r w:rsidRPr="00BE1234">
        <w:rPr>
          <w:rFonts w:cs="Times New Roman"/>
          <w:sz w:val="24"/>
          <w:szCs w:val="24"/>
        </w:rPr>
        <w:t xml:space="preserve"> is moved to the superior midline port</w:t>
      </w:r>
    </w:p>
    <w:p w:rsidR="00F97452" w:rsidRPr="00BE1234" w:rsidRDefault="00F97452" w:rsidP="00F97452">
      <w:pPr>
        <w:pStyle w:val="ListParagraph"/>
        <w:numPr>
          <w:ilvl w:val="1"/>
          <w:numId w:val="1"/>
        </w:numPr>
        <w:rPr>
          <w:rFonts w:cs="Times New Roman"/>
          <w:sz w:val="24"/>
          <w:szCs w:val="24"/>
        </w:rPr>
      </w:pPr>
      <w:r w:rsidRPr="00BE1234">
        <w:rPr>
          <w:rFonts w:cs="Times New Roman"/>
          <w:sz w:val="24"/>
          <w:szCs w:val="24"/>
        </w:rPr>
        <w:t>Because of the carbon dioxide pressing on the diaphragm, nausea, vomiting, and shoulder pain are more frequent if the client’s head and torso are elevated too soon after surgery.</w:t>
      </w:r>
    </w:p>
    <w:p w:rsidR="00D724AA" w:rsidRPr="00BE1234" w:rsidRDefault="00F97452" w:rsidP="00F97452">
      <w:pPr>
        <w:pStyle w:val="ListParagraph"/>
        <w:numPr>
          <w:ilvl w:val="1"/>
          <w:numId w:val="1"/>
        </w:numPr>
        <w:rPr>
          <w:rFonts w:cs="Times New Roman"/>
          <w:sz w:val="24"/>
          <w:szCs w:val="24"/>
        </w:rPr>
      </w:pPr>
      <w:r w:rsidRPr="00BE1234">
        <w:rPr>
          <w:rFonts w:cs="Times New Roman"/>
          <w:sz w:val="24"/>
          <w:szCs w:val="24"/>
        </w:rPr>
        <w:t xml:space="preserve">Contraindications include </w:t>
      </w:r>
      <w:r w:rsidR="00003EBB" w:rsidRPr="00BE1234">
        <w:rPr>
          <w:rFonts w:cs="Times New Roman"/>
          <w:sz w:val="24"/>
          <w:szCs w:val="24"/>
        </w:rPr>
        <w:t xml:space="preserve">Laparoscopic </w:t>
      </w:r>
      <w:proofErr w:type="spellStart"/>
      <w:r w:rsidR="00003EBB" w:rsidRPr="00BE1234">
        <w:rPr>
          <w:rFonts w:cs="Times New Roman"/>
          <w:sz w:val="24"/>
          <w:szCs w:val="24"/>
        </w:rPr>
        <w:t>cholecystectomy</w:t>
      </w:r>
      <w:proofErr w:type="spellEnd"/>
      <w:r w:rsidR="00003EBB" w:rsidRPr="00BE1234">
        <w:rPr>
          <w:rFonts w:cs="Times New Roman"/>
          <w:sz w:val="24"/>
          <w:szCs w:val="24"/>
        </w:rPr>
        <w:t xml:space="preserve"> is contraindicate</w:t>
      </w:r>
      <w:r w:rsidRPr="00BE1234">
        <w:rPr>
          <w:rFonts w:cs="Times New Roman"/>
          <w:sz w:val="24"/>
          <w:szCs w:val="24"/>
        </w:rPr>
        <w:t xml:space="preserve"> </w:t>
      </w:r>
      <w:r w:rsidR="00003EBB" w:rsidRPr="00BE1234">
        <w:rPr>
          <w:rFonts w:cs="Times New Roman"/>
          <w:sz w:val="24"/>
          <w:szCs w:val="24"/>
        </w:rPr>
        <w:t>if stones are in the common bile duct</w:t>
      </w:r>
      <w:r w:rsidRPr="00BE1234">
        <w:rPr>
          <w:rFonts w:cs="Times New Roman"/>
          <w:sz w:val="24"/>
          <w:szCs w:val="24"/>
        </w:rPr>
        <w:t xml:space="preserve"> </w:t>
      </w:r>
      <w:r w:rsidR="00003EBB" w:rsidRPr="00BE1234">
        <w:rPr>
          <w:rFonts w:cs="Times New Roman"/>
          <w:sz w:val="24"/>
          <w:szCs w:val="24"/>
        </w:rPr>
        <w:t xml:space="preserve">Laparoscopic </w:t>
      </w:r>
      <w:proofErr w:type="spellStart"/>
      <w:r w:rsidR="00003EBB" w:rsidRPr="00BE1234">
        <w:rPr>
          <w:rFonts w:cs="Times New Roman"/>
          <w:sz w:val="24"/>
          <w:szCs w:val="24"/>
        </w:rPr>
        <w:t>cholecystectomy</w:t>
      </w:r>
      <w:proofErr w:type="spellEnd"/>
      <w:r w:rsidR="00003EBB" w:rsidRPr="00BE1234">
        <w:rPr>
          <w:rFonts w:cs="Times New Roman"/>
          <w:sz w:val="24"/>
          <w:szCs w:val="24"/>
        </w:rPr>
        <w:t xml:space="preserve"> does not allow exploration or removal of stones from the common duct</w:t>
      </w:r>
    </w:p>
    <w:p w:rsidR="00D724AA" w:rsidRPr="00BE1234" w:rsidRDefault="00F97452" w:rsidP="00F97452">
      <w:pPr>
        <w:pStyle w:val="ListParagraph"/>
        <w:numPr>
          <w:ilvl w:val="1"/>
          <w:numId w:val="1"/>
        </w:numPr>
        <w:rPr>
          <w:rFonts w:cs="Times New Roman"/>
          <w:sz w:val="24"/>
          <w:szCs w:val="24"/>
        </w:rPr>
      </w:pPr>
      <w:r w:rsidRPr="00BE1234">
        <w:rPr>
          <w:rFonts w:cs="Times New Roman"/>
          <w:sz w:val="24"/>
          <w:szCs w:val="24"/>
        </w:rPr>
        <w:t xml:space="preserve">Complications include </w:t>
      </w:r>
      <w:r w:rsidR="00003EBB" w:rsidRPr="00BE1234">
        <w:rPr>
          <w:rFonts w:cs="Times New Roman"/>
          <w:sz w:val="24"/>
          <w:szCs w:val="24"/>
        </w:rPr>
        <w:t>Damage to the biliary tract &amp;hemorrhage</w:t>
      </w:r>
    </w:p>
    <w:p w:rsidR="00F97452" w:rsidRPr="00BE1234" w:rsidRDefault="00F97452" w:rsidP="00F97452">
      <w:pPr>
        <w:pStyle w:val="ListParagraph"/>
        <w:numPr>
          <w:ilvl w:val="1"/>
          <w:numId w:val="1"/>
        </w:numPr>
        <w:rPr>
          <w:rFonts w:cs="Times New Roman"/>
          <w:sz w:val="24"/>
          <w:szCs w:val="24"/>
        </w:rPr>
      </w:pPr>
      <w:r w:rsidRPr="00BE1234">
        <w:rPr>
          <w:rFonts w:cs="Times New Roman"/>
          <w:sz w:val="24"/>
          <w:szCs w:val="24"/>
        </w:rPr>
        <w:t xml:space="preserve">More information about gall stones are described below </w:t>
      </w:r>
    </w:p>
    <w:p w:rsidR="00CD3644" w:rsidRPr="00BE1234" w:rsidRDefault="00CD3644" w:rsidP="00CD3644">
      <w:pPr>
        <w:pStyle w:val="ListParagraph"/>
        <w:numPr>
          <w:ilvl w:val="0"/>
          <w:numId w:val="1"/>
        </w:numPr>
        <w:rPr>
          <w:rFonts w:cs="Times New Roman"/>
          <w:sz w:val="24"/>
          <w:szCs w:val="24"/>
          <w:highlight w:val="yellow"/>
        </w:rPr>
      </w:pPr>
      <w:r w:rsidRPr="00BE1234">
        <w:rPr>
          <w:rFonts w:cs="Times New Roman"/>
          <w:sz w:val="24"/>
          <w:szCs w:val="24"/>
          <w:highlight w:val="yellow"/>
        </w:rPr>
        <w:t>Cirrhosis</w:t>
      </w:r>
    </w:p>
    <w:p w:rsidR="00CD3644" w:rsidRPr="00BE1234" w:rsidRDefault="00CD3644" w:rsidP="00CD3644">
      <w:pPr>
        <w:pStyle w:val="ListParagraph"/>
        <w:numPr>
          <w:ilvl w:val="0"/>
          <w:numId w:val="1"/>
        </w:numPr>
        <w:rPr>
          <w:rFonts w:cs="Times New Roman"/>
          <w:sz w:val="24"/>
          <w:szCs w:val="24"/>
          <w:highlight w:val="yellow"/>
        </w:rPr>
      </w:pPr>
      <w:r w:rsidRPr="00BE1234">
        <w:rPr>
          <w:rFonts w:cs="Times New Roman"/>
          <w:sz w:val="24"/>
          <w:szCs w:val="24"/>
          <w:highlight w:val="yellow"/>
        </w:rPr>
        <w:t>portal hypertension</w:t>
      </w:r>
    </w:p>
    <w:p w:rsidR="00CD3644" w:rsidRPr="00BE1234" w:rsidRDefault="00CD3644" w:rsidP="00CD3644">
      <w:pPr>
        <w:pStyle w:val="ListParagraph"/>
        <w:numPr>
          <w:ilvl w:val="0"/>
          <w:numId w:val="1"/>
        </w:numPr>
        <w:rPr>
          <w:rFonts w:cs="Times New Roman"/>
          <w:sz w:val="24"/>
          <w:szCs w:val="24"/>
          <w:highlight w:val="yellow"/>
        </w:rPr>
      </w:pPr>
      <w:proofErr w:type="spellStart"/>
      <w:r w:rsidRPr="00BE1234">
        <w:rPr>
          <w:rFonts w:cs="Times New Roman"/>
          <w:sz w:val="24"/>
          <w:szCs w:val="24"/>
          <w:highlight w:val="yellow"/>
        </w:rPr>
        <w:t>Hep</w:t>
      </w:r>
      <w:proofErr w:type="spellEnd"/>
      <w:r w:rsidRPr="00BE1234">
        <w:rPr>
          <w:rFonts w:cs="Times New Roman"/>
          <w:sz w:val="24"/>
          <w:szCs w:val="24"/>
          <w:highlight w:val="yellow"/>
        </w:rPr>
        <w:t xml:space="preserve"> A</w:t>
      </w:r>
    </w:p>
    <w:p w:rsidR="00CD3644" w:rsidRPr="00BE1234" w:rsidRDefault="00CD3644" w:rsidP="00CD3644">
      <w:pPr>
        <w:pStyle w:val="ListParagraph"/>
        <w:numPr>
          <w:ilvl w:val="0"/>
          <w:numId w:val="1"/>
        </w:numPr>
        <w:rPr>
          <w:rFonts w:cs="Times New Roman"/>
          <w:sz w:val="24"/>
          <w:szCs w:val="24"/>
          <w:highlight w:val="yellow"/>
        </w:rPr>
      </w:pPr>
      <w:r w:rsidRPr="00BE1234">
        <w:rPr>
          <w:rFonts w:cs="Times New Roman"/>
          <w:sz w:val="24"/>
          <w:szCs w:val="24"/>
          <w:highlight w:val="yellow"/>
        </w:rPr>
        <w:t>Jaundice</w:t>
      </w:r>
    </w:p>
    <w:p w:rsidR="00CD3644" w:rsidRPr="00BE1234" w:rsidRDefault="00CD3644" w:rsidP="00CD3644">
      <w:pPr>
        <w:pStyle w:val="ListParagraph"/>
        <w:numPr>
          <w:ilvl w:val="0"/>
          <w:numId w:val="1"/>
        </w:numPr>
        <w:rPr>
          <w:rFonts w:cs="Times New Roman"/>
          <w:sz w:val="24"/>
          <w:szCs w:val="24"/>
          <w:highlight w:val="yellow"/>
        </w:rPr>
      </w:pPr>
      <w:proofErr w:type="spellStart"/>
      <w:r w:rsidRPr="00BE1234">
        <w:rPr>
          <w:rFonts w:cs="Times New Roman"/>
          <w:sz w:val="24"/>
          <w:szCs w:val="24"/>
          <w:highlight w:val="yellow"/>
        </w:rPr>
        <w:t>Hep</w:t>
      </w:r>
      <w:proofErr w:type="spellEnd"/>
      <w:r w:rsidRPr="00BE1234">
        <w:rPr>
          <w:rFonts w:cs="Times New Roman"/>
          <w:sz w:val="24"/>
          <w:szCs w:val="24"/>
          <w:highlight w:val="yellow"/>
        </w:rPr>
        <w:t xml:space="preserve"> encephalopathy</w:t>
      </w:r>
    </w:p>
    <w:p w:rsidR="00CD3644" w:rsidRPr="00BE1234" w:rsidRDefault="00CD3644" w:rsidP="00CD3644">
      <w:pPr>
        <w:pStyle w:val="ListParagraph"/>
        <w:numPr>
          <w:ilvl w:val="0"/>
          <w:numId w:val="1"/>
        </w:numPr>
        <w:rPr>
          <w:rFonts w:cs="Times New Roman"/>
          <w:sz w:val="24"/>
          <w:szCs w:val="24"/>
          <w:highlight w:val="yellow"/>
        </w:rPr>
      </w:pPr>
      <w:proofErr w:type="spellStart"/>
      <w:r w:rsidRPr="00BE1234">
        <w:rPr>
          <w:rFonts w:cs="Times New Roman"/>
          <w:sz w:val="24"/>
          <w:szCs w:val="24"/>
          <w:highlight w:val="yellow"/>
        </w:rPr>
        <w:t>Crohns</w:t>
      </w:r>
      <w:proofErr w:type="spellEnd"/>
      <w:r w:rsidRPr="00BE1234">
        <w:rPr>
          <w:rFonts w:cs="Times New Roman"/>
          <w:sz w:val="24"/>
          <w:szCs w:val="24"/>
          <w:highlight w:val="yellow"/>
        </w:rPr>
        <w:t xml:space="preserve"> disease</w:t>
      </w:r>
    </w:p>
    <w:p w:rsidR="00CD3644" w:rsidRPr="00BE1234" w:rsidRDefault="00CD3644" w:rsidP="00CD3644">
      <w:pPr>
        <w:pStyle w:val="ListParagraph"/>
        <w:numPr>
          <w:ilvl w:val="0"/>
          <w:numId w:val="1"/>
        </w:numPr>
        <w:rPr>
          <w:rFonts w:cs="Times New Roman"/>
          <w:b/>
          <w:sz w:val="24"/>
          <w:szCs w:val="24"/>
        </w:rPr>
      </w:pPr>
      <w:proofErr w:type="spellStart"/>
      <w:r w:rsidRPr="00BE1234">
        <w:rPr>
          <w:rFonts w:cs="Times New Roman"/>
          <w:b/>
          <w:sz w:val="24"/>
          <w:szCs w:val="24"/>
        </w:rPr>
        <w:t>Peritoneovenou</w:t>
      </w:r>
      <w:proofErr w:type="spellEnd"/>
      <w:r w:rsidRPr="00BE1234">
        <w:rPr>
          <w:rFonts w:cs="Times New Roman"/>
          <w:b/>
          <w:sz w:val="24"/>
          <w:szCs w:val="24"/>
        </w:rPr>
        <w:t xml:space="preserve"> shunt</w:t>
      </w:r>
    </w:p>
    <w:p w:rsidR="007D67C4" w:rsidRPr="00BE1234" w:rsidRDefault="002A0A33" w:rsidP="00C97641">
      <w:pPr>
        <w:pStyle w:val="ListParagraph"/>
        <w:numPr>
          <w:ilvl w:val="1"/>
          <w:numId w:val="1"/>
        </w:numPr>
        <w:rPr>
          <w:rFonts w:cs="Times New Roman"/>
          <w:sz w:val="24"/>
          <w:szCs w:val="24"/>
        </w:rPr>
      </w:pPr>
      <w:r w:rsidRPr="00BE1234">
        <w:rPr>
          <w:rFonts w:cs="Times New Roman"/>
          <w:sz w:val="24"/>
          <w:szCs w:val="24"/>
        </w:rPr>
        <w:t xml:space="preserve">Continuous reinfusion of </w:t>
      </w:r>
      <w:proofErr w:type="spellStart"/>
      <w:r w:rsidRPr="00BE1234">
        <w:rPr>
          <w:rFonts w:cs="Times New Roman"/>
          <w:sz w:val="24"/>
          <w:szCs w:val="24"/>
        </w:rPr>
        <w:t>ascitic</w:t>
      </w:r>
      <w:proofErr w:type="spellEnd"/>
      <w:r w:rsidRPr="00BE1234">
        <w:rPr>
          <w:rFonts w:cs="Times New Roman"/>
          <w:sz w:val="24"/>
          <w:szCs w:val="24"/>
        </w:rPr>
        <w:t xml:space="preserve"> fluid from the abdomen to the vena cava</w:t>
      </w:r>
      <w:r w:rsidR="00C97641" w:rsidRPr="00BE1234">
        <w:rPr>
          <w:rFonts w:cs="Times New Roman"/>
          <w:sz w:val="24"/>
          <w:szCs w:val="24"/>
        </w:rPr>
        <w:t xml:space="preserve">; </w:t>
      </w:r>
      <w:r w:rsidRPr="00BE1234">
        <w:rPr>
          <w:rFonts w:cs="Times New Roman"/>
          <w:sz w:val="24"/>
          <w:szCs w:val="24"/>
        </w:rPr>
        <w:t>Not first-line therapy</w:t>
      </w:r>
      <w:r w:rsidR="00C97641" w:rsidRPr="00BE1234">
        <w:rPr>
          <w:rFonts w:eastAsia="+mn-ea" w:cs="+mn-cs"/>
          <w:color w:val="000000"/>
          <w:kern w:val="24"/>
          <w:sz w:val="56"/>
          <w:szCs w:val="56"/>
        </w:rPr>
        <w:t xml:space="preserve"> </w:t>
      </w:r>
      <w:proofErr w:type="spellStart"/>
      <w:r w:rsidRPr="00BE1234">
        <w:rPr>
          <w:rFonts w:cs="Times New Roman"/>
          <w:sz w:val="24"/>
          <w:szCs w:val="24"/>
        </w:rPr>
        <w:t>Peritoneovenous</w:t>
      </w:r>
      <w:proofErr w:type="spellEnd"/>
      <w:r w:rsidRPr="00BE1234">
        <w:rPr>
          <w:rFonts w:cs="Times New Roman"/>
          <w:sz w:val="24"/>
          <w:szCs w:val="24"/>
        </w:rPr>
        <w:t xml:space="preserve"> shunt</w:t>
      </w:r>
    </w:p>
    <w:p w:rsidR="007D67C4" w:rsidRPr="00BE1234" w:rsidRDefault="002A0A33" w:rsidP="00C97641">
      <w:pPr>
        <w:pStyle w:val="ListParagraph"/>
        <w:numPr>
          <w:ilvl w:val="1"/>
          <w:numId w:val="1"/>
        </w:numPr>
        <w:rPr>
          <w:rFonts w:cs="Times New Roman"/>
          <w:sz w:val="24"/>
          <w:szCs w:val="24"/>
        </w:rPr>
      </w:pPr>
      <w:r w:rsidRPr="00BE1234">
        <w:rPr>
          <w:rFonts w:cs="Times New Roman"/>
          <w:sz w:val="24"/>
          <w:szCs w:val="24"/>
        </w:rPr>
        <w:t xml:space="preserve">Continuous reinfusion of </w:t>
      </w:r>
      <w:proofErr w:type="spellStart"/>
      <w:r w:rsidRPr="00BE1234">
        <w:rPr>
          <w:rFonts w:cs="Times New Roman"/>
          <w:sz w:val="24"/>
          <w:szCs w:val="24"/>
        </w:rPr>
        <w:t>ascitic</w:t>
      </w:r>
      <w:proofErr w:type="spellEnd"/>
      <w:r w:rsidRPr="00BE1234">
        <w:rPr>
          <w:rFonts w:cs="Times New Roman"/>
          <w:sz w:val="24"/>
          <w:szCs w:val="24"/>
        </w:rPr>
        <w:t xml:space="preserve"> fluid from the abdomen to the vena cava</w:t>
      </w:r>
    </w:p>
    <w:p w:rsidR="007D67C4" w:rsidRPr="00BE1234" w:rsidRDefault="002A0A33" w:rsidP="00C97641">
      <w:pPr>
        <w:pStyle w:val="ListParagraph"/>
        <w:numPr>
          <w:ilvl w:val="1"/>
          <w:numId w:val="1"/>
        </w:numPr>
        <w:rPr>
          <w:rFonts w:cs="Times New Roman"/>
          <w:sz w:val="24"/>
          <w:szCs w:val="24"/>
        </w:rPr>
      </w:pPr>
      <w:r w:rsidRPr="00BE1234">
        <w:rPr>
          <w:rFonts w:cs="Times New Roman"/>
          <w:sz w:val="24"/>
          <w:szCs w:val="24"/>
        </w:rPr>
        <w:t>Not first-line therapy</w:t>
      </w:r>
    </w:p>
    <w:p w:rsidR="007D67C4" w:rsidRPr="00BE1234" w:rsidRDefault="00D076A2" w:rsidP="00C97641">
      <w:pPr>
        <w:pStyle w:val="ListParagraph"/>
        <w:numPr>
          <w:ilvl w:val="1"/>
          <w:numId w:val="1"/>
        </w:numPr>
        <w:rPr>
          <w:rFonts w:cs="Times New Roman"/>
          <w:sz w:val="24"/>
          <w:szCs w:val="24"/>
        </w:rPr>
      </w:pPr>
      <w:r w:rsidRPr="00BE1234">
        <w:rPr>
          <w:rFonts w:cs="Times New Roman"/>
          <w:sz w:val="24"/>
          <w:szCs w:val="24"/>
        </w:rPr>
        <w:t xml:space="preserve">High risk for </w:t>
      </w:r>
      <w:r w:rsidR="002A0A33" w:rsidRPr="00BE1234">
        <w:rPr>
          <w:rFonts w:cs="Times New Roman"/>
          <w:sz w:val="24"/>
          <w:szCs w:val="24"/>
        </w:rPr>
        <w:t xml:space="preserve">Complications : Thrombosis, infection, fluid overload, DIC </w:t>
      </w:r>
    </w:p>
    <w:p w:rsidR="00D076A2" w:rsidRPr="00BE1234" w:rsidRDefault="00D076A2" w:rsidP="00C97641">
      <w:pPr>
        <w:pStyle w:val="ListParagraph"/>
        <w:numPr>
          <w:ilvl w:val="1"/>
          <w:numId w:val="1"/>
        </w:numPr>
        <w:rPr>
          <w:rFonts w:cs="Times New Roman"/>
          <w:sz w:val="24"/>
          <w:szCs w:val="24"/>
        </w:rPr>
      </w:pPr>
      <w:r w:rsidRPr="00BE1234">
        <w:rPr>
          <w:rFonts w:cs="Times New Roman"/>
          <w:sz w:val="24"/>
          <w:szCs w:val="24"/>
        </w:rPr>
        <w:t>The goal is to increase sodium and water excretion</w:t>
      </w:r>
    </w:p>
    <w:p w:rsidR="00D076A2" w:rsidRPr="00BE1234" w:rsidRDefault="00D076A2" w:rsidP="00C97641">
      <w:pPr>
        <w:pStyle w:val="ListParagraph"/>
        <w:numPr>
          <w:ilvl w:val="1"/>
          <w:numId w:val="1"/>
        </w:numPr>
        <w:rPr>
          <w:rFonts w:cs="Times New Roman"/>
          <w:sz w:val="24"/>
          <w:szCs w:val="24"/>
        </w:rPr>
      </w:pPr>
      <w:r w:rsidRPr="00BE1234">
        <w:rPr>
          <w:rFonts w:cs="Times New Roman"/>
          <w:sz w:val="24"/>
          <w:szCs w:val="24"/>
        </w:rPr>
        <w:t>Does not improve survival rate</w:t>
      </w:r>
    </w:p>
    <w:p w:rsidR="00CD3644" w:rsidRPr="00BE1234" w:rsidRDefault="00CD3644" w:rsidP="00CD3644">
      <w:pPr>
        <w:pStyle w:val="ListParagraph"/>
        <w:numPr>
          <w:ilvl w:val="0"/>
          <w:numId w:val="1"/>
        </w:numPr>
        <w:rPr>
          <w:rFonts w:cs="Times New Roman"/>
          <w:sz w:val="24"/>
          <w:szCs w:val="24"/>
          <w:highlight w:val="yellow"/>
        </w:rPr>
      </w:pPr>
      <w:proofErr w:type="spellStart"/>
      <w:r w:rsidRPr="00BE1234">
        <w:rPr>
          <w:rFonts w:cs="Times New Roman"/>
          <w:sz w:val="24"/>
          <w:szCs w:val="24"/>
          <w:highlight w:val="yellow"/>
        </w:rPr>
        <w:t>Paracentesis</w:t>
      </w:r>
      <w:proofErr w:type="spellEnd"/>
    </w:p>
    <w:p w:rsidR="00C97641" w:rsidRPr="00BE1234" w:rsidRDefault="00C97641" w:rsidP="00C97641">
      <w:pPr>
        <w:pStyle w:val="ListParagraph"/>
        <w:numPr>
          <w:ilvl w:val="1"/>
          <w:numId w:val="1"/>
        </w:numPr>
        <w:rPr>
          <w:rFonts w:cs="Times New Roman"/>
          <w:sz w:val="24"/>
          <w:szCs w:val="24"/>
          <w:highlight w:val="yellow"/>
        </w:rPr>
      </w:pPr>
      <w:r w:rsidRPr="00BE1234">
        <w:rPr>
          <w:rFonts w:cs="Times New Roman"/>
          <w:sz w:val="24"/>
          <w:szCs w:val="24"/>
          <w:highlight w:val="yellow"/>
        </w:rPr>
        <w:lastRenderedPageBreak/>
        <w:t xml:space="preserve">Treatment from </w:t>
      </w:r>
      <w:proofErr w:type="spellStart"/>
      <w:r w:rsidRPr="00BE1234">
        <w:rPr>
          <w:rFonts w:cs="Times New Roman"/>
          <w:sz w:val="24"/>
          <w:szCs w:val="24"/>
          <w:highlight w:val="yellow"/>
        </w:rPr>
        <w:t>ascities</w:t>
      </w:r>
      <w:proofErr w:type="spellEnd"/>
      <w:r w:rsidRPr="00BE1234">
        <w:rPr>
          <w:rFonts w:cs="Times New Roman"/>
          <w:sz w:val="24"/>
          <w:szCs w:val="24"/>
          <w:highlight w:val="yellow"/>
        </w:rPr>
        <w:t xml:space="preserve"> which is a manifestation of cirrhosis. Accurate I and O, daily weights, and measurement of belly </w:t>
      </w:r>
    </w:p>
    <w:p w:rsidR="00C97641" w:rsidRPr="00BE1234" w:rsidRDefault="00C97641" w:rsidP="00C97641">
      <w:pPr>
        <w:pStyle w:val="ListParagraph"/>
        <w:numPr>
          <w:ilvl w:val="1"/>
          <w:numId w:val="1"/>
        </w:numPr>
        <w:rPr>
          <w:rFonts w:cs="Times New Roman"/>
          <w:sz w:val="24"/>
          <w:szCs w:val="24"/>
          <w:highlight w:val="yellow"/>
        </w:rPr>
      </w:pPr>
      <w:r w:rsidRPr="00BE1234">
        <w:rPr>
          <w:rFonts w:cs="Times New Roman"/>
          <w:sz w:val="24"/>
          <w:szCs w:val="24"/>
          <w:highlight w:val="yellow"/>
        </w:rPr>
        <w:t xml:space="preserve">Before the procedure have the patient void to prevent popping the bladder, patient sits on side of the bed or sits in High Fowler, </w:t>
      </w:r>
    </w:p>
    <w:p w:rsidR="00C97641" w:rsidRPr="00BE1234" w:rsidRDefault="00C97641" w:rsidP="00C97641">
      <w:pPr>
        <w:pStyle w:val="ListParagraph"/>
        <w:numPr>
          <w:ilvl w:val="1"/>
          <w:numId w:val="1"/>
        </w:numPr>
        <w:rPr>
          <w:rFonts w:cs="Times New Roman"/>
          <w:sz w:val="24"/>
          <w:szCs w:val="24"/>
          <w:highlight w:val="yellow"/>
        </w:rPr>
      </w:pPr>
      <w:r w:rsidRPr="00BE1234">
        <w:rPr>
          <w:rFonts w:cs="Times New Roman"/>
          <w:sz w:val="24"/>
          <w:szCs w:val="24"/>
          <w:highlight w:val="yellow"/>
        </w:rPr>
        <w:t xml:space="preserve">After procedure monitor for </w:t>
      </w:r>
      <w:proofErr w:type="spellStart"/>
      <w:r w:rsidRPr="00BE1234">
        <w:rPr>
          <w:rFonts w:cs="Times New Roman"/>
          <w:sz w:val="24"/>
          <w:szCs w:val="24"/>
          <w:highlight w:val="yellow"/>
        </w:rPr>
        <w:t>hypovolemia</w:t>
      </w:r>
      <w:proofErr w:type="spellEnd"/>
      <w:r w:rsidRPr="00BE1234">
        <w:rPr>
          <w:rFonts w:cs="Times New Roman"/>
          <w:sz w:val="24"/>
          <w:szCs w:val="24"/>
          <w:highlight w:val="yellow"/>
        </w:rPr>
        <w:t xml:space="preserve"> and electrolyte imbalances and check the dressing for bleeding and leakage</w:t>
      </w:r>
    </w:p>
    <w:p w:rsidR="00C97641" w:rsidRPr="00BE1234" w:rsidRDefault="00C97641" w:rsidP="00C97641">
      <w:pPr>
        <w:pStyle w:val="ListParagraph"/>
        <w:numPr>
          <w:ilvl w:val="1"/>
          <w:numId w:val="1"/>
        </w:numPr>
        <w:rPr>
          <w:rFonts w:cs="Times New Roman"/>
          <w:sz w:val="24"/>
          <w:szCs w:val="24"/>
          <w:highlight w:val="yellow"/>
        </w:rPr>
      </w:pPr>
      <w:r w:rsidRPr="00BE1234">
        <w:rPr>
          <w:rFonts w:cs="Times New Roman"/>
          <w:sz w:val="24"/>
          <w:szCs w:val="24"/>
          <w:highlight w:val="yellow"/>
        </w:rPr>
        <w:t>Needle puncture of the abdominal cavity to remove ascites fluid</w:t>
      </w:r>
    </w:p>
    <w:p w:rsidR="00C97641" w:rsidRPr="00BE1234" w:rsidRDefault="00C97641" w:rsidP="00C97641">
      <w:pPr>
        <w:pStyle w:val="ListParagraph"/>
        <w:numPr>
          <w:ilvl w:val="1"/>
          <w:numId w:val="1"/>
        </w:numPr>
        <w:rPr>
          <w:rFonts w:cs="Times New Roman"/>
          <w:sz w:val="24"/>
          <w:szCs w:val="24"/>
        </w:rPr>
      </w:pPr>
      <w:r w:rsidRPr="00BE1234">
        <w:rPr>
          <w:rFonts w:cs="Times New Roman"/>
          <w:sz w:val="24"/>
          <w:szCs w:val="24"/>
          <w:highlight w:val="yellow"/>
        </w:rPr>
        <w:t>Done onl</w:t>
      </w:r>
      <w:r w:rsidRPr="00BE1234">
        <w:rPr>
          <w:rFonts w:cs="Times New Roman"/>
          <w:sz w:val="24"/>
          <w:szCs w:val="24"/>
        </w:rPr>
        <w:t xml:space="preserve">y in severe ascites with respiratory compromise or severe abdominal pain </w:t>
      </w:r>
    </w:p>
    <w:p w:rsidR="008C01C3" w:rsidRPr="00BE1234" w:rsidRDefault="00CD3644" w:rsidP="008C01C3">
      <w:pPr>
        <w:pStyle w:val="ListParagraph"/>
        <w:numPr>
          <w:ilvl w:val="0"/>
          <w:numId w:val="1"/>
        </w:numPr>
        <w:rPr>
          <w:rFonts w:cs="Times New Roman"/>
          <w:b/>
          <w:sz w:val="24"/>
          <w:szCs w:val="24"/>
        </w:rPr>
      </w:pPr>
      <w:proofErr w:type="spellStart"/>
      <w:r w:rsidRPr="00BE1234">
        <w:rPr>
          <w:rFonts w:cs="Times New Roman"/>
          <w:b/>
          <w:sz w:val="24"/>
          <w:szCs w:val="24"/>
        </w:rPr>
        <w:t>Diverticular</w:t>
      </w:r>
      <w:proofErr w:type="spellEnd"/>
      <w:r w:rsidRPr="00BE1234">
        <w:rPr>
          <w:rFonts w:cs="Times New Roman"/>
          <w:b/>
          <w:sz w:val="24"/>
          <w:szCs w:val="24"/>
        </w:rPr>
        <w:t xml:space="preserve"> disease</w:t>
      </w:r>
    </w:p>
    <w:p w:rsidR="008C01C3" w:rsidRPr="00BE1234" w:rsidRDefault="008C01C3" w:rsidP="00797672">
      <w:pPr>
        <w:pStyle w:val="ListParagraph"/>
        <w:numPr>
          <w:ilvl w:val="1"/>
          <w:numId w:val="1"/>
        </w:numPr>
        <w:rPr>
          <w:rFonts w:cs="Times New Roman"/>
          <w:sz w:val="24"/>
          <w:szCs w:val="24"/>
        </w:rPr>
      </w:pPr>
      <w:proofErr w:type="spellStart"/>
      <w:r w:rsidRPr="00BE1234">
        <w:rPr>
          <w:rFonts w:cs="Times New Roman"/>
          <w:sz w:val="24"/>
          <w:szCs w:val="24"/>
        </w:rPr>
        <w:t>Outpouchings</w:t>
      </w:r>
      <w:proofErr w:type="spellEnd"/>
      <w:r w:rsidRPr="00BE1234">
        <w:rPr>
          <w:rFonts w:cs="Times New Roman"/>
          <w:sz w:val="24"/>
          <w:szCs w:val="24"/>
        </w:rPr>
        <w:t xml:space="preserve"> of the mucosa lining of the GI tract into the muscular portion end result is these little pockets food can be caught in  </w:t>
      </w:r>
    </w:p>
    <w:p w:rsidR="00797672" w:rsidRPr="00BE1234" w:rsidRDefault="00797672" w:rsidP="00797672">
      <w:pPr>
        <w:pStyle w:val="ListParagraph"/>
        <w:numPr>
          <w:ilvl w:val="1"/>
          <w:numId w:val="1"/>
        </w:numPr>
        <w:rPr>
          <w:rFonts w:cs="Times New Roman"/>
          <w:sz w:val="24"/>
          <w:szCs w:val="24"/>
        </w:rPr>
      </w:pPr>
      <w:r w:rsidRPr="00BE1234">
        <w:rPr>
          <w:rFonts w:cs="Times New Roman"/>
          <w:sz w:val="24"/>
          <w:szCs w:val="24"/>
        </w:rPr>
        <w:t>Can occur in the esophagus, the bowels, or anywhere else in the GI system</w:t>
      </w:r>
    </w:p>
    <w:p w:rsidR="008C01C3" w:rsidRPr="00BE1234" w:rsidRDefault="008C01C3" w:rsidP="008C01C3">
      <w:pPr>
        <w:pStyle w:val="ListParagraph"/>
        <w:numPr>
          <w:ilvl w:val="1"/>
          <w:numId w:val="1"/>
        </w:numPr>
        <w:rPr>
          <w:rFonts w:cs="Times New Roman"/>
          <w:sz w:val="24"/>
          <w:szCs w:val="24"/>
        </w:rPr>
      </w:pPr>
      <w:r w:rsidRPr="00BE1234">
        <w:rPr>
          <w:rFonts w:cs="Times New Roman"/>
          <w:sz w:val="24"/>
          <w:szCs w:val="24"/>
        </w:rPr>
        <w:t xml:space="preserve">As food is ingested it becomes trapped in a </w:t>
      </w:r>
      <w:proofErr w:type="spellStart"/>
      <w:r w:rsidRPr="00BE1234">
        <w:rPr>
          <w:rFonts w:cs="Times New Roman"/>
          <w:sz w:val="24"/>
          <w:szCs w:val="24"/>
        </w:rPr>
        <w:t>diverticulum</w:t>
      </w:r>
      <w:proofErr w:type="spellEnd"/>
      <w:r w:rsidRPr="00BE1234">
        <w:rPr>
          <w:rFonts w:cs="Times New Roman"/>
          <w:sz w:val="24"/>
          <w:szCs w:val="24"/>
        </w:rPr>
        <w:t xml:space="preserve"> and can later be regurgitated.</w:t>
      </w:r>
    </w:p>
    <w:p w:rsidR="008C01C3" w:rsidRPr="00BE1234" w:rsidRDefault="008C01C3" w:rsidP="008C01C3">
      <w:pPr>
        <w:pStyle w:val="ListParagraph"/>
        <w:numPr>
          <w:ilvl w:val="1"/>
          <w:numId w:val="1"/>
        </w:numPr>
        <w:rPr>
          <w:rFonts w:cs="Times New Roman"/>
          <w:sz w:val="24"/>
          <w:szCs w:val="24"/>
        </w:rPr>
      </w:pPr>
      <w:r w:rsidRPr="00BE1234">
        <w:rPr>
          <w:rFonts w:cs="Times New Roman"/>
          <w:sz w:val="24"/>
          <w:szCs w:val="24"/>
        </w:rPr>
        <w:t xml:space="preserve">When food becomes trapped in a </w:t>
      </w:r>
      <w:proofErr w:type="spellStart"/>
      <w:r w:rsidRPr="00BE1234">
        <w:rPr>
          <w:rFonts w:cs="Times New Roman"/>
          <w:sz w:val="24"/>
          <w:szCs w:val="24"/>
        </w:rPr>
        <w:t>diverticulum</w:t>
      </w:r>
      <w:proofErr w:type="spellEnd"/>
      <w:r w:rsidRPr="00BE1234">
        <w:rPr>
          <w:rFonts w:cs="Times New Roman"/>
          <w:sz w:val="24"/>
          <w:szCs w:val="24"/>
        </w:rPr>
        <w:t xml:space="preserve">, it may cause a local </w:t>
      </w:r>
      <w:proofErr w:type="spellStart"/>
      <w:r w:rsidRPr="00BE1234">
        <w:rPr>
          <w:rFonts w:cs="Times New Roman"/>
          <w:sz w:val="24"/>
          <w:szCs w:val="24"/>
        </w:rPr>
        <w:t>abcess</w:t>
      </w:r>
      <w:proofErr w:type="spellEnd"/>
      <w:r w:rsidRPr="00BE1234">
        <w:rPr>
          <w:rFonts w:cs="Times New Roman"/>
          <w:sz w:val="24"/>
          <w:szCs w:val="24"/>
        </w:rPr>
        <w:t xml:space="preserve"> – which places the client at risk for an esophageal perforation.</w:t>
      </w:r>
    </w:p>
    <w:p w:rsidR="008C01C3" w:rsidRPr="00BE1234" w:rsidRDefault="008C01C3" w:rsidP="008C01C3">
      <w:pPr>
        <w:pStyle w:val="ListParagraph"/>
        <w:numPr>
          <w:ilvl w:val="1"/>
          <w:numId w:val="1"/>
        </w:numPr>
        <w:rPr>
          <w:rFonts w:cs="Times New Roman"/>
          <w:sz w:val="24"/>
          <w:szCs w:val="24"/>
        </w:rPr>
      </w:pPr>
      <w:r w:rsidRPr="00BE1234">
        <w:rPr>
          <w:rFonts w:cs="Times New Roman"/>
          <w:sz w:val="24"/>
          <w:szCs w:val="24"/>
        </w:rPr>
        <w:t xml:space="preserve">Manifestations: </w:t>
      </w:r>
      <w:r w:rsidR="006E63A9" w:rsidRPr="00BE1234">
        <w:rPr>
          <w:rFonts w:cs="Times New Roman"/>
          <w:sz w:val="24"/>
          <w:szCs w:val="24"/>
        </w:rPr>
        <w:t>Difficulty swallowing</w:t>
      </w:r>
      <w:r w:rsidRPr="00BE1234">
        <w:rPr>
          <w:rFonts w:cs="Times New Roman"/>
          <w:sz w:val="24"/>
          <w:szCs w:val="24"/>
        </w:rPr>
        <w:t xml:space="preserve">, </w:t>
      </w:r>
      <w:r w:rsidR="006E63A9" w:rsidRPr="00BE1234">
        <w:rPr>
          <w:rFonts w:cs="Times New Roman"/>
          <w:sz w:val="24"/>
          <w:szCs w:val="24"/>
        </w:rPr>
        <w:t>Eructation</w:t>
      </w:r>
      <w:r w:rsidRPr="00BE1234">
        <w:rPr>
          <w:rFonts w:cs="Times New Roman"/>
          <w:sz w:val="24"/>
          <w:szCs w:val="24"/>
        </w:rPr>
        <w:t xml:space="preserve">, </w:t>
      </w:r>
      <w:r w:rsidR="006E63A9" w:rsidRPr="00BE1234">
        <w:rPr>
          <w:rFonts w:cs="Times New Roman"/>
          <w:sz w:val="24"/>
          <w:szCs w:val="24"/>
        </w:rPr>
        <w:t>Regurgitation of undigested food</w:t>
      </w:r>
      <w:r w:rsidRPr="00BE1234">
        <w:rPr>
          <w:rFonts w:cs="Times New Roman"/>
          <w:sz w:val="24"/>
          <w:szCs w:val="24"/>
        </w:rPr>
        <w:t xml:space="preserve">, </w:t>
      </w:r>
      <w:r w:rsidR="006E63A9" w:rsidRPr="00BE1234">
        <w:rPr>
          <w:rFonts w:cs="Times New Roman"/>
          <w:sz w:val="24"/>
          <w:szCs w:val="24"/>
        </w:rPr>
        <w:t>Halitosis</w:t>
      </w:r>
      <w:r w:rsidRPr="00BE1234">
        <w:rPr>
          <w:rFonts w:cs="Times New Roman"/>
          <w:sz w:val="24"/>
          <w:szCs w:val="24"/>
        </w:rPr>
        <w:t xml:space="preserve">, </w:t>
      </w:r>
      <w:r w:rsidR="006E63A9" w:rsidRPr="00BE1234">
        <w:rPr>
          <w:rFonts w:cs="Times New Roman"/>
          <w:sz w:val="24"/>
          <w:szCs w:val="24"/>
        </w:rPr>
        <w:t>Sour taste in the mouth</w:t>
      </w:r>
      <w:r w:rsidRPr="00BE1234">
        <w:rPr>
          <w:rFonts w:cs="Times New Roman"/>
          <w:sz w:val="24"/>
          <w:szCs w:val="24"/>
        </w:rPr>
        <w:t xml:space="preserve">, </w:t>
      </w:r>
      <w:r w:rsidR="006E63A9" w:rsidRPr="00BE1234">
        <w:rPr>
          <w:rFonts w:cs="Times New Roman"/>
          <w:sz w:val="24"/>
          <w:szCs w:val="24"/>
        </w:rPr>
        <w:t>Coughing – irritation of the trachea from regurgitated food</w:t>
      </w:r>
      <w:r w:rsidRPr="00BE1234">
        <w:rPr>
          <w:rFonts w:cs="Times New Roman"/>
          <w:sz w:val="24"/>
          <w:szCs w:val="24"/>
        </w:rPr>
        <w:t xml:space="preserve">, A barium swallow is performed to locate the </w:t>
      </w:r>
      <w:proofErr w:type="spellStart"/>
      <w:r w:rsidRPr="00BE1234">
        <w:rPr>
          <w:rFonts w:cs="Times New Roman"/>
          <w:sz w:val="24"/>
          <w:szCs w:val="24"/>
        </w:rPr>
        <w:t>diverticulum</w:t>
      </w:r>
      <w:proofErr w:type="spellEnd"/>
      <w:r w:rsidRPr="00BE1234">
        <w:rPr>
          <w:rFonts w:cs="Times New Roman"/>
          <w:sz w:val="24"/>
          <w:szCs w:val="24"/>
        </w:rPr>
        <w:t xml:space="preserve">., Endoscopy is usually contraindicated to avoid perforating the esophagus with </w:t>
      </w:r>
      <w:proofErr w:type="spellStart"/>
      <w:r w:rsidRPr="00BE1234">
        <w:rPr>
          <w:rFonts w:cs="Times New Roman"/>
          <w:sz w:val="24"/>
          <w:szCs w:val="24"/>
        </w:rPr>
        <w:t>th</w:t>
      </w:r>
      <w:proofErr w:type="spellEnd"/>
      <w:r w:rsidRPr="00BE1234">
        <w:rPr>
          <w:rFonts w:cs="Times New Roman"/>
          <w:sz w:val="24"/>
          <w:szCs w:val="24"/>
        </w:rPr>
        <w:t xml:space="preserve"> endoscope., No specific treatment for </w:t>
      </w:r>
      <w:proofErr w:type="spellStart"/>
      <w:r w:rsidRPr="00BE1234">
        <w:rPr>
          <w:rFonts w:cs="Times New Roman"/>
          <w:sz w:val="24"/>
          <w:szCs w:val="24"/>
        </w:rPr>
        <w:t>diverticula</w:t>
      </w:r>
      <w:proofErr w:type="spellEnd"/>
      <w:r w:rsidRPr="00BE1234">
        <w:rPr>
          <w:rFonts w:cs="Times New Roman"/>
          <w:sz w:val="24"/>
          <w:szCs w:val="24"/>
        </w:rPr>
        <w:t>., Some patients find they can empty the pocket of food that collects by applying pressure at a point on the neck.</w:t>
      </w:r>
    </w:p>
    <w:p w:rsidR="008C01C3" w:rsidRPr="00BE1234" w:rsidRDefault="008C01C3" w:rsidP="008C01C3">
      <w:pPr>
        <w:pStyle w:val="ListParagraph"/>
        <w:numPr>
          <w:ilvl w:val="1"/>
          <w:numId w:val="1"/>
        </w:numPr>
        <w:rPr>
          <w:rFonts w:cs="Times New Roman"/>
          <w:sz w:val="24"/>
          <w:szCs w:val="24"/>
        </w:rPr>
      </w:pPr>
      <w:r w:rsidRPr="00BE1234">
        <w:rPr>
          <w:rFonts w:cs="Times New Roman"/>
          <w:sz w:val="24"/>
          <w:szCs w:val="24"/>
        </w:rPr>
        <w:t xml:space="preserve">90 to 95% occur in the sigmoid colon People in the US, Australia, the UK and France have a high incidence rate of </w:t>
      </w:r>
      <w:proofErr w:type="spellStart"/>
      <w:r w:rsidRPr="00BE1234">
        <w:rPr>
          <w:rFonts w:cs="Times New Roman"/>
          <w:sz w:val="24"/>
          <w:szCs w:val="24"/>
        </w:rPr>
        <w:t>diverticular</w:t>
      </w:r>
      <w:proofErr w:type="spellEnd"/>
      <w:r w:rsidRPr="00BE1234">
        <w:rPr>
          <w:rFonts w:cs="Times New Roman"/>
          <w:sz w:val="24"/>
          <w:szCs w:val="24"/>
        </w:rPr>
        <w:t xml:space="preserve"> disease</w:t>
      </w:r>
      <w:r w:rsidR="004C0AB4" w:rsidRPr="00BE1234">
        <w:rPr>
          <w:rFonts w:cs="Times New Roman"/>
          <w:sz w:val="24"/>
          <w:szCs w:val="24"/>
        </w:rPr>
        <w:t xml:space="preserve"> </w:t>
      </w:r>
      <w:r w:rsidRPr="00BE1234">
        <w:rPr>
          <w:rFonts w:cs="Times New Roman"/>
          <w:sz w:val="24"/>
          <w:szCs w:val="24"/>
        </w:rPr>
        <w:t>Uncommon in Africa and Asia, More than 50% over the age of 80 are affected</w:t>
      </w:r>
    </w:p>
    <w:p w:rsidR="008C01C3" w:rsidRPr="00BE1234" w:rsidRDefault="008C01C3" w:rsidP="008C01C3">
      <w:pPr>
        <w:pStyle w:val="ListParagraph"/>
        <w:numPr>
          <w:ilvl w:val="1"/>
          <w:numId w:val="1"/>
        </w:numPr>
        <w:rPr>
          <w:rFonts w:cs="Times New Roman"/>
          <w:sz w:val="24"/>
          <w:szCs w:val="24"/>
        </w:rPr>
      </w:pPr>
      <w:r w:rsidRPr="00BE1234">
        <w:rPr>
          <w:rFonts w:cs="Times New Roman"/>
          <w:sz w:val="24"/>
          <w:szCs w:val="24"/>
        </w:rPr>
        <w:t xml:space="preserve">Symptoms of lower GI include - </w:t>
      </w:r>
      <w:r w:rsidR="006E63A9" w:rsidRPr="00BE1234">
        <w:rPr>
          <w:rFonts w:cs="Times New Roman"/>
          <w:sz w:val="24"/>
          <w:szCs w:val="24"/>
        </w:rPr>
        <w:t>Episodic pain (left-sided)</w:t>
      </w:r>
      <w:r w:rsidRPr="00BE1234">
        <w:rPr>
          <w:rFonts w:cs="Times New Roman"/>
          <w:sz w:val="24"/>
          <w:szCs w:val="24"/>
        </w:rPr>
        <w:t xml:space="preserve">, </w:t>
      </w:r>
      <w:r w:rsidR="006E63A9" w:rsidRPr="00BE1234">
        <w:rPr>
          <w:rFonts w:cs="Times New Roman"/>
          <w:sz w:val="24"/>
          <w:szCs w:val="24"/>
        </w:rPr>
        <w:t>Constipation</w:t>
      </w:r>
      <w:r w:rsidRPr="00BE1234">
        <w:rPr>
          <w:rFonts w:cs="Times New Roman"/>
          <w:sz w:val="24"/>
          <w:szCs w:val="24"/>
        </w:rPr>
        <w:t xml:space="preserve">, </w:t>
      </w:r>
      <w:r w:rsidR="006E63A9" w:rsidRPr="00BE1234">
        <w:rPr>
          <w:rFonts w:cs="Times New Roman"/>
          <w:sz w:val="24"/>
          <w:szCs w:val="24"/>
        </w:rPr>
        <w:t>Diarrhea</w:t>
      </w:r>
      <w:r w:rsidRPr="00BE1234">
        <w:rPr>
          <w:rFonts w:cs="Times New Roman"/>
          <w:sz w:val="24"/>
          <w:szCs w:val="24"/>
        </w:rPr>
        <w:t xml:space="preserve">, </w:t>
      </w:r>
      <w:r w:rsidR="006E63A9" w:rsidRPr="00BE1234">
        <w:rPr>
          <w:rFonts w:cs="Times New Roman"/>
          <w:sz w:val="24"/>
          <w:szCs w:val="24"/>
        </w:rPr>
        <w:t>Cramping</w:t>
      </w:r>
      <w:r w:rsidRPr="00BE1234">
        <w:rPr>
          <w:rFonts w:cs="Times New Roman"/>
          <w:sz w:val="24"/>
          <w:szCs w:val="24"/>
        </w:rPr>
        <w:t xml:space="preserve">, </w:t>
      </w:r>
      <w:r w:rsidR="006E63A9" w:rsidRPr="00BE1234">
        <w:rPr>
          <w:rFonts w:cs="Times New Roman"/>
          <w:sz w:val="24"/>
          <w:szCs w:val="24"/>
        </w:rPr>
        <w:t>Narrow stools</w:t>
      </w:r>
    </w:p>
    <w:p w:rsidR="004C0AB4" w:rsidRPr="00BE1234" w:rsidRDefault="004C0AB4" w:rsidP="004C0AB4">
      <w:pPr>
        <w:pStyle w:val="ListParagraph"/>
        <w:numPr>
          <w:ilvl w:val="1"/>
          <w:numId w:val="1"/>
        </w:numPr>
        <w:rPr>
          <w:rFonts w:cs="Times New Roman"/>
          <w:sz w:val="24"/>
          <w:szCs w:val="24"/>
        </w:rPr>
      </w:pPr>
      <w:r w:rsidRPr="00BE1234">
        <w:rPr>
          <w:rFonts w:cs="Times New Roman"/>
          <w:sz w:val="24"/>
          <w:szCs w:val="24"/>
        </w:rPr>
        <w:t xml:space="preserve">Undigested food and bacteria , collect in the </w:t>
      </w:r>
      <w:proofErr w:type="spellStart"/>
      <w:r w:rsidRPr="00BE1234">
        <w:rPr>
          <w:rFonts w:cs="Times New Roman"/>
          <w:sz w:val="24"/>
          <w:szCs w:val="24"/>
        </w:rPr>
        <w:t>diverticula</w:t>
      </w:r>
      <w:proofErr w:type="spellEnd"/>
      <w:r w:rsidRPr="00BE1234">
        <w:rPr>
          <w:rFonts w:cs="Times New Roman"/>
          <w:sz w:val="24"/>
          <w:szCs w:val="24"/>
        </w:rPr>
        <w:t>, forming a hard mass that impairs the mucosa blood supply, allowing bacterial invasion</w:t>
      </w:r>
    </w:p>
    <w:p w:rsidR="004C0AB4" w:rsidRPr="00BE1234" w:rsidRDefault="004C0AB4" w:rsidP="004C0AB4">
      <w:pPr>
        <w:pStyle w:val="ListParagraph"/>
        <w:numPr>
          <w:ilvl w:val="1"/>
          <w:numId w:val="1"/>
        </w:numPr>
        <w:rPr>
          <w:rFonts w:cs="Times New Roman"/>
          <w:sz w:val="24"/>
          <w:szCs w:val="24"/>
        </w:rPr>
      </w:pPr>
      <w:r w:rsidRPr="00BE1234">
        <w:rPr>
          <w:rFonts w:cs="Times New Roman"/>
          <w:sz w:val="24"/>
          <w:szCs w:val="24"/>
        </w:rPr>
        <w:t>Pain is a common manifestation – usually left-sided &amp; steady or cramping</w:t>
      </w:r>
    </w:p>
    <w:p w:rsidR="004C0AB4" w:rsidRPr="00BE1234" w:rsidRDefault="004C0AB4" w:rsidP="004C0AB4">
      <w:pPr>
        <w:pStyle w:val="ListParagraph"/>
        <w:numPr>
          <w:ilvl w:val="1"/>
          <w:numId w:val="1"/>
        </w:numPr>
        <w:rPr>
          <w:rFonts w:cs="Times New Roman"/>
          <w:sz w:val="24"/>
          <w:szCs w:val="24"/>
        </w:rPr>
      </w:pPr>
      <w:r w:rsidRPr="00BE1234">
        <w:rPr>
          <w:rFonts w:cs="Times New Roman"/>
          <w:sz w:val="24"/>
          <w:szCs w:val="24"/>
        </w:rPr>
        <w:t>Complications include bowel obstruction, fistula formation and hemorrhage</w:t>
      </w:r>
    </w:p>
    <w:p w:rsidR="004C0AB4" w:rsidRPr="00BE1234" w:rsidRDefault="004C0AB4" w:rsidP="004C0AB4">
      <w:pPr>
        <w:pStyle w:val="ListParagraph"/>
        <w:numPr>
          <w:ilvl w:val="1"/>
          <w:numId w:val="1"/>
        </w:numPr>
        <w:rPr>
          <w:rFonts w:cs="Times New Roman"/>
          <w:sz w:val="24"/>
          <w:szCs w:val="24"/>
        </w:rPr>
      </w:pPr>
      <w:r w:rsidRPr="00BE1234">
        <w:rPr>
          <w:rFonts w:cs="Times New Roman"/>
          <w:sz w:val="24"/>
          <w:szCs w:val="24"/>
        </w:rPr>
        <w:t>Repeated episodes of diverticulitis leads to scarring and fibrosis of the bowel wall, further narrowing the bowel lumen ( late sign would obstruction)</w:t>
      </w:r>
    </w:p>
    <w:p w:rsidR="004C0AB4" w:rsidRPr="00BE1234" w:rsidRDefault="004C0AB4" w:rsidP="004C0AB4">
      <w:pPr>
        <w:pStyle w:val="ListParagraph"/>
        <w:numPr>
          <w:ilvl w:val="1"/>
          <w:numId w:val="1"/>
        </w:numPr>
        <w:rPr>
          <w:rFonts w:cs="Times New Roman"/>
          <w:sz w:val="24"/>
          <w:szCs w:val="24"/>
        </w:rPr>
      </w:pPr>
      <w:r w:rsidRPr="00BE1234">
        <w:rPr>
          <w:rFonts w:cs="Times New Roman"/>
          <w:sz w:val="24"/>
          <w:szCs w:val="24"/>
        </w:rPr>
        <w:t xml:space="preserve">Lest sided </w:t>
      </w:r>
      <w:proofErr w:type="spellStart"/>
      <w:r w:rsidRPr="00BE1234">
        <w:rPr>
          <w:rFonts w:cs="Times New Roman"/>
          <w:sz w:val="24"/>
          <w:szCs w:val="24"/>
        </w:rPr>
        <w:t>diverticula</w:t>
      </w:r>
      <w:proofErr w:type="spellEnd"/>
      <w:r w:rsidRPr="00BE1234">
        <w:rPr>
          <w:rFonts w:cs="Times New Roman"/>
          <w:sz w:val="24"/>
          <w:szCs w:val="24"/>
        </w:rPr>
        <w:t xml:space="preserve"> are more common in whites but right sided in Asians</w:t>
      </w:r>
    </w:p>
    <w:p w:rsidR="004C0AB4" w:rsidRPr="00BE1234" w:rsidRDefault="004C0AB4" w:rsidP="004C0AB4">
      <w:pPr>
        <w:pStyle w:val="ListParagraph"/>
        <w:numPr>
          <w:ilvl w:val="1"/>
          <w:numId w:val="1"/>
        </w:numPr>
        <w:rPr>
          <w:rFonts w:cs="Times New Roman"/>
          <w:sz w:val="24"/>
          <w:szCs w:val="24"/>
        </w:rPr>
      </w:pPr>
      <w:r w:rsidRPr="00BE1234">
        <w:rPr>
          <w:rFonts w:cs="Times New Roman"/>
          <w:sz w:val="24"/>
          <w:szCs w:val="24"/>
        </w:rPr>
        <w:t>Might be connected to low fiber intake- low fiber increases constipation which increases pressure on the bowel wall</w:t>
      </w:r>
    </w:p>
    <w:p w:rsidR="004C0AB4" w:rsidRPr="00BE1234" w:rsidRDefault="004C0AB4" w:rsidP="004C0AB4">
      <w:pPr>
        <w:pStyle w:val="ListParagraph"/>
        <w:numPr>
          <w:ilvl w:val="1"/>
          <w:numId w:val="1"/>
        </w:numPr>
        <w:rPr>
          <w:rFonts w:cs="Times New Roman"/>
          <w:sz w:val="24"/>
          <w:szCs w:val="24"/>
        </w:rPr>
      </w:pPr>
      <w:r w:rsidRPr="00BE1234">
        <w:rPr>
          <w:rFonts w:cs="Times New Roman"/>
          <w:sz w:val="24"/>
          <w:szCs w:val="24"/>
        </w:rPr>
        <w:t xml:space="preserve">Might be </w:t>
      </w:r>
      <w:proofErr w:type="spellStart"/>
      <w:r w:rsidRPr="00BE1234">
        <w:rPr>
          <w:rFonts w:cs="Times New Roman"/>
          <w:sz w:val="24"/>
          <w:szCs w:val="24"/>
        </w:rPr>
        <w:t>asympomatic</w:t>
      </w:r>
      <w:proofErr w:type="spellEnd"/>
      <w:r w:rsidRPr="00BE1234">
        <w:rPr>
          <w:rFonts w:cs="Times New Roman"/>
          <w:sz w:val="24"/>
          <w:szCs w:val="24"/>
        </w:rPr>
        <w:t xml:space="preserve"> in early stages  </w:t>
      </w:r>
    </w:p>
    <w:p w:rsidR="004C0AB4" w:rsidRPr="00BE1234" w:rsidRDefault="004C0AB4" w:rsidP="004C0AB4">
      <w:pPr>
        <w:pStyle w:val="ListParagraph"/>
        <w:numPr>
          <w:ilvl w:val="1"/>
          <w:numId w:val="1"/>
        </w:numPr>
        <w:rPr>
          <w:rFonts w:cs="Times New Roman"/>
          <w:sz w:val="24"/>
          <w:szCs w:val="24"/>
        </w:rPr>
      </w:pPr>
      <w:r w:rsidRPr="00BE1234">
        <w:rPr>
          <w:rFonts w:cs="Times New Roman"/>
          <w:sz w:val="24"/>
          <w:szCs w:val="24"/>
        </w:rPr>
        <w:t xml:space="preserve">When very inflamed, can get </w:t>
      </w:r>
      <w:proofErr w:type="spellStart"/>
      <w:r w:rsidRPr="00BE1234">
        <w:rPr>
          <w:rFonts w:cs="Times New Roman"/>
          <w:sz w:val="24"/>
          <w:szCs w:val="24"/>
        </w:rPr>
        <w:t>micoperferations</w:t>
      </w:r>
      <w:proofErr w:type="spellEnd"/>
      <w:r w:rsidRPr="00BE1234">
        <w:rPr>
          <w:rFonts w:cs="Times New Roman"/>
          <w:sz w:val="24"/>
          <w:szCs w:val="24"/>
        </w:rPr>
        <w:t xml:space="preserve"> which leak bowel stuff and cause peritonitis</w:t>
      </w:r>
    </w:p>
    <w:p w:rsidR="004C0AB4" w:rsidRPr="00BE1234" w:rsidRDefault="004C0AB4" w:rsidP="004C0AB4">
      <w:pPr>
        <w:pStyle w:val="ListParagraph"/>
        <w:numPr>
          <w:ilvl w:val="1"/>
          <w:numId w:val="1"/>
        </w:numPr>
        <w:rPr>
          <w:rFonts w:cs="Times New Roman"/>
          <w:sz w:val="24"/>
          <w:szCs w:val="24"/>
        </w:rPr>
      </w:pPr>
      <w:r w:rsidRPr="00BE1234">
        <w:rPr>
          <w:rFonts w:cs="Times New Roman"/>
          <w:sz w:val="24"/>
          <w:szCs w:val="24"/>
        </w:rPr>
        <w:t>A diagnosis is based on history and physical exam  preferred test is a CT with oral contrast ( check renal function and push fluids and check for allergy)</w:t>
      </w:r>
    </w:p>
    <w:p w:rsidR="004C0AB4" w:rsidRPr="00BE1234" w:rsidRDefault="004C0AB4" w:rsidP="004C0AB4">
      <w:pPr>
        <w:pStyle w:val="ListParagraph"/>
        <w:numPr>
          <w:ilvl w:val="1"/>
          <w:numId w:val="1"/>
        </w:numPr>
        <w:rPr>
          <w:rFonts w:cs="Times New Roman"/>
          <w:sz w:val="24"/>
          <w:szCs w:val="24"/>
        </w:rPr>
      </w:pPr>
      <w:r w:rsidRPr="00BE1234">
        <w:rPr>
          <w:rFonts w:cs="Times New Roman"/>
          <w:sz w:val="24"/>
          <w:szCs w:val="24"/>
        </w:rPr>
        <w:t xml:space="preserve">Prevention includes a high fiber diet and low red </w:t>
      </w:r>
      <w:r w:rsidR="00FB6987" w:rsidRPr="00BE1234">
        <w:rPr>
          <w:rFonts w:cs="Times New Roman"/>
          <w:sz w:val="24"/>
          <w:szCs w:val="24"/>
        </w:rPr>
        <w:t xml:space="preserve">meat </w:t>
      </w:r>
      <w:proofErr w:type="gramStart"/>
      <w:r w:rsidR="00FB6987" w:rsidRPr="00BE1234">
        <w:rPr>
          <w:rFonts w:cs="Times New Roman"/>
          <w:sz w:val="24"/>
          <w:szCs w:val="24"/>
        </w:rPr>
        <w:t>(</w:t>
      </w:r>
      <w:r w:rsidRPr="00BE1234">
        <w:rPr>
          <w:rFonts w:cs="Times New Roman"/>
          <w:sz w:val="24"/>
          <w:szCs w:val="24"/>
        </w:rPr>
        <w:t xml:space="preserve"> HAHAH</w:t>
      </w:r>
      <w:proofErr w:type="gramEnd"/>
      <w:r w:rsidRPr="00BE1234">
        <w:rPr>
          <w:rFonts w:cs="Times New Roman"/>
          <w:sz w:val="24"/>
          <w:szCs w:val="24"/>
        </w:rPr>
        <w:t xml:space="preserve"> TOLD YOU SO!!!)weight reduction also helps, </w:t>
      </w:r>
    </w:p>
    <w:p w:rsidR="00026187" w:rsidRPr="00BE1234" w:rsidRDefault="00026187" w:rsidP="004C0AB4">
      <w:pPr>
        <w:pStyle w:val="ListParagraph"/>
        <w:numPr>
          <w:ilvl w:val="1"/>
          <w:numId w:val="1"/>
        </w:numPr>
        <w:rPr>
          <w:rFonts w:cs="Times New Roman"/>
          <w:sz w:val="24"/>
          <w:szCs w:val="24"/>
        </w:rPr>
      </w:pPr>
      <w:r w:rsidRPr="00BE1234">
        <w:rPr>
          <w:rFonts w:cs="Times New Roman"/>
          <w:sz w:val="24"/>
          <w:szCs w:val="24"/>
        </w:rPr>
        <w:lastRenderedPageBreak/>
        <w:t xml:space="preserve">Conservative nursing interventions- high fiber diet,  fiber supplements, stool softeners, </w:t>
      </w:r>
      <w:proofErr w:type="spellStart"/>
      <w:r w:rsidRPr="00BE1234">
        <w:rPr>
          <w:rFonts w:cs="Times New Roman"/>
          <w:sz w:val="24"/>
          <w:szCs w:val="24"/>
        </w:rPr>
        <w:t>anticholinergics</w:t>
      </w:r>
      <w:proofErr w:type="spellEnd"/>
      <w:r w:rsidRPr="00BE1234">
        <w:rPr>
          <w:rFonts w:cs="Times New Roman"/>
          <w:sz w:val="24"/>
          <w:szCs w:val="24"/>
        </w:rPr>
        <w:t xml:space="preserve">, mineral oil enemas, bed rest, clear liquid diet, oral antibiotics, bulk laxatives, weight reduction  </w:t>
      </w:r>
    </w:p>
    <w:p w:rsidR="00FB6987" w:rsidRPr="00BE1234" w:rsidRDefault="00026187" w:rsidP="004C0AB4">
      <w:pPr>
        <w:pStyle w:val="ListParagraph"/>
        <w:numPr>
          <w:ilvl w:val="1"/>
          <w:numId w:val="1"/>
        </w:numPr>
        <w:rPr>
          <w:rFonts w:cs="Times New Roman"/>
          <w:sz w:val="24"/>
          <w:szCs w:val="24"/>
        </w:rPr>
      </w:pPr>
      <w:r w:rsidRPr="00BE1234">
        <w:rPr>
          <w:rFonts w:cs="Times New Roman"/>
          <w:sz w:val="24"/>
          <w:szCs w:val="24"/>
        </w:rPr>
        <w:t xml:space="preserve">Acute care- antibiotic therapy, NPA, IV fluids, </w:t>
      </w:r>
      <w:r w:rsidR="00FB6987" w:rsidRPr="00BE1234">
        <w:rPr>
          <w:rFonts w:cs="Times New Roman"/>
          <w:sz w:val="24"/>
          <w:szCs w:val="24"/>
        </w:rPr>
        <w:t xml:space="preserve">Surgery is for </w:t>
      </w:r>
      <w:r w:rsidRPr="00BE1234">
        <w:rPr>
          <w:rFonts w:cs="Times New Roman"/>
          <w:sz w:val="24"/>
          <w:szCs w:val="24"/>
        </w:rPr>
        <w:t>patients</w:t>
      </w:r>
      <w:r w:rsidR="00FB6987" w:rsidRPr="00BE1234">
        <w:rPr>
          <w:rFonts w:cs="Times New Roman"/>
          <w:sz w:val="24"/>
          <w:szCs w:val="24"/>
        </w:rPr>
        <w:t xml:space="preserve"> with abscess of obstruction  involves </w:t>
      </w:r>
      <w:proofErr w:type="spellStart"/>
      <w:r w:rsidR="00FB6987" w:rsidRPr="00BE1234">
        <w:rPr>
          <w:rFonts w:cs="Times New Roman"/>
          <w:sz w:val="24"/>
          <w:szCs w:val="24"/>
        </w:rPr>
        <w:t>anastomosis</w:t>
      </w:r>
      <w:proofErr w:type="spellEnd"/>
      <w:r w:rsidR="00FB6987" w:rsidRPr="00BE1234">
        <w:rPr>
          <w:rFonts w:cs="Times New Roman"/>
          <w:sz w:val="24"/>
          <w:szCs w:val="24"/>
        </w:rPr>
        <w:t xml:space="preserve"> or </w:t>
      </w:r>
      <w:r w:rsidRPr="00BE1234">
        <w:rPr>
          <w:rFonts w:cs="Times New Roman"/>
          <w:sz w:val="24"/>
          <w:szCs w:val="24"/>
        </w:rPr>
        <w:t>temporary</w:t>
      </w:r>
      <w:r w:rsidR="00FB6987" w:rsidRPr="00BE1234">
        <w:rPr>
          <w:rFonts w:cs="Times New Roman"/>
          <w:sz w:val="24"/>
          <w:szCs w:val="24"/>
        </w:rPr>
        <w:t xml:space="preserve"> colostomy</w:t>
      </w:r>
      <w:r w:rsidRPr="00BE1234">
        <w:rPr>
          <w:rFonts w:cs="Times New Roman"/>
          <w:sz w:val="24"/>
          <w:szCs w:val="24"/>
        </w:rPr>
        <w:t xml:space="preserve">  Nursing interventions would be the same as for post abdominal surgery or obstruction management, Bed rest, NG suction </w:t>
      </w:r>
    </w:p>
    <w:p w:rsidR="004C0AB4" w:rsidRPr="00BE1234" w:rsidRDefault="008C01C3" w:rsidP="004C0AB4">
      <w:pPr>
        <w:pStyle w:val="ListParagraph"/>
        <w:numPr>
          <w:ilvl w:val="1"/>
          <w:numId w:val="1"/>
        </w:numPr>
        <w:rPr>
          <w:rFonts w:cs="Times New Roman"/>
          <w:sz w:val="24"/>
          <w:szCs w:val="24"/>
        </w:rPr>
      </w:pPr>
      <w:r w:rsidRPr="00BE1234">
        <w:rPr>
          <w:rFonts w:cs="Times New Roman"/>
          <w:sz w:val="24"/>
          <w:szCs w:val="24"/>
        </w:rPr>
        <w:t xml:space="preserve">Would taking temperature by a good intervention </w:t>
      </w:r>
      <w:proofErr w:type="gramStart"/>
      <w:r w:rsidRPr="00BE1234">
        <w:rPr>
          <w:rFonts w:cs="Times New Roman"/>
          <w:sz w:val="24"/>
          <w:szCs w:val="24"/>
        </w:rPr>
        <w:t>for  a</w:t>
      </w:r>
      <w:proofErr w:type="gramEnd"/>
      <w:r w:rsidRPr="00BE1234">
        <w:rPr>
          <w:rFonts w:cs="Times New Roman"/>
          <w:sz w:val="24"/>
          <w:szCs w:val="24"/>
        </w:rPr>
        <w:t xml:space="preserve"> patient with diverticulitis in the upper GI if the patient didn’t look right?  Maybe thinking perforation? Would it be a good idea to encourage patient to chew their food thoroughly?  Thinking that more liquidly stuff might be less </w:t>
      </w:r>
      <w:proofErr w:type="spellStart"/>
      <w:r w:rsidRPr="00BE1234">
        <w:rPr>
          <w:rFonts w:cs="Times New Roman"/>
          <w:sz w:val="24"/>
          <w:szCs w:val="24"/>
        </w:rPr>
        <w:t>likel</w:t>
      </w:r>
      <w:proofErr w:type="spellEnd"/>
      <w:r w:rsidRPr="00BE1234">
        <w:rPr>
          <w:rFonts w:cs="Times New Roman"/>
          <w:sz w:val="24"/>
          <w:szCs w:val="24"/>
        </w:rPr>
        <w:t xml:space="preserve"> to get caught in and irritate a </w:t>
      </w:r>
      <w:proofErr w:type="spellStart"/>
      <w:r w:rsidRPr="00BE1234">
        <w:rPr>
          <w:rFonts w:cs="Times New Roman"/>
          <w:sz w:val="24"/>
          <w:szCs w:val="24"/>
        </w:rPr>
        <w:t>diverticulosis</w:t>
      </w:r>
      <w:proofErr w:type="spellEnd"/>
      <w:r w:rsidRPr="00BE1234">
        <w:rPr>
          <w:rFonts w:cs="Times New Roman"/>
          <w:sz w:val="24"/>
          <w:szCs w:val="24"/>
        </w:rPr>
        <w:t xml:space="preserve"> than say a peanut? What is an early sign of diverticulitis</w:t>
      </w:r>
      <w:r w:rsidR="004C0AB4" w:rsidRPr="00BE1234">
        <w:rPr>
          <w:rFonts w:cs="Times New Roman"/>
          <w:sz w:val="24"/>
          <w:szCs w:val="24"/>
        </w:rPr>
        <w:t xml:space="preserve"> be pain</w:t>
      </w:r>
      <w:r w:rsidRPr="00BE1234">
        <w:rPr>
          <w:rFonts w:cs="Times New Roman"/>
          <w:sz w:val="24"/>
          <w:szCs w:val="24"/>
        </w:rPr>
        <w:t xml:space="preserve">?  A </w:t>
      </w:r>
      <w:r w:rsidR="004C0AB4" w:rsidRPr="00BE1234">
        <w:rPr>
          <w:rFonts w:cs="Times New Roman"/>
          <w:sz w:val="24"/>
          <w:szCs w:val="24"/>
        </w:rPr>
        <w:t>late sign might be an obstruction</w:t>
      </w:r>
      <w:r w:rsidRPr="00BE1234">
        <w:rPr>
          <w:rFonts w:cs="Times New Roman"/>
          <w:sz w:val="24"/>
          <w:szCs w:val="24"/>
        </w:rPr>
        <w:t>?</w:t>
      </w:r>
    </w:p>
    <w:p w:rsidR="00F466C5" w:rsidRPr="00BE1234" w:rsidRDefault="00CD3644" w:rsidP="00F466C5">
      <w:pPr>
        <w:pStyle w:val="ListParagraph"/>
        <w:numPr>
          <w:ilvl w:val="0"/>
          <w:numId w:val="1"/>
        </w:numPr>
        <w:rPr>
          <w:rFonts w:cs="Times New Roman"/>
          <w:b/>
          <w:sz w:val="24"/>
          <w:szCs w:val="24"/>
        </w:rPr>
      </w:pPr>
      <w:proofErr w:type="spellStart"/>
      <w:r w:rsidRPr="00BE1234">
        <w:rPr>
          <w:rFonts w:cs="Times New Roman"/>
          <w:b/>
          <w:sz w:val="24"/>
          <w:szCs w:val="24"/>
        </w:rPr>
        <w:t>Incisional</w:t>
      </w:r>
      <w:proofErr w:type="spellEnd"/>
      <w:r w:rsidRPr="00BE1234">
        <w:rPr>
          <w:rFonts w:cs="Times New Roman"/>
          <w:b/>
          <w:sz w:val="24"/>
          <w:szCs w:val="24"/>
        </w:rPr>
        <w:t xml:space="preserve"> </w:t>
      </w:r>
      <w:proofErr w:type="spellStart"/>
      <w:r w:rsidRPr="00BE1234">
        <w:rPr>
          <w:rFonts w:cs="Times New Roman"/>
          <w:b/>
          <w:sz w:val="24"/>
          <w:szCs w:val="24"/>
        </w:rPr>
        <w:t>chole</w:t>
      </w:r>
      <w:proofErr w:type="spellEnd"/>
    </w:p>
    <w:p w:rsidR="00F466C5" w:rsidRPr="00BE1234" w:rsidRDefault="00F466C5" w:rsidP="00F466C5">
      <w:pPr>
        <w:pStyle w:val="ListParagraph"/>
        <w:numPr>
          <w:ilvl w:val="1"/>
          <w:numId w:val="1"/>
        </w:numPr>
        <w:rPr>
          <w:rFonts w:cs="Times New Roman"/>
          <w:sz w:val="24"/>
          <w:szCs w:val="24"/>
        </w:rPr>
      </w:pPr>
      <w:r w:rsidRPr="00BE1234">
        <w:rPr>
          <w:rFonts w:cs="Times New Roman"/>
          <w:sz w:val="24"/>
          <w:szCs w:val="24"/>
        </w:rPr>
        <w:t>Associated with gall stone</w:t>
      </w:r>
    </w:p>
    <w:p w:rsidR="00D724AA" w:rsidRPr="00BE1234" w:rsidRDefault="001C4055" w:rsidP="001C4055">
      <w:pPr>
        <w:pStyle w:val="ListParagraph"/>
        <w:numPr>
          <w:ilvl w:val="1"/>
          <w:numId w:val="1"/>
        </w:numPr>
        <w:rPr>
          <w:rFonts w:cs="Times New Roman"/>
          <w:sz w:val="24"/>
          <w:szCs w:val="24"/>
        </w:rPr>
      </w:pPr>
      <w:r w:rsidRPr="00BE1234">
        <w:rPr>
          <w:rFonts w:cs="Times New Roman"/>
          <w:sz w:val="24"/>
          <w:szCs w:val="24"/>
        </w:rPr>
        <w:t xml:space="preserve">Info about Open </w:t>
      </w:r>
      <w:proofErr w:type="spellStart"/>
      <w:r w:rsidRPr="00BE1234">
        <w:rPr>
          <w:rFonts w:cs="Times New Roman"/>
          <w:sz w:val="24"/>
          <w:szCs w:val="24"/>
        </w:rPr>
        <w:t>CHoli</w:t>
      </w:r>
      <w:proofErr w:type="spellEnd"/>
      <w:r w:rsidRPr="00BE1234">
        <w:rPr>
          <w:rFonts w:cs="Times New Roman"/>
          <w:sz w:val="24"/>
          <w:szCs w:val="24"/>
        </w:rPr>
        <w:t xml:space="preserve"> </w:t>
      </w:r>
      <w:r w:rsidR="00003EBB" w:rsidRPr="00BE1234">
        <w:rPr>
          <w:rFonts w:cs="Times New Roman"/>
          <w:sz w:val="24"/>
          <w:szCs w:val="24"/>
        </w:rPr>
        <w:t xml:space="preserve">Excising the gallbladder from the posterior liver wall and </w:t>
      </w:r>
      <w:proofErr w:type="spellStart"/>
      <w:r w:rsidR="00003EBB" w:rsidRPr="00BE1234">
        <w:rPr>
          <w:rFonts w:cs="Times New Roman"/>
          <w:sz w:val="24"/>
          <w:szCs w:val="24"/>
        </w:rPr>
        <w:t>ligating</w:t>
      </w:r>
      <w:proofErr w:type="spellEnd"/>
      <w:r w:rsidR="00003EBB" w:rsidRPr="00BE1234">
        <w:rPr>
          <w:rFonts w:cs="Times New Roman"/>
          <w:sz w:val="24"/>
          <w:szCs w:val="24"/>
        </w:rPr>
        <w:t xml:space="preserve"> the cystic duct, vein, and </w:t>
      </w:r>
      <w:proofErr w:type="spellStart"/>
      <w:r w:rsidR="00003EBB" w:rsidRPr="00BE1234">
        <w:rPr>
          <w:rFonts w:cs="Times New Roman"/>
          <w:sz w:val="24"/>
          <w:szCs w:val="24"/>
        </w:rPr>
        <w:t>arteryA</w:t>
      </w:r>
      <w:proofErr w:type="spellEnd"/>
      <w:r w:rsidR="00003EBB" w:rsidRPr="00BE1234">
        <w:rPr>
          <w:rFonts w:cs="Times New Roman"/>
          <w:sz w:val="24"/>
          <w:szCs w:val="24"/>
        </w:rPr>
        <w:t xml:space="preserve"> right upper </w:t>
      </w:r>
      <w:proofErr w:type="spellStart"/>
      <w:r w:rsidR="00003EBB" w:rsidRPr="00BE1234">
        <w:rPr>
          <w:rFonts w:cs="Times New Roman"/>
          <w:sz w:val="24"/>
          <w:szCs w:val="24"/>
        </w:rPr>
        <w:t>paramedian</w:t>
      </w:r>
      <w:proofErr w:type="spellEnd"/>
      <w:r w:rsidR="00003EBB" w:rsidRPr="00BE1234">
        <w:rPr>
          <w:rFonts w:cs="Times New Roman"/>
          <w:sz w:val="24"/>
          <w:szCs w:val="24"/>
        </w:rPr>
        <w:t xml:space="preserve"> or upper midline </w:t>
      </w:r>
      <w:proofErr w:type="spellStart"/>
      <w:r w:rsidR="00003EBB" w:rsidRPr="00BE1234">
        <w:rPr>
          <w:rFonts w:cs="Times New Roman"/>
          <w:sz w:val="24"/>
          <w:szCs w:val="24"/>
        </w:rPr>
        <w:t>incisionIndicated</w:t>
      </w:r>
      <w:proofErr w:type="spellEnd"/>
      <w:r w:rsidR="00003EBB" w:rsidRPr="00BE1234">
        <w:rPr>
          <w:rFonts w:cs="Times New Roman"/>
          <w:sz w:val="24"/>
          <w:szCs w:val="24"/>
        </w:rPr>
        <w:t xml:space="preserve"> when a lap </w:t>
      </w:r>
      <w:proofErr w:type="spellStart"/>
      <w:r w:rsidR="00003EBB" w:rsidRPr="00BE1234">
        <w:rPr>
          <w:rFonts w:cs="Times New Roman"/>
          <w:sz w:val="24"/>
          <w:szCs w:val="24"/>
        </w:rPr>
        <w:t>chole</w:t>
      </w:r>
      <w:proofErr w:type="spellEnd"/>
      <w:r w:rsidR="00003EBB" w:rsidRPr="00BE1234">
        <w:rPr>
          <w:rFonts w:cs="Times New Roman"/>
          <w:sz w:val="24"/>
          <w:szCs w:val="24"/>
        </w:rPr>
        <w:t xml:space="preserve"> does not allow for retrieval of a stone in the common bile duct or the client is very obese or has a small frame</w:t>
      </w:r>
    </w:p>
    <w:p w:rsidR="001C4055" w:rsidRPr="00BE1234" w:rsidRDefault="001C4055" w:rsidP="001C4055">
      <w:pPr>
        <w:pStyle w:val="ListParagraph"/>
        <w:numPr>
          <w:ilvl w:val="1"/>
          <w:numId w:val="1"/>
        </w:numPr>
        <w:rPr>
          <w:rFonts w:cs="Times New Roman"/>
          <w:sz w:val="24"/>
          <w:szCs w:val="24"/>
        </w:rPr>
      </w:pPr>
      <w:r w:rsidRPr="00BE1234">
        <w:rPr>
          <w:rFonts w:cs="Times New Roman"/>
          <w:sz w:val="24"/>
          <w:szCs w:val="24"/>
        </w:rPr>
        <w:t xml:space="preserve">T-tube </w:t>
      </w:r>
      <w:r w:rsidR="00003EBB" w:rsidRPr="00BE1234">
        <w:rPr>
          <w:rFonts w:cs="Times New Roman"/>
          <w:sz w:val="24"/>
          <w:szCs w:val="24"/>
        </w:rPr>
        <w:t xml:space="preserve">After exploring the common duct, the surgeon usually inserts a T tube to ensure adequate bile </w:t>
      </w:r>
      <w:proofErr w:type="spellStart"/>
      <w:r w:rsidR="00003EBB" w:rsidRPr="00BE1234">
        <w:rPr>
          <w:rFonts w:cs="Times New Roman"/>
          <w:sz w:val="24"/>
          <w:szCs w:val="24"/>
        </w:rPr>
        <w:t>drainageExpect</w:t>
      </w:r>
      <w:proofErr w:type="spellEnd"/>
      <w:r w:rsidR="00003EBB" w:rsidRPr="00BE1234">
        <w:rPr>
          <w:rFonts w:cs="Times New Roman"/>
          <w:sz w:val="24"/>
          <w:szCs w:val="24"/>
        </w:rPr>
        <w:t xml:space="preserve"> to drain 300 to 500 cc in the first 24 </w:t>
      </w:r>
      <w:proofErr w:type="spellStart"/>
      <w:r w:rsidR="00003EBB" w:rsidRPr="00BE1234">
        <w:rPr>
          <w:rFonts w:cs="Times New Roman"/>
          <w:sz w:val="24"/>
          <w:szCs w:val="24"/>
        </w:rPr>
        <w:t>hours</w:t>
      </w:r>
      <w:r w:rsidRPr="00BE1234">
        <w:rPr>
          <w:rFonts w:cs="Times New Roman"/>
          <w:sz w:val="24"/>
          <w:szCs w:val="24"/>
        </w:rPr>
        <w:t>May</w:t>
      </w:r>
      <w:proofErr w:type="spellEnd"/>
      <w:r w:rsidRPr="00BE1234">
        <w:rPr>
          <w:rFonts w:cs="Times New Roman"/>
          <w:sz w:val="24"/>
          <w:szCs w:val="24"/>
        </w:rPr>
        <w:t xml:space="preserve"> stay in place for 1 to 2 weeks</w:t>
      </w:r>
    </w:p>
    <w:p w:rsidR="001C4055" w:rsidRPr="00BE1234" w:rsidRDefault="001C4055" w:rsidP="001C4055">
      <w:pPr>
        <w:pStyle w:val="ListParagraph"/>
        <w:numPr>
          <w:ilvl w:val="1"/>
          <w:numId w:val="1"/>
        </w:numPr>
        <w:rPr>
          <w:rFonts w:cs="Times New Roman"/>
          <w:sz w:val="24"/>
          <w:szCs w:val="24"/>
        </w:rPr>
      </w:pPr>
      <w:r w:rsidRPr="00BE1234">
        <w:rPr>
          <w:rFonts w:cs="Times New Roman"/>
          <w:sz w:val="24"/>
          <w:szCs w:val="24"/>
        </w:rPr>
        <w:t xml:space="preserve">Contraindications for an open </w:t>
      </w:r>
      <w:proofErr w:type="spellStart"/>
      <w:r w:rsidRPr="00BE1234">
        <w:rPr>
          <w:rFonts w:cs="Times New Roman"/>
          <w:sz w:val="24"/>
          <w:szCs w:val="24"/>
        </w:rPr>
        <w:t>choli</w:t>
      </w:r>
      <w:proofErr w:type="spellEnd"/>
      <w:r w:rsidRPr="00BE1234">
        <w:rPr>
          <w:rFonts w:cs="Times New Roman"/>
          <w:sz w:val="24"/>
          <w:szCs w:val="24"/>
        </w:rPr>
        <w:t xml:space="preserve"> </w:t>
      </w:r>
      <w:r w:rsidR="00003EBB" w:rsidRPr="00BE1234">
        <w:rPr>
          <w:rFonts w:cs="Times New Roman"/>
          <w:sz w:val="24"/>
          <w:szCs w:val="24"/>
        </w:rPr>
        <w:t xml:space="preserve">A client’s physical </w:t>
      </w:r>
      <w:proofErr w:type="gramStart"/>
      <w:r w:rsidR="00003EBB" w:rsidRPr="00BE1234">
        <w:rPr>
          <w:rFonts w:cs="Times New Roman"/>
          <w:sz w:val="24"/>
          <w:szCs w:val="24"/>
        </w:rPr>
        <w:t xml:space="preserve">condition </w:t>
      </w:r>
      <w:r w:rsidRPr="00BE1234">
        <w:rPr>
          <w:rFonts w:cs="Times New Roman"/>
          <w:sz w:val="24"/>
          <w:szCs w:val="24"/>
        </w:rPr>
        <w:t>,</w:t>
      </w:r>
      <w:r w:rsidR="00003EBB" w:rsidRPr="00BE1234">
        <w:rPr>
          <w:rFonts w:cs="Times New Roman"/>
          <w:sz w:val="24"/>
          <w:szCs w:val="24"/>
        </w:rPr>
        <w:t>may</w:t>
      </w:r>
      <w:proofErr w:type="gramEnd"/>
      <w:r w:rsidR="00003EBB" w:rsidRPr="00BE1234">
        <w:rPr>
          <w:rFonts w:cs="Times New Roman"/>
          <w:sz w:val="24"/>
          <w:szCs w:val="24"/>
        </w:rPr>
        <w:t xml:space="preserve"> not be able to withstand </w:t>
      </w:r>
      <w:r w:rsidRPr="00BE1234">
        <w:rPr>
          <w:rFonts w:cs="Times New Roman"/>
          <w:sz w:val="24"/>
          <w:szCs w:val="24"/>
        </w:rPr>
        <w:t xml:space="preserve">, </w:t>
      </w:r>
      <w:r w:rsidR="00003EBB" w:rsidRPr="00BE1234">
        <w:rPr>
          <w:rFonts w:cs="Times New Roman"/>
          <w:sz w:val="24"/>
          <w:szCs w:val="24"/>
        </w:rPr>
        <w:t>the stress of surgery, including loss of fluids, electrolytes, and anesthesia.</w:t>
      </w:r>
    </w:p>
    <w:p w:rsidR="00D724AA" w:rsidRPr="00BE1234" w:rsidRDefault="001C4055" w:rsidP="001C4055">
      <w:pPr>
        <w:pStyle w:val="ListParagraph"/>
        <w:numPr>
          <w:ilvl w:val="1"/>
          <w:numId w:val="1"/>
        </w:numPr>
        <w:rPr>
          <w:rFonts w:cs="Times New Roman"/>
          <w:sz w:val="24"/>
          <w:szCs w:val="24"/>
        </w:rPr>
      </w:pPr>
      <w:r w:rsidRPr="00BE1234">
        <w:rPr>
          <w:rFonts w:cs="Times New Roman"/>
          <w:sz w:val="24"/>
          <w:szCs w:val="24"/>
        </w:rPr>
        <w:t xml:space="preserve">Complications include </w:t>
      </w:r>
      <w:r w:rsidR="00003EBB" w:rsidRPr="00BE1234">
        <w:rPr>
          <w:rFonts w:cs="Times New Roman"/>
          <w:sz w:val="24"/>
          <w:szCs w:val="24"/>
        </w:rPr>
        <w:t>Hemorrhage</w:t>
      </w:r>
      <w:r w:rsidRPr="00BE1234">
        <w:rPr>
          <w:rFonts w:cs="Times New Roman"/>
          <w:sz w:val="24"/>
          <w:szCs w:val="24"/>
        </w:rPr>
        <w:t xml:space="preserve">, </w:t>
      </w:r>
      <w:r w:rsidR="00003EBB" w:rsidRPr="00BE1234">
        <w:rPr>
          <w:rFonts w:cs="Times New Roman"/>
          <w:sz w:val="24"/>
          <w:szCs w:val="24"/>
        </w:rPr>
        <w:t>Pneumonia</w:t>
      </w:r>
      <w:r w:rsidRPr="00BE1234">
        <w:rPr>
          <w:rFonts w:cs="Times New Roman"/>
          <w:sz w:val="24"/>
          <w:szCs w:val="24"/>
        </w:rPr>
        <w:t xml:space="preserve">, </w:t>
      </w:r>
      <w:proofErr w:type="spellStart"/>
      <w:r w:rsidR="00003EBB" w:rsidRPr="00BE1234">
        <w:rPr>
          <w:rFonts w:cs="Times New Roman"/>
          <w:sz w:val="24"/>
          <w:szCs w:val="24"/>
        </w:rPr>
        <w:t>Thrombophlebitis</w:t>
      </w:r>
      <w:proofErr w:type="spellEnd"/>
      <w:r w:rsidR="00003EBB" w:rsidRPr="00BE1234">
        <w:rPr>
          <w:rFonts w:cs="Times New Roman"/>
          <w:sz w:val="24"/>
          <w:szCs w:val="24"/>
        </w:rPr>
        <w:t xml:space="preserve"> </w:t>
      </w:r>
      <w:r w:rsidRPr="00BE1234">
        <w:rPr>
          <w:rFonts w:cs="Times New Roman"/>
          <w:sz w:val="24"/>
          <w:szCs w:val="24"/>
        </w:rPr>
        <w:t xml:space="preserve">, </w:t>
      </w:r>
      <w:r w:rsidR="00003EBB" w:rsidRPr="00BE1234">
        <w:rPr>
          <w:rFonts w:cs="Times New Roman"/>
          <w:sz w:val="24"/>
          <w:szCs w:val="24"/>
        </w:rPr>
        <w:t>Urinary retention</w:t>
      </w:r>
      <w:r w:rsidRPr="00BE1234">
        <w:rPr>
          <w:rFonts w:cs="Times New Roman"/>
          <w:sz w:val="24"/>
          <w:szCs w:val="24"/>
        </w:rPr>
        <w:t xml:space="preserve">, </w:t>
      </w:r>
      <w:r w:rsidR="00003EBB" w:rsidRPr="00BE1234">
        <w:rPr>
          <w:rFonts w:cs="Times New Roman"/>
          <w:sz w:val="24"/>
          <w:szCs w:val="24"/>
        </w:rPr>
        <w:t>Ileus</w:t>
      </w:r>
      <w:r w:rsidRPr="00BE1234">
        <w:rPr>
          <w:rFonts w:cs="Times New Roman"/>
          <w:sz w:val="24"/>
          <w:szCs w:val="24"/>
        </w:rPr>
        <w:t xml:space="preserve">, </w:t>
      </w:r>
      <w:r w:rsidR="00003EBB" w:rsidRPr="00BE1234">
        <w:rPr>
          <w:rFonts w:cs="Times New Roman"/>
          <w:sz w:val="24"/>
          <w:szCs w:val="24"/>
        </w:rPr>
        <w:t>Bile leakage into the abdominal cavity</w:t>
      </w:r>
    </w:p>
    <w:p w:rsidR="001C4055" w:rsidRPr="00BE1234" w:rsidRDefault="00F97452" w:rsidP="00F97452">
      <w:pPr>
        <w:pStyle w:val="ListParagraph"/>
        <w:numPr>
          <w:ilvl w:val="1"/>
          <w:numId w:val="1"/>
        </w:numPr>
        <w:rPr>
          <w:rFonts w:cs="Times New Roman"/>
          <w:sz w:val="24"/>
          <w:szCs w:val="24"/>
        </w:rPr>
      </w:pPr>
      <w:r w:rsidRPr="00BE1234">
        <w:rPr>
          <w:rFonts w:cs="Times New Roman"/>
          <w:sz w:val="24"/>
          <w:szCs w:val="24"/>
        </w:rPr>
        <w:t xml:space="preserve">Outcomes </w:t>
      </w:r>
      <w:r w:rsidR="00003EBB" w:rsidRPr="00BE1234">
        <w:rPr>
          <w:rFonts w:cs="Times New Roman"/>
          <w:sz w:val="24"/>
          <w:szCs w:val="24"/>
        </w:rPr>
        <w:t xml:space="preserve">Immediate cessation of pain in most </w:t>
      </w:r>
      <w:proofErr w:type="spellStart"/>
      <w:r w:rsidR="00003EBB" w:rsidRPr="00BE1234">
        <w:rPr>
          <w:rFonts w:cs="Times New Roman"/>
          <w:sz w:val="24"/>
          <w:szCs w:val="24"/>
        </w:rPr>
        <w:t>clientsPersistence</w:t>
      </w:r>
      <w:proofErr w:type="spellEnd"/>
      <w:r w:rsidR="00003EBB" w:rsidRPr="00BE1234">
        <w:rPr>
          <w:rFonts w:cs="Times New Roman"/>
          <w:sz w:val="24"/>
          <w:szCs w:val="24"/>
        </w:rPr>
        <w:t xml:space="preserve"> of manifestations after </w:t>
      </w:r>
      <w:proofErr w:type="spellStart"/>
      <w:r w:rsidR="00003EBB" w:rsidRPr="00BE1234">
        <w:rPr>
          <w:rFonts w:cs="Times New Roman"/>
          <w:sz w:val="24"/>
          <w:szCs w:val="24"/>
        </w:rPr>
        <w:t>removal:a</w:t>
      </w:r>
      <w:proofErr w:type="spellEnd"/>
      <w:r w:rsidR="00003EBB" w:rsidRPr="00BE1234">
        <w:rPr>
          <w:rFonts w:cs="Times New Roman"/>
          <w:sz w:val="24"/>
          <w:szCs w:val="24"/>
        </w:rPr>
        <w:t xml:space="preserve"> possible misdiagnosis or functional bowel disorder</w:t>
      </w:r>
      <w:r w:rsidRPr="00BE1234">
        <w:rPr>
          <w:rFonts w:cs="Times New Roman"/>
          <w:sz w:val="24"/>
          <w:szCs w:val="24"/>
        </w:rPr>
        <w:t xml:space="preserve"> </w:t>
      </w:r>
      <w:r w:rsidR="00003EBB" w:rsidRPr="00BE1234">
        <w:rPr>
          <w:rFonts w:cs="Times New Roman"/>
          <w:sz w:val="24"/>
          <w:szCs w:val="24"/>
        </w:rPr>
        <w:t>a technical error</w:t>
      </w:r>
      <w:r w:rsidRPr="00BE1234">
        <w:rPr>
          <w:rFonts w:cs="Times New Roman"/>
          <w:sz w:val="24"/>
          <w:szCs w:val="24"/>
        </w:rPr>
        <w:t xml:space="preserve"> </w:t>
      </w:r>
      <w:r w:rsidR="00003EBB" w:rsidRPr="00BE1234">
        <w:rPr>
          <w:rFonts w:cs="Times New Roman"/>
          <w:sz w:val="24"/>
          <w:szCs w:val="24"/>
        </w:rPr>
        <w:t>a retained or recurrent common bile duct stone</w:t>
      </w:r>
      <w:r w:rsidRPr="00BE1234">
        <w:rPr>
          <w:rFonts w:cs="Times New Roman"/>
          <w:sz w:val="24"/>
          <w:szCs w:val="24"/>
        </w:rPr>
        <w:t xml:space="preserve"> </w:t>
      </w:r>
      <w:r w:rsidR="00003EBB" w:rsidRPr="00BE1234">
        <w:rPr>
          <w:rFonts w:cs="Times New Roman"/>
          <w:sz w:val="24"/>
          <w:szCs w:val="24"/>
        </w:rPr>
        <w:t xml:space="preserve">spasm of the sphincter of </w:t>
      </w:r>
      <w:proofErr w:type="spellStart"/>
      <w:r w:rsidR="00003EBB" w:rsidRPr="00BE1234">
        <w:rPr>
          <w:rFonts w:cs="Times New Roman"/>
          <w:sz w:val="24"/>
          <w:szCs w:val="24"/>
        </w:rPr>
        <w:t>Oddi</w:t>
      </w:r>
      <w:proofErr w:type="spellEnd"/>
      <w:r w:rsidR="00003EBB" w:rsidRPr="00BE1234">
        <w:rPr>
          <w:rFonts w:cs="Times New Roman"/>
          <w:sz w:val="24"/>
          <w:szCs w:val="24"/>
        </w:rPr>
        <w:t xml:space="preserve"> </w:t>
      </w:r>
      <w:r w:rsidRPr="00BE1234">
        <w:rPr>
          <w:rFonts w:cs="Times New Roman"/>
          <w:sz w:val="24"/>
          <w:szCs w:val="24"/>
        </w:rPr>
        <w:t xml:space="preserve"> Usually hospitalized for 3 days</w:t>
      </w:r>
    </w:p>
    <w:p w:rsidR="00D724AA" w:rsidRPr="00BE1234" w:rsidRDefault="00F97452" w:rsidP="00F97452">
      <w:pPr>
        <w:pStyle w:val="ListParagraph"/>
        <w:numPr>
          <w:ilvl w:val="1"/>
          <w:numId w:val="1"/>
        </w:numPr>
      </w:pPr>
      <w:proofErr w:type="spellStart"/>
      <w:r w:rsidRPr="00BE1234">
        <w:rPr>
          <w:rFonts w:cs="Times New Roman"/>
          <w:sz w:val="24"/>
          <w:szCs w:val="24"/>
        </w:rPr>
        <w:t>Preop</w:t>
      </w:r>
      <w:proofErr w:type="spellEnd"/>
      <w:r w:rsidRPr="00BE1234">
        <w:rPr>
          <w:rFonts w:cs="Times New Roman"/>
          <w:sz w:val="24"/>
          <w:szCs w:val="24"/>
        </w:rPr>
        <w:t xml:space="preserve"> care includes </w:t>
      </w:r>
      <w:r w:rsidRPr="00BE1234">
        <w:rPr>
          <w:bCs/>
        </w:rPr>
        <w:t>Knowledge deficit related to gallbladder surgery and recovery</w:t>
      </w:r>
      <w:r w:rsidRPr="00BE1234">
        <w:t xml:space="preserve"> </w:t>
      </w:r>
      <w:r w:rsidR="00003EBB" w:rsidRPr="00BE1234">
        <w:rPr>
          <w:rFonts w:cs="Times New Roman"/>
          <w:sz w:val="24"/>
          <w:szCs w:val="24"/>
        </w:rPr>
        <w:t xml:space="preserve"> Reinforce information given to the client about the surgical procedure Determine the level of understanding and the learning needs of the client and significant others Provide material, of available, that can be read or viewed at the client’s own pace Give verbal instructions and a demonstration to ensure that the client can perform postoperative exercises</w:t>
      </w:r>
      <w:r w:rsidRPr="00BE1234">
        <w:rPr>
          <w:rFonts w:cs="Times New Roman"/>
          <w:sz w:val="24"/>
          <w:szCs w:val="24"/>
        </w:rPr>
        <w:t xml:space="preserve">  (turning, coughing, deep breathing) </w:t>
      </w:r>
      <w:proofErr w:type="spellStart"/>
      <w:r w:rsidRPr="00BE1234">
        <w:rPr>
          <w:rFonts w:cs="Times New Roman"/>
          <w:sz w:val="24"/>
          <w:szCs w:val="24"/>
        </w:rPr>
        <w:t>properl</w:t>
      </w:r>
      <w:proofErr w:type="spellEnd"/>
      <w:r w:rsidRPr="00BE1234">
        <w:rPr>
          <w:rFonts w:cs="Times New Roman"/>
          <w:sz w:val="24"/>
          <w:szCs w:val="24"/>
        </w:rPr>
        <w:t xml:space="preserve"> </w:t>
      </w:r>
      <w:r w:rsidRPr="00BE1234">
        <w:rPr>
          <w:rFonts w:cs="Times New Roman"/>
          <w:bCs/>
          <w:sz w:val="24"/>
          <w:szCs w:val="24"/>
        </w:rPr>
        <w:t>Anxiety related to the procedure and outcome</w:t>
      </w:r>
      <w:r w:rsidRPr="00BE1234">
        <w:rPr>
          <w:rFonts w:cs="Times New Roman"/>
          <w:sz w:val="24"/>
          <w:szCs w:val="24"/>
        </w:rPr>
        <w:t xml:space="preserve"> </w:t>
      </w:r>
      <w:r w:rsidR="00003EBB" w:rsidRPr="00BE1234">
        <w:rPr>
          <w:rFonts w:cs="Times New Roman"/>
          <w:sz w:val="24"/>
          <w:szCs w:val="24"/>
        </w:rPr>
        <w:t xml:space="preserve"> Assess the client’s level of anxiety by listening and observing Reassure the client and acknowledge that the unknown is frightening Explain those topics that may frighten the client Allow significant others to stay with the client as appropriate</w:t>
      </w:r>
    </w:p>
    <w:p w:rsidR="00F97452" w:rsidRPr="00BE1234" w:rsidRDefault="00F97452" w:rsidP="00F97452">
      <w:pPr>
        <w:pStyle w:val="ListParagraph"/>
        <w:numPr>
          <w:ilvl w:val="1"/>
          <w:numId w:val="1"/>
        </w:numPr>
      </w:pPr>
      <w:r w:rsidRPr="00BE1234">
        <w:rPr>
          <w:rFonts w:cs="Times New Roman"/>
          <w:sz w:val="24"/>
          <w:szCs w:val="24"/>
        </w:rPr>
        <w:t xml:space="preserve">Post op care include </w:t>
      </w:r>
      <w:r w:rsidRPr="00BE1234">
        <w:t>Risk for injury related to postoperative complications of hemorrhage, infection, fluid and electrolyte imbalance, pulmonary changes (</w:t>
      </w:r>
      <w:proofErr w:type="spellStart"/>
      <w:r w:rsidRPr="00BE1234">
        <w:t>atelectasis</w:t>
      </w:r>
      <w:proofErr w:type="spellEnd"/>
      <w:r w:rsidRPr="00BE1234">
        <w:t>, pneumonia), urinary retention, ileus, and decreased GI motility</w:t>
      </w:r>
      <w:r w:rsidR="00003EBB" w:rsidRPr="00BE1234">
        <w:rPr>
          <w:rFonts w:cs="Times New Roman"/>
          <w:sz w:val="24"/>
          <w:szCs w:val="24"/>
        </w:rPr>
        <w:t xml:space="preserve"> Prevent pneumonia</w:t>
      </w:r>
      <w:r w:rsidRPr="00BE1234">
        <w:rPr>
          <w:rFonts w:cs="Times New Roman"/>
          <w:sz w:val="24"/>
          <w:szCs w:val="24"/>
        </w:rPr>
        <w:t xml:space="preserve">- change position at least every </w:t>
      </w:r>
      <w:r w:rsidRPr="00BE1234">
        <w:rPr>
          <w:rFonts w:cs="Times New Roman"/>
          <w:sz w:val="24"/>
          <w:szCs w:val="24"/>
        </w:rPr>
        <w:lastRenderedPageBreak/>
        <w:t xml:space="preserve">2 hours - cough and deep breathe   - incentive </w:t>
      </w:r>
      <w:proofErr w:type="spellStart"/>
      <w:r w:rsidRPr="00BE1234">
        <w:rPr>
          <w:rFonts w:cs="Times New Roman"/>
          <w:sz w:val="24"/>
          <w:szCs w:val="24"/>
        </w:rPr>
        <w:t>spirometry</w:t>
      </w:r>
      <w:proofErr w:type="spellEnd"/>
      <w:r w:rsidRPr="00BE1234">
        <w:rPr>
          <w:rFonts w:cs="Times New Roman"/>
          <w:sz w:val="24"/>
          <w:szCs w:val="24"/>
        </w:rPr>
        <w:t xml:space="preserve"> to encourage lung expansion and spontaneous coughing</w:t>
      </w:r>
    </w:p>
    <w:p w:rsidR="00D724AA" w:rsidRPr="00BE1234" w:rsidRDefault="00F97452" w:rsidP="00F97452">
      <w:pPr>
        <w:pStyle w:val="ListParagraph"/>
        <w:ind w:left="1440"/>
        <w:rPr>
          <w:rFonts w:cs="Times New Roman"/>
          <w:sz w:val="24"/>
          <w:szCs w:val="24"/>
        </w:rPr>
      </w:pPr>
      <w:r w:rsidRPr="00BE1234">
        <w:rPr>
          <w:rFonts w:cs="Times New Roman"/>
          <w:sz w:val="24"/>
          <w:szCs w:val="24"/>
        </w:rPr>
        <w:t xml:space="preserve">- </w:t>
      </w:r>
      <w:proofErr w:type="spellStart"/>
      <w:r w:rsidRPr="00BE1234">
        <w:rPr>
          <w:rFonts w:cs="Times New Roman"/>
          <w:sz w:val="24"/>
          <w:szCs w:val="24"/>
        </w:rPr>
        <w:t>auscultate</w:t>
      </w:r>
      <w:proofErr w:type="spellEnd"/>
      <w:r w:rsidRPr="00BE1234">
        <w:rPr>
          <w:rFonts w:cs="Times New Roman"/>
          <w:sz w:val="24"/>
          <w:szCs w:val="24"/>
        </w:rPr>
        <w:t xml:space="preserve"> the lungs for </w:t>
      </w:r>
      <w:proofErr w:type="spellStart"/>
      <w:r w:rsidRPr="00BE1234">
        <w:rPr>
          <w:rFonts w:cs="Times New Roman"/>
          <w:sz w:val="24"/>
          <w:szCs w:val="24"/>
        </w:rPr>
        <w:t>rales</w:t>
      </w:r>
      <w:proofErr w:type="spellEnd"/>
      <w:r w:rsidRPr="00BE1234">
        <w:rPr>
          <w:rFonts w:cs="Times New Roman"/>
          <w:sz w:val="24"/>
          <w:szCs w:val="24"/>
        </w:rPr>
        <w:t xml:space="preserve">, </w:t>
      </w:r>
      <w:proofErr w:type="spellStart"/>
      <w:r w:rsidRPr="00BE1234">
        <w:rPr>
          <w:rFonts w:cs="Times New Roman"/>
          <w:sz w:val="24"/>
          <w:szCs w:val="24"/>
        </w:rPr>
        <w:t>rhonchi</w:t>
      </w:r>
      <w:proofErr w:type="spellEnd"/>
      <w:r w:rsidRPr="00BE1234">
        <w:rPr>
          <w:rFonts w:cs="Times New Roman"/>
          <w:sz w:val="24"/>
          <w:szCs w:val="24"/>
        </w:rPr>
        <w:t>, and diminished breath sounds</w:t>
      </w:r>
      <w:r w:rsidR="00003EBB" w:rsidRPr="00BE1234">
        <w:rPr>
          <w:rFonts w:cs="Times New Roman"/>
          <w:sz w:val="24"/>
          <w:szCs w:val="24"/>
        </w:rPr>
        <w:t xml:space="preserve"> Monitor fluids and electrolytes</w:t>
      </w:r>
      <w:r w:rsidRPr="00BE1234">
        <w:rPr>
          <w:rFonts w:cs="Times New Roman"/>
          <w:sz w:val="24"/>
          <w:szCs w:val="24"/>
        </w:rPr>
        <w:t xml:space="preserve"> - measure I &amp; O every 4 hours or more frequently if ordered - assess the client for edema along with the lung sounds every 4 hours </w:t>
      </w:r>
      <w:r w:rsidR="00003EBB" w:rsidRPr="00BE1234">
        <w:rPr>
          <w:rFonts w:cs="Times New Roman"/>
          <w:sz w:val="24"/>
          <w:szCs w:val="24"/>
        </w:rPr>
        <w:t>Monitor urinary output</w:t>
      </w:r>
      <w:r w:rsidRPr="00BE1234">
        <w:rPr>
          <w:rFonts w:cs="Times New Roman"/>
          <w:sz w:val="24"/>
          <w:szCs w:val="24"/>
        </w:rPr>
        <w:t xml:space="preserve"> - client can void within 6 to 8 hours after surgery; if not assess the bladder for distention   - the client may need to be catheterized to empty the bladder initially</w:t>
      </w:r>
      <w:r w:rsidR="00003EBB" w:rsidRPr="00BE1234">
        <w:rPr>
          <w:rFonts w:cs="Times New Roman"/>
          <w:sz w:val="24"/>
          <w:szCs w:val="24"/>
        </w:rPr>
        <w:t xml:space="preserve"> Maintain </w:t>
      </w:r>
      <w:proofErr w:type="spellStart"/>
      <w:r w:rsidR="00003EBB" w:rsidRPr="00BE1234">
        <w:rPr>
          <w:rFonts w:cs="Times New Roman"/>
          <w:sz w:val="24"/>
          <w:szCs w:val="24"/>
        </w:rPr>
        <w:t>nasogastric</w:t>
      </w:r>
      <w:proofErr w:type="spellEnd"/>
      <w:r w:rsidR="00003EBB" w:rsidRPr="00BE1234">
        <w:rPr>
          <w:rFonts w:cs="Times New Roman"/>
          <w:sz w:val="24"/>
          <w:szCs w:val="24"/>
        </w:rPr>
        <w:t xml:space="preserve"> tube</w:t>
      </w:r>
      <w:r w:rsidRPr="00BE1234">
        <w:rPr>
          <w:rFonts w:cs="Times New Roman"/>
          <w:sz w:val="24"/>
          <w:szCs w:val="24"/>
        </w:rPr>
        <w:t xml:space="preserve"> - check the tube frequently to ensure that it is patent and that placement is correct for adequate </w:t>
      </w:r>
      <w:proofErr w:type="spellStart"/>
      <w:r w:rsidRPr="00BE1234">
        <w:rPr>
          <w:rFonts w:cs="Times New Roman"/>
          <w:sz w:val="24"/>
          <w:szCs w:val="24"/>
        </w:rPr>
        <w:t>drainag</w:t>
      </w:r>
      <w:proofErr w:type="spellEnd"/>
      <w:r w:rsidRPr="00BE1234">
        <w:rPr>
          <w:rFonts w:cs="Times New Roman"/>
          <w:sz w:val="24"/>
          <w:szCs w:val="24"/>
        </w:rPr>
        <w:t xml:space="preserve"> - a plugged or displaced tube not only causes distention, nausea, and vomiting but also may place undue stress on the surgical site</w:t>
      </w:r>
      <w:r w:rsidR="00003EBB" w:rsidRPr="00BE1234">
        <w:rPr>
          <w:rFonts w:cs="Times New Roman"/>
          <w:sz w:val="24"/>
          <w:szCs w:val="24"/>
        </w:rPr>
        <w:t xml:space="preserve"> Advance diet as tolerate</w:t>
      </w:r>
      <w:r w:rsidRPr="00BE1234">
        <w:rPr>
          <w:rFonts w:cs="Times New Roman"/>
          <w:sz w:val="24"/>
          <w:szCs w:val="24"/>
        </w:rPr>
        <w:t xml:space="preserve">  - not allowed a normal diet until they have begun to pass flatus and until bowel sounds are heart   - early activity helps the return of intestinal motility </w:t>
      </w:r>
      <w:r w:rsidR="00003EBB" w:rsidRPr="00BE1234">
        <w:rPr>
          <w:rFonts w:cs="Times New Roman"/>
          <w:sz w:val="24"/>
          <w:szCs w:val="24"/>
        </w:rPr>
        <w:t>Prevent infectio</w:t>
      </w:r>
      <w:r w:rsidRPr="00BE1234">
        <w:rPr>
          <w:rFonts w:cs="Times New Roman"/>
          <w:sz w:val="24"/>
          <w:szCs w:val="24"/>
        </w:rPr>
        <w:t>n - keep dressing and incision clean and dry- observe t-tube drainage for its characteristics and amount Pain related to surgical procedure and incision</w:t>
      </w:r>
      <w:r w:rsidR="00003EBB" w:rsidRPr="00BE1234">
        <w:rPr>
          <w:rFonts w:cs="Times New Roman"/>
          <w:sz w:val="24"/>
          <w:szCs w:val="24"/>
        </w:rPr>
        <w:t xml:space="preserve"> Administer analgesics as ordered</w:t>
      </w:r>
    </w:p>
    <w:p w:rsidR="00F97452" w:rsidRPr="00BE1234" w:rsidRDefault="00F97452" w:rsidP="00F97452">
      <w:pPr>
        <w:pStyle w:val="ListParagraph"/>
        <w:numPr>
          <w:ilvl w:val="1"/>
          <w:numId w:val="1"/>
        </w:numPr>
        <w:rPr>
          <w:rFonts w:cs="Times New Roman"/>
          <w:sz w:val="24"/>
          <w:szCs w:val="24"/>
        </w:rPr>
      </w:pPr>
      <w:r w:rsidRPr="00BE1234">
        <w:rPr>
          <w:rFonts w:cs="Times New Roman"/>
          <w:sz w:val="24"/>
          <w:szCs w:val="24"/>
        </w:rPr>
        <w:t xml:space="preserve">Self care include </w:t>
      </w:r>
      <w:r w:rsidR="00003EBB" w:rsidRPr="00BE1234">
        <w:rPr>
          <w:rFonts w:cs="Times New Roman"/>
          <w:sz w:val="24"/>
          <w:szCs w:val="24"/>
          <w:u w:val="single"/>
        </w:rPr>
        <w:t>Teach Manifestations to Report</w:t>
      </w:r>
      <w:r w:rsidRPr="00BE1234">
        <w:rPr>
          <w:rFonts w:cs="Times New Roman"/>
          <w:sz w:val="24"/>
          <w:szCs w:val="24"/>
        </w:rPr>
        <w:t xml:space="preserve"> </w:t>
      </w:r>
      <w:r w:rsidR="00003EBB" w:rsidRPr="00BE1234">
        <w:rPr>
          <w:rFonts w:cs="Times New Roman"/>
          <w:sz w:val="24"/>
          <w:szCs w:val="24"/>
        </w:rPr>
        <w:t>fever</w:t>
      </w:r>
      <w:r w:rsidRPr="00BE1234">
        <w:rPr>
          <w:rFonts w:cs="Times New Roman"/>
          <w:sz w:val="24"/>
          <w:szCs w:val="24"/>
        </w:rPr>
        <w:t xml:space="preserve">, </w:t>
      </w:r>
      <w:r w:rsidR="00003EBB" w:rsidRPr="00BE1234">
        <w:rPr>
          <w:rFonts w:cs="Times New Roman"/>
          <w:sz w:val="24"/>
          <w:szCs w:val="24"/>
        </w:rPr>
        <w:t xml:space="preserve"> chills</w:t>
      </w:r>
      <w:r w:rsidRPr="00BE1234">
        <w:rPr>
          <w:rFonts w:cs="Times New Roman"/>
          <w:sz w:val="24"/>
          <w:szCs w:val="24"/>
        </w:rPr>
        <w:t xml:space="preserve">, </w:t>
      </w:r>
      <w:r w:rsidR="00003EBB" w:rsidRPr="00BE1234">
        <w:rPr>
          <w:rFonts w:cs="Times New Roman"/>
          <w:sz w:val="24"/>
          <w:szCs w:val="24"/>
        </w:rPr>
        <w:t xml:space="preserve"> nausea and vomiting</w:t>
      </w:r>
      <w:r w:rsidRPr="00BE1234">
        <w:rPr>
          <w:rFonts w:cs="Times New Roman"/>
          <w:sz w:val="24"/>
          <w:szCs w:val="24"/>
        </w:rPr>
        <w:t xml:space="preserve">, </w:t>
      </w:r>
      <w:r w:rsidR="00003EBB" w:rsidRPr="00BE1234">
        <w:rPr>
          <w:rFonts w:cs="Times New Roman"/>
          <w:sz w:val="24"/>
          <w:szCs w:val="24"/>
        </w:rPr>
        <w:t xml:space="preserve"> jaundice</w:t>
      </w:r>
      <w:r w:rsidRPr="00BE1234">
        <w:rPr>
          <w:rFonts w:cs="Times New Roman"/>
          <w:sz w:val="24"/>
          <w:szCs w:val="24"/>
        </w:rPr>
        <w:t xml:space="preserve">, </w:t>
      </w:r>
      <w:r w:rsidR="00003EBB" w:rsidRPr="00BE1234">
        <w:rPr>
          <w:rFonts w:cs="Times New Roman"/>
          <w:sz w:val="24"/>
          <w:szCs w:val="24"/>
        </w:rPr>
        <w:t xml:space="preserve"> dark-colored urine</w:t>
      </w:r>
      <w:r w:rsidRPr="00BE1234">
        <w:rPr>
          <w:rFonts w:cs="Times New Roman"/>
          <w:sz w:val="24"/>
          <w:szCs w:val="24"/>
        </w:rPr>
        <w:t xml:space="preserve">, </w:t>
      </w:r>
      <w:r w:rsidR="00003EBB" w:rsidRPr="00BE1234">
        <w:rPr>
          <w:rFonts w:cs="Times New Roman"/>
          <w:sz w:val="24"/>
          <w:szCs w:val="24"/>
        </w:rPr>
        <w:t xml:space="preserve"> pale-colored stools</w:t>
      </w:r>
      <w:r w:rsidRPr="00BE1234">
        <w:rPr>
          <w:rFonts w:cs="Times New Roman"/>
          <w:sz w:val="24"/>
          <w:szCs w:val="24"/>
        </w:rPr>
        <w:t xml:space="preserve">,  </w:t>
      </w:r>
      <w:proofErr w:type="spellStart"/>
      <w:r w:rsidRPr="00BE1234">
        <w:rPr>
          <w:rFonts w:cs="Times New Roman"/>
          <w:sz w:val="24"/>
          <w:szCs w:val="24"/>
        </w:rPr>
        <w:t>pruritus</w:t>
      </w:r>
      <w:proofErr w:type="spellEnd"/>
      <w:r w:rsidRPr="00BE1234">
        <w:rPr>
          <w:rFonts w:eastAsia="+mn-ea" w:cs="+mn-cs"/>
          <w:color w:val="000000"/>
          <w:kern w:val="24"/>
          <w:sz w:val="40"/>
          <w:szCs w:val="40"/>
          <w:u w:val="single"/>
        </w:rPr>
        <w:t xml:space="preserve"> </w:t>
      </w:r>
      <w:r w:rsidR="00003EBB" w:rsidRPr="00BE1234">
        <w:rPr>
          <w:rFonts w:cs="Times New Roman"/>
          <w:sz w:val="24"/>
          <w:szCs w:val="24"/>
        </w:rPr>
        <w:t>avoid heavy lifting &gt; 10 pounds</w:t>
      </w:r>
      <w:r w:rsidRPr="00BE1234">
        <w:rPr>
          <w:rFonts w:cs="Times New Roman"/>
          <w:sz w:val="24"/>
          <w:szCs w:val="24"/>
        </w:rPr>
        <w:t>,</w:t>
      </w:r>
      <w:r w:rsidR="00003EBB" w:rsidRPr="00BE1234">
        <w:rPr>
          <w:rFonts w:cs="Times New Roman"/>
          <w:sz w:val="24"/>
          <w:szCs w:val="24"/>
        </w:rPr>
        <w:t xml:space="preserve"> avoid strenuous work or sports as long as prescribed by the physician</w:t>
      </w:r>
      <w:r w:rsidRPr="00BE1234">
        <w:rPr>
          <w:rFonts w:cs="Times New Roman"/>
          <w:sz w:val="24"/>
          <w:szCs w:val="24"/>
        </w:rPr>
        <w:t>,</w:t>
      </w:r>
      <w:r w:rsidR="00003EBB" w:rsidRPr="00BE1234">
        <w:rPr>
          <w:rFonts w:cs="Times New Roman"/>
          <w:sz w:val="24"/>
          <w:szCs w:val="24"/>
        </w:rPr>
        <w:t xml:space="preserve"> instruct on medications being discharged</w:t>
      </w:r>
      <w:r w:rsidRPr="00BE1234">
        <w:rPr>
          <w:rFonts w:cs="Times New Roman"/>
          <w:sz w:val="24"/>
          <w:szCs w:val="24"/>
        </w:rPr>
        <w:t>,</w:t>
      </w:r>
      <w:r w:rsidR="00003EBB" w:rsidRPr="00BE1234">
        <w:rPr>
          <w:rFonts w:cs="Times New Roman"/>
          <w:sz w:val="24"/>
          <w:szCs w:val="24"/>
        </w:rPr>
        <w:t xml:space="preserve"> low-fat, high-carbohydrate, high-protein diet</w:t>
      </w:r>
      <w:r w:rsidRPr="00BE1234">
        <w:rPr>
          <w:rFonts w:cs="Times New Roman"/>
          <w:sz w:val="24"/>
          <w:szCs w:val="24"/>
        </w:rPr>
        <w:t xml:space="preserve">, </w:t>
      </w:r>
      <w:r w:rsidR="00003EBB" w:rsidRPr="00BE1234">
        <w:rPr>
          <w:rFonts w:cs="Times New Roman"/>
          <w:sz w:val="24"/>
          <w:szCs w:val="24"/>
        </w:rPr>
        <w:t xml:space="preserve"> avoid alcohol</w:t>
      </w:r>
    </w:p>
    <w:p w:rsidR="001C4055" w:rsidRPr="00BE1234" w:rsidRDefault="001C4055" w:rsidP="001C4055">
      <w:pPr>
        <w:pStyle w:val="ListParagraph"/>
        <w:numPr>
          <w:ilvl w:val="0"/>
          <w:numId w:val="1"/>
        </w:numPr>
        <w:rPr>
          <w:rFonts w:cs="Times New Roman"/>
          <w:b/>
          <w:sz w:val="24"/>
          <w:szCs w:val="24"/>
        </w:rPr>
      </w:pPr>
      <w:r w:rsidRPr="00BE1234">
        <w:rPr>
          <w:rFonts w:cs="Times New Roman"/>
          <w:b/>
          <w:sz w:val="24"/>
          <w:szCs w:val="24"/>
        </w:rPr>
        <w:t xml:space="preserve">Gall Bladder Stones </w:t>
      </w:r>
    </w:p>
    <w:p w:rsidR="001C4055" w:rsidRPr="00BE1234" w:rsidRDefault="001C4055" w:rsidP="001C4055">
      <w:pPr>
        <w:pStyle w:val="ListParagraph"/>
        <w:numPr>
          <w:ilvl w:val="1"/>
          <w:numId w:val="1"/>
        </w:numPr>
        <w:rPr>
          <w:rFonts w:cs="Times New Roman"/>
          <w:sz w:val="24"/>
          <w:szCs w:val="24"/>
        </w:rPr>
      </w:pPr>
      <w:r w:rsidRPr="00BE1234">
        <w:rPr>
          <w:rFonts w:cs="Times New Roman"/>
          <w:b/>
          <w:bCs/>
          <w:sz w:val="24"/>
          <w:szCs w:val="24"/>
        </w:rPr>
        <w:t>Bile may undergo a change in composition</w:t>
      </w:r>
      <w:r w:rsidRPr="00BE1234">
        <w:rPr>
          <w:rFonts w:cs="Times New Roman"/>
          <w:sz w:val="24"/>
          <w:szCs w:val="24"/>
        </w:rPr>
        <w:t>, Studies show their bile is supersaturated with cholesterol but deficient in bile salts, Cholesterol saturation of bile increases with age</w:t>
      </w:r>
    </w:p>
    <w:p w:rsidR="001C4055" w:rsidRPr="00BE1234" w:rsidRDefault="001C4055" w:rsidP="001C4055">
      <w:pPr>
        <w:pStyle w:val="ListParagraph"/>
        <w:numPr>
          <w:ilvl w:val="1"/>
          <w:numId w:val="1"/>
        </w:numPr>
        <w:rPr>
          <w:rFonts w:cs="Times New Roman"/>
          <w:b/>
          <w:sz w:val="24"/>
          <w:szCs w:val="24"/>
        </w:rPr>
      </w:pPr>
      <w:r w:rsidRPr="00BE1234">
        <w:rPr>
          <w:rFonts w:cs="Times New Roman"/>
          <w:b/>
          <w:bCs/>
          <w:sz w:val="24"/>
          <w:szCs w:val="24"/>
          <w:u w:val="single"/>
        </w:rPr>
        <w:t>Gallbladder stasis may lead to bile stasis</w:t>
      </w:r>
      <w:r w:rsidRPr="00BE1234">
        <w:rPr>
          <w:rFonts w:cs="Times New Roman"/>
          <w:sz w:val="24"/>
          <w:szCs w:val="24"/>
        </w:rPr>
        <w:t xml:space="preserve">, Gallbladder stasis may result from decreased contractility and emptying of the gallbladder and </w:t>
      </w:r>
      <w:r w:rsidRPr="00BE1234">
        <w:rPr>
          <w:rFonts w:cs="Times New Roman"/>
          <w:b/>
          <w:sz w:val="24"/>
          <w:szCs w:val="24"/>
        </w:rPr>
        <w:t xml:space="preserve">spasm of the sphincter of </w:t>
      </w:r>
      <w:proofErr w:type="spellStart"/>
      <w:r w:rsidRPr="00BE1234">
        <w:rPr>
          <w:rFonts w:cs="Times New Roman"/>
          <w:b/>
          <w:sz w:val="24"/>
          <w:szCs w:val="24"/>
        </w:rPr>
        <w:t>Oddi</w:t>
      </w:r>
      <w:proofErr w:type="spellEnd"/>
      <w:r w:rsidRPr="00BE1234">
        <w:rPr>
          <w:rFonts w:cs="Times New Roman"/>
          <w:b/>
          <w:sz w:val="24"/>
          <w:szCs w:val="24"/>
        </w:rPr>
        <w:t xml:space="preserve">  ( Morphine or </w:t>
      </w:r>
      <w:proofErr w:type="spellStart"/>
      <w:r w:rsidRPr="00BE1234">
        <w:rPr>
          <w:rFonts w:cs="Times New Roman"/>
          <w:b/>
          <w:sz w:val="24"/>
          <w:szCs w:val="24"/>
        </w:rPr>
        <w:t>Demoral</w:t>
      </w:r>
      <w:proofErr w:type="spellEnd"/>
      <w:r w:rsidRPr="00BE1234">
        <w:rPr>
          <w:rFonts w:cs="Times New Roman"/>
          <w:b/>
          <w:sz w:val="24"/>
          <w:szCs w:val="24"/>
        </w:rPr>
        <w:t xml:space="preserve"> can treat these spasms)</w:t>
      </w:r>
    </w:p>
    <w:p w:rsidR="001C4055" w:rsidRPr="00BE1234" w:rsidRDefault="001C4055" w:rsidP="001C4055">
      <w:pPr>
        <w:pStyle w:val="ListParagraph"/>
        <w:numPr>
          <w:ilvl w:val="1"/>
          <w:numId w:val="1"/>
        </w:numPr>
        <w:rPr>
          <w:rFonts w:cs="Times New Roman"/>
          <w:sz w:val="24"/>
          <w:szCs w:val="24"/>
        </w:rPr>
      </w:pPr>
      <w:r w:rsidRPr="00BE1234">
        <w:rPr>
          <w:rFonts w:cs="Times New Roman"/>
          <w:b/>
          <w:bCs/>
          <w:sz w:val="24"/>
          <w:szCs w:val="24"/>
          <w:u w:val="single"/>
        </w:rPr>
        <w:t>Infection may predispose a person to stone formation</w:t>
      </w:r>
      <w:r w:rsidRPr="00BE1234">
        <w:rPr>
          <w:rFonts w:cs="Times New Roman"/>
          <w:sz w:val="24"/>
          <w:szCs w:val="24"/>
        </w:rPr>
        <w:t xml:space="preserve"> Inflammatory debris forms a point of origin for stone growth</w:t>
      </w:r>
    </w:p>
    <w:p w:rsidR="001C4055" w:rsidRPr="00BE1234" w:rsidRDefault="001C4055" w:rsidP="001C4055">
      <w:pPr>
        <w:pStyle w:val="ListParagraph"/>
        <w:numPr>
          <w:ilvl w:val="1"/>
          <w:numId w:val="1"/>
        </w:numPr>
        <w:rPr>
          <w:rFonts w:cs="Times New Roman"/>
          <w:sz w:val="24"/>
          <w:szCs w:val="24"/>
        </w:rPr>
      </w:pPr>
      <w:r w:rsidRPr="00BE1234">
        <w:rPr>
          <w:rFonts w:cs="Times New Roman"/>
          <w:b/>
          <w:bCs/>
          <w:sz w:val="24"/>
          <w:szCs w:val="24"/>
          <w:u w:val="single"/>
        </w:rPr>
        <w:t>Genetics and demography may affect stone formation</w:t>
      </w:r>
      <w:r w:rsidRPr="00BE1234">
        <w:rPr>
          <w:rFonts w:cs="Times New Roman"/>
          <w:sz w:val="24"/>
          <w:szCs w:val="24"/>
        </w:rPr>
        <w:t xml:space="preserve"> As shown by higher incidence in Pima and Chippewa Native Americans, Northern Europeans, and South Americans</w:t>
      </w:r>
    </w:p>
    <w:p w:rsidR="001C4055" w:rsidRPr="00BE1234" w:rsidRDefault="001C4055" w:rsidP="001C4055">
      <w:pPr>
        <w:pStyle w:val="ListParagraph"/>
        <w:numPr>
          <w:ilvl w:val="1"/>
          <w:numId w:val="1"/>
        </w:numPr>
        <w:rPr>
          <w:rFonts w:cs="Times New Roman"/>
          <w:sz w:val="24"/>
          <w:szCs w:val="24"/>
        </w:rPr>
      </w:pPr>
      <w:r w:rsidRPr="00BE1234">
        <w:rPr>
          <w:rFonts w:cs="Times New Roman"/>
          <w:sz w:val="24"/>
          <w:szCs w:val="24"/>
        </w:rPr>
        <w:t>Health promoting activities include Low fat diet, Maintaining ideal body weight, Limiting the number of pregnancies, (</w:t>
      </w:r>
      <w:r w:rsidRPr="00BE1234">
        <w:rPr>
          <w:rFonts w:cs="Times New Roman"/>
          <w:sz w:val="24"/>
          <w:szCs w:val="24"/>
        </w:rPr>
        <w:sym w:font="Wingdings" w:char="00F1"/>
      </w:r>
      <w:r w:rsidRPr="00BE1234">
        <w:rPr>
          <w:rFonts w:cs="Times New Roman"/>
          <w:sz w:val="24"/>
          <w:szCs w:val="24"/>
        </w:rPr>
        <w:t xml:space="preserve"> in estrogen, </w:t>
      </w:r>
      <w:r w:rsidRPr="00BE1234">
        <w:rPr>
          <w:rFonts w:cs="Times New Roman"/>
          <w:sz w:val="24"/>
          <w:szCs w:val="24"/>
        </w:rPr>
        <w:sym w:font="Wingdings" w:char="00F1"/>
      </w:r>
      <w:r w:rsidRPr="00BE1234">
        <w:rPr>
          <w:rFonts w:cs="Times New Roman"/>
          <w:sz w:val="24"/>
          <w:szCs w:val="24"/>
        </w:rPr>
        <w:t xml:space="preserve">dietary uptake of cholesterol, </w:t>
      </w:r>
      <w:r w:rsidRPr="00BE1234">
        <w:rPr>
          <w:rFonts w:cs="Times New Roman"/>
          <w:sz w:val="24"/>
          <w:szCs w:val="24"/>
        </w:rPr>
        <w:sym w:font="Wingdings" w:char="00F1"/>
      </w:r>
      <w:r w:rsidRPr="00BE1234">
        <w:rPr>
          <w:rFonts w:cs="Times New Roman"/>
          <w:sz w:val="24"/>
          <w:szCs w:val="24"/>
        </w:rPr>
        <w:t xml:space="preserve"> biliary cholesterol secretion)</w:t>
      </w:r>
    </w:p>
    <w:p w:rsidR="001C4055" w:rsidRPr="00BE1234" w:rsidRDefault="001C4055" w:rsidP="001C4055">
      <w:pPr>
        <w:pStyle w:val="ListParagraph"/>
        <w:numPr>
          <w:ilvl w:val="1"/>
          <w:numId w:val="1"/>
        </w:numPr>
      </w:pPr>
      <w:r w:rsidRPr="00BE1234">
        <w:rPr>
          <w:rFonts w:cs="Times New Roman"/>
          <w:sz w:val="24"/>
          <w:szCs w:val="24"/>
        </w:rPr>
        <w:t xml:space="preserve"> Types of stone include </w:t>
      </w:r>
      <w:r w:rsidRPr="00BE1234">
        <w:rPr>
          <w:b/>
          <w:bCs/>
          <w:u w:val="single"/>
        </w:rPr>
        <w:t>Cholesterol stones</w:t>
      </w:r>
      <w:r w:rsidRPr="00BE1234">
        <w:t xml:space="preserve"> , </w:t>
      </w:r>
      <w:r w:rsidRPr="00BE1234">
        <w:rPr>
          <w:rFonts w:cs="Times New Roman"/>
          <w:sz w:val="24"/>
          <w:szCs w:val="24"/>
        </w:rPr>
        <w:t>The most common type</w:t>
      </w:r>
      <w:r w:rsidRPr="00BE1234">
        <w:t xml:space="preserve">, </w:t>
      </w:r>
      <w:r w:rsidRPr="00BE1234">
        <w:rPr>
          <w:rFonts w:cs="Times New Roman"/>
          <w:sz w:val="24"/>
          <w:szCs w:val="24"/>
        </w:rPr>
        <w:t>Incidence increases with age</w:t>
      </w:r>
      <w:r w:rsidRPr="00BE1234">
        <w:t xml:space="preserve">, </w:t>
      </w:r>
      <w:r w:rsidRPr="00BE1234">
        <w:rPr>
          <w:rFonts w:cs="Times New Roman"/>
          <w:sz w:val="24"/>
          <w:szCs w:val="24"/>
        </w:rPr>
        <w:t>Prevalence higher in women</w:t>
      </w:r>
      <w:r w:rsidRPr="00BE1234">
        <w:t xml:space="preserve">, </w:t>
      </w:r>
      <w:r w:rsidRPr="00BE1234">
        <w:rPr>
          <w:rFonts w:cs="Times New Roman"/>
          <w:sz w:val="24"/>
          <w:szCs w:val="24"/>
        </w:rPr>
        <w:t>Stones are usually smooth and whitish yellow to tan</w:t>
      </w:r>
      <w:r w:rsidRPr="00BE1234">
        <w:t xml:space="preserve">, </w:t>
      </w:r>
      <w:r w:rsidRPr="00BE1234">
        <w:rPr>
          <w:rFonts w:cs="Times New Roman"/>
          <w:b/>
          <w:bCs/>
          <w:sz w:val="24"/>
          <w:szCs w:val="24"/>
          <w:u w:val="single"/>
        </w:rPr>
        <w:t>Pigment stones</w:t>
      </w:r>
      <w:r w:rsidRPr="00BE1234">
        <w:t xml:space="preserve">, </w:t>
      </w:r>
      <w:r w:rsidRPr="00BE1234">
        <w:rPr>
          <w:rFonts w:cs="Times New Roman"/>
          <w:sz w:val="24"/>
          <w:szCs w:val="24"/>
        </w:rPr>
        <w:t xml:space="preserve">Present in 30% of people with </w:t>
      </w:r>
      <w:proofErr w:type="spellStart"/>
      <w:r w:rsidRPr="00BE1234">
        <w:rPr>
          <w:rFonts w:cs="Times New Roman"/>
          <w:sz w:val="24"/>
          <w:szCs w:val="24"/>
        </w:rPr>
        <w:t>cholelithiasis</w:t>
      </w:r>
      <w:proofErr w:type="spellEnd"/>
      <w:r w:rsidRPr="00BE1234">
        <w:rPr>
          <w:rFonts w:cs="Times New Roman"/>
          <w:sz w:val="24"/>
          <w:szCs w:val="24"/>
        </w:rPr>
        <w:t xml:space="preserve"> in the US</w:t>
      </w:r>
      <w:r w:rsidRPr="00BE1234">
        <w:t xml:space="preserve">, </w:t>
      </w:r>
      <w:r w:rsidRPr="00BE1234">
        <w:rPr>
          <w:rFonts w:cs="Times New Roman"/>
          <w:sz w:val="24"/>
          <w:szCs w:val="24"/>
        </w:rPr>
        <w:t xml:space="preserve">Pigment stones may be black (associated with hemolysis and cirrhosis) or earthy calcium </w:t>
      </w:r>
      <w:proofErr w:type="spellStart"/>
      <w:r w:rsidRPr="00BE1234">
        <w:rPr>
          <w:rFonts w:cs="Times New Roman"/>
          <w:sz w:val="24"/>
          <w:szCs w:val="24"/>
        </w:rPr>
        <w:t>bilirubinate</w:t>
      </w:r>
      <w:proofErr w:type="spellEnd"/>
      <w:r w:rsidRPr="00BE1234">
        <w:rPr>
          <w:rFonts w:cs="Times New Roman"/>
          <w:sz w:val="24"/>
          <w:szCs w:val="24"/>
        </w:rPr>
        <w:t xml:space="preserve"> (associated with infection in the biliary system)</w:t>
      </w:r>
      <w:r w:rsidRPr="00BE1234">
        <w:t xml:space="preserve">, </w:t>
      </w:r>
      <w:r w:rsidRPr="00BE1234">
        <w:rPr>
          <w:rFonts w:cs="Times New Roman"/>
          <w:b/>
          <w:bCs/>
          <w:sz w:val="24"/>
          <w:szCs w:val="24"/>
          <w:u w:val="single"/>
        </w:rPr>
        <w:t>Mixed stones</w:t>
      </w:r>
      <w:r w:rsidRPr="00BE1234">
        <w:t xml:space="preserve">, </w:t>
      </w:r>
      <w:r w:rsidRPr="00BE1234">
        <w:rPr>
          <w:rFonts w:cs="Times New Roman"/>
          <w:sz w:val="24"/>
          <w:szCs w:val="24"/>
        </w:rPr>
        <w:t>A combination of cholesterol and pigment stones</w:t>
      </w:r>
    </w:p>
    <w:p w:rsidR="001C4055" w:rsidRPr="00BE1234" w:rsidRDefault="001C4055" w:rsidP="001C4055">
      <w:pPr>
        <w:pStyle w:val="ListParagraph"/>
        <w:numPr>
          <w:ilvl w:val="1"/>
          <w:numId w:val="1"/>
        </w:numPr>
        <w:rPr>
          <w:rFonts w:cs="Times New Roman"/>
          <w:sz w:val="24"/>
          <w:szCs w:val="24"/>
        </w:rPr>
      </w:pPr>
      <w:proofErr w:type="gramStart"/>
      <w:r w:rsidRPr="00BE1234">
        <w:rPr>
          <w:rFonts w:cs="Times New Roman"/>
          <w:sz w:val="24"/>
          <w:szCs w:val="24"/>
        </w:rPr>
        <w:t>Manifestation of biliary tract disorders are</w:t>
      </w:r>
      <w:proofErr w:type="gramEnd"/>
      <w:r w:rsidRPr="00BE1234">
        <w:rPr>
          <w:rFonts w:cs="Times New Roman"/>
          <w:sz w:val="24"/>
          <w:szCs w:val="24"/>
        </w:rPr>
        <w:t xml:space="preserve"> similar to those of several other conditions – these must be differentiated from acute and chronic </w:t>
      </w:r>
      <w:proofErr w:type="spellStart"/>
      <w:r w:rsidRPr="00BE1234">
        <w:rPr>
          <w:rFonts w:cs="Times New Roman"/>
          <w:sz w:val="24"/>
          <w:szCs w:val="24"/>
        </w:rPr>
        <w:t>cholecystitis</w:t>
      </w:r>
      <w:proofErr w:type="spellEnd"/>
      <w:r w:rsidRPr="00BE1234">
        <w:rPr>
          <w:rFonts w:cs="Times New Roman"/>
          <w:sz w:val="24"/>
          <w:szCs w:val="24"/>
        </w:rPr>
        <w:t>.</w:t>
      </w:r>
    </w:p>
    <w:p w:rsidR="001C4055" w:rsidRPr="00BE1234" w:rsidRDefault="001C4055" w:rsidP="001C4055">
      <w:pPr>
        <w:pStyle w:val="ListParagraph"/>
        <w:numPr>
          <w:ilvl w:val="1"/>
          <w:numId w:val="1"/>
        </w:numPr>
        <w:rPr>
          <w:rFonts w:cs="Times New Roman"/>
          <w:sz w:val="24"/>
          <w:szCs w:val="24"/>
        </w:rPr>
      </w:pPr>
      <w:proofErr w:type="spellStart"/>
      <w:r w:rsidRPr="00BE1234">
        <w:rPr>
          <w:rFonts w:cs="Times New Roman"/>
          <w:b/>
          <w:bCs/>
          <w:sz w:val="24"/>
          <w:szCs w:val="24"/>
          <w:u w:val="single"/>
        </w:rPr>
        <w:t>Ultrasonography</w:t>
      </w:r>
      <w:proofErr w:type="spellEnd"/>
      <w:r w:rsidRPr="00BE1234">
        <w:rPr>
          <w:rFonts w:cs="Times New Roman"/>
          <w:sz w:val="24"/>
          <w:szCs w:val="24"/>
        </w:rPr>
        <w:t xml:space="preserve"> </w:t>
      </w:r>
    </w:p>
    <w:p w:rsidR="001C4055" w:rsidRPr="00BE1234" w:rsidRDefault="001C4055" w:rsidP="001C4055">
      <w:pPr>
        <w:pStyle w:val="ListParagraph"/>
        <w:numPr>
          <w:ilvl w:val="1"/>
          <w:numId w:val="1"/>
        </w:numPr>
        <w:rPr>
          <w:rFonts w:cs="Times New Roman"/>
          <w:sz w:val="24"/>
          <w:szCs w:val="24"/>
        </w:rPr>
      </w:pPr>
      <w:r w:rsidRPr="00BE1234">
        <w:rPr>
          <w:rFonts w:cs="Times New Roman"/>
          <w:sz w:val="24"/>
          <w:szCs w:val="24"/>
        </w:rPr>
        <w:t xml:space="preserve"> Test is painless and very accurate</w:t>
      </w:r>
    </w:p>
    <w:p w:rsidR="001C4055" w:rsidRPr="00BE1234" w:rsidRDefault="001C4055" w:rsidP="001C4055">
      <w:pPr>
        <w:pStyle w:val="ListParagraph"/>
        <w:numPr>
          <w:ilvl w:val="1"/>
          <w:numId w:val="1"/>
        </w:numPr>
        <w:rPr>
          <w:rFonts w:cs="Times New Roman"/>
          <w:sz w:val="24"/>
          <w:szCs w:val="24"/>
        </w:rPr>
      </w:pPr>
      <w:r w:rsidRPr="00BE1234">
        <w:rPr>
          <w:rFonts w:cs="Times New Roman"/>
          <w:sz w:val="24"/>
          <w:szCs w:val="24"/>
        </w:rPr>
        <w:lastRenderedPageBreak/>
        <w:t xml:space="preserve"> Uses high-frequency sound waves to visualize stones in the gallbladder</w:t>
      </w:r>
    </w:p>
    <w:p w:rsidR="001C4055" w:rsidRPr="00BE1234" w:rsidRDefault="001C4055" w:rsidP="001C4055">
      <w:pPr>
        <w:pStyle w:val="ListParagraph"/>
        <w:numPr>
          <w:ilvl w:val="1"/>
          <w:numId w:val="1"/>
        </w:numPr>
        <w:rPr>
          <w:rFonts w:cs="Times New Roman"/>
          <w:sz w:val="24"/>
          <w:szCs w:val="24"/>
        </w:rPr>
      </w:pPr>
      <w:r w:rsidRPr="00BE1234">
        <w:rPr>
          <w:rFonts w:cs="Times New Roman"/>
          <w:sz w:val="24"/>
          <w:szCs w:val="24"/>
        </w:rPr>
        <w:t xml:space="preserve"> No special care is required before </w:t>
      </w:r>
      <w:proofErr w:type="spellStart"/>
      <w:r w:rsidRPr="00BE1234">
        <w:rPr>
          <w:rFonts w:cs="Times New Roman"/>
          <w:sz w:val="24"/>
          <w:szCs w:val="24"/>
        </w:rPr>
        <w:t>ultrasonography</w:t>
      </w:r>
      <w:proofErr w:type="spellEnd"/>
      <w:r w:rsidRPr="00BE1234">
        <w:rPr>
          <w:rFonts w:cs="Times New Roman"/>
          <w:sz w:val="24"/>
          <w:szCs w:val="24"/>
        </w:rPr>
        <w:t xml:space="preserve"> </w:t>
      </w:r>
    </w:p>
    <w:p w:rsidR="001C4055" w:rsidRPr="00BE1234" w:rsidRDefault="001C4055" w:rsidP="001C4055">
      <w:pPr>
        <w:pStyle w:val="ListParagraph"/>
        <w:numPr>
          <w:ilvl w:val="1"/>
          <w:numId w:val="1"/>
        </w:numPr>
        <w:rPr>
          <w:rFonts w:cs="Times New Roman"/>
          <w:sz w:val="24"/>
          <w:szCs w:val="24"/>
        </w:rPr>
      </w:pPr>
      <w:r w:rsidRPr="00BE1234">
        <w:rPr>
          <w:rFonts w:cs="Times New Roman"/>
          <w:sz w:val="24"/>
          <w:szCs w:val="24"/>
        </w:rPr>
        <w:t xml:space="preserve"> A gel is applied to the skin and a transducer is moved on the skin surface above the gallbladder</w:t>
      </w:r>
    </w:p>
    <w:p w:rsidR="001C4055" w:rsidRPr="00BE1234" w:rsidRDefault="001C4055" w:rsidP="001C4055">
      <w:pPr>
        <w:pStyle w:val="ListParagraph"/>
        <w:numPr>
          <w:ilvl w:val="1"/>
          <w:numId w:val="1"/>
        </w:numPr>
        <w:rPr>
          <w:rFonts w:cs="Times New Roman"/>
          <w:sz w:val="24"/>
          <w:szCs w:val="24"/>
        </w:rPr>
      </w:pPr>
      <w:r w:rsidRPr="00BE1234">
        <w:rPr>
          <w:rFonts w:cs="Times New Roman"/>
          <w:b/>
          <w:bCs/>
          <w:sz w:val="24"/>
          <w:szCs w:val="24"/>
          <w:u w:val="single"/>
        </w:rPr>
        <w:t>CT</w:t>
      </w:r>
      <w:r w:rsidRPr="00BE1234">
        <w:rPr>
          <w:rFonts w:cs="Times New Roman"/>
          <w:sz w:val="24"/>
          <w:szCs w:val="24"/>
        </w:rPr>
        <w:t xml:space="preserve"> </w:t>
      </w:r>
    </w:p>
    <w:p w:rsidR="001C4055" w:rsidRPr="00BE1234" w:rsidRDefault="001C4055" w:rsidP="001C4055">
      <w:pPr>
        <w:pStyle w:val="ListParagraph"/>
        <w:numPr>
          <w:ilvl w:val="1"/>
          <w:numId w:val="1"/>
        </w:numPr>
        <w:rPr>
          <w:rFonts w:cs="Times New Roman"/>
          <w:sz w:val="24"/>
          <w:szCs w:val="24"/>
        </w:rPr>
      </w:pPr>
      <w:r w:rsidRPr="00BE1234">
        <w:rPr>
          <w:rFonts w:cs="Times New Roman"/>
          <w:sz w:val="24"/>
          <w:szCs w:val="24"/>
        </w:rPr>
        <w:t xml:space="preserve"> Used to identify gallbladder cysts or tumors</w:t>
      </w:r>
    </w:p>
    <w:p w:rsidR="001C4055" w:rsidRPr="00BE1234" w:rsidRDefault="001C4055" w:rsidP="001C4055">
      <w:pPr>
        <w:pStyle w:val="ListParagraph"/>
        <w:numPr>
          <w:ilvl w:val="1"/>
          <w:numId w:val="1"/>
        </w:numPr>
        <w:rPr>
          <w:rFonts w:cs="Times New Roman"/>
          <w:sz w:val="24"/>
          <w:szCs w:val="24"/>
        </w:rPr>
      </w:pPr>
      <w:r w:rsidRPr="00BE1234">
        <w:rPr>
          <w:rFonts w:cs="Times New Roman"/>
          <w:sz w:val="24"/>
          <w:szCs w:val="24"/>
        </w:rPr>
        <w:t xml:space="preserve"> Fasting for 8 to 12 hours before the procedure is required</w:t>
      </w:r>
    </w:p>
    <w:p w:rsidR="001C4055" w:rsidRPr="00BE1234" w:rsidRDefault="001C4055" w:rsidP="001C4055">
      <w:pPr>
        <w:pStyle w:val="ListParagraph"/>
        <w:numPr>
          <w:ilvl w:val="1"/>
          <w:numId w:val="1"/>
        </w:numPr>
        <w:rPr>
          <w:rFonts w:cs="Times New Roman"/>
          <w:sz w:val="24"/>
          <w:szCs w:val="24"/>
        </w:rPr>
      </w:pPr>
      <w:r w:rsidRPr="00BE1234">
        <w:rPr>
          <w:rFonts w:cs="Times New Roman"/>
          <w:b/>
          <w:bCs/>
          <w:sz w:val="24"/>
          <w:szCs w:val="24"/>
          <w:u w:val="single"/>
        </w:rPr>
        <w:t xml:space="preserve">Oral </w:t>
      </w:r>
      <w:proofErr w:type="spellStart"/>
      <w:r w:rsidRPr="00BE1234">
        <w:rPr>
          <w:rFonts w:cs="Times New Roman"/>
          <w:b/>
          <w:bCs/>
          <w:sz w:val="24"/>
          <w:szCs w:val="24"/>
          <w:u w:val="single"/>
        </w:rPr>
        <w:t>cholecystography</w:t>
      </w:r>
      <w:proofErr w:type="spellEnd"/>
      <w:r w:rsidRPr="00BE1234">
        <w:rPr>
          <w:rFonts w:cs="Times New Roman"/>
          <w:b/>
          <w:bCs/>
          <w:sz w:val="24"/>
          <w:szCs w:val="24"/>
          <w:u w:val="single"/>
        </w:rPr>
        <w:t xml:space="preserve"> (GB series)</w:t>
      </w:r>
      <w:r w:rsidRPr="00BE1234">
        <w:rPr>
          <w:rFonts w:cs="Times New Roman"/>
          <w:sz w:val="24"/>
          <w:szCs w:val="24"/>
        </w:rPr>
        <w:t xml:space="preserve">  Was the standard examination for gallstones for almost 50 years, but has been replaced by </w:t>
      </w:r>
      <w:proofErr w:type="spellStart"/>
      <w:r w:rsidRPr="00BE1234">
        <w:rPr>
          <w:rFonts w:cs="Times New Roman"/>
          <w:sz w:val="24"/>
          <w:szCs w:val="24"/>
        </w:rPr>
        <w:t>ultrasonography</w:t>
      </w:r>
      <w:proofErr w:type="spellEnd"/>
      <w:r w:rsidRPr="00BE1234">
        <w:rPr>
          <w:rFonts w:cs="Times New Roman"/>
          <w:sz w:val="24"/>
          <w:szCs w:val="24"/>
        </w:rPr>
        <w:t xml:space="preserve">  90 to 95% accurate in assessing the patency of the cystic duct and gallbladder emptying </w:t>
      </w:r>
      <w:proofErr w:type="spellStart"/>
      <w:r w:rsidRPr="00BE1234">
        <w:rPr>
          <w:rFonts w:cs="Times New Roman"/>
          <w:sz w:val="24"/>
          <w:szCs w:val="24"/>
        </w:rPr>
        <w:t>functionThe</w:t>
      </w:r>
      <w:proofErr w:type="spellEnd"/>
      <w:r w:rsidRPr="00BE1234">
        <w:rPr>
          <w:rFonts w:cs="Times New Roman"/>
          <w:sz w:val="24"/>
          <w:szCs w:val="24"/>
        </w:rPr>
        <w:t xml:space="preserve"> evening before the examination, after a high-fat dinner, the client ingests </w:t>
      </w:r>
      <w:proofErr w:type="spellStart"/>
      <w:r w:rsidRPr="00BE1234">
        <w:rPr>
          <w:rFonts w:cs="Times New Roman"/>
          <w:sz w:val="24"/>
          <w:szCs w:val="24"/>
        </w:rPr>
        <w:t>iopanoic</w:t>
      </w:r>
      <w:proofErr w:type="spellEnd"/>
      <w:r w:rsidRPr="00BE1234">
        <w:rPr>
          <w:rFonts w:cs="Times New Roman"/>
          <w:sz w:val="24"/>
          <w:szCs w:val="24"/>
        </w:rPr>
        <w:t xml:space="preserve"> acid (iodine dye) The next morning the client is taken to the x-ray department and the GB is x-rayed </w:t>
      </w:r>
    </w:p>
    <w:p w:rsidR="001C4055" w:rsidRPr="00BE1234" w:rsidRDefault="001C4055" w:rsidP="001C4055">
      <w:pPr>
        <w:pStyle w:val="ListParagraph"/>
        <w:numPr>
          <w:ilvl w:val="1"/>
          <w:numId w:val="1"/>
        </w:numPr>
        <w:rPr>
          <w:rFonts w:cs="Times New Roman"/>
          <w:sz w:val="24"/>
          <w:szCs w:val="24"/>
        </w:rPr>
      </w:pPr>
      <w:proofErr w:type="spellStart"/>
      <w:r w:rsidRPr="00BE1234">
        <w:rPr>
          <w:rFonts w:cs="Times New Roman"/>
          <w:b/>
          <w:bCs/>
          <w:sz w:val="24"/>
          <w:szCs w:val="24"/>
          <w:u w:val="single"/>
        </w:rPr>
        <w:t>Cholangiography</w:t>
      </w:r>
      <w:proofErr w:type="spellEnd"/>
      <w:r w:rsidRPr="00BE1234">
        <w:rPr>
          <w:rFonts w:cs="Times New Roman"/>
          <w:b/>
          <w:bCs/>
          <w:sz w:val="24"/>
          <w:szCs w:val="24"/>
          <w:u w:val="single"/>
        </w:rPr>
        <w:t xml:space="preserve"> (ERCP)</w:t>
      </w:r>
      <w:r w:rsidRPr="00BE1234">
        <w:rPr>
          <w:rFonts w:cs="Times New Roman"/>
          <w:sz w:val="24"/>
          <w:szCs w:val="24"/>
        </w:rPr>
        <w:t xml:space="preserve"> Allows direct visualization of the bile ducts After a local anesthetic solution is sprayed on the back of the throat, a </w:t>
      </w:r>
      <w:proofErr w:type="spellStart"/>
      <w:r w:rsidRPr="00BE1234">
        <w:rPr>
          <w:rFonts w:cs="Times New Roman"/>
          <w:sz w:val="24"/>
          <w:szCs w:val="24"/>
        </w:rPr>
        <w:t>fiberoptic</w:t>
      </w:r>
      <w:proofErr w:type="spellEnd"/>
      <w:r w:rsidRPr="00BE1234">
        <w:rPr>
          <w:rFonts w:cs="Times New Roman"/>
          <w:sz w:val="24"/>
          <w:szCs w:val="24"/>
        </w:rPr>
        <w:t xml:space="preserve"> endoscope is passed through the mouth to the papilla of </w:t>
      </w:r>
      <w:proofErr w:type="spellStart"/>
      <w:r w:rsidRPr="00BE1234">
        <w:rPr>
          <w:rFonts w:cs="Times New Roman"/>
          <w:sz w:val="24"/>
          <w:szCs w:val="24"/>
        </w:rPr>
        <w:t>Vater</w:t>
      </w:r>
      <w:proofErr w:type="spellEnd"/>
      <w:r w:rsidRPr="00BE1234">
        <w:rPr>
          <w:rFonts w:cs="Times New Roman"/>
          <w:sz w:val="24"/>
          <w:szCs w:val="24"/>
        </w:rPr>
        <w:t xml:space="preserve"> in the duodenum, The physician passes a catheter into the common bile duct and possibly the pancreatic duct that allows,  injection of contrast material into pancreatic and biliary systems , The biliary tract is observed for strictures, stones, cysts or tumors</w:t>
      </w:r>
    </w:p>
    <w:p w:rsidR="001C4055" w:rsidRPr="00BE1234" w:rsidRDefault="001C4055" w:rsidP="001C4055">
      <w:pPr>
        <w:pStyle w:val="ListParagraph"/>
        <w:numPr>
          <w:ilvl w:val="1"/>
          <w:numId w:val="1"/>
        </w:numPr>
      </w:pPr>
      <w:r w:rsidRPr="00BE1234">
        <w:rPr>
          <w:rFonts w:cs="Times New Roman"/>
          <w:sz w:val="24"/>
          <w:szCs w:val="24"/>
        </w:rPr>
        <w:t xml:space="preserve">Medical treatment  might include </w:t>
      </w:r>
      <w:r w:rsidRPr="00BE1234">
        <w:rPr>
          <w:b/>
          <w:bCs/>
          <w:u w:val="single"/>
        </w:rPr>
        <w:t>Reduce Pain</w:t>
      </w:r>
      <w:r w:rsidRPr="00BE1234">
        <w:t xml:space="preserve"> </w:t>
      </w:r>
      <w:r w:rsidRPr="00BE1234">
        <w:rPr>
          <w:rFonts w:cs="Times New Roman"/>
          <w:sz w:val="24"/>
          <w:szCs w:val="24"/>
        </w:rPr>
        <w:t>Demerol (</w:t>
      </w:r>
      <w:proofErr w:type="spellStart"/>
      <w:r w:rsidRPr="00BE1234">
        <w:rPr>
          <w:rFonts w:cs="Times New Roman"/>
          <w:sz w:val="24"/>
          <w:szCs w:val="24"/>
        </w:rPr>
        <w:t>meperidine</w:t>
      </w:r>
      <w:proofErr w:type="spellEnd"/>
      <w:r w:rsidRPr="00BE1234">
        <w:rPr>
          <w:rFonts w:cs="Times New Roman"/>
          <w:sz w:val="24"/>
          <w:szCs w:val="24"/>
        </w:rPr>
        <w:t xml:space="preserve">) is </w:t>
      </w:r>
      <w:proofErr w:type="spellStart"/>
      <w:r w:rsidRPr="00BE1234">
        <w:rPr>
          <w:rFonts w:cs="Times New Roman"/>
          <w:sz w:val="24"/>
          <w:szCs w:val="24"/>
        </w:rPr>
        <w:t>parenteral</w:t>
      </w:r>
      <w:proofErr w:type="spellEnd"/>
      <w:r w:rsidRPr="00BE1234">
        <w:rPr>
          <w:rFonts w:cs="Times New Roman"/>
          <w:sz w:val="24"/>
          <w:szCs w:val="24"/>
        </w:rPr>
        <w:t xml:space="preserve"> drug of choice (Morphine causes spasm of the Sphincter of </w:t>
      </w:r>
      <w:proofErr w:type="spellStart"/>
      <w:r w:rsidRPr="00BE1234">
        <w:rPr>
          <w:rFonts w:cs="Times New Roman"/>
          <w:sz w:val="24"/>
          <w:szCs w:val="24"/>
        </w:rPr>
        <w:t>Oddi</w:t>
      </w:r>
      <w:proofErr w:type="spellEnd"/>
      <w:r w:rsidRPr="00BE1234">
        <w:rPr>
          <w:rFonts w:cs="Times New Roman"/>
          <w:sz w:val="24"/>
          <w:szCs w:val="24"/>
        </w:rPr>
        <w:t xml:space="preserve">)Antacids are given to neutralize gastric hyperacidity and its associated gastric </w:t>
      </w:r>
      <w:proofErr w:type="spellStart"/>
      <w:r w:rsidRPr="00BE1234">
        <w:rPr>
          <w:rFonts w:cs="Times New Roman"/>
          <w:sz w:val="24"/>
          <w:szCs w:val="24"/>
        </w:rPr>
        <w:t>pain</w:t>
      </w:r>
      <w:r w:rsidRPr="00BE1234">
        <w:rPr>
          <w:rFonts w:cs="Times New Roman"/>
          <w:b/>
          <w:bCs/>
          <w:sz w:val="24"/>
          <w:szCs w:val="24"/>
          <w:u w:val="single"/>
        </w:rPr>
        <w:t>Monitor</w:t>
      </w:r>
      <w:proofErr w:type="spellEnd"/>
      <w:r w:rsidRPr="00BE1234">
        <w:rPr>
          <w:rFonts w:cs="Times New Roman"/>
          <w:b/>
          <w:bCs/>
          <w:sz w:val="24"/>
          <w:szCs w:val="24"/>
          <w:u w:val="single"/>
        </w:rPr>
        <w:t xml:space="preserve"> Fluid and Electrolyte Balance</w:t>
      </w:r>
      <w:r w:rsidRPr="00BE1234">
        <w:rPr>
          <w:rFonts w:cs="Times New Roman"/>
          <w:sz w:val="24"/>
          <w:szCs w:val="24"/>
        </w:rPr>
        <w:t xml:space="preserve">  During an acute attack, the client remains on NPO status, with IV fluids administered to maintain hydration The client may lose fluids if a </w:t>
      </w:r>
      <w:proofErr w:type="spellStart"/>
      <w:r w:rsidRPr="00BE1234">
        <w:rPr>
          <w:rFonts w:cs="Times New Roman"/>
          <w:sz w:val="24"/>
          <w:szCs w:val="24"/>
        </w:rPr>
        <w:t>nasogastric</w:t>
      </w:r>
      <w:proofErr w:type="spellEnd"/>
      <w:r w:rsidRPr="00BE1234">
        <w:rPr>
          <w:rFonts w:cs="Times New Roman"/>
          <w:sz w:val="24"/>
          <w:szCs w:val="24"/>
        </w:rPr>
        <w:t xml:space="preserve"> tube has been inserted for symptomatic relief of vomiting The diet progresses according to the client’s tolerance Client is instructed to avoid fatty meals</w:t>
      </w:r>
    </w:p>
    <w:p w:rsidR="001C4055" w:rsidRPr="00BE1234" w:rsidRDefault="001C4055" w:rsidP="001C4055">
      <w:pPr>
        <w:pStyle w:val="ListParagraph"/>
        <w:numPr>
          <w:ilvl w:val="1"/>
          <w:numId w:val="1"/>
        </w:numPr>
      </w:pPr>
      <w:r w:rsidRPr="00BE1234">
        <w:rPr>
          <w:rFonts w:cs="Times New Roman"/>
          <w:b/>
          <w:bCs/>
          <w:sz w:val="24"/>
          <w:szCs w:val="24"/>
          <w:u w:val="single"/>
        </w:rPr>
        <w:t>Nonsurgical Approaches to Eradicate Stone</w:t>
      </w:r>
      <w:r w:rsidRPr="00BE1234">
        <w:t xml:space="preserve"> </w:t>
      </w:r>
      <w:proofErr w:type="gramStart"/>
      <w:r w:rsidRPr="00BE1234">
        <w:rPr>
          <w:b/>
          <w:bCs/>
          <w:u w:val="single"/>
        </w:rPr>
        <w:t>Endoscopy</w:t>
      </w:r>
      <w:r w:rsidRPr="00BE1234">
        <w:t xml:space="preserve"> ,</w:t>
      </w:r>
      <w:proofErr w:type="gramEnd"/>
      <w:r w:rsidRPr="00BE1234">
        <w:t xml:space="preserve"> </w:t>
      </w:r>
      <w:r w:rsidRPr="00BE1234">
        <w:rPr>
          <w:rFonts w:cs="Times New Roman"/>
          <w:sz w:val="24"/>
          <w:szCs w:val="24"/>
        </w:rPr>
        <w:t xml:space="preserve"> Retrograde endoscopy for stone removal </w:t>
      </w:r>
      <w:r w:rsidRPr="00BE1234">
        <w:t xml:space="preserve">, </w:t>
      </w:r>
      <w:r w:rsidRPr="00BE1234">
        <w:rPr>
          <w:rFonts w:cs="Times New Roman"/>
          <w:sz w:val="24"/>
          <w:szCs w:val="24"/>
        </w:rPr>
        <w:t xml:space="preserve">To remove a gallstone, the physician passes an endoscope orally into the duodenum, then passes a wire snare into the common bile duct through the </w:t>
      </w:r>
      <w:proofErr w:type="spellStart"/>
      <w:r w:rsidRPr="00BE1234">
        <w:rPr>
          <w:rFonts w:cs="Times New Roman"/>
          <w:sz w:val="24"/>
          <w:szCs w:val="24"/>
        </w:rPr>
        <w:t>ampulla</w:t>
      </w:r>
      <w:proofErr w:type="spellEnd"/>
      <w:r w:rsidRPr="00BE1234">
        <w:rPr>
          <w:rFonts w:cs="Times New Roman"/>
          <w:sz w:val="24"/>
          <w:szCs w:val="24"/>
        </w:rPr>
        <w:t xml:space="preserve"> of </w:t>
      </w:r>
      <w:proofErr w:type="spellStart"/>
      <w:r w:rsidRPr="00BE1234">
        <w:rPr>
          <w:rFonts w:cs="Times New Roman"/>
          <w:sz w:val="24"/>
          <w:szCs w:val="24"/>
        </w:rPr>
        <w:t>Vater</w:t>
      </w:r>
      <w:proofErr w:type="spellEnd"/>
      <w:r w:rsidRPr="00BE1234">
        <w:rPr>
          <w:rFonts w:cs="Times New Roman"/>
          <w:sz w:val="24"/>
          <w:szCs w:val="24"/>
        </w:rPr>
        <w:t>.  (Black, Hawks, &amp; Keene Figure 46-2;  p.1206)</w:t>
      </w:r>
    </w:p>
    <w:p w:rsidR="001C4055" w:rsidRPr="00BE1234" w:rsidRDefault="001C4055" w:rsidP="001C4055">
      <w:pPr>
        <w:pStyle w:val="ListParagraph"/>
        <w:numPr>
          <w:ilvl w:val="1"/>
          <w:numId w:val="1"/>
        </w:numPr>
      </w:pPr>
      <w:r w:rsidRPr="00BE1234">
        <w:rPr>
          <w:rFonts w:cs="Times New Roman"/>
          <w:b/>
          <w:bCs/>
          <w:sz w:val="24"/>
          <w:szCs w:val="24"/>
          <w:u w:val="single"/>
        </w:rPr>
        <w:t>Gallstone Dissolution (Cholesterol-dissolving agents)</w:t>
      </w:r>
      <w:r w:rsidRPr="00BE1234">
        <w:rPr>
          <w:rFonts w:cs="Times New Roman"/>
          <w:sz w:val="24"/>
          <w:szCs w:val="24"/>
        </w:rPr>
        <w:t xml:space="preserve">  Oral administration of agents for dissolving cholesterol gallstones is a nonsurgical intervention </w:t>
      </w:r>
      <w:proofErr w:type="spellStart"/>
      <w:r w:rsidRPr="00BE1234">
        <w:rPr>
          <w:rFonts w:cs="Times New Roman"/>
          <w:sz w:val="24"/>
          <w:szCs w:val="24"/>
        </w:rPr>
        <w:t>Ursodeoxycholic</w:t>
      </w:r>
      <w:proofErr w:type="spellEnd"/>
      <w:r w:rsidRPr="00BE1234">
        <w:rPr>
          <w:rFonts w:cs="Times New Roman"/>
          <w:sz w:val="24"/>
          <w:szCs w:val="24"/>
        </w:rPr>
        <w:t xml:space="preserve"> acid or </w:t>
      </w:r>
      <w:proofErr w:type="spellStart"/>
      <w:r w:rsidRPr="00BE1234">
        <w:rPr>
          <w:rFonts w:cs="Times New Roman"/>
          <w:sz w:val="24"/>
          <w:szCs w:val="24"/>
        </w:rPr>
        <w:t>ursodiol</w:t>
      </w:r>
      <w:proofErr w:type="spellEnd"/>
      <w:r w:rsidRPr="00BE1234">
        <w:rPr>
          <w:rFonts w:cs="Times New Roman"/>
          <w:sz w:val="24"/>
          <w:szCs w:val="24"/>
        </w:rPr>
        <w:t xml:space="preserve"> (UDCA) are effective agents that produce no side effects</w:t>
      </w:r>
    </w:p>
    <w:p w:rsidR="001C4055" w:rsidRPr="00BE1234" w:rsidRDefault="001C4055" w:rsidP="001C4055">
      <w:pPr>
        <w:pStyle w:val="ListParagraph"/>
        <w:numPr>
          <w:ilvl w:val="1"/>
          <w:numId w:val="1"/>
        </w:numPr>
        <w:rPr>
          <w:rFonts w:cs="Times New Roman"/>
          <w:sz w:val="24"/>
          <w:szCs w:val="24"/>
        </w:rPr>
      </w:pPr>
      <w:r w:rsidRPr="00BE1234">
        <w:rPr>
          <w:rFonts w:cs="Times New Roman"/>
          <w:b/>
          <w:bCs/>
          <w:sz w:val="24"/>
          <w:szCs w:val="24"/>
          <w:u w:val="single"/>
        </w:rPr>
        <w:t>Extracorporeal Shock Wave Lithotripsy</w:t>
      </w:r>
      <w:r w:rsidRPr="00BE1234">
        <w:rPr>
          <w:rFonts w:cs="Times New Roman"/>
          <w:sz w:val="24"/>
          <w:szCs w:val="24"/>
        </w:rPr>
        <w:t xml:space="preserve"> May be used as an ambulatory treatment in some </w:t>
      </w:r>
      <w:proofErr w:type="spellStart"/>
      <w:r w:rsidRPr="00BE1234">
        <w:rPr>
          <w:rFonts w:cs="Times New Roman"/>
          <w:sz w:val="24"/>
          <w:szCs w:val="24"/>
        </w:rPr>
        <w:t>instances.Client</w:t>
      </w:r>
      <w:proofErr w:type="spellEnd"/>
      <w:r w:rsidRPr="00BE1234">
        <w:rPr>
          <w:rFonts w:cs="Times New Roman"/>
          <w:sz w:val="24"/>
          <w:szCs w:val="24"/>
        </w:rPr>
        <w:t xml:space="preserve"> should have symptomatic </w:t>
      </w:r>
      <w:proofErr w:type="spellStart"/>
      <w:r w:rsidRPr="00BE1234">
        <w:rPr>
          <w:rFonts w:cs="Times New Roman"/>
          <w:sz w:val="24"/>
          <w:szCs w:val="24"/>
        </w:rPr>
        <w:t>cholelithiasis</w:t>
      </w:r>
      <w:proofErr w:type="spellEnd"/>
      <w:r w:rsidRPr="00BE1234">
        <w:rPr>
          <w:rFonts w:cs="Times New Roman"/>
          <w:sz w:val="24"/>
          <w:szCs w:val="24"/>
        </w:rPr>
        <w:t xml:space="preserve"> with fewer than four stones, each smaller than 3 cm in diameter They must have no history of liver or pancreatic disease Contraindications are the presence of common duct stones, recent acute </w:t>
      </w:r>
      <w:proofErr w:type="spellStart"/>
      <w:r w:rsidRPr="00BE1234">
        <w:rPr>
          <w:rFonts w:cs="Times New Roman"/>
          <w:sz w:val="24"/>
          <w:szCs w:val="24"/>
        </w:rPr>
        <w:t>cholecystitis</w:t>
      </w:r>
      <w:proofErr w:type="spellEnd"/>
      <w:r w:rsidRPr="00BE1234">
        <w:rPr>
          <w:rFonts w:cs="Times New Roman"/>
          <w:sz w:val="24"/>
          <w:szCs w:val="24"/>
        </w:rPr>
        <w:t>, cholangitis, and  pancreatitis</w:t>
      </w:r>
    </w:p>
    <w:p w:rsidR="001C4055" w:rsidRPr="00BE1234" w:rsidRDefault="001C4055" w:rsidP="001C4055">
      <w:pPr>
        <w:pStyle w:val="ListParagraph"/>
        <w:numPr>
          <w:ilvl w:val="1"/>
          <w:numId w:val="1"/>
        </w:numPr>
        <w:rPr>
          <w:rFonts w:cs="Times New Roman"/>
          <w:sz w:val="24"/>
          <w:szCs w:val="24"/>
        </w:rPr>
      </w:pPr>
      <w:r w:rsidRPr="00BE1234">
        <w:rPr>
          <w:rFonts w:cs="Times New Roman"/>
          <w:b/>
          <w:bCs/>
          <w:sz w:val="24"/>
          <w:szCs w:val="24"/>
          <w:u w:val="single"/>
        </w:rPr>
        <w:t>Monitor for complications</w:t>
      </w:r>
      <w:r w:rsidRPr="00BE1234">
        <w:rPr>
          <w:rFonts w:cs="Times New Roman"/>
          <w:sz w:val="24"/>
          <w:szCs w:val="24"/>
        </w:rPr>
        <w:t xml:space="preserve"> , Development of biliary colic,  Bile duct obstruction, Cholangitis, Pancreatitis, Recurrence of stones is likely</w:t>
      </w:r>
    </w:p>
    <w:p w:rsidR="001C4055" w:rsidRPr="00BE1234" w:rsidRDefault="001C4055" w:rsidP="001C4055">
      <w:pPr>
        <w:pStyle w:val="ListParagraph"/>
        <w:numPr>
          <w:ilvl w:val="1"/>
          <w:numId w:val="1"/>
        </w:numPr>
        <w:rPr>
          <w:bCs/>
        </w:rPr>
      </w:pPr>
      <w:r w:rsidRPr="00BE1234">
        <w:rPr>
          <w:rFonts w:cs="Times New Roman"/>
          <w:bCs/>
          <w:sz w:val="24"/>
          <w:szCs w:val="24"/>
        </w:rPr>
        <w:t xml:space="preserve">Nursing </w:t>
      </w:r>
      <w:proofErr w:type="spellStart"/>
      <w:r w:rsidRPr="00BE1234">
        <w:rPr>
          <w:rFonts w:cs="Times New Roman"/>
          <w:bCs/>
          <w:sz w:val="24"/>
          <w:szCs w:val="24"/>
        </w:rPr>
        <w:t>Dianosis</w:t>
      </w:r>
      <w:proofErr w:type="spellEnd"/>
      <w:r w:rsidRPr="00BE1234">
        <w:rPr>
          <w:rFonts w:cs="Times New Roman"/>
          <w:bCs/>
          <w:sz w:val="24"/>
          <w:szCs w:val="24"/>
        </w:rPr>
        <w:t xml:space="preserve"> </w:t>
      </w:r>
      <w:r w:rsidRPr="00BE1234">
        <w:rPr>
          <w:bCs/>
        </w:rPr>
        <w:t xml:space="preserve">Pain related to biliary spasms  </w:t>
      </w:r>
      <w:r w:rsidRPr="00BE1234">
        <w:rPr>
          <w:rFonts w:cs="Times New Roman"/>
          <w:bCs/>
          <w:sz w:val="24"/>
          <w:szCs w:val="24"/>
        </w:rPr>
        <w:t xml:space="preserve">Administer medications as ordered </w:t>
      </w:r>
      <w:proofErr w:type="spellStart"/>
      <w:r w:rsidRPr="00BE1234">
        <w:rPr>
          <w:rFonts w:cs="Times New Roman"/>
          <w:bCs/>
          <w:sz w:val="24"/>
          <w:szCs w:val="24"/>
        </w:rPr>
        <w:t>Meperidine</w:t>
      </w:r>
      <w:proofErr w:type="spellEnd"/>
      <w:r w:rsidRPr="00BE1234">
        <w:rPr>
          <w:rFonts w:cs="Times New Roman"/>
          <w:bCs/>
          <w:sz w:val="24"/>
          <w:szCs w:val="24"/>
        </w:rPr>
        <w:t xml:space="preserve"> (Demerol) is drug of choice; Morphine is contraindicated because it may increase spasms of the  sphincter of </w:t>
      </w:r>
      <w:proofErr w:type="spellStart"/>
      <w:r w:rsidRPr="00BE1234">
        <w:rPr>
          <w:rFonts w:cs="Times New Roman"/>
          <w:bCs/>
          <w:sz w:val="24"/>
          <w:szCs w:val="24"/>
        </w:rPr>
        <w:t>Oddi</w:t>
      </w:r>
      <w:proofErr w:type="spellEnd"/>
      <w:r w:rsidRPr="00BE1234">
        <w:rPr>
          <w:rFonts w:cs="Times New Roman"/>
          <w:bCs/>
          <w:sz w:val="24"/>
          <w:szCs w:val="24"/>
        </w:rPr>
        <w:t xml:space="preserve"> Risk for fluid volume deficit and electrolyte </w:t>
      </w:r>
      <w:r w:rsidRPr="00BE1234">
        <w:rPr>
          <w:rFonts w:cs="Times New Roman"/>
          <w:bCs/>
          <w:sz w:val="24"/>
          <w:szCs w:val="24"/>
        </w:rPr>
        <w:lastRenderedPageBreak/>
        <w:t xml:space="preserve">imbalance related to vomiting and </w:t>
      </w:r>
      <w:proofErr w:type="spellStart"/>
      <w:r w:rsidRPr="00BE1234">
        <w:rPr>
          <w:rFonts w:cs="Times New Roman"/>
          <w:bCs/>
          <w:sz w:val="24"/>
          <w:szCs w:val="24"/>
        </w:rPr>
        <w:t>nasogastric</w:t>
      </w:r>
      <w:proofErr w:type="spellEnd"/>
      <w:r w:rsidRPr="00BE1234">
        <w:rPr>
          <w:rFonts w:cs="Times New Roman"/>
          <w:bCs/>
          <w:sz w:val="24"/>
          <w:szCs w:val="24"/>
        </w:rPr>
        <w:t xml:space="preserve"> suctioning  Suction to the NG is used to relieve distention and vomiting Suction is maintained on low intermittent setting when a single-lumen tube is uses Suction is maintained on low continuous setting when a double-lumen tube is used</w:t>
      </w:r>
      <w:r w:rsidRPr="00BE1234">
        <w:rPr>
          <w:bCs/>
        </w:rPr>
        <w:t xml:space="preserve"> </w:t>
      </w:r>
      <w:r w:rsidRPr="00BE1234">
        <w:rPr>
          <w:rFonts w:cs="Times New Roman"/>
          <w:bCs/>
          <w:sz w:val="24"/>
          <w:szCs w:val="24"/>
        </w:rPr>
        <w:t xml:space="preserve">Risk for injury related to medication during the procedure &amp; possible introduction of bacteria into common bile duct For the client undergoing endoscopic retrograde </w:t>
      </w:r>
      <w:proofErr w:type="spellStart"/>
      <w:r w:rsidRPr="00BE1234">
        <w:rPr>
          <w:rFonts w:cs="Times New Roman"/>
          <w:bCs/>
          <w:sz w:val="24"/>
          <w:szCs w:val="24"/>
        </w:rPr>
        <w:t>papillotomy</w:t>
      </w:r>
      <w:proofErr w:type="spellEnd"/>
      <w:r w:rsidRPr="00BE1234">
        <w:rPr>
          <w:rFonts w:cs="Times New Roman"/>
          <w:bCs/>
          <w:sz w:val="24"/>
          <w:szCs w:val="24"/>
        </w:rPr>
        <w:t>, a local anesthetic solution is sprayed on the back of the   throat to allow passage of the endoscope</w:t>
      </w:r>
    </w:p>
    <w:p w:rsidR="001C4055" w:rsidRPr="00BE1234" w:rsidRDefault="001C4055" w:rsidP="001C4055">
      <w:pPr>
        <w:pStyle w:val="ListParagraph"/>
        <w:ind w:left="1440"/>
        <w:rPr>
          <w:rFonts w:cs="Times New Roman"/>
          <w:bCs/>
          <w:sz w:val="24"/>
          <w:szCs w:val="24"/>
        </w:rPr>
      </w:pPr>
      <w:r w:rsidRPr="00BE1234">
        <w:rPr>
          <w:rFonts w:cs="Times New Roman"/>
          <w:bCs/>
          <w:sz w:val="24"/>
          <w:szCs w:val="24"/>
        </w:rPr>
        <w:t>After the endoscope procedure, check for return of the gag reflex before allowing oral intake If the client receives sedation, raise the side rails on the bed for protection, with the call light in reach</w:t>
      </w:r>
    </w:p>
    <w:p w:rsidR="001C4055" w:rsidRPr="00BE1234" w:rsidRDefault="001C4055" w:rsidP="001C4055">
      <w:pPr>
        <w:pStyle w:val="ListParagraph"/>
        <w:numPr>
          <w:ilvl w:val="1"/>
          <w:numId w:val="1"/>
        </w:numPr>
      </w:pPr>
      <w:r w:rsidRPr="00BE1234">
        <w:rPr>
          <w:rFonts w:cs="Times New Roman"/>
          <w:sz w:val="24"/>
          <w:szCs w:val="24"/>
        </w:rPr>
        <w:t xml:space="preserve">Self Care include </w:t>
      </w:r>
      <w:r w:rsidRPr="00BE1234">
        <w:rPr>
          <w:b/>
          <w:bCs/>
          <w:u w:val="single"/>
        </w:rPr>
        <w:t>Medications</w:t>
      </w:r>
      <w:r w:rsidRPr="00BE1234">
        <w:t xml:space="preserve"> </w:t>
      </w:r>
      <w:r w:rsidRPr="00BE1234">
        <w:rPr>
          <w:rFonts w:cs="Times New Roman"/>
          <w:sz w:val="24"/>
          <w:szCs w:val="24"/>
        </w:rPr>
        <w:t xml:space="preserve"> Educate the client about the purpose of oral dissolution therapy, expected responses, and possible </w:t>
      </w:r>
      <w:proofErr w:type="spellStart"/>
      <w:r w:rsidRPr="00BE1234">
        <w:rPr>
          <w:rFonts w:cs="Times New Roman"/>
          <w:sz w:val="24"/>
          <w:szCs w:val="24"/>
        </w:rPr>
        <w:t>untowardeactions</w:t>
      </w:r>
      <w:proofErr w:type="spellEnd"/>
      <w:r w:rsidRPr="00BE1234">
        <w:rPr>
          <w:rFonts w:cs="Times New Roman"/>
          <w:sz w:val="24"/>
          <w:szCs w:val="24"/>
        </w:rPr>
        <w:t xml:space="preserve"> Oral dissolution medication must be taken over a long period of time, help the client devise ways to remember to take the medication daily (pillbox divided into days of the week   Be sure the client can relate all necessary information on home going </w:t>
      </w:r>
      <w:proofErr w:type="spellStart"/>
      <w:r w:rsidRPr="00BE1234">
        <w:rPr>
          <w:rFonts w:cs="Times New Roman"/>
          <w:sz w:val="24"/>
          <w:szCs w:val="24"/>
        </w:rPr>
        <w:t>medications</w:t>
      </w:r>
      <w:r w:rsidRPr="00BE1234">
        <w:rPr>
          <w:rFonts w:cs="Times New Roman"/>
          <w:b/>
          <w:bCs/>
          <w:sz w:val="24"/>
          <w:szCs w:val="24"/>
          <w:u w:val="single"/>
        </w:rPr>
        <w:t>Diet</w:t>
      </w:r>
      <w:proofErr w:type="spellEnd"/>
      <w:r w:rsidRPr="00BE1234">
        <w:rPr>
          <w:rFonts w:cs="Times New Roman"/>
          <w:b/>
          <w:bCs/>
          <w:sz w:val="24"/>
          <w:szCs w:val="24"/>
          <w:u w:val="single"/>
        </w:rPr>
        <w:t xml:space="preserve"> Modifications</w:t>
      </w:r>
      <w:r w:rsidRPr="00BE1234">
        <w:rPr>
          <w:rFonts w:cs="Times New Roman"/>
          <w:sz w:val="24"/>
          <w:szCs w:val="24"/>
        </w:rPr>
        <w:t xml:space="preserve"> If a fatty food caused the biliary colic, inform the client about the need for a low-fat </w:t>
      </w:r>
      <w:proofErr w:type="spellStart"/>
      <w:r w:rsidRPr="00BE1234">
        <w:rPr>
          <w:rFonts w:cs="Times New Roman"/>
          <w:sz w:val="24"/>
          <w:szCs w:val="24"/>
        </w:rPr>
        <w:t>diet</w:t>
      </w:r>
      <w:r w:rsidRPr="00BE1234">
        <w:rPr>
          <w:rFonts w:cs="Times New Roman"/>
          <w:b/>
          <w:bCs/>
          <w:sz w:val="24"/>
          <w:szCs w:val="24"/>
          <w:u w:val="single"/>
        </w:rPr>
        <w:t>Prevent</w:t>
      </w:r>
      <w:proofErr w:type="spellEnd"/>
      <w:r w:rsidRPr="00BE1234">
        <w:rPr>
          <w:rFonts w:cs="Times New Roman"/>
          <w:b/>
          <w:bCs/>
          <w:sz w:val="24"/>
          <w:szCs w:val="24"/>
          <w:u w:val="single"/>
        </w:rPr>
        <w:t xml:space="preserve"> Recurrence</w:t>
      </w:r>
      <w:r w:rsidRPr="00BE1234">
        <w:rPr>
          <w:rFonts w:cs="Times New Roman"/>
          <w:sz w:val="24"/>
          <w:szCs w:val="24"/>
        </w:rPr>
        <w:t xml:space="preserve">  Advise the client about what to do should another attack occur Provide written material on GB disease at this time to aid the client in understanding </w:t>
      </w:r>
    </w:p>
    <w:p w:rsidR="001C4055" w:rsidRPr="00BE1234" w:rsidRDefault="001C4055" w:rsidP="001C4055">
      <w:pPr>
        <w:pStyle w:val="ListParagraph"/>
        <w:numPr>
          <w:ilvl w:val="1"/>
          <w:numId w:val="1"/>
        </w:numPr>
        <w:rPr>
          <w:rFonts w:cs="Times New Roman"/>
          <w:sz w:val="24"/>
          <w:szCs w:val="24"/>
        </w:rPr>
      </w:pPr>
    </w:p>
    <w:p w:rsidR="00CD3644" w:rsidRPr="00BE1234" w:rsidRDefault="00CD3644" w:rsidP="00CD3644">
      <w:pPr>
        <w:pStyle w:val="ListParagraph"/>
        <w:numPr>
          <w:ilvl w:val="0"/>
          <w:numId w:val="1"/>
        </w:numPr>
        <w:rPr>
          <w:rFonts w:cs="Times New Roman"/>
          <w:sz w:val="24"/>
          <w:szCs w:val="24"/>
          <w:highlight w:val="yellow"/>
        </w:rPr>
      </w:pPr>
      <w:r w:rsidRPr="00BE1234">
        <w:rPr>
          <w:rFonts w:cs="Times New Roman"/>
          <w:sz w:val="24"/>
          <w:szCs w:val="24"/>
          <w:highlight w:val="yellow"/>
        </w:rPr>
        <w:t>Nutritional status</w:t>
      </w:r>
    </w:p>
    <w:p w:rsidR="00CD3644" w:rsidRDefault="001C4055" w:rsidP="001C4055">
      <w:pPr>
        <w:pStyle w:val="ListParagraph"/>
        <w:tabs>
          <w:tab w:val="left" w:pos="5745"/>
        </w:tabs>
      </w:pPr>
      <w:r>
        <w:tab/>
      </w:r>
    </w:p>
    <w:sectPr w:rsidR="00CD3644" w:rsidSect="00BE1234">
      <w:pgSz w:w="12240" w:h="15840"/>
      <w:pgMar w:top="720" w:right="1008"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234" w:rsidRDefault="00BE1234" w:rsidP="002F1D82">
      <w:pPr>
        <w:spacing w:after="0" w:line="240" w:lineRule="auto"/>
      </w:pPr>
      <w:r>
        <w:separator/>
      </w:r>
    </w:p>
  </w:endnote>
  <w:endnote w:type="continuationSeparator" w:id="0">
    <w:p w:rsidR="00BE1234" w:rsidRDefault="00BE1234" w:rsidP="002F1D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MS PGothic">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234" w:rsidRDefault="00BE1234" w:rsidP="002F1D82">
      <w:pPr>
        <w:spacing w:after="0" w:line="240" w:lineRule="auto"/>
      </w:pPr>
      <w:r>
        <w:separator/>
      </w:r>
    </w:p>
  </w:footnote>
  <w:footnote w:type="continuationSeparator" w:id="0">
    <w:p w:rsidR="00BE1234" w:rsidRDefault="00BE1234" w:rsidP="002F1D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DF1A4F"/>
    <w:multiLevelType w:val="hybridMultilevel"/>
    <w:tmpl w:val="0D3026AE"/>
    <w:lvl w:ilvl="0" w:tplc="04090001">
      <w:start w:val="1"/>
      <w:numFmt w:val="bullet"/>
      <w:lvlText w:val=""/>
      <w:lvlJc w:val="left"/>
      <w:pPr>
        <w:ind w:left="720" w:hanging="360"/>
      </w:pPr>
      <w:rPr>
        <w:rFonts w:ascii="Symbol" w:hAnsi="Symbol" w:hint="default"/>
      </w:rPr>
    </w:lvl>
    <w:lvl w:ilvl="1" w:tplc="B2D29F18">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157699D"/>
    <w:multiLevelType w:val="hybridMultilevel"/>
    <w:tmpl w:val="FACC30D0"/>
    <w:lvl w:ilvl="0" w:tplc="008C47BA">
      <w:start w:val="1"/>
      <w:numFmt w:val="bullet"/>
      <w:lvlText w:val="•"/>
      <w:lvlJc w:val="left"/>
      <w:pPr>
        <w:tabs>
          <w:tab w:val="num" w:pos="720"/>
        </w:tabs>
        <w:ind w:left="720" w:hanging="360"/>
      </w:pPr>
      <w:rPr>
        <w:rFonts w:ascii="Arial" w:hAnsi="Arial" w:hint="default"/>
      </w:rPr>
    </w:lvl>
    <w:lvl w:ilvl="1" w:tplc="12C0C40E" w:tentative="1">
      <w:start w:val="1"/>
      <w:numFmt w:val="bullet"/>
      <w:lvlText w:val="•"/>
      <w:lvlJc w:val="left"/>
      <w:pPr>
        <w:tabs>
          <w:tab w:val="num" w:pos="1440"/>
        </w:tabs>
        <w:ind w:left="1440" w:hanging="360"/>
      </w:pPr>
      <w:rPr>
        <w:rFonts w:ascii="Arial" w:hAnsi="Arial" w:hint="default"/>
      </w:rPr>
    </w:lvl>
    <w:lvl w:ilvl="2" w:tplc="00FCFC32" w:tentative="1">
      <w:start w:val="1"/>
      <w:numFmt w:val="bullet"/>
      <w:lvlText w:val="•"/>
      <w:lvlJc w:val="left"/>
      <w:pPr>
        <w:tabs>
          <w:tab w:val="num" w:pos="2160"/>
        </w:tabs>
        <w:ind w:left="2160" w:hanging="360"/>
      </w:pPr>
      <w:rPr>
        <w:rFonts w:ascii="Arial" w:hAnsi="Arial" w:hint="default"/>
      </w:rPr>
    </w:lvl>
    <w:lvl w:ilvl="3" w:tplc="A636E9F6" w:tentative="1">
      <w:start w:val="1"/>
      <w:numFmt w:val="bullet"/>
      <w:lvlText w:val="•"/>
      <w:lvlJc w:val="left"/>
      <w:pPr>
        <w:tabs>
          <w:tab w:val="num" w:pos="2880"/>
        </w:tabs>
        <w:ind w:left="2880" w:hanging="360"/>
      </w:pPr>
      <w:rPr>
        <w:rFonts w:ascii="Arial" w:hAnsi="Arial" w:hint="default"/>
      </w:rPr>
    </w:lvl>
    <w:lvl w:ilvl="4" w:tplc="49166840" w:tentative="1">
      <w:start w:val="1"/>
      <w:numFmt w:val="bullet"/>
      <w:lvlText w:val="•"/>
      <w:lvlJc w:val="left"/>
      <w:pPr>
        <w:tabs>
          <w:tab w:val="num" w:pos="3600"/>
        </w:tabs>
        <w:ind w:left="3600" w:hanging="360"/>
      </w:pPr>
      <w:rPr>
        <w:rFonts w:ascii="Arial" w:hAnsi="Arial" w:hint="default"/>
      </w:rPr>
    </w:lvl>
    <w:lvl w:ilvl="5" w:tplc="DA9E681C" w:tentative="1">
      <w:start w:val="1"/>
      <w:numFmt w:val="bullet"/>
      <w:lvlText w:val="•"/>
      <w:lvlJc w:val="left"/>
      <w:pPr>
        <w:tabs>
          <w:tab w:val="num" w:pos="4320"/>
        </w:tabs>
        <w:ind w:left="4320" w:hanging="360"/>
      </w:pPr>
      <w:rPr>
        <w:rFonts w:ascii="Arial" w:hAnsi="Arial" w:hint="default"/>
      </w:rPr>
    </w:lvl>
    <w:lvl w:ilvl="6" w:tplc="8CB6AD4E" w:tentative="1">
      <w:start w:val="1"/>
      <w:numFmt w:val="bullet"/>
      <w:lvlText w:val="•"/>
      <w:lvlJc w:val="left"/>
      <w:pPr>
        <w:tabs>
          <w:tab w:val="num" w:pos="5040"/>
        </w:tabs>
        <w:ind w:left="5040" w:hanging="360"/>
      </w:pPr>
      <w:rPr>
        <w:rFonts w:ascii="Arial" w:hAnsi="Arial" w:hint="default"/>
      </w:rPr>
    </w:lvl>
    <w:lvl w:ilvl="7" w:tplc="3060397A" w:tentative="1">
      <w:start w:val="1"/>
      <w:numFmt w:val="bullet"/>
      <w:lvlText w:val="•"/>
      <w:lvlJc w:val="left"/>
      <w:pPr>
        <w:tabs>
          <w:tab w:val="num" w:pos="5760"/>
        </w:tabs>
        <w:ind w:left="5760" w:hanging="360"/>
      </w:pPr>
      <w:rPr>
        <w:rFonts w:ascii="Arial" w:hAnsi="Arial" w:hint="default"/>
      </w:rPr>
    </w:lvl>
    <w:lvl w:ilvl="8" w:tplc="82B4B452" w:tentative="1">
      <w:start w:val="1"/>
      <w:numFmt w:val="bullet"/>
      <w:lvlText w:val="•"/>
      <w:lvlJc w:val="left"/>
      <w:pPr>
        <w:tabs>
          <w:tab w:val="num" w:pos="6480"/>
        </w:tabs>
        <w:ind w:left="6480" w:hanging="360"/>
      </w:pPr>
      <w:rPr>
        <w:rFonts w:ascii="Arial" w:hAnsi="Arial" w:hint="default"/>
      </w:rPr>
    </w:lvl>
  </w:abstractNum>
  <w:abstractNum w:abstractNumId="2">
    <w:nsid w:val="48A06AC2"/>
    <w:multiLevelType w:val="hybridMultilevel"/>
    <w:tmpl w:val="9FF4CDE6"/>
    <w:lvl w:ilvl="0" w:tplc="ABDEF294">
      <w:start w:val="1"/>
      <w:numFmt w:val="bullet"/>
      <w:lvlText w:val="•"/>
      <w:lvlJc w:val="left"/>
      <w:pPr>
        <w:tabs>
          <w:tab w:val="num" w:pos="720"/>
        </w:tabs>
        <w:ind w:left="720" w:hanging="360"/>
      </w:pPr>
      <w:rPr>
        <w:rFonts w:ascii="Arial" w:hAnsi="Arial" w:hint="default"/>
      </w:rPr>
    </w:lvl>
    <w:lvl w:ilvl="1" w:tplc="E108A18E" w:tentative="1">
      <w:start w:val="1"/>
      <w:numFmt w:val="bullet"/>
      <w:lvlText w:val="•"/>
      <w:lvlJc w:val="left"/>
      <w:pPr>
        <w:tabs>
          <w:tab w:val="num" w:pos="1440"/>
        </w:tabs>
        <w:ind w:left="1440" w:hanging="360"/>
      </w:pPr>
      <w:rPr>
        <w:rFonts w:ascii="Arial" w:hAnsi="Arial" w:hint="default"/>
      </w:rPr>
    </w:lvl>
    <w:lvl w:ilvl="2" w:tplc="5B5A123E" w:tentative="1">
      <w:start w:val="1"/>
      <w:numFmt w:val="bullet"/>
      <w:lvlText w:val="•"/>
      <w:lvlJc w:val="left"/>
      <w:pPr>
        <w:tabs>
          <w:tab w:val="num" w:pos="2160"/>
        </w:tabs>
        <w:ind w:left="2160" w:hanging="360"/>
      </w:pPr>
      <w:rPr>
        <w:rFonts w:ascii="Arial" w:hAnsi="Arial" w:hint="default"/>
      </w:rPr>
    </w:lvl>
    <w:lvl w:ilvl="3" w:tplc="5C2EC670" w:tentative="1">
      <w:start w:val="1"/>
      <w:numFmt w:val="bullet"/>
      <w:lvlText w:val="•"/>
      <w:lvlJc w:val="left"/>
      <w:pPr>
        <w:tabs>
          <w:tab w:val="num" w:pos="2880"/>
        </w:tabs>
        <w:ind w:left="2880" w:hanging="360"/>
      </w:pPr>
      <w:rPr>
        <w:rFonts w:ascii="Arial" w:hAnsi="Arial" w:hint="default"/>
      </w:rPr>
    </w:lvl>
    <w:lvl w:ilvl="4" w:tplc="4DF089C0" w:tentative="1">
      <w:start w:val="1"/>
      <w:numFmt w:val="bullet"/>
      <w:lvlText w:val="•"/>
      <w:lvlJc w:val="left"/>
      <w:pPr>
        <w:tabs>
          <w:tab w:val="num" w:pos="3600"/>
        </w:tabs>
        <w:ind w:left="3600" w:hanging="360"/>
      </w:pPr>
      <w:rPr>
        <w:rFonts w:ascii="Arial" w:hAnsi="Arial" w:hint="default"/>
      </w:rPr>
    </w:lvl>
    <w:lvl w:ilvl="5" w:tplc="170EB5DE" w:tentative="1">
      <w:start w:val="1"/>
      <w:numFmt w:val="bullet"/>
      <w:lvlText w:val="•"/>
      <w:lvlJc w:val="left"/>
      <w:pPr>
        <w:tabs>
          <w:tab w:val="num" w:pos="4320"/>
        </w:tabs>
        <w:ind w:left="4320" w:hanging="360"/>
      </w:pPr>
      <w:rPr>
        <w:rFonts w:ascii="Arial" w:hAnsi="Arial" w:hint="default"/>
      </w:rPr>
    </w:lvl>
    <w:lvl w:ilvl="6" w:tplc="85FCBA40" w:tentative="1">
      <w:start w:val="1"/>
      <w:numFmt w:val="bullet"/>
      <w:lvlText w:val="•"/>
      <w:lvlJc w:val="left"/>
      <w:pPr>
        <w:tabs>
          <w:tab w:val="num" w:pos="5040"/>
        </w:tabs>
        <w:ind w:left="5040" w:hanging="360"/>
      </w:pPr>
      <w:rPr>
        <w:rFonts w:ascii="Arial" w:hAnsi="Arial" w:hint="default"/>
      </w:rPr>
    </w:lvl>
    <w:lvl w:ilvl="7" w:tplc="E15C2D4E" w:tentative="1">
      <w:start w:val="1"/>
      <w:numFmt w:val="bullet"/>
      <w:lvlText w:val="•"/>
      <w:lvlJc w:val="left"/>
      <w:pPr>
        <w:tabs>
          <w:tab w:val="num" w:pos="5760"/>
        </w:tabs>
        <w:ind w:left="5760" w:hanging="360"/>
      </w:pPr>
      <w:rPr>
        <w:rFonts w:ascii="Arial" w:hAnsi="Arial" w:hint="default"/>
      </w:rPr>
    </w:lvl>
    <w:lvl w:ilvl="8" w:tplc="68B08B6A" w:tentative="1">
      <w:start w:val="1"/>
      <w:numFmt w:val="bullet"/>
      <w:lvlText w:val="•"/>
      <w:lvlJc w:val="left"/>
      <w:pPr>
        <w:tabs>
          <w:tab w:val="num" w:pos="6480"/>
        </w:tabs>
        <w:ind w:left="6480" w:hanging="360"/>
      </w:pPr>
      <w:rPr>
        <w:rFonts w:ascii="Arial" w:hAnsi="Arial" w:hint="default"/>
      </w:rPr>
    </w:lvl>
  </w:abstractNum>
  <w:abstractNum w:abstractNumId="3">
    <w:nsid w:val="6F0B38F4"/>
    <w:multiLevelType w:val="hybridMultilevel"/>
    <w:tmpl w:val="306037F8"/>
    <w:lvl w:ilvl="0" w:tplc="6F021D32">
      <w:start w:val="1"/>
      <w:numFmt w:val="bullet"/>
      <w:lvlText w:val="•"/>
      <w:lvlJc w:val="left"/>
      <w:pPr>
        <w:tabs>
          <w:tab w:val="num" w:pos="720"/>
        </w:tabs>
        <w:ind w:left="720" w:hanging="360"/>
      </w:pPr>
      <w:rPr>
        <w:rFonts w:ascii="Arial" w:hAnsi="Arial" w:hint="default"/>
      </w:rPr>
    </w:lvl>
    <w:lvl w:ilvl="1" w:tplc="6DD874BE" w:tentative="1">
      <w:start w:val="1"/>
      <w:numFmt w:val="bullet"/>
      <w:lvlText w:val="•"/>
      <w:lvlJc w:val="left"/>
      <w:pPr>
        <w:tabs>
          <w:tab w:val="num" w:pos="1440"/>
        </w:tabs>
        <w:ind w:left="1440" w:hanging="360"/>
      </w:pPr>
      <w:rPr>
        <w:rFonts w:ascii="Arial" w:hAnsi="Arial" w:hint="default"/>
      </w:rPr>
    </w:lvl>
    <w:lvl w:ilvl="2" w:tplc="34C6FD8E" w:tentative="1">
      <w:start w:val="1"/>
      <w:numFmt w:val="bullet"/>
      <w:lvlText w:val="•"/>
      <w:lvlJc w:val="left"/>
      <w:pPr>
        <w:tabs>
          <w:tab w:val="num" w:pos="2160"/>
        </w:tabs>
        <w:ind w:left="2160" w:hanging="360"/>
      </w:pPr>
      <w:rPr>
        <w:rFonts w:ascii="Arial" w:hAnsi="Arial" w:hint="default"/>
      </w:rPr>
    </w:lvl>
    <w:lvl w:ilvl="3" w:tplc="D1F42126" w:tentative="1">
      <w:start w:val="1"/>
      <w:numFmt w:val="bullet"/>
      <w:lvlText w:val="•"/>
      <w:lvlJc w:val="left"/>
      <w:pPr>
        <w:tabs>
          <w:tab w:val="num" w:pos="2880"/>
        </w:tabs>
        <w:ind w:left="2880" w:hanging="360"/>
      </w:pPr>
      <w:rPr>
        <w:rFonts w:ascii="Arial" w:hAnsi="Arial" w:hint="default"/>
      </w:rPr>
    </w:lvl>
    <w:lvl w:ilvl="4" w:tplc="F706667E" w:tentative="1">
      <w:start w:val="1"/>
      <w:numFmt w:val="bullet"/>
      <w:lvlText w:val="•"/>
      <w:lvlJc w:val="left"/>
      <w:pPr>
        <w:tabs>
          <w:tab w:val="num" w:pos="3600"/>
        </w:tabs>
        <w:ind w:left="3600" w:hanging="360"/>
      </w:pPr>
      <w:rPr>
        <w:rFonts w:ascii="Arial" w:hAnsi="Arial" w:hint="default"/>
      </w:rPr>
    </w:lvl>
    <w:lvl w:ilvl="5" w:tplc="6D748078" w:tentative="1">
      <w:start w:val="1"/>
      <w:numFmt w:val="bullet"/>
      <w:lvlText w:val="•"/>
      <w:lvlJc w:val="left"/>
      <w:pPr>
        <w:tabs>
          <w:tab w:val="num" w:pos="4320"/>
        </w:tabs>
        <w:ind w:left="4320" w:hanging="360"/>
      </w:pPr>
      <w:rPr>
        <w:rFonts w:ascii="Arial" w:hAnsi="Arial" w:hint="default"/>
      </w:rPr>
    </w:lvl>
    <w:lvl w:ilvl="6" w:tplc="FF4836DA" w:tentative="1">
      <w:start w:val="1"/>
      <w:numFmt w:val="bullet"/>
      <w:lvlText w:val="•"/>
      <w:lvlJc w:val="left"/>
      <w:pPr>
        <w:tabs>
          <w:tab w:val="num" w:pos="5040"/>
        </w:tabs>
        <w:ind w:left="5040" w:hanging="360"/>
      </w:pPr>
      <w:rPr>
        <w:rFonts w:ascii="Arial" w:hAnsi="Arial" w:hint="default"/>
      </w:rPr>
    </w:lvl>
    <w:lvl w:ilvl="7" w:tplc="C6E0321E" w:tentative="1">
      <w:start w:val="1"/>
      <w:numFmt w:val="bullet"/>
      <w:lvlText w:val="•"/>
      <w:lvlJc w:val="left"/>
      <w:pPr>
        <w:tabs>
          <w:tab w:val="num" w:pos="5760"/>
        </w:tabs>
        <w:ind w:left="5760" w:hanging="360"/>
      </w:pPr>
      <w:rPr>
        <w:rFonts w:ascii="Arial" w:hAnsi="Arial" w:hint="default"/>
      </w:rPr>
    </w:lvl>
    <w:lvl w:ilvl="8" w:tplc="F1666F78" w:tentative="1">
      <w:start w:val="1"/>
      <w:numFmt w:val="bullet"/>
      <w:lvlText w:val="•"/>
      <w:lvlJc w:val="left"/>
      <w:pPr>
        <w:tabs>
          <w:tab w:val="num" w:pos="6480"/>
        </w:tabs>
        <w:ind w:left="6480" w:hanging="360"/>
      </w:pPr>
      <w:rPr>
        <w:rFonts w:ascii="Arial" w:hAnsi="Arial" w:hint="default"/>
      </w:rPr>
    </w:lvl>
  </w:abstractNum>
  <w:abstractNum w:abstractNumId="4">
    <w:nsid w:val="7AC10CB5"/>
    <w:multiLevelType w:val="hybridMultilevel"/>
    <w:tmpl w:val="614282AE"/>
    <w:lvl w:ilvl="0" w:tplc="AF92F3F6">
      <w:start w:val="1"/>
      <w:numFmt w:val="bullet"/>
      <w:lvlText w:val="•"/>
      <w:lvlJc w:val="left"/>
      <w:pPr>
        <w:tabs>
          <w:tab w:val="num" w:pos="720"/>
        </w:tabs>
        <w:ind w:left="720" w:hanging="360"/>
      </w:pPr>
      <w:rPr>
        <w:rFonts w:ascii="Arial" w:hAnsi="Arial" w:hint="default"/>
      </w:rPr>
    </w:lvl>
    <w:lvl w:ilvl="1" w:tplc="C8D64256" w:tentative="1">
      <w:start w:val="1"/>
      <w:numFmt w:val="bullet"/>
      <w:lvlText w:val="•"/>
      <w:lvlJc w:val="left"/>
      <w:pPr>
        <w:tabs>
          <w:tab w:val="num" w:pos="1440"/>
        </w:tabs>
        <w:ind w:left="1440" w:hanging="360"/>
      </w:pPr>
      <w:rPr>
        <w:rFonts w:ascii="Arial" w:hAnsi="Arial" w:hint="default"/>
      </w:rPr>
    </w:lvl>
    <w:lvl w:ilvl="2" w:tplc="4306D39A" w:tentative="1">
      <w:start w:val="1"/>
      <w:numFmt w:val="bullet"/>
      <w:lvlText w:val="•"/>
      <w:lvlJc w:val="left"/>
      <w:pPr>
        <w:tabs>
          <w:tab w:val="num" w:pos="2160"/>
        </w:tabs>
        <w:ind w:left="2160" w:hanging="360"/>
      </w:pPr>
      <w:rPr>
        <w:rFonts w:ascii="Arial" w:hAnsi="Arial" w:hint="default"/>
      </w:rPr>
    </w:lvl>
    <w:lvl w:ilvl="3" w:tplc="7CCACE4A" w:tentative="1">
      <w:start w:val="1"/>
      <w:numFmt w:val="bullet"/>
      <w:lvlText w:val="•"/>
      <w:lvlJc w:val="left"/>
      <w:pPr>
        <w:tabs>
          <w:tab w:val="num" w:pos="2880"/>
        </w:tabs>
        <w:ind w:left="2880" w:hanging="360"/>
      </w:pPr>
      <w:rPr>
        <w:rFonts w:ascii="Arial" w:hAnsi="Arial" w:hint="default"/>
      </w:rPr>
    </w:lvl>
    <w:lvl w:ilvl="4" w:tplc="70FC02D6" w:tentative="1">
      <w:start w:val="1"/>
      <w:numFmt w:val="bullet"/>
      <w:lvlText w:val="•"/>
      <w:lvlJc w:val="left"/>
      <w:pPr>
        <w:tabs>
          <w:tab w:val="num" w:pos="3600"/>
        </w:tabs>
        <w:ind w:left="3600" w:hanging="360"/>
      </w:pPr>
      <w:rPr>
        <w:rFonts w:ascii="Arial" w:hAnsi="Arial" w:hint="default"/>
      </w:rPr>
    </w:lvl>
    <w:lvl w:ilvl="5" w:tplc="4672FB42" w:tentative="1">
      <w:start w:val="1"/>
      <w:numFmt w:val="bullet"/>
      <w:lvlText w:val="•"/>
      <w:lvlJc w:val="left"/>
      <w:pPr>
        <w:tabs>
          <w:tab w:val="num" w:pos="4320"/>
        </w:tabs>
        <w:ind w:left="4320" w:hanging="360"/>
      </w:pPr>
      <w:rPr>
        <w:rFonts w:ascii="Arial" w:hAnsi="Arial" w:hint="default"/>
      </w:rPr>
    </w:lvl>
    <w:lvl w:ilvl="6" w:tplc="BF860D1E" w:tentative="1">
      <w:start w:val="1"/>
      <w:numFmt w:val="bullet"/>
      <w:lvlText w:val="•"/>
      <w:lvlJc w:val="left"/>
      <w:pPr>
        <w:tabs>
          <w:tab w:val="num" w:pos="5040"/>
        </w:tabs>
        <w:ind w:left="5040" w:hanging="360"/>
      </w:pPr>
      <w:rPr>
        <w:rFonts w:ascii="Arial" w:hAnsi="Arial" w:hint="default"/>
      </w:rPr>
    </w:lvl>
    <w:lvl w:ilvl="7" w:tplc="74F8C81A" w:tentative="1">
      <w:start w:val="1"/>
      <w:numFmt w:val="bullet"/>
      <w:lvlText w:val="•"/>
      <w:lvlJc w:val="left"/>
      <w:pPr>
        <w:tabs>
          <w:tab w:val="num" w:pos="5760"/>
        </w:tabs>
        <w:ind w:left="5760" w:hanging="360"/>
      </w:pPr>
      <w:rPr>
        <w:rFonts w:ascii="Arial" w:hAnsi="Arial" w:hint="default"/>
      </w:rPr>
    </w:lvl>
    <w:lvl w:ilvl="8" w:tplc="067AC00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3"/>
  </w:num>
  <w:num w:numId="4">
    <w:abstractNumId w:val="1"/>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A7872"/>
    <w:rsid w:val="00003EBB"/>
    <w:rsid w:val="0000714D"/>
    <w:rsid w:val="0000734E"/>
    <w:rsid w:val="00022202"/>
    <w:rsid w:val="00023331"/>
    <w:rsid w:val="00026187"/>
    <w:rsid w:val="00030B31"/>
    <w:rsid w:val="00041DD4"/>
    <w:rsid w:val="000505F2"/>
    <w:rsid w:val="00051C0F"/>
    <w:rsid w:val="00067B8E"/>
    <w:rsid w:val="000718F3"/>
    <w:rsid w:val="000729C3"/>
    <w:rsid w:val="00073E31"/>
    <w:rsid w:val="00081504"/>
    <w:rsid w:val="000877A2"/>
    <w:rsid w:val="00095C18"/>
    <w:rsid w:val="00096239"/>
    <w:rsid w:val="000962B7"/>
    <w:rsid w:val="00097F95"/>
    <w:rsid w:val="000A0B05"/>
    <w:rsid w:val="000A705E"/>
    <w:rsid w:val="000A7661"/>
    <w:rsid w:val="000A7AAA"/>
    <w:rsid w:val="000B1BB6"/>
    <w:rsid w:val="000B4F36"/>
    <w:rsid w:val="000D0F55"/>
    <w:rsid w:val="000D2003"/>
    <w:rsid w:val="000D4892"/>
    <w:rsid w:val="000E78B3"/>
    <w:rsid w:val="000F687E"/>
    <w:rsid w:val="000F7B09"/>
    <w:rsid w:val="001001C3"/>
    <w:rsid w:val="00100827"/>
    <w:rsid w:val="00100AA5"/>
    <w:rsid w:val="00101136"/>
    <w:rsid w:val="0011336C"/>
    <w:rsid w:val="0012105C"/>
    <w:rsid w:val="00123E6D"/>
    <w:rsid w:val="001247BF"/>
    <w:rsid w:val="00124F87"/>
    <w:rsid w:val="00126BD1"/>
    <w:rsid w:val="001279F5"/>
    <w:rsid w:val="0013112B"/>
    <w:rsid w:val="00131D8E"/>
    <w:rsid w:val="00137C5D"/>
    <w:rsid w:val="001404EE"/>
    <w:rsid w:val="001439A0"/>
    <w:rsid w:val="0014669F"/>
    <w:rsid w:val="00150C8B"/>
    <w:rsid w:val="00152750"/>
    <w:rsid w:val="001544D2"/>
    <w:rsid w:val="00155BAF"/>
    <w:rsid w:val="00157613"/>
    <w:rsid w:val="00162A86"/>
    <w:rsid w:val="001728C5"/>
    <w:rsid w:val="0017480E"/>
    <w:rsid w:val="001756B0"/>
    <w:rsid w:val="001A0836"/>
    <w:rsid w:val="001A629F"/>
    <w:rsid w:val="001B56F4"/>
    <w:rsid w:val="001B5868"/>
    <w:rsid w:val="001C4055"/>
    <w:rsid w:val="001C5100"/>
    <w:rsid w:val="001D53D9"/>
    <w:rsid w:val="001D711B"/>
    <w:rsid w:val="001D7FED"/>
    <w:rsid w:val="001E12D4"/>
    <w:rsid w:val="001E2023"/>
    <w:rsid w:val="001E40C4"/>
    <w:rsid w:val="001E48F6"/>
    <w:rsid w:val="001F0050"/>
    <w:rsid w:val="001F5707"/>
    <w:rsid w:val="001F6F77"/>
    <w:rsid w:val="001F7BC4"/>
    <w:rsid w:val="002016F2"/>
    <w:rsid w:val="00204215"/>
    <w:rsid w:val="0020442B"/>
    <w:rsid w:val="00211DF2"/>
    <w:rsid w:val="002122B2"/>
    <w:rsid w:val="0021296D"/>
    <w:rsid w:val="0021497B"/>
    <w:rsid w:val="0022752A"/>
    <w:rsid w:val="002342AC"/>
    <w:rsid w:val="00241A26"/>
    <w:rsid w:val="0024748C"/>
    <w:rsid w:val="00254C27"/>
    <w:rsid w:val="00255563"/>
    <w:rsid w:val="002639B7"/>
    <w:rsid w:val="0026763F"/>
    <w:rsid w:val="00282262"/>
    <w:rsid w:val="00282893"/>
    <w:rsid w:val="00282E62"/>
    <w:rsid w:val="00283785"/>
    <w:rsid w:val="00287798"/>
    <w:rsid w:val="0029232A"/>
    <w:rsid w:val="00292C48"/>
    <w:rsid w:val="002A0728"/>
    <w:rsid w:val="002A0A33"/>
    <w:rsid w:val="002A4415"/>
    <w:rsid w:val="002A5E4A"/>
    <w:rsid w:val="002A654B"/>
    <w:rsid w:val="002A71E5"/>
    <w:rsid w:val="002B235B"/>
    <w:rsid w:val="002B2C9B"/>
    <w:rsid w:val="002B3EF4"/>
    <w:rsid w:val="002C0D3B"/>
    <w:rsid w:val="002C2B57"/>
    <w:rsid w:val="002E2576"/>
    <w:rsid w:val="002E49C4"/>
    <w:rsid w:val="002E4ED7"/>
    <w:rsid w:val="002F1B27"/>
    <w:rsid w:val="002F1D82"/>
    <w:rsid w:val="002F30CB"/>
    <w:rsid w:val="00301795"/>
    <w:rsid w:val="003019C4"/>
    <w:rsid w:val="003039E5"/>
    <w:rsid w:val="00304194"/>
    <w:rsid w:val="00307478"/>
    <w:rsid w:val="00307F62"/>
    <w:rsid w:val="003120E2"/>
    <w:rsid w:val="003121B8"/>
    <w:rsid w:val="0032063E"/>
    <w:rsid w:val="00324571"/>
    <w:rsid w:val="00326886"/>
    <w:rsid w:val="00332328"/>
    <w:rsid w:val="003334B8"/>
    <w:rsid w:val="003421DD"/>
    <w:rsid w:val="00342720"/>
    <w:rsid w:val="00342B51"/>
    <w:rsid w:val="003525AC"/>
    <w:rsid w:val="00353A35"/>
    <w:rsid w:val="0035562D"/>
    <w:rsid w:val="003577F0"/>
    <w:rsid w:val="00366606"/>
    <w:rsid w:val="00366B58"/>
    <w:rsid w:val="003678CB"/>
    <w:rsid w:val="003724DA"/>
    <w:rsid w:val="00375D08"/>
    <w:rsid w:val="00375ED0"/>
    <w:rsid w:val="003764B5"/>
    <w:rsid w:val="00381C49"/>
    <w:rsid w:val="00382CB3"/>
    <w:rsid w:val="003850E9"/>
    <w:rsid w:val="003A102F"/>
    <w:rsid w:val="003A21F3"/>
    <w:rsid w:val="003C1657"/>
    <w:rsid w:val="003C341E"/>
    <w:rsid w:val="003C354C"/>
    <w:rsid w:val="003C68A1"/>
    <w:rsid w:val="003D62C7"/>
    <w:rsid w:val="003E20E4"/>
    <w:rsid w:val="003E2674"/>
    <w:rsid w:val="003F4CB5"/>
    <w:rsid w:val="00405474"/>
    <w:rsid w:val="00415294"/>
    <w:rsid w:val="0041603F"/>
    <w:rsid w:val="00423F51"/>
    <w:rsid w:val="00432F1F"/>
    <w:rsid w:val="00437D34"/>
    <w:rsid w:val="004525F0"/>
    <w:rsid w:val="00460AC7"/>
    <w:rsid w:val="00466877"/>
    <w:rsid w:val="00466F88"/>
    <w:rsid w:val="004775EA"/>
    <w:rsid w:val="00477F8D"/>
    <w:rsid w:val="00481BDD"/>
    <w:rsid w:val="00484AF9"/>
    <w:rsid w:val="00484EAE"/>
    <w:rsid w:val="00485FEE"/>
    <w:rsid w:val="00487692"/>
    <w:rsid w:val="00490112"/>
    <w:rsid w:val="00491B1C"/>
    <w:rsid w:val="00494746"/>
    <w:rsid w:val="004A256F"/>
    <w:rsid w:val="004B3F51"/>
    <w:rsid w:val="004B6A99"/>
    <w:rsid w:val="004C0AB4"/>
    <w:rsid w:val="004C2B93"/>
    <w:rsid w:val="004C70FC"/>
    <w:rsid w:val="004C7DCB"/>
    <w:rsid w:val="004D0AB1"/>
    <w:rsid w:val="004D204C"/>
    <w:rsid w:val="004D6F9A"/>
    <w:rsid w:val="004E0CB8"/>
    <w:rsid w:val="004E61D0"/>
    <w:rsid w:val="004E695C"/>
    <w:rsid w:val="004F09F3"/>
    <w:rsid w:val="004F392F"/>
    <w:rsid w:val="004F4EF3"/>
    <w:rsid w:val="004F5B60"/>
    <w:rsid w:val="00500A05"/>
    <w:rsid w:val="00512E06"/>
    <w:rsid w:val="0051585D"/>
    <w:rsid w:val="00516926"/>
    <w:rsid w:val="00516D3E"/>
    <w:rsid w:val="005207F4"/>
    <w:rsid w:val="005262AC"/>
    <w:rsid w:val="0055048A"/>
    <w:rsid w:val="00550D75"/>
    <w:rsid w:val="00574D06"/>
    <w:rsid w:val="00586F2A"/>
    <w:rsid w:val="005879E9"/>
    <w:rsid w:val="00590363"/>
    <w:rsid w:val="00591069"/>
    <w:rsid w:val="005931BB"/>
    <w:rsid w:val="0059691B"/>
    <w:rsid w:val="00597142"/>
    <w:rsid w:val="005A3B62"/>
    <w:rsid w:val="005A7E69"/>
    <w:rsid w:val="005B33CD"/>
    <w:rsid w:val="005B5BD2"/>
    <w:rsid w:val="005B7258"/>
    <w:rsid w:val="005C0BB8"/>
    <w:rsid w:val="005C15FD"/>
    <w:rsid w:val="005C34EB"/>
    <w:rsid w:val="005C7DC6"/>
    <w:rsid w:val="005D74FE"/>
    <w:rsid w:val="005E0C06"/>
    <w:rsid w:val="005E3BB0"/>
    <w:rsid w:val="005E5C32"/>
    <w:rsid w:val="005E638A"/>
    <w:rsid w:val="0060342C"/>
    <w:rsid w:val="0061003E"/>
    <w:rsid w:val="00616A30"/>
    <w:rsid w:val="006247CA"/>
    <w:rsid w:val="006250A3"/>
    <w:rsid w:val="00627C84"/>
    <w:rsid w:val="006367EA"/>
    <w:rsid w:val="0066074E"/>
    <w:rsid w:val="006612DA"/>
    <w:rsid w:val="0066157E"/>
    <w:rsid w:val="00661C86"/>
    <w:rsid w:val="00661EA1"/>
    <w:rsid w:val="00672523"/>
    <w:rsid w:val="00677878"/>
    <w:rsid w:val="0067792E"/>
    <w:rsid w:val="00682445"/>
    <w:rsid w:val="00684733"/>
    <w:rsid w:val="00687500"/>
    <w:rsid w:val="006936CE"/>
    <w:rsid w:val="006965FD"/>
    <w:rsid w:val="006A1701"/>
    <w:rsid w:val="006A63F1"/>
    <w:rsid w:val="006B080E"/>
    <w:rsid w:val="006B0832"/>
    <w:rsid w:val="006B318E"/>
    <w:rsid w:val="006B58FD"/>
    <w:rsid w:val="006C01F9"/>
    <w:rsid w:val="006C443D"/>
    <w:rsid w:val="006E1B58"/>
    <w:rsid w:val="006E63A9"/>
    <w:rsid w:val="006F36F4"/>
    <w:rsid w:val="0071781B"/>
    <w:rsid w:val="007208E9"/>
    <w:rsid w:val="0072216B"/>
    <w:rsid w:val="00727E22"/>
    <w:rsid w:val="00733C73"/>
    <w:rsid w:val="00753710"/>
    <w:rsid w:val="0076518C"/>
    <w:rsid w:val="007739F2"/>
    <w:rsid w:val="00785030"/>
    <w:rsid w:val="00797672"/>
    <w:rsid w:val="00797D9B"/>
    <w:rsid w:val="00797F86"/>
    <w:rsid w:val="007C0BD7"/>
    <w:rsid w:val="007C1DCB"/>
    <w:rsid w:val="007C2598"/>
    <w:rsid w:val="007C57D1"/>
    <w:rsid w:val="007C6EF3"/>
    <w:rsid w:val="007D01F5"/>
    <w:rsid w:val="007D0823"/>
    <w:rsid w:val="007D41DF"/>
    <w:rsid w:val="007D67C4"/>
    <w:rsid w:val="007D7E2A"/>
    <w:rsid w:val="007E18D9"/>
    <w:rsid w:val="007E1AD1"/>
    <w:rsid w:val="007F5560"/>
    <w:rsid w:val="00805873"/>
    <w:rsid w:val="00811E0D"/>
    <w:rsid w:val="00813328"/>
    <w:rsid w:val="0082541F"/>
    <w:rsid w:val="008277F1"/>
    <w:rsid w:val="0083699E"/>
    <w:rsid w:val="00840F93"/>
    <w:rsid w:val="00841B9A"/>
    <w:rsid w:val="00845ABC"/>
    <w:rsid w:val="00850B06"/>
    <w:rsid w:val="00854D51"/>
    <w:rsid w:val="00856903"/>
    <w:rsid w:val="0086047D"/>
    <w:rsid w:val="00860A4F"/>
    <w:rsid w:val="00862929"/>
    <w:rsid w:val="008675D5"/>
    <w:rsid w:val="00873B89"/>
    <w:rsid w:val="00874067"/>
    <w:rsid w:val="0087745E"/>
    <w:rsid w:val="0088111C"/>
    <w:rsid w:val="0088195F"/>
    <w:rsid w:val="008A2B4E"/>
    <w:rsid w:val="008B17D4"/>
    <w:rsid w:val="008B2E47"/>
    <w:rsid w:val="008B7D2A"/>
    <w:rsid w:val="008C01C3"/>
    <w:rsid w:val="008C4C54"/>
    <w:rsid w:val="008C5BB6"/>
    <w:rsid w:val="008C6CC8"/>
    <w:rsid w:val="008D2F6E"/>
    <w:rsid w:val="008D4DA1"/>
    <w:rsid w:val="008E1B3D"/>
    <w:rsid w:val="008E273E"/>
    <w:rsid w:val="008F0225"/>
    <w:rsid w:val="008F0A28"/>
    <w:rsid w:val="008F305A"/>
    <w:rsid w:val="009031AB"/>
    <w:rsid w:val="00910091"/>
    <w:rsid w:val="00914F7A"/>
    <w:rsid w:val="009164D3"/>
    <w:rsid w:val="00920FF8"/>
    <w:rsid w:val="00921571"/>
    <w:rsid w:val="00921844"/>
    <w:rsid w:val="00922BEE"/>
    <w:rsid w:val="009324EA"/>
    <w:rsid w:val="009325C9"/>
    <w:rsid w:val="00940224"/>
    <w:rsid w:val="009418A4"/>
    <w:rsid w:val="00942CC9"/>
    <w:rsid w:val="009433CE"/>
    <w:rsid w:val="00957CA7"/>
    <w:rsid w:val="009628B2"/>
    <w:rsid w:val="00962C18"/>
    <w:rsid w:val="009645EE"/>
    <w:rsid w:val="00972F25"/>
    <w:rsid w:val="00973D4C"/>
    <w:rsid w:val="00974343"/>
    <w:rsid w:val="00977AF4"/>
    <w:rsid w:val="009804A3"/>
    <w:rsid w:val="009826E8"/>
    <w:rsid w:val="00997133"/>
    <w:rsid w:val="009A0C50"/>
    <w:rsid w:val="009A19A8"/>
    <w:rsid w:val="009A43A1"/>
    <w:rsid w:val="009A57CB"/>
    <w:rsid w:val="009A610A"/>
    <w:rsid w:val="009A6D05"/>
    <w:rsid w:val="009B1185"/>
    <w:rsid w:val="009B2D39"/>
    <w:rsid w:val="009B5922"/>
    <w:rsid w:val="009B5EBA"/>
    <w:rsid w:val="009B7C23"/>
    <w:rsid w:val="009C0724"/>
    <w:rsid w:val="009C60BD"/>
    <w:rsid w:val="009D3971"/>
    <w:rsid w:val="009E0601"/>
    <w:rsid w:val="009F1F30"/>
    <w:rsid w:val="009F2591"/>
    <w:rsid w:val="009F51D7"/>
    <w:rsid w:val="009F643B"/>
    <w:rsid w:val="009F771E"/>
    <w:rsid w:val="00A040EC"/>
    <w:rsid w:val="00A04BC8"/>
    <w:rsid w:val="00A070BD"/>
    <w:rsid w:val="00A12C46"/>
    <w:rsid w:val="00A13975"/>
    <w:rsid w:val="00A15D5D"/>
    <w:rsid w:val="00A21A15"/>
    <w:rsid w:val="00A2471D"/>
    <w:rsid w:val="00A24FBC"/>
    <w:rsid w:val="00A27665"/>
    <w:rsid w:val="00A27B45"/>
    <w:rsid w:val="00A307CC"/>
    <w:rsid w:val="00A32C24"/>
    <w:rsid w:val="00A433AE"/>
    <w:rsid w:val="00A444CD"/>
    <w:rsid w:val="00A511EF"/>
    <w:rsid w:val="00A52145"/>
    <w:rsid w:val="00A537D5"/>
    <w:rsid w:val="00A53DFE"/>
    <w:rsid w:val="00A57073"/>
    <w:rsid w:val="00A60078"/>
    <w:rsid w:val="00A605D2"/>
    <w:rsid w:val="00A64390"/>
    <w:rsid w:val="00A7476B"/>
    <w:rsid w:val="00A91D97"/>
    <w:rsid w:val="00AA44E2"/>
    <w:rsid w:val="00AB6595"/>
    <w:rsid w:val="00AB7C80"/>
    <w:rsid w:val="00AC06A9"/>
    <w:rsid w:val="00AC2667"/>
    <w:rsid w:val="00AC7FA1"/>
    <w:rsid w:val="00AD0345"/>
    <w:rsid w:val="00AD157E"/>
    <w:rsid w:val="00AD481A"/>
    <w:rsid w:val="00AD64F2"/>
    <w:rsid w:val="00AD6974"/>
    <w:rsid w:val="00AE2414"/>
    <w:rsid w:val="00AF15E0"/>
    <w:rsid w:val="00AF5F1A"/>
    <w:rsid w:val="00AF766F"/>
    <w:rsid w:val="00B0444D"/>
    <w:rsid w:val="00B05E5E"/>
    <w:rsid w:val="00B0626A"/>
    <w:rsid w:val="00B15F98"/>
    <w:rsid w:val="00B33B2B"/>
    <w:rsid w:val="00B33BC5"/>
    <w:rsid w:val="00B364D8"/>
    <w:rsid w:val="00B4194B"/>
    <w:rsid w:val="00B473DD"/>
    <w:rsid w:val="00B5673D"/>
    <w:rsid w:val="00B57080"/>
    <w:rsid w:val="00B64BE0"/>
    <w:rsid w:val="00B6585A"/>
    <w:rsid w:val="00B7072F"/>
    <w:rsid w:val="00B74614"/>
    <w:rsid w:val="00B74E3C"/>
    <w:rsid w:val="00B753B9"/>
    <w:rsid w:val="00B764C0"/>
    <w:rsid w:val="00B76860"/>
    <w:rsid w:val="00B8597A"/>
    <w:rsid w:val="00B9077D"/>
    <w:rsid w:val="00B92714"/>
    <w:rsid w:val="00B9570F"/>
    <w:rsid w:val="00B96C6C"/>
    <w:rsid w:val="00BA35A1"/>
    <w:rsid w:val="00BA54AD"/>
    <w:rsid w:val="00BB178B"/>
    <w:rsid w:val="00BB7572"/>
    <w:rsid w:val="00BC3F58"/>
    <w:rsid w:val="00BD24C5"/>
    <w:rsid w:val="00BD3B65"/>
    <w:rsid w:val="00BD4F85"/>
    <w:rsid w:val="00BD6A38"/>
    <w:rsid w:val="00BE1234"/>
    <w:rsid w:val="00BE147E"/>
    <w:rsid w:val="00BE2931"/>
    <w:rsid w:val="00BF0A29"/>
    <w:rsid w:val="00BF35B6"/>
    <w:rsid w:val="00BF4B30"/>
    <w:rsid w:val="00BF73FE"/>
    <w:rsid w:val="00C02204"/>
    <w:rsid w:val="00C04EE4"/>
    <w:rsid w:val="00C06C51"/>
    <w:rsid w:val="00C0733F"/>
    <w:rsid w:val="00C13DAB"/>
    <w:rsid w:val="00C23E66"/>
    <w:rsid w:val="00C24200"/>
    <w:rsid w:val="00C31239"/>
    <w:rsid w:val="00C37626"/>
    <w:rsid w:val="00C415A1"/>
    <w:rsid w:val="00C47D82"/>
    <w:rsid w:val="00C51AF5"/>
    <w:rsid w:val="00C630C6"/>
    <w:rsid w:val="00C63DAB"/>
    <w:rsid w:val="00C7166B"/>
    <w:rsid w:val="00C729CA"/>
    <w:rsid w:val="00C810F3"/>
    <w:rsid w:val="00C82287"/>
    <w:rsid w:val="00C82CE1"/>
    <w:rsid w:val="00C872B7"/>
    <w:rsid w:val="00C8730E"/>
    <w:rsid w:val="00C91D9A"/>
    <w:rsid w:val="00C926EA"/>
    <w:rsid w:val="00C9303A"/>
    <w:rsid w:val="00C93E83"/>
    <w:rsid w:val="00C94D0E"/>
    <w:rsid w:val="00C959FE"/>
    <w:rsid w:val="00C97641"/>
    <w:rsid w:val="00CB0B5A"/>
    <w:rsid w:val="00CC152F"/>
    <w:rsid w:val="00CC3679"/>
    <w:rsid w:val="00CD2645"/>
    <w:rsid w:val="00CD3644"/>
    <w:rsid w:val="00CD5760"/>
    <w:rsid w:val="00CE6F4E"/>
    <w:rsid w:val="00CF4958"/>
    <w:rsid w:val="00CF6625"/>
    <w:rsid w:val="00CF7550"/>
    <w:rsid w:val="00D00204"/>
    <w:rsid w:val="00D01DDA"/>
    <w:rsid w:val="00D076A2"/>
    <w:rsid w:val="00D11A3D"/>
    <w:rsid w:val="00D24DDE"/>
    <w:rsid w:val="00D335D9"/>
    <w:rsid w:val="00D41826"/>
    <w:rsid w:val="00D4231D"/>
    <w:rsid w:val="00D4431D"/>
    <w:rsid w:val="00D444E2"/>
    <w:rsid w:val="00D46DDB"/>
    <w:rsid w:val="00D52739"/>
    <w:rsid w:val="00D5275A"/>
    <w:rsid w:val="00D61D76"/>
    <w:rsid w:val="00D623A4"/>
    <w:rsid w:val="00D66B55"/>
    <w:rsid w:val="00D67963"/>
    <w:rsid w:val="00D71496"/>
    <w:rsid w:val="00D724AA"/>
    <w:rsid w:val="00D86FD7"/>
    <w:rsid w:val="00D90D3B"/>
    <w:rsid w:val="00D95245"/>
    <w:rsid w:val="00DA26D3"/>
    <w:rsid w:val="00DB270F"/>
    <w:rsid w:val="00DB2FC3"/>
    <w:rsid w:val="00DB36F7"/>
    <w:rsid w:val="00DC08B2"/>
    <w:rsid w:val="00DC5DDE"/>
    <w:rsid w:val="00DD0578"/>
    <w:rsid w:val="00DD0AFF"/>
    <w:rsid w:val="00DD5763"/>
    <w:rsid w:val="00DE207F"/>
    <w:rsid w:val="00DE4B7B"/>
    <w:rsid w:val="00DF01FF"/>
    <w:rsid w:val="00DF1DF0"/>
    <w:rsid w:val="00DF3E51"/>
    <w:rsid w:val="00DF644C"/>
    <w:rsid w:val="00E02CE0"/>
    <w:rsid w:val="00E04182"/>
    <w:rsid w:val="00E04570"/>
    <w:rsid w:val="00E05B00"/>
    <w:rsid w:val="00E11EDC"/>
    <w:rsid w:val="00E17819"/>
    <w:rsid w:val="00E20731"/>
    <w:rsid w:val="00E20A33"/>
    <w:rsid w:val="00E21A7B"/>
    <w:rsid w:val="00E3110F"/>
    <w:rsid w:val="00E31D88"/>
    <w:rsid w:val="00E33AE3"/>
    <w:rsid w:val="00E344D0"/>
    <w:rsid w:val="00E37E71"/>
    <w:rsid w:val="00E40F73"/>
    <w:rsid w:val="00E51EA8"/>
    <w:rsid w:val="00E53873"/>
    <w:rsid w:val="00E55205"/>
    <w:rsid w:val="00E6419B"/>
    <w:rsid w:val="00E655B5"/>
    <w:rsid w:val="00E656D4"/>
    <w:rsid w:val="00E70398"/>
    <w:rsid w:val="00E73C19"/>
    <w:rsid w:val="00E844F8"/>
    <w:rsid w:val="00E84E0E"/>
    <w:rsid w:val="00E9203B"/>
    <w:rsid w:val="00E931B4"/>
    <w:rsid w:val="00E93803"/>
    <w:rsid w:val="00EA2CC3"/>
    <w:rsid w:val="00EA68F1"/>
    <w:rsid w:val="00EA7872"/>
    <w:rsid w:val="00EB6831"/>
    <w:rsid w:val="00EB6DAD"/>
    <w:rsid w:val="00EC1BCD"/>
    <w:rsid w:val="00ED1DB5"/>
    <w:rsid w:val="00ED1E5A"/>
    <w:rsid w:val="00ED5EA0"/>
    <w:rsid w:val="00EE104E"/>
    <w:rsid w:val="00EE2516"/>
    <w:rsid w:val="00EE73AF"/>
    <w:rsid w:val="00EF1F2D"/>
    <w:rsid w:val="00F01B84"/>
    <w:rsid w:val="00F0759C"/>
    <w:rsid w:val="00F1071A"/>
    <w:rsid w:val="00F129E2"/>
    <w:rsid w:val="00F16E33"/>
    <w:rsid w:val="00F23530"/>
    <w:rsid w:val="00F23ED9"/>
    <w:rsid w:val="00F35304"/>
    <w:rsid w:val="00F40E14"/>
    <w:rsid w:val="00F43775"/>
    <w:rsid w:val="00F43CC9"/>
    <w:rsid w:val="00F464D4"/>
    <w:rsid w:val="00F466C5"/>
    <w:rsid w:val="00F46752"/>
    <w:rsid w:val="00F52F1D"/>
    <w:rsid w:val="00F5557A"/>
    <w:rsid w:val="00F620D1"/>
    <w:rsid w:val="00F72754"/>
    <w:rsid w:val="00F916CD"/>
    <w:rsid w:val="00F9608D"/>
    <w:rsid w:val="00F97452"/>
    <w:rsid w:val="00FA2084"/>
    <w:rsid w:val="00FA2690"/>
    <w:rsid w:val="00FA5527"/>
    <w:rsid w:val="00FA5CF8"/>
    <w:rsid w:val="00FB1E0B"/>
    <w:rsid w:val="00FB5D08"/>
    <w:rsid w:val="00FB6987"/>
    <w:rsid w:val="00FD1EE5"/>
    <w:rsid w:val="00FD2139"/>
    <w:rsid w:val="00FD6DF9"/>
    <w:rsid w:val="00FE1820"/>
    <w:rsid w:val="00FE4790"/>
    <w:rsid w:val="00FE7F2E"/>
    <w:rsid w:val="00FF08DD"/>
    <w:rsid w:val="00FF5864"/>
    <w:rsid w:val="00FF64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790"/>
  </w:style>
  <w:style w:type="paragraph" w:styleId="Heading2">
    <w:name w:val="heading 2"/>
    <w:basedOn w:val="Normal"/>
    <w:link w:val="Heading2Char"/>
    <w:uiPriority w:val="9"/>
    <w:qFormat/>
    <w:rsid w:val="00B33B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872"/>
    <w:pPr>
      <w:ind w:left="720"/>
      <w:contextualSpacing/>
    </w:pPr>
  </w:style>
  <w:style w:type="paragraph" w:styleId="NormalWeb">
    <w:name w:val="Normal (Web)"/>
    <w:basedOn w:val="Normal"/>
    <w:uiPriority w:val="99"/>
    <w:semiHidden/>
    <w:unhideWhenUsed/>
    <w:rsid w:val="00C94D0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44D2"/>
    <w:rPr>
      <w:color w:val="0000FF"/>
      <w:u w:val="single"/>
    </w:rPr>
  </w:style>
  <w:style w:type="character" w:customStyle="1" w:styleId="Heading2Char">
    <w:name w:val="Heading 2 Char"/>
    <w:basedOn w:val="DefaultParagraphFont"/>
    <w:link w:val="Heading2"/>
    <w:uiPriority w:val="9"/>
    <w:rsid w:val="00B33BC5"/>
    <w:rPr>
      <w:rFonts w:ascii="Times New Roman" w:eastAsia="Times New Roman" w:hAnsi="Times New Roman" w:cs="Times New Roman"/>
      <w:b/>
      <w:bCs/>
      <w:sz w:val="36"/>
      <w:szCs w:val="36"/>
    </w:rPr>
  </w:style>
  <w:style w:type="character" w:customStyle="1" w:styleId="title">
    <w:name w:val="title"/>
    <w:basedOn w:val="DefaultParagraphFont"/>
    <w:rsid w:val="00B33BC5"/>
  </w:style>
  <w:style w:type="paragraph" w:styleId="Header">
    <w:name w:val="header"/>
    <w:basedOn w:val="Normal"/>
    <w:link w:val="HeaderChar"/>
    <w:uiPriority w:val="99"/>
    <w:semiHidden/>
    <w:unhideWhenUsed/>
    <w:rsid w:val="002F1D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1D82"/>
  </w:style>
  <w:style w:type="paragraph" w:styleId="Footer">
    <w:name w:val="footer"/>
    <w:basedOn w:val="Normal"/>
    <w:link w:val="FooterChar"/>
    <w:uiPriority w:val="99"/>
    <w:semiHidden/>
    <w:unhideWhenUsed/>
    <w:rsid w:val="002F1D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1D82"/>
  </w:style>
  <w:style w:type="paragraph" w:styleId="BalloonText">
    <w:name w:val="Balloon Text"/>
    <w:basedOn w:val="Normal"/>
    <w:link w:val="BalloonTextChar"/>
    <w:uiPriority w:val="99"/>
    <w:semiHidden/>
    <w:unhideWhenUsed/>
    <w:rsid w:val="000A7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A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493862">
      <w:bodyDiv w:val="1"/>
      <w:marLeft w:val="0"/>
      <w:marRight w:val="0"/>
      <w:marTop w:val="0"/>
      <w:marBottom w:val="0"/>
      <w:divBdr>
        <w:top w:val="none" w:sz="0" w:space="0" w:color="auto"/>
        <w:left w:val="none" w:sz="0" w:space="0" w:color="auto"/>
        <w:bottom w:val="none" w:sz="0" w:space="0" w:color="auto"/>
        <w:right w:val="none" w:sz="0" w:space="0" w:color="auto"/>
      </w:divBdr>
    </w:div>
    <w:div w:id="38207557">
      <w:bodyDiv w:val="1"/>
      <w:marLeft w:val="0"/>
      <w:marRight w:val="0"/>
      <w:marTop w:val="0"/>
      <w:marBottom w:val="0"/>
      <w:divBdr>
        <w:top w:val="none" w:sz="0" w:space="0" w:color="auto"/>
        <w:left w:val="none" w:sz="0" w:space="0" w:color="auto"/>
        <w:bottom w:val="none" w:sz="0" w:space="0" w:color="auto"/>
        <w:right w:val="none" w:sz="0" w:space="0" w:color="auto"/>
      </w:divBdr>
      <w:divsChild>
        <w:div w:id="366300817">
          <w:marLeft w:val="0"/>
          <w:marRight w:val="0"/>
          <w:marTop w:val="192"/>
          <w:marBottom w:val="0"/>
          <w:divBdr>
            <w:top w:val="none" w:sz="0" w:space="0" w:color="auto"/>
            <w:left w:val="none" w:sz="0" w:space="0" w:color="auto"/>
            <w:bottom w:val="none" w:sz="0" w:space="0" w:color="auto"/>
            <w:right w:val="none" w:sz="0" w:space="0" w:color="auto"/>
          </w:divBdr>
        </w:div>
        <w:div w:id="936984387">
          <w:marLeft w:val="0"/>
          <w:marRight w:val="0"/>
          <w:marTop w:val="192"/>
          <w:marBottom w:val="0"/>
          <w:divBdr>
            <w:top w:val="none" w:sz="0" w:space="0" w:color="auto"/>
            <w:left w:val="none" w:sz="0" w:space="0" w:color="auto"/>
            <w:bottom w:val="none" w:sz="0" w:space="0" w:color="auto"/>
            <w:right w:val="none" w:sz="0" w:space="0" w:color="auto"/>
          </w:divBdr>
        </w:div>
      </w:divsChild>
    </w:div>
    <w:div w:id="39792521">
      <w:bodyDiv w:val="1"/>
      <w:marLeft w:val="0"/>
      <w:marRight w:val="0"/>
      <w:marTop w:val="0"/>
      <w:marBottom w:val="0"/>
      <w:divBdr>
        <w:top w:val="none" w:sz="0" w:space="0" w:color="auto"/>
        <w:left w:val="none" w:sz="0" w:space="0" w:color="auto"/>
        <w:bottom w:val="none" w:sz="0" w:space="0" w:color="auto"/>
        <w:right w:val="none" w:sz="0" w:space="0" w:color="auto"/>
      </w:divBdr>
      <w:divsChild>
        <w:div w:id="11105058">
          <w:marLeft w:val="0"/>
          <w:marRight w:val="0"/>
          <w:marTop w:val="154"/>
          <w:marBottom w:val="0"/>
          <w:divBdr>
            <w:top w:val="none" w:sz="0" w:space="0" w:color="auto"/>
            <w:left w:val="none" w:sz="0" w:space="0" w:color="auto"/>
            <w:bottom w:val="none" w:sz="0" w:space="0" w:color="auto"/>
            <w:right w:val="none" w:sz="0" w:space="0" w:color="auto"/>
          </w:divBdr>
        </w:div>
        <w:div w:id="1880581285">
          <w:marLeft w:val="0"/>
          <w:marRight w:val="0"/>
          <w:marTop w:val="173"/>
          <w:marBottom w:val="0"/>
          <w:divBdr>
            <w:top w:val="none" w:sz="0" w:space="0" w:color="auto"/>
            <w:left w:val="none" w:sz="0" w:space="0" w:color="auto"/>
            <w:bottom w:val="none" w:sz="0" w:space="0" w:color="auto"/>
            <w:right w:val="none" w:sz="0" w:space="0" w:color="auto"/>
          </w:divBdr>
        </w:div>
        <w:div w:id="965743644">
          <w:marLeft w:val="0"/>
          <w:marRight w:val="0"/>
          <w:marTop w:val="173"/>
          <w:marBottom w:val="0"/>
          <w:divBdr>
            <w:top w:val="none" w:sz="0" w:space="0" w:color="auto"/>
            <w:left w:val="none" w:sz="0" w:space="0" w:color="auto"/>
            <w:bottom w:val="none" w:sz="0" w:space="0" w:color="auto"/>
            <w:right w:val="none" w:sz="0" w:space="0" w:color="auto"/>
          </w:divBdr>
        </w:div>
        <w:div w:id="1981181933">
          <w:marLeft w:val="0"/>
          <w:marRight w:val="0"/>
          <w:marTop w:val="173"/>
          <w:marBottom w:val="0"/>
          <w:divBdr>
            <w:top w:val="none" w:sz="0" w:space="0" w:color="auto"/>
            <w:left w:val="none" w:sz="0" w:space="0" w:color="auto"/>
            <w:bottom w:val="none" w:sz="0" w:space="0" w:color="auto"/>
            <w:right w:val="none" w:sz="0" w:space="0" w:color="auto"/>
          </w:divBdr>
        </w:div>
      </w:divsChild>
    </w:div>
    <w:div w:id="41097398">
      <w:bodyDiv w:val="1"/>
      <w:marLeft w:val="0"/>
      <w:marRight w:val="0"/>
      <w:marTop w:val="0"/>
      <w:marBottom w:val="0"/>
      <w:divBdr>
        <w:top w:val="none" w:sz="0" w:space="0" w:color="auto"/>
        <w:left w:val="none" w:sz="0" w:space="0" w:color="auto"/>
        <w:bottom w:val="none" w:sz="0" w:space="0" w:color="auto"/>
        <w:right w:val="none" w:sz="0" w:space="0" w:color="auto"/>
      </w:divBdr>
      <w:divsChild>
        <w:div w:id="2014525466">
          <w:marLeft w:val="547"/>
          <w:marRight w:val="0"/>
          <w:marTop w:val="154"/>
          <w:marBottom w:val="0"/>
          <w:divBdr>
            <w:top w:val="none" w:sz="0" w:space="0" w:color="auto"/>
            <w:left w:val="none" w:sz="0" w:space="0" w:color="auto"/>
            <w:bottom w:val="none" w:sz="0" w:space="0" w:color="auto"/>
            <w:right w:val="none" w:sz="0" w:space="0" w:color="auto"/>
          </w:divBdr>
        </w:div>
        <w:div w:id="1287157681">
          <w:marLeft w:val="1166"/>
          <w:marRight w:val="0"/>
          <w:marTop w:val="134"/>
          <w:marBottom w:val="0"/>
          <w:divBdr>
            <w:top w:val="none" w:sz="0" w:space="0" w:color="auto"/>
            <w:left w:val="none" w:sz="0" w:space="0" w:color="auto"/>
            <w:bottom w:val="none" w:sz="0" w:space="0" w:color="auto"/>
            <w:right w:val="none" w:sz="0" w:space="0" w:color="auto"/>
          </w:divBdr>
        </w:div>
        <w:div w:id="1664118300">
          <w:marLeft w:val="1166"/>
          <w:marRight w:val="0"/>
          <w:marTop w:val="134"/>
          <w:marBottom w:val="0"/>
          <w:divBdr>
            <w:top w:val="none" w:sz="0" w:space="0" w:color="auto"/>
            <w:left w:val="none" w:sz="0" w:space="0" w:color="auto"/>
            <w:bottom w:val="none" w:sz="0" w:space="0" w:color="auto"/>
            <w:right w:val="none" w:sz="0" w:space="0" w:color="auto"/>
          </w:divBdr>
        </w:div>
        <w:div w:id="1580672980">
          <w:marLeft w:val="1166"/>
          <w:marRight w:val="0"/>
          <w:marTop w:val="134"/>
          <w:marBottom w:val="0"/>
          <w:divBdr>
            <w:top w:val="none" w:sz="0" w:space="0" w:color="auto"/>
            <w:left w:val="none" w:sz="0" w:space="0" w:color="auto"/>
            <w:bottom w:val="none" w:sz="0" w:space="0" w:color="auto"/>
            <w:right w:val="none" w:sz="0" w:space="0" w:color="auto"/>
          </w:divBdr>
        </w:div>
      </w:divsChild>
    </w:div>
    <w:div w:id="60449143">
      <w:bodyDiv w:val="1"/>
      <w:marLeft w:val="0"/>
      <w:marRight w:val="0"/>
      <w:marTop w:val="0"/>
      <w:marBottom w:val="0"/>
      <w:divBdr>
        <w:top w:val="none" w:sz="0" w:space="0" w:color="auto"/>
        <w:left w:val="none" w:sz="0" w:space="0" w:color="auto"/>
        <w:bottom w:val="none" w:sz="0" w:space="0" w:color="auto"/>
        <w:right w:val="none" w:sz="0" w:space="0" w:color="auto"/>
      </w:divBdr>
    </w:div>
    <w:div w:id="93597862">
      <w:bodyDiv w:val="1"/>
      <w:marLeft w:val="0"/>
      <w:marRight w:val="0"/>
      <w:marTop w:val="0"/>
      <w:marBottom w:val="0"/>
      <w:divBdr>
        <w:top w:val="none" w:sz="0" w:space="0" w:color="auto"/>
        <w:left w:val="none" w:sz="0" w:space="0" w:color="auto"/>
        <w:bottom w:val="none" w:sz="0" w:space="0" w:color="auto"/>
        <w:right w:val="none" w:sz="0" w:space="0" w:color="auto"/>
      </w:divBdr>
      <w:divsChild>
        <w:div w:id="1064256313">
          <w:marLeft w:val="547"/>
          <w:marRight w:val="0"/>
          <w:marTop w:val="173"/>
          <w:marBottom w:val="0"/>
          <w:divBdr>
            <w:top w:val="none" w:sz="0" w:space="0" w:color="auto"/>
            <w:left w:val="none" w:sz="0" w:space="0" w:color="auto"/>
            <w:bottom w:val="none" w:sz="0" w:space="0" w:color="auto"/>
            <w:right w:val="none" w:sz="0" w:space="0" w:color="auto"/>
          </w:divBdr>
        </w:div>
        <w:div w:id="1791046184">
          <w:marLeft w:val="547"/>
          <w:marRight w:val="0"/>
          <w:marTop w:val="173"/>
          <w:marBottom w:val="0"/>
          <w:divBdr>
            <w:top w:val="none" w:sz="0" w:space="0" w:color="auto"/>
            <w:left w:val="none" w:sz="0" w:space="0" w:color="auto"/>
            <w:bottom w:val="none" w:sz="0" w:space="0" w:color="auto"/>
            <w:right w:val="none" w:sz="0" w:space="0" w:color="auto"/>
          </w:divBdr>
        </w:div>
        <w:div w:id="976767130">
          <w:marLeft w:val="547"/>
          <w:marRight w:val="0"/>
          <w:marTop w:val="173"/>
          <w:marBottom w:val="0"/>
          <w:divBdr>
            <w:top w:val="none" w:sz="0" w:space="0" w:color="auto"/>
            <w:left w:val="none" w:sz="0" w:space="0" w:color="auto"/>
            <w:bottom w:val="none" w:sz="0" w:space="0" w:color="auto"/>
            <w:right w:val="none" w:sz="0" w:space="0" w:color="auto"/>
          </w:divBdr>
        </w:div>
        <w:div w:id="1436899772">
          <w:marLeft w:val="547"/>
          <w:marRight w:val="0"/>
          <w:marTop w:val="173"/>
          <w:marBottom w:val="0"/>
          <w:divBdr>
            <w:top w:val="none" w:sz="0" w:space="0" w:color="auto"/>
            <w:left w:val="none" w:sz="0" w:space="0" w:color="auto"/>
            <w:bottom w:val="none" w:sz="0" w:space="0" w:color="auto"/>
            <w:right w:val="none" w:sz="0" w:space="0" w:color="auto"/>
          </w:divBdr>
        </w:div>
        <w:div w:id="845024186">
          <w:marLeft w:val="547"/>
          <w:marRight w:val="0"/>
          <w:marTop w:val="173"/>
          <w:marBottom w:val="0"/>
          <w:divBdr>
            <w:top w:val="none" w:sz="0" w:space="0" w:color="auto"/>
            <w:left w:val="none" w:sz="0" w:space="0" w:color="auto"/>
            <w:bottom w:val="none" w:sz="0" w:space="0" w:color="auto"/>
            <w:right w:val="none" w:sz="0" w:space="0" w:color="auto"/>
          </w:divBdr>
        </w:div>
        <w:div w:id="1473447998">
          <w:marLeft w:val="547"/>
          <w:marRight w:val="0"/>
          <w:marTop w:val="173"/>
          <w:marBottom w:val="0"/>
          <w:divBdr>
            <w:top w:val="none" w:sz="0" w:space="0" w:color="auto"/>
            <w:left w:val="none" w:sz="0" w:space="0" w:color="auto"/>
            <w:bottom w:val="none" w:sz="0" w:space="0" w:color="auto"/>
            <w:right w:val="none" w:sz="0" w:space="0" w:color="auto"/>
          </w:divBdr>
        </w:div>
        <w:div w:id="967199807">
          <w:marLeft w:val="547"/>
          <w:marRight w:val="0"/>
          <w:marTop w:val="173"/>
          <w:marBottom w:val="0"/>
          <w:divBdr>
            <w:top w:val="none" w:sz="0" w:space="0" w:color="auto"/>
            <w:left w:val="none" w:sz="0" w:space="0" w:color="auto"/>
            <w:bottom w:val="none" w:sz="0" w:space="0" w:color="auto"/>
            <w:right w:val="none" w:sz="0" w:space="0" w:color="auto"/>
          </w:divBdr>
        </w:div>
        <w:div w:id="853500047">
          <w:marLeft w:val="547"/>
          <w:marRight w:val="0"/>
          <w:marTop w:val="173"/>
          <w:marBottom w:val="0"/>
          <w:divBdr>
            <w:top w:val="none" w:sz="0" w:space="0" w:color="auto"/>
            <w:left w:val="none" w:sz="0" w:space="0" w:color="auto"/>
            <w:bottom w:val="none" w:sz="0" w:space="0" w:color="auto"/>
            <w:right w:val="none" w:sz="0" w:space="0" w:color="auto"/>
          </w:divBdr>
        </w:div>
      </w:divsChild>
    </w:div>
    <w:div w:id="119421332">
      <w:bodyDiv w:val="1"/>
      <w:marLeft w:val="0"/>
      <w:marRight w:val="0"/>
      <w:marTop w:val="0"/>
      <w:marBottom w:val="0"/>
      <w:divBdr>
        <w:top w:val="none" w:sz="0" w:space="0" w:color="auto"/>
        <w:left w:val="none" w:sz="0" w:space="0" w:color="auto"/>
        <w:bottom w:val="none" w:sz="0" w:space="0" w:color="auto"/>
        <w:right w:val="none" w:sz="0" w:space="0" w:color="auto"/>
      </w:divBdr>
      <w:divsChild>
        <w:div w:id="1834486389">
          <w:marLeft w:val="547"/>
          <w:marRight w:val="0"/>
          <w:marTop w:val="0"/>
          <w:marBottom w:val="0"/>
          <w:divBdr>
            <w:top w:val="none" w:sz="0" w:space="0" w:color="auto"/>
            <w:left w:val="none" w:sz="0" w:space="0" w:color="auto"/>
            <w:bottom w:val="none" w:sz="0" w:space="0" w:color="auto"/>
            <w:right w:val="none" w:sz="0" w:space="0" w:color="auto"/>
          </w:divBdr>
        </w:div>
        <w:div w:id="1035812562">
          <w:marLeft w:val="547"/>
          <w:marRight w:val="0"/>
          <w:marTop w:val="0"/>
          <w:marBottom w:val="0"/>
          <w:divBdr>
            <w:top w:val="none" w:sz="0" w:space="0" w:color="auto"/>
            <w:left w:val="none" w:sz="0" w:space="0" w:color="auto"/>
            <w:bottom w:val="none" w:sz="0" w:space="0" w:color="auto"/>
            <w:right w:val="none" w:sz="0" w:space="0" w:color="auto"/>
          </w:divBdr>
        </w:div>
      </w:divsChild>
    </w:div>
    <w:div w:id="122970142">
      <w:bodyDiv w:val="1"/>
      <w:marLeft w:val="0"/>
      <w:marRight w:val="0"/>
      <w:marTop w:val="0"/>
      <w:marBottom w:val="0"/>
      <w:divBdr>
        <w:top w:val="none" w:sz="0" w:space="0" w:color="auto"/>
        <w:left w:val="none" w:sz="0" w:space="0" w:color="auto"/>
        <w:bottom w:val="none" w:sz="0" w:space="0" w:color="auto"/>
        <w:right w:val="none" w:sz="0" w:space="0" w:color="auto"/>
      </w:divBdr>
      <w:divsChild>
        <w:div w:id="1882591890">
          <w:marLeft w:val="0"/>
          <w:marRight w:val="0"/>
          <w:marTop w:val="72"/>
          <w:marBottom w:val="0"/>
          <w:divBdr>
            <w:top w:val="none" w:sz="0" w:space="0" w:color="auto"/>
            <w:left w:val="none" w:sz="0" w:space="0" w:color="auto"/>
            <w:bottom w:val="none" w:sz="0" w:space="0" w:color="auto"/>
            <w:right w:val="none" w:sz="0" w:space="0" w:color="auto"/>
          </w:divBdr>
        </w:div>
      </w:divsChild>
    </w:div>
    <w:div w:id="144595082">
      <w:bodyDiv w:val="1"/>
      <w:marLeft w:val="0"/>
      <w:marRight w:val="0"/>
      <w:marTop w:val="0"/>
      <w:marBottom w:val="0"/>
      <w:divBdr>
        <w:top w:val="none" w:sz="0" w:space="0" w:color="auto"/>
        <w:left w:val="none" w:sz="0" w:space="0" w:color="auto"/>
        <w:bottom w:val="none" w:sz="0" w:space="0" w:color="auto"/>
        <w:right w:val="none" w:sz="0" w:space="0" w:color="auto"/>
      </w:divBdr>
      <w:divsChild>
        <w:div w:id="2035380081">
          <w:marLeft w:val="0"/>
          <w:marRight w:val="0"/>
          <w:marTop w:val="154"/>
          <w:marBottom w:val="0"/>
          <w:divBdr>
            <w:top w:val="none" w:sz="0" w:space="0" w:color="auto"/>
            <w:left w:val="none" w:sz="0" w:space="0" w:color="auto"/>
            <w:bottom w:val="none" w:sz="0" w:space="0" w:color="auto"/>
            <w:right w:val="none" w:sz="0" w:space="0" w:color="auto"/>
          </w:divBdr>
        </w:div>
        <w:div w:id="1620452265">
          <w:marLeft w:val="0"/>
          <w:marRight w:val="0"/>
          <w:marTop w:val="154"/>
          <w:marBottom w:val="0"/>
          <w:divBdr>
            <w:top w:val="none" w:sz="0" w:space="0" w:color="auto"/>
            <w:left w:val="none" w:sz="0" w:space="0" w:color="auto"/>
            <w:bottom w:val="none" w:sz="0" w:space="0" w:color="auto"/>
            <w:right w:val="none" w:sz="0" w:space="0" w:color="auto"/>
          </w:divBdr>
        </w:div>
        <w:div w:id="596332711">
          <w:marLeft w:val="0"/>
          <w:marRight w:val="0"/>
          <w:marTop w:val="154"/>
          <w:marBottom w:val="0"/>
          <w:divBdr>
            <w:top w:val="none" w:sz="0" w:space="0" w:color="auto"/>
            <w:left w:val="none" w:sz="0" w:space="0" w:color="auto"/>
            <w:bottom w:val="none" w:sz="0" w:space="0" w:color="auto"/>
            <w:right w:val="none" w:sz="0" w:space="0" w:color="auto"/>
          </w:divBdr>
        </w:div>
        <w:div w:id="233323991">
          <w:marLeft w:val="0"/>
          <w:marRight w:val="0"/>
          <w:marTop w:val="154"/>
          <w:marBottom w:val="0"/>
          <w:divBdr>
            <w:top w:val="none" w:sz="0" w:space="0" w:color="auto"/>
            <w:left w:val="none" w:sz="0" w:space="0" w:color="auto"/>
            <w:bottom w:val="none" w:sz="0" w:space="0" w:color="auto"/>
            <w:right w:val="none" w:sz="0" w:space="0" w:color="auto"/>
          </w:divBdr>
        </w:div>
      </w:divsChild>
    </w:div>
    <w:div w:id="149374224">
      <w:bodyDiv w:val="1"/>
      <w:marLeft w:val="0"/>
      <w:marRight w:val="0"/>
      <w:marTop w:val="0"/>
      <w:marBottom w:val="0"/>
      <w:divBdr>
        <w:top w:val="none" w:sz="0" w:space="0" w:color="auto"/>
        <w:left w:val="none" w:sz="0" w:space="0" w:color="auto"/>
        <w:bottom w:val="none" w:sz="0" w:space="0" w:color="auto"/>
        <w:right w:val="none" w:sz="0" w:space="0" w:color="auto"/>
      </w:divBdr>
      <w:divsChild>
        <w:div w:id="1259292653">
          <w:marLeft w:val="0"/>
          <w:marRight w:val="0"/>
          <w:marTop w:val="72"/>
          <w:marBottom w:val="0"/>
          <w:divBdr>
            <w:top w:val="none" w:sz="0" w:space="0" w:color="auto"/>
            <w:left w:val="none" w:sz="0" w:space="0" w:color="auto"/>
            <w:bottom w:val="none" w:sz="0" w:space="0" w:color="auto"/>
            <w:right w:val="none" w:sz="0" w:space="0" w:color="auto"/>
          </w:divBdr>
        </w:div>
        <w:div w:id="1717043824">
          <w:marLeft w:val="0"/>
          <w:marRight w:val="0"/>
          <w:marTop w:val="72"/>
          <w:marBottom w:val="0"/>
          <w:divBdr>
            <w:top w:val="none" w:sz="0" w:space="0" w:color="auto"/>
            <w:left w:val="none" w:sz="0" w:space="0" w:color="auto"/>
            <w:bottom w:val="none" w:sz="0" w:space="0" w:color="auto"/>
            <w:right w:val="none" w:sz="0" w:space="0" w:color="auto"/>
          </w:divBdr>
        </w:div>
        <w:div w:id="1810201537">
          <w:marLeft w:val="0"/>
          <w:marRight w:val="0"/>
          <w:marTop w:val="72"/>
          <w:marBottom w:val="0"/>
          <w:divBdr>
            <w:top w:val="none" w:sz="0" w:space="0" w:color="auto"/>
            <w:left w:val="none" w:sz="0" w:space="0" w:color="auto"/>
            <w:bottom w:val="none" w:sz="0" w:space="0" w:color="auto"/>
            <w:right w:val="none" w:sz="0" w:space="0" w:color="auto"/>
          </w:divBdr>
        </w:div>
        <w:div w:id="1361055550">
          <w:marLeft w:val="0"/>
          <w:marRight w:val="0"/>
          <w:marTop w:val="72"/>
          <w:marBottom w:val="0"/>
          <w:divBdr>
            <w:top w:val="none" w:sz="0" w:space="0" w:color="auto"/>
            <w:left w:val="none" w:sz="0" w:space="0" w:color="auto"/>
            <w:bottom w:val="none" w:sz="0" w:space="0" w:color="auto"/>
            <w:right w:val="none" w:sz="0" w:space="0" w:color="auto"/>
          </w:divBdr>
        </w:div>
        <w:div w:id="1024599913">
          <w:marLeft w:val="0"/>
          <w:marRight w:val="0"/>
          <w:marTop w:val="72"/>
          <w:marBottom w:val="0"/>
          <w:divBdr>
            <w:top w:val="none" w:sz="0" w:space="0" w:color="auto"/>
            <w:left w:val="none" w:sz="0" w:space="0" w:color="auto"/>
            <w:bottom w:val="none" w:sz="0" w:space="0" w:color="auto"/>
            <w:right w:val="none" w:sz="0" w:space="0" w:color="auto"/>
          </w:divBdr>
        </w:div>
        <w:div w:id="1797791816">
          <w:marLeft w:val="0"/>
          <w:marRight w:val="0"/>
          <w:marTop w:val="72"/>
          <w:marBottom w:val="0"/>
          <w:divBdr>
            <w:top w:val="none" w:sz="0" w:space="0" w:color="auto"/>
            <w:left w:val="none" w:sz="0" w:space="0" w:color="auto"/>
            <w:bottom w:val="none" w:sz="0" w:space="0" w:color="auto"/>
            <w:right w:val="none" w:sz="0" w:space="0" w:color="auto"/>
          </w:divBdr>
        </w:div>
        <w:div w:id="2072073222">
          <w:marLeft w:val="0"/>
          <w:marRight w:val="0"/>
          <w:marTop w:val="72"/>
          <w:marBottom w:val="0"/>
          <w:divBdr>
            <w:top w:val="none" w:sz="0" w:space="0" w:color="auto"/>
            <w:left w:val="none" w:sz="0" w:space="0" w:color="auto"/>
            <w:bottom w:val="none" w:sz="0" w:space="0" w:color="auto"/>
            <w:right w:val="none" w:sz="0" w:space="0" w:color="auto"/>
          </w:divBdr>
        </w:div>
      </w:divsChild>
    </w:div>
    <w:div w:id="162356617">
      <w:bodyDiv w:val="1"/>
      <w:marLeft w:val="0"/>
      <w:marRight w:val="0"/>
      <w:marTop w:val="0"/>
      <w:marBottom w:val="0"/>
      <w:divBdr>
        <w:top w:val="none" w:sz="0" w:space="0" w:color="auto"/>
        <w:left w:val="none" w:sz="0" w:space="0" w:color="auto"/>
        <w:bottom w:val="none" w:sz="0" w:space="0" w:color="auto"/>
        <w:right w:val="none" w:sz="0" w:space="0" w:color="auto"/>
      </w:divBdr>
      <w:divsChild>
        <w:div w:id="2016498077">
          <w:marLeft w:val="0"/>
          <w:marRight w:val="0"/>
          <w:marTop w:val="72"/>
          <w:marBottom w:val="0"/>
          <w:divBdr>
            <w:top w:val="none" w:sz="0" w:space="0" w:color="auto"/>
            <w:left w:val="none" w:sz="0" w:space="0" w:color="auto"/>
            <w:bottom w:val="none" w:sz="0" w:space="0" w:color="auto"/>
            <w:right w:val="none" w:sz="0" w:space="0" w:color="auto"/>
          </w:divBdr>
        </w:div>
        <w:div w:id="208080857">
          <w:marLeft w:val="0"/>
          <w:marRight w:val="0"/>
          <w:marTop w:val="72"/>
          <w:marBottom w:val="0"/>
          <w:divBdr>
            <w:top w:val="none" w:sz="0" w:space="0" w:color="auto"/>
            <w:left w:val="none" w:sz="0" w:space="0" w:color="auto"/>
            <w:bottom w:val="none" w:sz="0" w:space="0" w:color="auto"/>
            <w:right w:val="none" w:sz="0" w:space="0" w:color="auto"/>
          </w:divBdr>
        </w:div>
      </w:divsChild>
    </w:div>
    <w:div w:id="188182898">
      <w:bodyDiv w:val="1"/>
      <w:marLeft w:val="0"/>
      <w:marRight w:val="0"/>
      <w:marTop w:val="0"/>
      <w:marBottom w:val="0"/>
      <w:divBdr>
        <w:top w:val="none" w:sz="0" w:space="0" w:color="auto"/>
        <w:left w:val="none" w:sz="0" w:space="0" w:color="auto"/>
        <w:bottom w:val="none" w:sz="0" w:space="0" w:color="auto"/>
        <w:right w:val="none" w:sz="0" w:space="0" w:color="auto"/>
      </w:divBdr>
      <w:divsChild>
        <w:div w:id="193737005">
          <w:marLeft w:val="0"/>
          <w:marRight w:val="0"/>
          <w:marTop w:val="173"/>
          <w:marBottom w:val="0"/>
          <w:divBdr>
            <w:top w:val="none" w:sz="0" w:space="0" w:color="auto"/>
            <w:left w:val="none" w:sz="0" w:space="0" w:color="auto"/>
            <w:bottom w:val="none" w:sz="0" w:space="0" w:color="auto"/>
            <w:right w:val="none" w:sz="0" w:space="0" w:color="auto"/>
          </w:divBdr>
        </w:div>
        <w:div w:id="670837441">
          <w:marLeft w:val="0"/>
          <w:marRight w:val="0"/>
          <w:marTop w:val="173"/>
          <w:marBottom w:val="0"/>
          <w:divBdr>
            <w:top w:val="none" w:sz="0" w:space="0" w:color="auto"/>
            <w:left w:val="none" w:sz="0" w:space="0" w:color="auto"/>
            <w:bottom w:val="none" w:sz="0" w:space="0" w:color="auto"/>
            <w:right w:val="none" w:sz="0" w:space="0" w:color="auto"/>
          </w:divBdr>
        </w:div>
        <w:div w:id="1302736728">
          <w:marLeft w:val="0"/>
          <w:marRight w:val="0"/>
          <w:marTop w:val="173"/>
          <w:marBottom w:val="0"/>
          <w:divBdr>
            <w:top w:val="none" w:sz="0" w:space="0" w:color="auto"/>
            <w:left w:val="none" w:sz="0" w:space="0" w:color="auto"/>
            <w:bottom w:val="none" w:sz="0" w:space="0" w:color="auto"/>
            <w:right w:val="none" w:sz="0" w:space="0" w:color="auto"/>
          </w:divBdr>
        </w:div>
        <w:div w:id="1587809389">
          <w:marLeft w:val="0"/>
          <w:marRight w:val="0"/>
          <w:marTop w:val="173"/>
          <w:marBottom w:val="0"/>
          <w:divBdr>
            <w:top w:val="none" w:sz="0" w:space="0" w:color="auto"/>
            <w:left w:val="none" w:sz="0" w:space="0" w:color="auto"/>
            <w:bottom w:val="none" w:sz="0" w:space="0" w:color="auto"/>
            <w:right w:val="none" w:sz="0" w:space="0" w:color="auto"/>
          </w:divBdr>
        </w:div>
        <w:div w:id="1233933527">
          <w:marLeft w:val="0"/>
          <w:marRight w:val="0"/>
          <w:marTop w:val="173"/>
          <w:marBottom w:val="0"/>
          <w:divBdr>
            <w:top w:val="none" w:sz="0" w:space="0" w:color="auto"/>
            <w:left w:val="none" w:sz="0" w:space="0" w:color="auto"/>
            <w:bottom w:val="none" w:sz="0" w:space="0" w:color="auto"/>
            <w:right w:val="none" w:sz="0" w:space="0" w:color="auto"/>
          </w:divBdr>
        </w:div>
        <w:div w:id="1749763323">
          <w:marLeft w:val="0"/>
          <w:marRight w:val="0"/>
          <w:marTop w:val="173"/>
          <w:marBottom w:val="0"/>
          <w:divBdr>
            <w:top w:val="none" w:sz="0" w:space="0" w:color="auto"/>
            <w:left w:val="none" w:sz="0" w:space="0" w:color="auto"/>
            <w:bottom w:val="none" w:sz="0" w:space="0" w:color="auto"/>
            <w:right w:val="none" w:sz="0" w:space="0" w:color="auto"/>
          </w:divBdr>
        </w:div>
        <w:div w:id="1668440922">
          <w:marLeft w:val="0"/>
          <w:marRight w:val="0"/>
          <w:marTop w:val="173"/>
          <w:marBottom w:val="0"/>
          <w:divBdr>
            <w:top w:val="none" w:sz="0" w:space="0" w:color="auto"/>
            <w:left w:val="none" w:sz="0" w:space="0" w:color="auto"/>
            <w:bottom w:val="none" w:sz="0" w:space="0" w:color="auto"/>
            <w:right w:val="none" w:sz="0" w:space="0" w:color="auto"/>
          </w:divBdr>
        </w:div>
      </w:divsChild>
    </w:div>
    <w:div w:id="203755655">
      <w:bodyDiv w:val="1"/>
      <w:marLeft w:val="0"/>
      <w:marRight w:val="0"/>
      <w:marTop w:val="0"/>
      <w:marBottom w:val="0"/>
      <w:divBdr>
        <w:top w:val="none" w:sz="0" w:space="0" w:color="auto"/>
        <w:left w:val="none" w:sz="0" w:space="0" w:color="auto"/>
        <w:bottom w:val="none" w:sz="0" w:space="0" w:color="auto"/>
        <w:right w:val="none" w:sz="0" w:space="0" w:color="auto"/>
      </w:divBdr>
      <w:divsChild>
        <w:div w:id="141125260">
          <w:marLeft w:val="0"/>
          <w:marRight w:val="0"/>
          <w:marTop w:val="72"/>
          <w:marBottom w:val="0"/>
          <w:divBdr>
            <w:top w:val="none" w:sz="0" w:space="0" w:color="auto"/>
            <w:left w:val="none" w:sz="0" w:space="0" w:color="auto"/>
            <w:bottom w:val="none" w:sz="0" w:space="0" w:color="auto"/>
            <w:right w:val="none" w:sz="0" w:space="0" w:color="auto"/>
          </w:divBdr>
        </w:div>
        <w:div w:id="1102532233">
          <w:marLeft w:val="0"/>
          <w:marRight w:val="0"/>
          <w:marTop w:val="72"/>
          <w:marBottom w:val="0"/>
          <w:divBdr>
            <w:top w:val="none" w:sz="0" w:space="0" w:color="auto"/>
            <w:left w:val="none" w:sz="0" w:space="0" w:color="auto"/>
            <w:bottom w:val="none" w:sz="0" w:space="0" w:color="auto"/>
            <w:right w:val="none" w:sz="0" w:space="0" w:color="auto"/>
          </w:divBdr>
        </w:div>
      </w:divsChild>
    </w:div>
    <w:div w:id="204609414">
      <w:bodyDiv w:val="1"/>
      <w:marLeft w:val="0"/>
      <w:marRight w:val="0"/>
      <w:marTop w:val="0"/>
      <w:marBottom w:val="0"/>
      <w:divBdr>
        <w:top w:val="none" w:sz="0" w:space="0" w:color="auto"/>
        <w:left w:val="none" w:sz="0" w:space="0" w:color="auto"/>
        <w:bottom w:val="none" w:sz="0" w:space="0" w:color="auto"/>
        <w:right w:val="none" w:sz="0" w:space="0" w:color="auto"/>
      </w:divBdr>
      <w:divsChild>
        <w:div w:id="1768691407">
          <w:marLeft w:val="547"/>
          <w:marRight w:val="0"/>
          <w:marTop w:val="154"/>
          <w:marBottom w:val="0"/>
          <w:divBdr>
            <w:top w:val="none" w:sz="0" w:space="0" w:color="auto"/>
            <w:left w:val="none" w:sz="0" w:space="0" w:color="auto"/>
            <w:bottom w:val="none" w:sz="0" w:space="0" w:color="auto"/>
            <w:right w:val="none" w:sz="0" w:space="0" w:color="auto"/>
          </w:divBdr>
        </w:div>
      </w:divsChild>
    </w:div>
    <w:div w:id="213977360">
      <w:bodyDiv w:val="1"/>
      <w:marLeft w:val="0"/>
      <w:marRight w:val="0"/>
      <w:marTop w:val="0"/>
      <w:marBottom w:val="0"/>
      <w:divBdr>
        <w:top w:val="none" w:sz="0" w:space="0" w:color="auto"/>
        <w:left w:val="none" w:sz="0" w:space="0" w:color="auto"/>
        <w:bottom w:val="none" w:sz="0" w:space="0" w:color="auto"/>
        <w:right w:val="none" w:sz="0" w:space="0" w:color="auto"/>
      </w:divBdr>
      <w:divsChild>
        <w:div w:id="1209604690">
          <w:marLeft w:val="547"/>
          <w:marRight w:val="0"/>
          <w:marTop w:val="173"/>
          <w:marBottom w:val="0"/>
          <w:divBdr>
            <w:top w:val="none" w:sz="0" w:space="0" w:color="auto"/>
            <w:left w:val="none" w:sz="0" w:space="0" w:color="auto"/>
            <w:bottom w:val="none" w:sz="0" w:space="0" w:color="auto"/>
            <w:right w:val="none" w:sz="0" w:space="0" w:color="auto"/>
          </w:divBdr>
        </w:div>
        <w:div w:id="1552422955">
          <w:marLeft w:val="547"/>
          <w:marRight w:val="0"/>
          <w:marTop w:val="173"/>
          <w:marBottom w:val="0"/>
          <w:divBdr>
            <w:top w:val="none" w:sz="0" w:space="0" w:color="auto"/>
            <w:left w:val="none" w:sz="0" w:space="0" w:color="auto"/>
            <w:bottom w:val="none" w:sz="0" w:space="0" w:color="auto"/>
            <w:right w:val="none" w:sz="0" w:space="0" w:color="auto"/>
          </w:divBdr>
        </w:div>
        <w:div w:id="872887311">
          <w:marLeft w:val="547"/>
          <w:marRight w:val="0"/>
          <w:marTop w:val="173"/>
          <w:marBottom w:val="0"/>
          <w:divBdr>
            <w:top w:val="none" w:sz="0" w:space="0" w:color="auto"/>
            <w:left w:val="none" w:sz="0" w:space="0" w:color="auto"/>
            <w:bottom w:val="none" w:sz="0" w:space="0" w:color="auto"/>
            <w:right w:val="none" w:sz="0" w:space="0" w:color="auto"/>
          </w:divBdr>
        </w:div>
        <w:div w:id="973486278">
          <w:marLeft w:val="547"/>
          <w:marRight w:val="0"/>
          <w:marTop w:val="173"/>
          <w:marBottom w:val="0"/>
          <w:divBdr>
            <w:top w:val="none" w:sz="0" w:space="0" w:color="auto"/>
            <w:left w:val="none" w:sz="0" w:space="0" w:color="auto"/>
            <w:bottom w:val="none" w:sz="0" w:space="0" w:color="auto"/>
            <w:right w:val="none" w:sz="0" w:space="0" w:color="auto"/>
          </w:divBdr>
        </w:div>
        <w:div w:id="705955190">
          <w:marLeft w:val="547"/>
          <w:marRight w:val="0"/>
          <w:marTop w:val="173"/>
          <w:marBottom w:val="0"/>
          <w:divBdr>
            <w:top w:val="none" w:sz="0" w:space="0" w:color="auto"/>
            <w:left w:val="none" w:sz="0" w:space="0" w:color="auto"/>
            <w:bottom w:val="none" w:sz="0" w:space="0" w:color="auto"/>
            <w:right w:val="none" w:sz="0" w:space="0" w:color="auto"/>
          </w:divBdr>
        </w:div>
        <w:div w:id="23092964">
          <w:marLeft w:val="547"/>
          <w:marRight w:val="0"/>
          <w:marTop w:val="173"/>
          <w:marBottom w:val="0"/>
          <w:divBdr>
            <w:top w:val="none" w:sz="0" w:space="0" w:color="auto"/>
            <w:left w:val="none" w:sz="0" w:space="0" w:color="auto"/>
            <w:bottom w:val="none" w:sz="0" w:space="0" w:color="auto"/>
            <w:right w:val="none" w:sz="0" w:space="0" w:color="auto"/>
          </w:divBdr>
        </w:div>
        <w:div w:id="43916666">
          <w:marLeft w:val="547"/>
          <w:marRight w:val="0"/>
          <w:marTop w:val="173"/>
          <w:marBottom w:val="0"/>
          <w:divBdr>
            <w:top w:val="none" w:sz="0" w:space="0" w:color="auto"/>
            <w:left w:val="none" w:sz="0" w:space="0" w:color="auto"/>
            <w:bottom w:val="none" w:sz="0" w:space="0" w:color="auto"/>
            <w:right w:val="none" w:sz="0" w:space="0" w:color="auto"/>
          </w:divBdr>
        </w:div>
        <w:div w:id="1848977516">
          <w:marLeft w:val="547"/>
          <w:marRight w:val="0"/>
          <w:marTop w:val="173"/>
          <w:marBottom w:val="0"/>
          <w:divBdr>
            <w:top w:val="none" w:sz="0" w:space="0" w:color="auto"/>
            <w:left w:val="none" w:sz="0" w:space="0" w:color="auto"/>
            <w:bottom w:val="none" w:sz="0" w:space="0" w:color="auto"/>
            <w:right w:val="none" w:sz="0" w:space="0" w:color="auto"/>
          </w:divBdr>
        </w:div>
        <w:div w:id="1071584845">
          <w:marLeft w:val="547"/>
          <w:marRight w:val="0"/>
          <w:marTop w:val="173"/>
          <w:marBottom w:val="0"/>
          <w:divBdr>
            <w:top w:val="none" w:sz="0" w:space="0" w:color="auto"/>
            <w:left w:val="none" w:sz="0" w:space="0" w:color="auto"/>
            <w:bottom w:val="none" w:sz="0" w:space="0" w:color="auto"/>
            <w:right w:val="none" w:sz="0" w:space="0" w:color="auto"/>
          </w:divBdr>
        </w:div>
      </w:divsChild>
    </w:div>
    <w:div w:id="229460622">
      <w:bodyDiv w:val="1"/>
      <w:marLeft w:val="0"/>
      <w:marRight w:val="0"/>
      <w:marTop w:val="0"/>
      <w:marBottom w:val="0"/>
      <w:divBdr>
        <w:top w:val="none" w:sz="0" w:space="0" w:color="auto"/>
        <w:left w:val="none" w:sz="0" w:space="0" w:color="auto"/>
        <w:bottom w:val="none" w:sz="0" w:space="0" w:color="auto"/>
        <w:right w:val="none" w:sz="0" w:space="0" w:color="auto"/>
      </w:divBdr>
    </w:div>
    <w:div w:id="232665644">
      <w:bodyDiv w:val="1"/>
      <w:marLeft w:val="0"/>
      <w:marRight w:val="0"/>
      <w:marTop w:val="0"/>
      <w:marBottom w:val="0"/>
      <w:divBdr>
        <w:top w:val="none" w:sz="0" w:space="0" w:color="auto"/>
        <w:left w:val="none" w:sz="0" w:space="0" w:color="auto"/>
        <w:bottom w:val="none" w:sz="0" w:space="0" w:color="auto"/>
        <w:right w:val="none" w:sz="0" w:space="0" w:color="auto"/>
      </w:divBdr>
      <w:divsChild>
        <w:div w:id="2008362454">
          <w:marLeft w:val="547"/>
          <w:marRight w:val="0"/>
          <w:marTop w:val="115"/>
          <w:marBottom w:val="0"/>
          <w:divBdr>
            <w:top w:val="none" w:sz="0" w:space="0" w:color="auto"/>
            <w:left w:val="none" w:sz="0" w:space="0" w:color="auto"/>
            <w:bottom w:val="none" w:sz="0" w:space="0" w:color="auto"/>
            <w:right w:val="none" w:sz="0" w:space="0" w:color="auto"/>
          </w:divBdr>
        </w:div>
        <w:div w:id="2010020887">
          <w:marLeft w:val="547"/>
          <w:marRight w:val="0"/>
          <w:marTop w:val="154"/>
          <w:marBottom w:val="0"/>
          <w:divBdr>
            <w:top w:val="none" w:sz="0" w:space="0" w:color="auto"/>
            <w:left w:val="none" w:sz="0" w:space="0" w:color="auto"/>
            <w:bottom w:val="none" w:sz="0" w:space="0" w:color="auto"/>
            <w:right w:val="none" w:sz="0" w:space="0" w:color="auto"/>
          </w:divBdr>
        </w:div>
        <w:div w:id="545022569">
          <w:marLeft w:val="547"/>
          <w:marRight w:val="0"/>
          <w:marTop w:val="154"/>
          <w:marBottom w:val="0"/>
          <w:divBdr>
            <w:top w:val="none" w:sz="0" w:space="0" w:color="auto"/>
            <w:left w:val="none" w:sz="0" w:space="0" w:color="auto"/>
            <w:bottom w:val="none" w:sz="0" w:space="0" w:color="auto"/>
            <w:right w:val="none" w:sz="0" w:space="0" w:color="auto"/>
          </w:divBdr>
        </w:div>
        <w:div w:id="1761177007">
          <w:marLeft w:val="547"/>
          <w:marRight w:val="0"/>
          <w:marTop w:val="154"/>
          <w:marBottom w:val="0"/>
          <w:divBdr>
            <w:top w:val="none" w:sz="0" w:space="0" w:color="auto"/>
            <w:left w:val="none" w:sz="0" w:space="0" w:color="auto"/>
            <w:bottom w:val="none" w:sz="0" w:space="0" w:color="auto"/>
            <w:right w:val="none" w:sz="0" w:space="0" w:color="auto"/>
          </w:divBdr>
        </w:div>
      </w:divsChild>
    </w:div>
    <w:div w:id="237835781">
      <w:bodyDiv w:val="1"/>
      <w:marLeft w:val="0"/>
      <w:marRight w:val="0"/>
      <w:marTop w:val="0"/>
      <w:marBottom w:val="0"/>
      <w:divBdr>
        <w:top w:val="none" w:sz="0" w:space="0" w:color="auto"/>
        <w:left w:val="none" w:sz="0" w:space="0" w:color="auto"/>
        <w:bottom w:val="none" w:sz="0" w:space="0" w:color="auto"/>
        <w:right w:val="none" w:sz="0" w:space="0" w:color="auto"/>
      </w:divBdr>
      <w:divsChild>
        <w:div w:id="8913656">
          <w:marLeft w:val="547"/>
          <w:marRight w:val="0"/>
          <w:marTop w:val="192"/>
          <w:marBottom w:val="0"/>
          <w:divBdr>
            <w:top w:val="none" w:sz="0" w:space="0" w:color="auto"/>
            <w:left w:val="none" w:sz="0" w:space="0" w:color="auto"/>
            <w:bottom w:val="none" w:sz="0" w:space="0" w:color="auto"/>
            <w:right w:val="none" w:sz="0" w:space="0" w:color="auto"/>
          </w:divBdr>
        </w:div>
        <w:div w:id="1714843810">
          <w:marLeft w:val="547"/>
          <w:marRight w:val="0"/>
          <w:marTop w:val="192"/>
          <w:marBottom w:val="0"/>
          <w:divBdr>
            <w:top w:val="none" w:sz="0" w:space="0" w:color="auto"/>
            <w:left w:val="none" w:sz="0" w:space="0" w:color="auto"/>
            <w:bottom w:val="none" w:sz="0" w:space="0" w:color="auto"/>
            <w:right w:val="none" w:sz="0" w:space="0" w:color="auto"/>
          </w:divBdr>
        </w:div>
      </w:divsChild>
    </w:div>
    <w:div w:id="267584976">
      <w:bodyDiv w:val="1"/>
      <w:marLeft w:val="0"/>
      <w:marRight w:val="0"/>
      <w:marTop w:val="0"/>
      <w:marBottom w:val="0"/>
      <w:divBdr>
        <w:top w:val="none" w:sz="0" w:space="0" w:color="auto"/>
        <w:left w:val="none" w:sz="0" w:space="0" w:color="auto"/>
        <w:bottom w:val="none" w:sz="0" w:space="0" w:color="auto"/>
        <w:right w:val="none" w:sz="0" w:space="0" w:color="auto"/>
      </w:divBdr>
    </w:div>
    <w:div w:id="274294731">
      <w:bodyDiv w:val="1"/>
      <w:marLeft w:val="0"/>
      <w:marRight w:val="0"/>
      <w:marTop w:val="0"/>
      <w:marBottom w:val="0"/>
      <w:divBdr>
        <w:top w:val="none" w:sz="0" w:space="0" w:color="auto"/>
        <w:left w:val="none" w:sz="0" w:space="0" w:color="auto"/>
        <w:bottom w:val="none" w:sz="0" w:space="0" w:color="auto"/>
        <w:right w:val="none" w:sz="0" w:space="0" w:color="auto"/>
      </w:divBdr>
    </w:div>
    <w:div w:id="277836434">
      <w:bodyDiv w:val="1"/>
      <w:marLeft w:val="0"/>
      <w:marRight w:val="0"/>
      <w:marTop w:val="0"/>
      <w:marBottom w:val="0"/>
      <w:divBdr>
        <w:top w:val="none" w:sz="0" w:space="0" w:color="auto"/>
        <w:left w:val="none" w:sz="0" w:space="0" w:color="auto"/>
        <w:bottom w:val="none" w:sz="0" w:space="0" w:color="auto"/>
        <w:right w:val="none" w:sz="0" w:space="0" w:color="auto"/>
      </w:divBdr>
      <w:divsChild>
        <w:div w:id="1571040893">
          <w:marLeft w:val="547"/>
          <w:marRight w:val="0"/>
          <w:marTop w:val="173"/>
          <w:marBottom w:val="0"/>
          <w:divBdr>
            <w:top w:val="none" w:sz="0" w:space="0" w:color="auto"/>
            <w:left w:val="none" w:sz="0" w:space="0" w:color="auto"/>
            <w:bottom w:val="none" w:sz="0" w:space="0" w:color="auto"/>
            <w:right w:val="none" w:sz="0" w:space="0" w:color="auto"/>
          </w:divBdr>
        </w:div>
        <w:div w:id="411239837">
          <w:marLeft w:val="547"/>
          <w:marRight w:val="0"/>
          <w:marTop w:val="173"/>
          <w:marBottom w:val="0"/>
          <w:divBdr>
            <w:top w:val="none" w:sz="0" w:space="0" w:color="auto"/>
            <w:left w:val="none" w:sz="0" w:space="0" w:color="auto"/>
            <w:bottom w:val="none" w:sz="0" w:space="0" w:color="auto"/>
            <w:right w:val="none" w:sz="0" w:space="0" w:color="auto"/>
          </w:divBdr>
        </w:div>
        <w:div w:id="1949267161">
          <w:marLeft w:val="547"/>
          <w:marRight w:val="0"/>
          <w:marTop w:val="173"/>
          <w:marBottom w:val="0"/>
          <w:divBdr>
            <w:top w:val="none" w:sz="0" w:space="0" w:color="auto"/>
            <w:left w:val="none" w:sz="0" w:space="0" w:color="auto"/>
            <w:bottom w:val="none" w:sz="0" w:space="0" w:color="auto"/>
            <w:right w:val="none" w:sz="0" w:space="0" w:color="auto"/>
          </w:divBdr>
        </w:div>
        <w:div w:id="1338970427">
          <w:marLeft w:val="547"/>
          <w:marRight w:val="0"/>
          <w:marTop w:val="173"/>
          <w:marBottom w:val="0"/>
          <w:divBdr>
            <w:top w:val="none" w:sz="0" w:space="0" w:color="auto"/>
            <w:left w:val="none" w:sz="0" w:space="0" w:color="auto"/>
            <w:bottom w:val="none" w:sz="0" w:space="0" w:color="auto"/>
            <w:right w:val="none" w:sz="0" w:space="0" w:color="auto"/>
          </w:divBdr>
        </w:div>
      </w:divsChild>
    </w:div>
    <w:div w:id="292713518">
      <w:bodyDiv w:val="1"/>
      <w:marLeft w:val="0"/>
      <w:marRight w:val="0"/>
      <w:marTop w:val="0"/>
      <w:marBottom w:val="0"/>
      <w:divBdr>
        <w:top w:val="none" w:sz="0" w:space="0" w:color="auto"/>
        <w:left w:val="none" w:sz="0" w:space="0" w:color="auto"/>
        <w:bottom w:val="none" w:sz="0" w:space="0" w:color="auto"/>
        <w:right w:val="none" w:sz="0" w:space="0" w:color="auto"/>
      </w:divBdr>
      <w:divsChild>
        <w:div w:id="1501239109">
          <w:marLeft w:val="547"/>
          <w:marRight w:val="0"/>
          <w:marTop w:val="211"/>
          <w:marBottom w:val="0"/>
          <w:divBdr>
            <w:top w:val="none" w:sz="0" w:space="0" w:color="auto"/>
            <w:left w:val="none" w:sz="0" w:space="0" w:color="auto"/>
            <w:bottom w:val="none" w:sz="0" w:space="0" w:color="auto"/>
            <w:right w:val="none" w:sz="0" w:space="0" w:color="auto"/>
          </w:divBdr>
        </w:div>
        <w:div w:id="1074820457">
          <w:marLeft w:val="547"/>
          <w:marRight w:val="0"/>
          <w:marTop w:val="211"/>
          <w:marBottom w:val="0"/>
          <w:divBdr>
            <w:top w:val="none" w:sz="0" w:space="0" w:color="auto"/>
            <w:left w:val="none" w:sz="0" w:space="0" w:color="auto"/>
            <w:bottom w:val="none" w:sz="0" w:space="0" w:color="auto"/>
            <w:right w:val="none" w:sz="0" w:space="0" w:color="auto"/>
          </w:divBdr>
        </w:div>
        <w:div w:id="1897935629">
          <w:marLeft w:val="547"/>
          <w:marRight w:val="0"/>
          <w:marTop w:val="211"/>
          <w:marBottom w:val="0"/>
          <w:divBdr>
            <w:top w:val="none" w:sz="0" w:space="0" w:color="auto"/>
            <w:left w:val="none" w:sz="0" w:space="0" w:color="auto"/>
            <w:bottom w:val="none" w:sz="0" w:space="0" w:color="auto"/>
            <w:right w:val="none" w:sz="0" w:space="0" w:color="auto"/>
          </w:divBdr>
        </w:div>
        <w:div w:id="563756727">
          <w:marLeft w:val="547"/>
          <w:marRight w:val="0"/>
          <w:marTop w:val="211"/>
          <w:marBottom w:val="0"/>
          <w:divBdr>
            <w:top w:val="none" w:sz="0" w:space="0" w:color="auto"/>
            <w:left w:val="none" w:sz="0" w:space="0" w:color="auto"/>
            <w:bottom w:val="none" w:sz="0" w:space="0" w:color="auto"/>
            <w:right w:val="none" w:sz="0" w:space="0" w:color="auto"/>
          </w:divBdr>
        </w:div>
      </w:divsChild>
    </w:div>
    <w:div w:id="326132501">
      <w:bodyDiv w:val="1"/>
      <w:marLeft w:val="0"/>
      <w:marRight w:val="0"/>
      <w:marTop w:val="0"/>
      <w:marBottom w:val="0"/>
      <w:divBdr>
        <w:top w:val="none" w:sz="0" w:space="0" w:color="auto"/>
        <w:left w:val="none" w:sz="0" w:space="0" w:color="auto"/>
        <w:bottom w:val="none" w:sz="0" w:space="0" w:color="auto"/>
        <w:right w:val="none" w:sz="0" w:space="0" w:color="auto"/>
      </w:divBdr>
      <w:divsChild>
        <w:div w:id="312369846">
          <w:marLeft w:val="547"/>
          <w:marRight w:val="0"/>
          <w:marTop w:val="144"/>
          <w:marBottom w:val="0"/>
          <w:divBdr>
            <w:top w:val="none" w:sz="0" w:space="0" w:color="auto"/>
            <w:left w:val="none" w:sz="0" w:space="0" w:color="auto"/>
            <w:bottom w:val="none" w:sz="0" w:space="0" w:color="auto"/>
            <w:right w:val="none" w:sz="0" w:space="0" w:color="auto"/>
          </w:divBdr>
        </w:div>
        <w:div w:id="79714597">
          <w:marLeft w:val="547"/>
          <w:marRight w:val="0"/>
          <w:marTop w:val="144"/>
          <w:marBottom w:val="0"/>
          <w:divBdr>
            <w:top w:val="none" w:sz="0" w:space="0" w:color="auto"/>
            <w:left w:val="none" w:sz="0" w:space="0" w:color="auto"/>
            <w:bottom w:val="none" w:sz="0" w:space="0" w:color="auto"/>
            <w:right w:val="none" w:sz="0" w:space="0" w:color="auto"/>
          </w:divBdr>
        </w:div>
        <w:div w:id="1815246997">
          <w:marLeft w:val="547"/>
          <w:marRight w:val="0"/>
          <w:marTop w:val="115"/>
          <w:marBottom w:val="0"/>
          <w:divBdr>
            <w:top w:val="none" w:sz="0" w:space="0" w:color="auto"/>
            <w:left w:val="none" w:sz="0" w:space="0" w:color="auto"/>
            <w:bottom w:val="none" w:sz="0" w:space="0" w:color="auto"/>
            <w:right w:val="none" w:sz="0" w:space="0" w:color="auto"/>
          </w:divBdr>
        </w:div>
        <w:div w:id="139659099">
          <w:marLeft w:val="547"/>
          <w:marRight w:val="0"/>
          <w:marTop w:val="115"/>
          <w:marBottom w:val="0"/>
          <w:divBdr>
            <w:top w:val="none" w:sz="0" w:space="0" w:color="auto"/>
            <w:left w:val="none" w:sz="0" w:space="0" w:color="auto"/>
            <w:bottom w:val="none" w:sz="0" w:space="0" w:color="auto"/>
            <w:right w:val="none" w:sz="0" w:space="0" w:color="auto"/>
          </w:divBdr>
        </w:div>
        <w:div w:id="1220047241">
          <w:marLeft w:val="547"/>
          <w:marRight w:val="0"/>
          <w:marTop w:val="115"/>
          <w:marBottom w:val="0"/>
          <w:divBdr>
            <w:top w:val="none" w:sz="0" w:space="0" w:color="auto"/>
            <w:left w:val="none" w:sz="0" w:space="0" w:color="auto"/>
            <w:bottom w:val="none" w:sz="0" w:space="0" w:color="auto"/>
            <w:right w:val="none" w:sz="0" w:space="0" w:color="auto"/>
          </w:divBdr>
        </w:div>
        <w:div w:id="862666837">
          <w:marLeft w:val="547"/>
          <w:marRight w:val="0"/>
          <w:marTop w:val="115"/>
          <w:marBottom w:val="0"/>
          <w:divBdr>
            <w:top w:val="none" w:sz="0" w:space="0" w:color="auto"/>
            <w:left w:val="none" w:sz="0" w:space="0" w:color="auto"/>
            <w:bottom w:val="none" w:sz="0" w:space="0" w:color="auto"/>
            <w:right w:val="none" w:sz="0" w:space="0" w:color="auto"/>
          </w:divBdr>
        </w:div>
      </w:divsChild>
    </w:div>
    <w:div w:id="328215597">
      <w:bodyDiv w:val="1"/>
      <w:marLeft w:val="0"/>
      <w:marRight w:val="0"/>
      <w:marTop w:val="0"/>
      <w:marBottom w:val="0"/>
      <w:divBdr>
        <w:top w:val="none" w:sz="0" w:space="0" w:color="auto"/>
        <w:left w:val="none" w:sz="0" w:space="0" w:color="auto"/>
        <w:bottom w:val="none" w:sz="0" w:space="0" w:color="auto"/>
        <w:right w:val="none" w:sz="0" w:space="0" w:color="auto"/>
      </w:divBdr>
    </w:div>
    <w:div w:id="331684215">
      <w:bodyDiv w:val="1"/>
      <w:marLeft w:val="0"/>
      <w:marRight w:val="0"/>
      <w:marTop w:val="0"/>
      <w:marBottom w:val="0"/>
      <w:divBdr>
        <w:top w:val="none" w:sz="0" w:space="0" w:color="auto"/>
        <w:left w:val="none" w:sz="0" w:space="0" w:color="auto"/>
        <w:bottom w:val="none" w:sz="0" w:space="0" w:color="auto"/>
        <w:right w:val="none" w:sz="0" w:space="0" w:color="auto"/>
      </w:divBdr>
      <w:divsChild>
        <w:div w:id="225923353">
          <w:marLeft w:val="1166"/>
          <w:marRight w:val="0"/>
          <w:marTop w:val="134"/>
          <w:marBottom w:val="0"/>
          <w:divBdr>
            <w:top w:val="none" w:sz="0" w:space="0" w:color="auto"/>
            <w:left w:val="none" w:sz="0" w:space="0" w:color="auto"/>
            <w:bottom w:val="none" w:sz="0" w:space="0" w:color="auto"/>
            <w:right w:val="none" w:sz="0" w:space="0" w:color="auto"/>
          </w:divBdr>
        </w:div>
        <w:div w:id="1016730522">
          <w:marLeft w:val="1800"/>
          <w:marRight w:val="0"/>
          <w:marTop w:val="115"/>
          <w:marBottom w:val="0"/>
          <w:divBdr>
            <w:top w:val="none" w:sz="0" w:space="0" w:color="auto"/>
            <w:left w:val="none" w:sz="0" w:space="0" w:color="auto"/>
            <w:bottom w:val="none" w:sz="0" w:space="0" w:color="auto"/>
            <w:right w:val="none" w:sz="0" w:space="0" w:color="auto"/>
          </w:divBdr>
        </w:div>
        <w:div w:id="72512812">
          <w:marLeft w:val="1800"/>
          <w:marRight w:val="0"/>
          <w:marTop w:val="115"/>
          <w:marBottom w:val="0"/>
          <w:divBdr>
            <w:top w:val="none" w:sz="0" w:space="0" w:color="auto"/>
            <w:left w:val="none" w:sz="0" w:space="0" w:color="auto"/>
            <w:bottom w:val="none" w:sz="0" w:space="0" w:color="auto"/>
            <w:right w:val="none" w:sz="0" w:space="0" w:color="auto"/>
          </w:divBdr>
        </w:div>
        <w:div w:id="851726439">
          <w:marLeft w:val="1800"/>
          <w:marRight w:val="0"/>
          <w:marTop w:val="115"/>
          <w:marBottom w:val="0"/>
          <w:divBdr>
            <w:top w:val="none" w:sz="0" w:space="0" w:color="auto"/>
            <w:left w:val="none" w:sz="0" w:space="0" w:color="auto"/>
            <w:bottom w:val="none" w:sz="0" w:space="0" w:color="auto"/>
            <w:right w:val="none" w:sz="0" w:space="0" w:color="auto"/>
          </w:divBdr>
        </w:div>
      </w:divsChild>
    </w:div>
    <w:div w:id="350424050">
      <w:bodyDiv w:val="1"/>
      <w:marLeft w:val="0"/>
      <w:marRight w:val="0"/>
      <w:marTop w:val="0"/>
      <w:marBottom w:val="0"/>
      <w:divBdr>
        <w:top w:val="none" w:sz="0" w:space="0" w:color="auto"/>
        <w:left w:val="none" w:sz="0" w:space="0" w:color="auto"/>
        <w:bottom w:val="none" w:sz="0" w:space="0" w:color="auto"/>
        <w:right w:val="none" w:sz="0" w:space="0" w:color="auto"/>
      </w:divBdr>
      <w:divsChild>
        <w:div w:id="832378465">
          <w:marLeft w:val="5760"/>
          <w:marRight w:val="0"/>
          <w:marTop w:val="0"/>
          <w:marBottom w:val="0"/>
          <w:divBdr>
            <w:top w:val="none" w:sz="0" w:space="0" w:color="auto"/>
            <w:left w:val="none" w:sz="0" w:space="0" w:color="auto"/>
            <w:bottom w:val="none" w:sz="0" w:space="0" w:color="auto"/>
            <w:right w:val="none" w:sz="0" w:space="0" w:color="auto"/>
          </w:divBdr>
        </w:div>
      </w:divsChild>
    </w:div>
    <w:div w:id="351149189">
      <w:bodyDiv w:val="1"/>
      <w:marLeft w:val="0"/>
      <w:marRight w:val="0"/>
      <w:marTop w:val="0"/>
      <w:marBottom w:val="0"/>
      <w:divBdr>
        <w:top w:val="none" w:sz="0" w:space="0" w:color="auto"/>
        <w:left w:val="none" w:sz="0" w:space="0" w:color="auto"/>
        <w:bottom w:val="none" w:sz="0" w:space="0" w:color="auto"/>
        <w:right w:val="none" w:sz="0" w:space="0" w:color="auto"/>
      </w:divBdr>
      <w:divsChild>
        <w:div w:id="493113187">
          <w:marLeft w:val="547"/>
          <w:marRight w:val="0"/>
          <w:marTop w:val="154"/>
          <w:marBottom w:val="0"/>
          <w:divBdr>
            <w:top w:val="none" w:sz="0" w:space="0" w:color="auto"/>
            <w:left w:val="none" w:sz="0" w:space="0" w:color="auto"/>
            <w:bottom w:val="none" w:sz="0" w:space="0" w:color="auto"/>
            <w:right w:val="none" w:sz="0" w:space="0" w:color="auto"/>
          </w:divBdr>
        </w:div>
        <w:div w:id="727194403">
          <w:marLeft w:val="1166"/>
          <w:marRight w:val="0"/>
          <w:marTop w:val="134"/>
          <w:marBottom w:val="0"/>
          <w:divBdr>
            <w:top w:val="none" w:sz="0" w:space="0" w:color="auto"/>
            <w:left w:val="none" w:sz="0" w:space="0" w:color="auto"/>
            <w:bottom w:val="none" w:sz="0" w:space="0" w:color="auto"/>
            <w:right w:val="none" w:sz="0" w:space="0" w:color="auto"/>
          </w:divBdr>
        </w:div>
        <w:div w:id="803503954">
          <w:marLeft w:val="1166"/>
          <w:marRight w:val="0"/>
          <w:marTop w:val="134"/>
          <w:marBottom w:val="0"/>
          <w:divBdr>
            <w:top w:val="none" w:sz="0" w:space="0" w:color="auto"/>
            <w:left w:val="none" w:sz="0" w:space="0" w:color="auto"/>
            <w:bottom w:val="none" w:sz="0" w:space="0" w:color="auto"/>
            <w:right w:val="none" w:sz="0" w:space="0" w:color="auto"/>
          </w:divBdr>
        </w:div>
        <w:div w:id="239564915">
          <w:marLeft w:val="1166"/>
          <w:marRight w:val="0"/>
          <w:marTop w:val="134"/>
          <w:marBottom w:val="0"/>
          <w:divBdr>
            <w:top w:val="none" w:sz="0" w:space="0" w:color="auto"/>
            <w:left w:val="none" w:sz="0" w:space="0" w:color="auto"/>
            <w:bottom w:val="none" w:sz="0" w:space="0" w:color="auto"/>
            <w:right w:val="none" w:sz="0" w:space="0" w:color="auto"/>
          </w:divBdr>
        </w:div>
        <w:div w:id="240215965">
          <w:marLeft w:val="1166"/>
          <w:marRight w:val="0"/>
          <w:marTop w:val="134"/>
          <w:marBottom w:val="0"/>
          <w:divBdr>
            <w:top w:val="none" w:sz="0" w:space="0" w:color="auto"/>
            <w:left w:val="none" w:sz="0" w:space="0" w:color="auto"/>
            <w:bottom w:val="none" w:sz="0" w:space="0" w:color="auto"/>
            <w:right w:val="none" w:sz="0" w:space="0" w:color="auto"/>
          </w:divBdr>
        </w:div>
        <w:div w:id="141433027">
          <w:marLeft w:val="1166"/>
          <w:marRight w:val="0"/>
          <w:marTop w:val="134"/>
          <w:marBottom w:val="0"/>
          <w:divBdr>
            <w:top w:val="none" w:sz="0" w:space="0" w:color="auto"/>
            <w:left w:val="none" w:sz="0" w:space="0" w:color="auto"/>
            <w:bottom w:val="none" w:sz="0" w:space="0" w:color="auto"/>
            <w:right w:val="none" w:sz="0" w:space="0" w:color="auto"/>
          </w:divBdr>
        </w:div>
        <w:div w:id="177500412">
          <w:marLeft w:val="1800"/>
          <w:marRight w:val="0"/>
          <w:marTop w:val="115"/>
          <w:marBottom w:val="0"/>
          <w:divBdr>
            <w:top w:val="none" w:sz="0" w:space="0" w:color="auto"/>
            <w:left w:val="none" w:sz="0" w:space="0" w:color="auto"/>
            <w:bottom w:val="none" w:sz="0" w:space="0" w:color="auto"/>
            <w:right w:val="none" w:sz="0" w:space="0" w:color="auto"/>
          </w:divBdr>
        </w:div>
        <w:div w:id="338048985">
          <w:marLeft w:val="1800"/>
          <w:marRight w:val="0"/>
          <w:marTop w:val="115"/>
          <w:marBottom w:val="0"/>
          <w:divBdr>
            <w:top w:val="none" w:sz="0" w:space="0" w:color="auto"/>
            <w:left w:val="none" w:sz="0" w:space="0" w:color="auto"/>
            <w:bottom w:val="none" w:sz="0" w:space="0" w:color="auto"/>
            <w:right w:val="none" w:sz="0" w:space="0" w:color="auto"/>
          </w:divBdr>
        </w:div>
      </w:divsChild>
    </w:div>
    <w:div w:id="378940884">
      <w:bodyDiv w:val="1"/>
      <w:marLeft w:val="0"/>
      <w:marRight w:val="0"/>
      <w:marTop w:val="0"/>
      <w:marBottom w:val="0"/>
      <w:divBdr>
        <w:top w:val="none" w:sz="0" w:space="0" w:color="auto"/>
        <w:left w:val="none" w:sz="0" w:space="0" w:color="auto"/>
        <w:bottom w:val="none" w:sz="0" w:space="0" w:color="auto"/>
        <w:right w:val="none" w:sz="0" w:space="0" w:color="auto"/>
      </w:divBdr>
      <w:divsChild>
        <w:div w:id="737019199">
          <w:marLeft w:val="547"/>
          <w:marRight w:val="0"/>
          <w:marTop w:val="173"/>
          <w:marBottom w:val="0"/>
          <w:divBdr>
            <w:top w:val="none" w:sz="0" w:space="0" w:color="auto"/>
            <w:left w:val="none" w:sz="0" w:space="0" w:color="auto"/>
            <w:bottom w:val="none" w:sz="0" w:space="0" w:color="auto"/>
            <w:right w:val="none" w:sz="0" w:space="0" w:color="auto"/>
          </w:divBdr>
        </w:div>
        <w:div w:id="1194421713">
          <w:marLeft w:val="547"/>
          <w:marRight w:val="0"/>
          <w:marTop w:val="173"/>
          <w:marBottom w:val="0"/>
          <w:divBdr>
            <w:top w:val="none" w:sz="0" w:space="0" w:color="auto"/>
            <w:left w:val="none" w:sz="0" w:space="0" w:color="auto"/>
            <w:bottom w:val="none" w:sz="0" w:space="0" w:color="auto"/>
            <w:right w:val="none" w:sz="0" w:space="0" w:color="auto"/>
          </w:divBdr>
        </w:div>
        <w:div w:id="226234510">
          <w:marLeft w:val="547"/>
          <w:marRight w:val="0"/>
          <w:marTop w:val="173"/>
          <w:marBottom w:val="0"/>
          <w:divBdr>
            <w:top w:val="none" w:sz="0" w:space="0" w:color="auto"/>
            <w:left w:val="none" w:sz="0" w:space="0" w:color="auto"/>
            <w:bottom w:val="none" w:sz="0" w:space="0" w:color="auto"/>
            <w:right w:val="none" w:sz="0" w:space="0" w:color="auto"/>
          </w:divBdr>
        </w:div>
        <w:div w:id="431048669">
          <w:marLeft w:val="547"/>
          <w:marRight w:val="0"/>
          <w:marTop w:val="173"/>
          <w:marBottom w:val="0"/>
          <w:divBdr>
            <w:top w:val="none" w:sz="0" w:space="0" w:color="auto"/>
            <w:left w:val="none" w:sz="0" w:space="0" w:color="auto"/>
            <w:bottom w:val="none" w:sz="0" w:space="0" w:color="auto"/>
            <w:right w:val="none" w:sz="0" w:space="0" w:color="auto"/>
          </w:divBdr>
        </w:div>
        <w:div w:id="1998876094">
          <w:marLeft w:val="547"/>
          <w:marRight w:val="0"/>
          <w:marTop w:val="173"/>
          <w:marBottom w:val="0"/>
          <w:divBdr>
            <w:top w:val="none" w:sz="0" w:space="0" w:color="auto"/>
            <w:left w:val="none" w:sz="0" w:space="0" w:color="auto"/>
            <w:bottom w:val="none" w:sz="0" w:space="0" w:color="auto"/>
            <w:right w:val="none" w:sz="0" w:space="0" w:color="auto"/>
          </w:divBdr>
        </w:div>
        <w:div w:id="835269716">
          <w:marLeft w:val="547"/>
          <w:marRight w:val="0"/>
          <w:marTop w:val="173"/>
          <w:marBottom w:val="0"/>
          <w:divBdr>
            <w:top w:val="none" w:sz="0" w:space="0" w:color="auto"/>
            <w:left w:val="none" w:sz="0" w:space="0" w:color="auto"/>
            <w:bottom w:val="none" w:sz="0" w:space="0" w:color="auto"/>
            <w:right w:val="none" w:sz="0" w:space="0" w:color="auto"/>
          </w:divBdr>
        </w:div>
      </w:divsChild>
    </w:div>
    <w:div w:id="380859263">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5">
          <w:marLeft w:val="0"/>
          <w:marRight w:val="0"/>
          <w:marTop w:val="154"/>
          <w:marBottom w:val="0"/>
          <w:divBdr>
            <w:top w:val="none" w:sz="0" w:space="0" w:color="auto"/>
            <w:left w:val="none" w:sz="0" w:space="0" w:color="auto"/>
            <w:bottom w:val="none" w:sz="0" w:space="0" w:color="auto"/>
            <w:right w:val="none" w:sz="0" w:space="0" w:color="auto"/>
          </w:divBdr>
        </w:div>
        <w:div w:id="307127407">
          <w:marLeft w:val="0"/>
          <w:marRight w:val="0"/>
          <w:marTop w:val="154"/>
          <w:marBottom w:val="0"/>
          <w:divBdr>
            <w:top w:val="none" w:sz="0" w:space="0" w:color="auto"/>
            <w:left w:val="none" w:sz="0" w:space="0" w:color="auto"/>
            <w:bottom w:val="none" w:sz="0" w:space="0" w:color="auto"/>
            <w:right w:val="none" w:sz="0" w:space="0" w:color="auto"/>
          </w:divBdr>
        </w:div>
        <w:div w:id="672605690">
          <w:marLeft w:val="0"/>
          <w:marRight w:val="0"/>
          <w:marTop w:val="154"/>
          <w:marBottom w:val="0"/>
          <w:divBdr>
            <w:top w:val="none" w:sz="0" w:space="0" w:color="auto"/>
            <w:left w:val="none" w:sz="0" w:space="0" w:color="auto"/>
            <w:bottom w:val="none" w:sz="0" w:space="0" w:color="auto"/>
            <w:right w:val="none" w:sz="0" w:space="0" w:color="auto"/>
          </w:divBdr>
        </w:div>
        <w:div w:id="2005473859">
          <w:marLeft w:val="0"/>
          <w:marRight w:val="0"/>
          <w:marTop w:val="154"/>
          <w:marBottom w:val="0"/>
          <w:divBdr>
            <w:top w:val="none" w:sz="0" w:space="0" w:color="auto"/>
            <w:left w:val="none" w:sz="0" w:space="0" w:color="auto"/>
            <w:bottom w:val="none" w:sz="0" w:space="0" w:color="auto"/>
            <w:right w:val="none" w:sz="0" w:space="0" w:color="auto"/>
          </w:divBdr>
        </w:div>
      </w:divsChild>
    </w:div>
    <w:div w:id="386955375">
      <w:bodyDiv w:val="1"/>
      <w:marLeft w:val="0"/>
      <w:marRight w:val="0"/>
      <w:marTop w:val="0"/>
      <w:marBottom w:val="0"/>
      <w:divBdr>
        <w:top w:val="none" w:sz="0" w:space="0" w:color="auto"/>
        <w:left w:val="none" w:sz="0" w:space="0" w:color="auto"/>
        <w:bottom w:val="none" w:sz="0" w:space="0" w:color="auto"/>
        <w:right w:val="none" w:sz="0" w:space="0" w:color="auto"/>
      </w:divBdr>
      <w:divsChild>
        <w:div w:id="1562717354">
          <w:marLeft w:val="0"/>
          <w:marRight w:val="0"/>
          <w:marTop w:val="0"/>
          <w:marBottom w:val="0"/>
          <w:divBdr>
            <w:top w:val="none" w:sz="0" w:space="0" w:color="auto"/>
            <w:left w:val="none" w:sz="0" w:space="0" w:color="auto"/>
            <w:bottom w:val="none" w:sz="0" w:space="0" w:color="auto"/>
            <w:right w:val="none" w:sz="0" w:space="0" w:color="auto"/>
          </w:divBdr>
        </w:div>
      </w:divsChild>
    </w:div>
    <w:div w:id="391006448">
      <w:bodyDiv w:val="1"/>
      <w:marLeft w:val="0"/>
      <w:marRight w:val="0"/>
      <w:marTop w:val="0"/>
      <w:marBottom w:val="0"/>
      <w:divBdr>
        <w:top w:val="none" w:sz="0" w:space="0" w:color="auto"/>
        <w:left w:val="none" w:sz="0" w:space="0" w:color="auto"/>
        <w:bottom w:val="none" w:sz="0" w:space="0" w:color="auto"/>
        <w:right w:val="none" w:sz="0" w:space="0" w:color="auto"/>
      </w:divBdr>
    </w:div>
    <w:div w:id="408113280">
      <w:bodyDiv w:val="1"/>
      <w:marLeft w:val="0"/>
      <w:marRight w:val="0"/>
      <w:marTop w:val="0"/>
      <w:marBottom w:val="0"/>
      <w:divBdr>
        <w:top w:val="none" w:sz="0" w:space="0" w:color="auto"/>
        <w:left w:val="none" w:sz="0" w:space="0" w:color="auto"/>
        <w:bottom w:val="none" w:sz="0" w:space="0" w:color="auto"/>
        <w:right w:val="none" w:sz="0" w:space="0" w:color="auto"/>
      </w:divBdr>
      <w:divsChild>
        <w:div w:id="1434665508">
          <w:marLeft w:val="720"/>
          <w:marRight w:val="0"/>
          <w:marTop w:val="0"/>
          <w:marBottom w:val="0"/>
          <w:divBdr>
            <w:top w:val="none" w:sz="0" w:space="0" w:color="auto"/>
            <w:left w:val="none" w:sz="0" w:space="0" w:color="auto"/>
            <w:bottom w:val="none" w:sz="0" w:space="0" w:color="auto"/>
            <w:right w:val="none" w:sz="0" w:space="0" w:color="auto"/>
          </w:divBdr>
        </w:div>
        <w:div w:id="1834368307">
          <w:marLeft w:val="720"/>
          <w:marRight w:val="0"/>
          <w:marTop w:val="0"/>
          <w:marBottom w:val="0"/>
          <w:divBdr>
            <w:top w:val="none" w:sz="0" w:space="0" w:color="auto"/>
            <w:left w:val="none" w:sz="0" w:space="0" w:color="auto"/>
            <w:bottom w:val="none" w:sz="0" w:space="0" w:color="auto"/>
            <w:right w:val="none" w:sz="0" w:space="0" w:color="auto"/>
          </w:divBdr>
        </w:div>
        <w:div w:id="1540242891">
          <w:marLeft w:val="720"/>
          <w:marRight w:val="0"/>
          <w:marTop w:val="0"/>
          <w:marBottom w:val="0"/>
          <w:divBdr>
            <w:top w:val="none" w:sz="0" w:space="0" w:color="auto"/>
            <w:left w:val="none" w:sz="0" w:space="0" w:color="auto"/>
            <w:bottom w:val="none" w:sz="0" w:space="0" w:color="auto"/>
            <w:right w:val="none" w:sz="0" w:space="0" w:color="auto"/>
          </w:divBdr>
        </w:div>
        <w:div w:id="793643446">
          <w:marLeft w:val="720"/>
          <w:marRight w:val="0"/>
          <w:marTop w:val="0"/>
          <w:marBottom w:val="0"/>
          <w:divBdr>
            <w:top w:val="none" w:sz="0" w:space="0" w:color="auto"/>
            <w:left w:val="none" w:sz="0" w:space="0" w:color="auto"/>
            <w:bottom w:val="none" w:sz="0" w:space="0" w:color="auto"/>
            <w:right w:val="none" w:sz="0" w:space="0" w:color="auto"/>
          </w:divBdr>
        </w:div>
      </w:divsChild>
    </w:div>
    <w:div w:id="449126990">
      <w:bodyDiv w:val="1"/>
      <w:marLeft w:val="0"/>
      <w:marRight w:val="0"/>
      <w:marTop w:val="0"/>
      <w:marBottom w:val="0"/>
      <w:divBdr>
        <w:top w:val="none" w:sz="0" w:space="0" w:color="auto"/>
        <w:left w:val="none" w:sz="0" w:space="0" w:color="auto"/>
        <w:bottom w:val="none" w:sz="0" w:space="0" w:color="auto"/>
        <w:right w:val="none" w:sz="0" w:space="0" w:color="auto"/>
      </w:divBdr>
      <w:divsChild>
        <w:div w:id="70741806">
          <w:marLeft w:val="0"/>
          <w:marRight w:val="0"/>
          <w:marTop w:val="58"/>
          <w:marBottom w:val="0"/>
          <w:divBdr>
            <w:top w:val="none" w:sz="0" w:space="0" w:color="auto"/>
            <w:left w:val="none" w:sz="0" w:space="0" w:color="auto"/>
            <w:bottom w:val="none" w:sz="0" w:space="0" w:color="auto"/>
            <w:right w:val="none" w:sz="0" w:space="0" w:color="auto"/>
          </w:divBdr>
        </w:div>
        <w:div w:id="1325432378">
          <w:marLeft w:val="0"/>
          <w:marRight w:val="0"/>
          <w:marTop w:val="58"/>
          <w:marBottom w:val="0"/>
          <w:divBdr>
            <w:top w:val="none" w:sz="0" w:space="0" w:color="auto"/>
            <w:left w:val="none" w:sz="0" w:space="0" w:color="auto"/>
            <w:bottom w:val="none" w:sz="0" w:space="0" w:color="auto"/>
            <w:right w:val="none" w:sz="0" w:space="0" w:color="auto"/>
          </w:divBdr>
        </w:div>
        <w:div w:id="837580041">
          <w:marLeft w:val="0"/>
          <w:marRight w:val="0"/>
          <w:marTop w:val="58"/>
          <w:marBottom w:val="0"/>
          <w:divBdr>
            <w:top w:val="none" w:sz="0" w:space="0" w:color="auto"/>
            <w:left w:val="none" w:sz="0" w:space="0" w:color="auto"/>
            <w:bottom w:val="none" w:sz="0" w:space="0" w:color="auto"/>
            <w:right w:val="none" w:sz="0" w:space="0" w:color="auto"/>
          </w:divBdr>
        </w:div>
        <w:div w:id="164592233">
          <w:marLeft w:val="0"/>
          <w:marRight w:val="0"/>
          <w:marTop w:val="58"/>
          <w:marBottom w:val="0"/>
          <w:divBdr>
            <w:top w:val="none" w:sz="0" w:space="0" w:color="auto"/>
            <w:left w:val="none" w:sz="0" w:space="0" w:color="auto"/>
            <w:bottom w:val="none" w:sz="0" w:space="0" w:color="auto"/>
            <w:right w:val="none" w:sz="0" w:space="0" w:color="auto"/>
          </w:divBdr>
        </w:div>
        <w:div w:id="1244101987">
          <w:marLeft w:val="0"/>
          <w:marRight w:val="0"/>
          <w:marTop w:val="58"/>
          <w:marBottom w:val="0"/>
          <w:divBdr>
            <w:top w:val="none" w:sz="0" w:space="0" w:color="auto"/>
            <w:left w:val="none" w:sz="0" w:space="0" w:color="auto"/>
            <w:bottom w:val="none" w:sz="0" w:space="0" w:color="auto"/>
            <w:right w:val="none" w:sz="0" w:space="0" w:color="auto"/>
          </w:divBdr>
        </w:div>
        <w:div w:id="1656184174">
          <w:marLeft w:val="0"/>
          <w:marRight w:val="0"/>
          <w:marTop w:val="58"/>
          <w:marBottom w:val="0"/>
          <w:divBdr>
            <w:top w:val="none" w:sz="0" w:space="0" w:color="auto"/>
            <w:left w:val="none" w:sz="0" w:space="0" w:color="auto"/>
            <w:bottom w:val="none" w:sz="0" w:space="0" w:color="auto"/>
            <w:right w:val="none" w:sz="0" w:space="0" w:color="auto"/>
          </w:divBdr>
        </w:div>
        <w:div w:id="1933397151">
          <w:marLeft w:val="0"/>
          <w:marRight w:val="0"/>
          <w:marTop w:val="58"/>
          <w:marBottom w:val="0"/>
          <w:divBdr>
            <w:top w:val="none" w:sz="0" w:space="0" w:color="auto"/>
            <w:left w:val="none" w:sz="0" w:space="0" w:color="auto"/>
            <w:bottom w:val="none" w:sz="0" w:space="0" w:color="auto"/>
            <w:right w:val="none" w:sz="0" w:space="0" w:color="auto"/>
          </w:divBdr>
        </w:div>
        <w:div w:id="817918471">
          <w:marLeft w:val="0"/>
          <w:marRight w:val="0"/>
          <w:marTop w:val="58"/>
          <w:marBottom w:val="0"/>
          <w:divBdr>
            <w:top w:val="none" w:sz="0" w:space="0" w:color="auto"/>
            <w:left w:val="none" w:sz="0" w:space="0" w:color="auto"/>
            <w:bottom w:val="none" w:sz="0" w:space="0" w:color="auto"/>
            <w:right w:val="none" w:sz="0" w:space="0" w:color="auto"/>
          </w:divBdr>
        </w:div>
        <w:div w:id="488668961">
          <w:marLeft w:val="0"/>
          <w:marRight w:val="0"/>
          <w:marTop w:val="58"/>
          <w:marBottom w:val="0"/>
          <w:divBdr>
            <w:top w:val="none" w:sz="0" w:space="0" w:color="auto"/>
            <w:left w:val="none" w:sz="0" w:space="0" w:color="auto"/>
            <w:bottom w:val="none" w:sz="0" w:space="0" w:color="auto"/>
            <w:right w:val="none" w:sz="0" w:space="0" w:color="auto"/>
          </w:divBdr>
        </w:div>
        <w:div w:id="1972326993">
          <w:marLeft w:val="0"/>
          <w:marRight w:val="0"/>
          <w:marTop w:val="58"/>
          <w:marBottom w:val="0"/>
          <w:divBdr>
            <w:top w:val="none" w:sz="0" w:space="0" w:color="auto"/>
            <w:left w:val="none" w:sz="0" w:space="0" w:color="auto"/>
            <w:bottom w:val="none" w:sz="0" w:space="0" w:color="auto"/>
            <w:right w:val="none" w:sz="0" w:space="0" w:color="auto"/>
          </w:divBdr>
        </w:div>
        <w:div w:id="420301248">
          <w:marLeft w:val="0"/>
          <w:marRight w:val="0"/>
          <w:marTop w:val="58"/>
          <w:marBottom w:val="0"/>
          <w:divBdr>
            <w:top w:val="none" w:sz="0" w:space="0" w:color="auto"/>
            <w:left w:val="none" w:sz="0" w:space="0" w:color="auto"/>
            <w:bottom w:val="none" w:sz="0" w:space="0" w:color="auto"/>
            <w:right w:val="none" w:sz="0" w:space="0" w:color="auto"/>
          </w:divBdr>
        </w:div>
        <w:div w:id="2004624163">
          <w:marLeft w:val="0"/>
          <w:marRight w:val="0"/>
          <w:marTop w:val="58"/>
          <w:marBottom w:val="0"/>
          <w:divBdr>
            <w:top w:val="none" w:sz="0" w:space="0" w:color="auto"/>
            <w:left w:val="none" w:sz="0" w:space="0" w:color="auto"/>
            <w:bottom w:val="none" w:sz="0" w:space="0" w:color="auto"/>
            <w:right w:val="none" w:sz="0" w:space="0" w:color="auto"/>
          </w:divBdr>
        </w:div>
      </w:divsChild>
    </w:div>
    <w:div w:id="452018926">
      <w:bodyDiv w:val="1"/>
      <w:marLeft w:val="0"/>
      <w:marRight w:val="0"/>
      <w:marTop w:val="0"/>
      <w:marBottom w:val="0"/>
      <w:divBdr>
        <w:top w:val="none" w:sz="0" w:space="0" w:color="auto"/>
        <w:left w:val="none" w:sz="0" w:space="0" w:color="auto"/>
        <w:bottom w:val="none" w:sz="0" w:space="0" w:color="auto"/>
        <w:right w:val="none" w:sz="0" w:space="0" w:color="auto"/>
      </w:divBdr>
      <w:divsChild>
        <w:div w:id="330332835">
          <w:marLeft w:val="547"/>
          <w:marRight w:val="0"/>
          <w:marTop w:val="288"/>
          <w:marBottom w:val="0"/>
          <w:divBdr>
            <w:top w:val="none" w:sz="0" w:space="0" w:color="auto"/>
            <w:left w:val="none" w:sz="0" w:space="0" w:color="auto"/>
            <w:bottom w:val="none" w:sz="0" w:space="0" w:color="auto"/>
            <w:right w:val="none" w:sz="0" w:space="0" w:color="auto"/>
          </w:divBdr>
        </w:div>
        <w:div w:id="1533808434">
          <w:marLeft w:val="547"/>
          <w:marRight w:val="0"/>
          <w:marTop w:val="288"/>
          <w:marBottom w:val="0"/>
          <w:divBdr>
            <w:top w:val="none" w:sz="0" w:space="0" w:color="auto"/>
            <w:left w:val="none" w:sz="0" w:space="0" w:color="auto"/>
            <w:bottom w:val="none" w:sz="0" w:space="0" w:color="auto"/>
            <w:right w:val="none" w:sz="0" w:space="0" w:color="auto"/>
          </w:divBdr>
        </w:div>
        <w:div w:id="1897400465">
          <w:marLeft w:val="547"/>
          <w:marRight w:val="0"/>
          <w:marTop w:val="288"/>
          <w:marBottom w:val="0"/>
          <w:divBdr>
            <w:top w:val="none" w:sz="0" w:space="0" w:color="auto"/>
            <w:left w:val="none" w:sz="0" w:space="0" w:color="auto"/>
            <w:bottom w:val="none" w:sz="0" w:space="0" w:color="auto"/>
            <w:right w:val="none" w:sz="0" w:space="0" w:color="auto"/>
          </w:divBdr>
        </w:div>
      </w:divsChild>
    </w:div>
    <w:div w:id="490407062">
      <w:bodyDiv w:val="1"/>
      <w:marLeft w:val="0"/>
      <w:marRight w:val="0"/>
      <w:marTop w:val="0"/>
      <w:marBottom w:val="0"/>
      <w:divBdr>
        <w:top w:val="none" w:sz="0" w:space="0" w:color="auto"/>
        <w:left w:val="none" w:sz="0" w:space="0" w:color="auto"/>
        <w:bottom w:val="none" w:sz="0" w:space="0" w:color="auto"/>
        <w:right w:val="none" w:sz="0" w:space="0" w:color="auto"/>
      </w:divBdr>
      <w:divsChild>
        <w:div w:id="1135758702">
          <w:marLeft w:val="547"/>
          <w:marRight w:val="0"/>
          <w:marTop w:val="154"/>
          <w:marBottom w:val="0"/>
          <w:divBdr>
            <w:top w:val="none" w:sz="0" w:space="0" w:color="auto"/>
            <w:left w:val="none" w:sz="0" w:space="0" w:color="auto"/>
            <w:bottom w:val="none" w:sz="0" w:space="0" w:color="auto"/>
            <w:right w:val="none" w:sz="0" w:space="0" w:color="auto"/>
          </w:divBdr>
        </w:div>
        <w:div w:id="113791983">
          <w:marLeft w:val="1166"/>
          <w:marRight w:val="0"/>
          <w:marTop w:val="134"/>
          <w:marBottom w:val="0"/>
          <w:divBdr>
            <w:top w:val="none" w:sz="0" w:space="0" w:color="auto"/>
            <w:left w:val="none" w:sz="0" w:space="0" w:color="auto"/>
            <w:bottom w:val="none" w:sz="0" w:space="0" w:color="auto"/>
            <w:right w:val="none" w:sz="0" w:space="0" w:color="auto"/>
          </w:divBdr>
        </w:div>
        <w:div w:id="361589656">
          <w:marLeft w:val="1166"/>
          <w:marRight w:val="0"/>
          <w:marTop w:val="134"/>
          <w:marBottom w:val="0"/>
          <w:divBdr>
            <w:top w:val="none" w:sz="0" w:space="0" w:color="auto"/>
            <w:left w:val="none" w:sz="0" w:space="0" w:color="auto"/>
            <w:bottom w:val="none" w:sz="0" w:space="0" w:color="auto"/>
            <w:right w:val="none" w:sz="0" w:space="0" w:color="auto"/>
          </w:divBdr>
        </w:div>
        <w:div w:id="1199123668">
          <w:marLeft w:val="1166"/>
          <w:marRight w:val="0"/>
          <w:marTop w:val="134"/>
          <w:marBottom w:val="0"/>
          <w:divBdr>
            <w:top w:val="none" w:sz="0" w:space="0" w:color="auto"/>
            <w:left w:val="none" w:sz="0" w:space="0" w:color="auto"/>
            <w:bottom w:val="none" w:sz="0" w:space="0" w:color="auto"/>
            <w:right w:val="none" w:sz="0" w:space="0" w:color="auto"/>
          </w:divBdr>
        </w:div>
        <w:div w:id="1754356197">
          <w:marLeft w:val="1166"/>
          <w:marRight w:val="0"/>
          <w:marTop w:val="134"/>
          <w:marBottom w:val="0"/>
          <w:divBdr>
            <w:top w:val="none" w:sz="0" w:space="0" w:color="auto"/>
            <w:left w:val="none" w:sz="0" w:space="0" w:color="auto"/>
            <w:bottom w:val="none" w:sz="0" w:space="0" w:color="auto"/>
            <w:right w:val="none" w:sz="0" w:space="0" w:color="auto"/>
          </w:divBdr>
        </w:div>
        <w:div w:id="1156192093">
          <w:marLeft w:val="1166"/>
          <w:marRight w:val="0"/>
          <w:marTop w:val="134"/>
          <w:marBottom w:val="0"/>
          <w:divBdr>
            <w:top w:val="none" w:sz="0" w:space="0" w:color="auto"/>
            <w:left w:val="none" w:sz="0" w:space="0" w:color="auto"/>
            <w:bottom w:val="none" w:sz="0" w:space="0" w:color="auto"/>
            <w:right w:val="none" w:sz="0" w:space="0" w:color="auto"/>
          </w:divBdr>
        </w:div>
        <w:div w:id="1588809532">
          <w:marLeft w:val="1166"/>
          <w:marRight w:val="0"/>
          <w:marTop w:val="134"/>
          <w:marBottom w:val="0"/>
          <w:divBdr>
            <w:top w:val="none" w:sz="0" w:space="0" w:color="auto"/>
            <w:left w:val="none" w:sz="0" w:space="0" w:color="auto"/>
            <w:bottom w:val="none" w:sz="0" w:space="0" w:color="auto"/>
            <w:right w:val="none" w:sz="0" w:space="0" w:color="auto"/>
          </w:divBdr>
        </w:div>
        <w:div w:id="1413963780">
          <w:marLeft w:val="1166"/>
          <w:marRight w:val="0"/>
          <w:marTop w:val="134"/>
          <w:marBottom w:val="0"/>
          <w:divBdr>
            <w:top w:val="none" w:sz="0" w:space="0" w:color="auto"/>
            <w:left w:val="none" w:sz="0" w:space="0" w:color="auto"/>
            <w:bottom w:val="none" w:sz="0" w:space="0" w:color="auto"/>
            <w:right w:val="none" w:sz="0" w:space="0" w:color="auto"/>
          </w:divBdr>
        </w:div>
      </w:divsChild>
    </w:div>
    <w:div w:id="490951135">
      <w:bodyDiv w:val="1"/>
      <w:marLeft w:val="0"/>
      <w:marRight w:val="0"/>
      <w:marTop w:val="0"/>
      <w:marBottom w:val="0"/>
      <w:divBdr>
        <w:top w:val="none" w:sz="0" w:space="0" w:color="auto"/>
        <w:left w:val="none" w:sz="0" w:space="0" w:color="auto"/>
        <w:bottom w:val="none" w:sz="0" w:space="0" w:color="auto"/>
        <w:right w:val="none" w:sz="0" w:space="0" w:color="auto"/>
      </w:divBdr>
      <w:divsChild>
        <w:div w:id="1448037984">
          <w:marLeft w:val="0"/>
          <w:marRight w:val="0"/>
          <w:marTop w:val="173"/>
          <w:marBottom w:val="0"/>
          <w:divBdr>
            <w:top w:val="none" w:sz="0" w:space="0" w:color="auto"/>
            <w:left w:val="none" w:sz="0" w:space="0" w:color="auto"/>
            <w:bottom w:val="none" w:sz="0" w:space="0" w:color="auto"/>
            <w:right w:val="none" w:sz="0" w:space="0" w:color="auto"/>
          </w:divBdr>
        </w:div>
        <w:div w:id="1994722696">
          <w:marLeft w:val="0"/>
          <w:marRight w:val="0"/>
          <w:marTop w:val="173"/>
          <w:marBottom w:val="0"/>
          <w:divBdr>
            <w:top w:val="none" w:sz="0" w:space="0" w:color="auto"/>
            <w:left w:val="none" w:sz="0" w:space="0" w:color="auto"/>
            <w:bottom w:val="none" w:sz="0" w:space="0" w:color="auto"/>
            <w:right w:val="none" w:sz="0" w:space="0" w:color="auto"/>
          </w:divBdr>
        </w:div>
        <w:div w:id="495000879">
          <w:marLeft w:val="0"/>
          <w:marRight w:val="0"/>
          <w:marTop w:val="173"/>
          <w:marBottom w:val="0"/>
          <w:divBdr>
            <w:top w:val="none" w:sz="0" w:space="0" w:color="auto"/>
            <w:left w:val="none" w:sz="0" w:space="0" w:color="auto"/>
            <w:bottom w:val="none" w:sz="0" w:space="0" w:color="auto"/>
            <w:right w:val="none" w:sz="0" w:space="0" w:color="auto"/>
          </w:divBdr>
        </w:div>
      </w:divsChild>
    </w:div>
    <w:div w:id="494304830">
      <w:bodyDiv w:val="1"/>
      <w:marLeft w:val="0"/>
      <w:marRight w:val="0"/>
      <w:marTop w:val="0"/>
      <w:marBottom w:val="0"/>
      <w:divBdr>
        <w:top w:val="none" w:sz="0" w:space="0" w:color="auto"/>
        <w:left w:val="none" w:sz="0" w:space="0" w:color="auto"/>
        <w:bottom w:val="none" w:sz="0" w:space="0" w:color="auto"/>
        <w:right w:val="none" w:sz="0" w:space="0" w:color="auto"/>
      </w:divBdr>
    </w:div>
    <w:div w:id="495146289">
      <w:bodyDiv w:val="1"/>
      <w:marLeft w:val="0"/>
      <w:marRight w:val="0"/>
      <w:marTop w:val="0"/>
      <w:marBottom w:val="0"/>
      <w:divBdr>
        <w:top w:val="none" w:sz="0" w:space="0" w:color="auto"/>
        <w:left w:val="none" w:sz="0" w:space="0" w:color="auto"/>
        <w:bottom w:val="none" w:sz="0" w:space="0" w:color="auto"/>
        <w:right w:val="none" w:sz="0" w:space="0" w:color="auto"/>
      </w:divBdr>
      <w:divsChild>
        <w:div w:id="1095051801">
          <w:marLeft w:val="547"/>
          <w:marRight w:val="0"/>
          <w:marTop w:val="173"/>
          <w:marBottom w:val="0"/>
          <w:divBdr>
            <w:top w:val="none" w:sz="0" w:space="0" w:color="auto"/>
            <w:left w:val="none" w:sz="0" w:space="0" w:color="auto"/>
            <w:bottom w:val="none" w:sz="0" w:space="0" w:color="auto"/>
            <w:right w:val="none" w:sz="0" w:space="0" w:color="auto"/>
          </w:divBdr>
        </w:div>
        <w:div w:id="223300248">
          <w:marLeft w:val="547"/>
          <w:marRight w:val="0"/>
          <w:marTop w:val="173"/>
          <w:marBottom w:val="0"/>
          <w:divBdr>
            <w:top w:val="none" w:sz="0" w:space="0" w:color="auto"/>
            <w:left w:val="none" w:sz="0" w:space="0" w:color="auto"/>
            <w:bottom w:val="none" w:sz="0" w:space="0" w:color="auto"/>
            <w:right w:val="none" w:sz="0" w:space="0" w:color="auto"/>
          </w:divBdr>
        </w:div>
        <w:div w:id="1117914872">
          <w:marLeft w:val="547"/>
          <w:marRight w:val="0"/>
          <w:marTop w:val="173"/>
          <w:marBottom w:val="0"/>
          <w:divBdr>
            <w:top w:val="none" w:sz="0" w:space="0" w:color="auto"/>
            <w:left w:val="none" w:sz="0" w:space="0" w:color="auto"/>
            <w:bottom w:val="none" w:sz="0" w:space="0" w:color="auto"/>
            <w:right w:val="none" w:sz="0" w:space="0" w:color="auto"/>
          </w:divBdr>
        </w:div>
        <w:div w:id="1444154121">
          <w:marLeft w:val="547"/>
          <w:marRight w:val="0"/>
          <w:marTop w:val="173"/>
          <w:marBottom w:val="0"/>
          <w:divBdr>
            <w:top w:val="none" w:sz="0" w:space="0" w:color="auto"/>
            <w:left w:val="none" w:sz="0" w:space="0" w:color="auto"/>
            <w:bottom w:val="none" w:sz="0" w:space="0" w:color="auto"/>
            <w:right w:val="none" w:sz="0" w:space="0" w:color="auto"/>
          </w:divBdr>
        </w:div>
        <w:div w:id="1669017797">
          <w:marLeft w:val="547"/>
          <w:marRight w:val="0"/>
          <w:marTop w:val="173"/>
          <w:marBottom w:val="0"/>
          <w:divBdr>
            <w:top w:val="none" w:sz="0" w:space="0" w:color="auto"/>
            <w:left w:val="none" w:sz="0" w:space="0" w:color="auto"/>
            <w:bottom w:val="none" w:sz="0" w:space="0" w:color="auto"/>
            <w:right w:val="none" w:sz="0" w:space="0" w:color="auto"/>
          </w:divBdr>
        </w:div>
        <w:div w:id="431781076">
          <w:marLeft w:val="547"/>
          <w:marRight w:val="0"/>
          <w:marTop w:val="173"/>
          <w:marBottom w:val="0"/>
          <w:divBdr>
            <w:top w:val="none" w:sz="0" w:space="0" w:color="auto"/>
            <w:left w:val="none" w:sz="0" w:space="0" w:color="auto"/>
            <w:bottom w:val="none" w:sz="0" w:space="0" w:color="auto"/>
            <w:right w:val="none" w:sz="0" w:space="0" w:color="auto"/>
          </w:divBdr>
        </w:div>
      </w:divsChild>
    </w:div>
    <w:div w:id="510679841">
      <w:bodyDiv w:val="1"/>
      <w:marLeft w:val="0"/>
      <w:marRight w:val="0"/>
      <w:marTop w:val="0"/>
      <w:marBottom w:val="0"/>
      <w:divBdr>
        <w:top w:val="none" w:sz="0" w:space="0" w:color="auto"/>
        <w:left w:val="none" w:sz="0" w:space="0" w:color="auto"/>
        <w:bottom w:val="none" w:sz="0" w:space="0" w:color="auto"/>
        <w:right w:val="none" w:sz="0" w:space="0" w:color="auto"/>
      </w:divBdr>
      <w:divsChild>
        <w:div w:id="1882814885">
          <w:marLeft w:val="547"/>
          <w:marRight w:val="0"/>
          <w:marTop w:val="211"/>
          <w:marBottom w:val="0"/>
          <w:divBdr>
            <w:top w:val="none" w:sz="0" w:space="0" w:color="auto"/>
            <w:left w:val="none" w:sz="0" w:space="0" w:color="auto"/>
            <w:bottom w:val="none" w:sz="0" w:space="0" w:color="auto"/>
            <w:right w:val="none" w:sz="0" w:space="0" w:color="auto"/>
          </w:divBdr>
        </w:div>
        <w:div w:id="1724593495">
          <w:marLeft w:val="547"/>
          <w:marRight w:val="0"/>
          <w:marTop w:val="211"/>
          <w:marBottom w:val="0"/>
          <w:divBdr>
            <w:top w:val="none" w:sz="0" w:space="0" w:color="auto"/>
            <w:left w:val="none" w:sz="0" w:space="0" w:color="auto"/>
            <w:bottom w:val="none" w:sz="0" w:space="0" w:color="auto"/>
            <w:right w:val="none" w:sz="0" w:space="0" w:color="auto"/>
          </w:divBdr>
        </w:div>
        <w:div w:id="1792703614">
          <w:marLeft w:val="547"/>
          <w:marRight w:val="0"/>
          <w:marTop w:val="211"/>
          <w:marBottom w:val="0"/>
          <w:divBdr>
            <w:top w:val="none" w:sz="0" w:space="0" w:color="auto"/>
            <w:left w:val="none" w:sz="0" w:space="0" w:color="auto"/>
            <w:bottom w:val="none" w:sz="0" w:space="0" w:color="auto"/>
            <w:right w:val="none" w:sz="0" w:space="0" w:color="auto"/>
          </w:divBdr>
        </w:div>
      </w:divsChild>
    </w:div>
    <w:div w:id="566888054">
      <w:bodyDiv w:val="1"/>
      <w:marLeft w:val="0"/>
      <w:marRight w:val="0"/>
      <w:marTop w:val="0"/>
      <w:marBottom w:val="0"/>
      <w:divBdr>
        <w:top w:val="none" w:sz="0" w:space="0" w:color="auto"/>
        <w:left w:val="none" w:sz="0" w:space="0" w:color="auto"/>
        <w:bottom w:val="none" w:sz="0" w:space="0" w:color="auto"/>
        <w:right w:val="none" w:sz="0" w:space="0" w:color="auto"/>
      </w:divBdr>
    </w:div>
    <w:div w:id="575096808">
      <w:bodyDiv w:val="1"/>
      <w:marLeft w:val="0"/>
      <w:marRight w:val="0"/>
      <w:marTop w:val="0"/>
      <w:marBottom w:val="0"/>
      <w:divBdr>
        <w:top w:val="none" w:sz="0" w:space="0" w:color="auto"/>
        <w:left w:val="none" w:sz="0" w:space="0" w:color="auto"/>
        <w:bottom w:val="none" w:sz="0" w:space="0" w:color="auto"/>
        <w:right w:val="none" w:sz="0" w:space="0" w:color="auto"/>
      </w:divBdr>
    </w:div>
    <w:div w:id="585696770">
      <w:bodyDiv w:val="1"/>
      <w:marLeft w:val="0"/>
      <w:marRight w:val="0"/>
      <w:marTop w:val="0"/>
      <w:marBottom w:val="0"/>
      <w:divBdr>
        <w:top w:val="none" w:sz="0" w:space="0" w:color="auto"/>
        <w:left w:val="none" w:sz="0" w:space="0" w:color="auto"/>
        <w:bottom w:val="none" w:sz="0" w:space="0" w:color="auto"/>
        <w:right w:val="none" w:sz="0" w:space="0" w:color="auto"/>
      </w:divBdr>
    </w:div>
    <w:div w:id="587157182">
      <w:bodyDiv w:val="1"/>
      <w:marLeft w:val="0"/>
      <w:marRight w:val="0"/>
      <w:marTop w:val="0"/>
      <w:marBottom w:val="0"/>
      <w:divBdr>
        <w:top w:val="none" w:sz="0" w:space="0" w:color="auto"/>
        <w:left w:val="none" w:sz="0" w:space="0" w:color="auto"/>
        <w:bottom w:val="none" w:sz="0" w:space="0" w:color="auto"/>
        <w:right w:val="none" w:sz="0" w:space="0" w:color="auto"/>
      </w:divBdr>
      <w:divsChild>
        <w:div w:id="167911934">
          <w:marLeft w:val="0"/>
          <w:marRight w:val="0"/>
          <w:marTop w:val="134"/>
          <w:marBottom w:val="0"/>
          <w:divBdr>
            <w:top w:val="none" w:sz="0" w:space="0" w:color="auto"/>
            <w:left w:val="none" w:sz="0" w:space="0" w:color="auto"/>
            <w:bottom w:val="none" w:sz="0" w:space="0" w:color="auto"/>
            <w:right w:val="none" w:sz="0" w:space="0" w:color="auto"/>
          </w:divBdr>
        </w:div>
        <w:div w:id="284697172">
          <w:marLeft w:val="0"/>
          <w:marRight w:val="0"/>
          <w:marTop w:val="134"/>
          <w:marBottom w:val="0"/>
          <w:divBdr>
            <w:top w:val="none" w:sz="0" w:space="0" w:color="auto"/>
            <w:left w:val="none" w:sz="0" w:space="0" w:color="auto"/>
            <w:bottom w:val="none" w:sz="0" w:space="0" w:color="auto"/>
            <w:right w:val="none" w:sz="0" w:space="0" w:color="auto"/>
          </w:divBdr>
        </w:div>
        <w:div w:id="191304572">
          <w:marLeft w:val="0"/>
          <w:marRight w:val="0"/>
          <w:marTop w:val="134"/>
          <w:marBottom w:val="0"/>
          <w:divBdr>
            <w:top w:val="none" w:sz="0" w:space="0" w:color="auto"/>
            <w:left w:val="none" w:sz="0" w:space="0" w:color="auto"/>
            <w:bottom w:val="none" w:sz="0" w:space="0" w:color="auto"/>
            <w:right w:val="none" w:sz="0" w:space="0" w:color="auto"/>
          </w:divBdr>
        </w:div>
        <w:div w:id="164901825">
          <w:marLeft w:val="0"/>
          <w:marRight w:val="0"/>
          <w:marTop w:val="134"/>
          <w:marBottom w:val="0"/>
          <w:divBdr>
            <w:top w:val="none" w:sz="0" w:space="0" w:color="auto"/>
            <w:left w:val="none" w:sz="0" w:space="0" w:color="auto"/>
            <w:bottom w:val="none" w:sz="0" w:space="0" w:color="auto"/>
            <w:right w:val="none" w:sz="0" w:space="0" w:color="auto"/>
          </w:divBdr>
        </w:div>
        <w:div w:id="178544672">
          <w:marLeft w:val="0"/>
          <w:marRight w:val="0"/>
          <w:marTop w:val="134"/>
          <w:marBottom w:val="0"/>
          <w:divBdr>
            <w:top w:val="none" w:sz="0" w:space="0" w:color="auto"/>
            <w:left w:val="none" w:sz="0" w:space="0" w:color="auto"/>
            <w:bottom w:val="none" w:sz="0" w:space="0" w:color="auto"/>
            <w:right w:val="none" w:sz="0" w:space="0" w:color="auto"/>
          </w:divBdr>
        </w:div>
        <w:div w:id="1355230636">
          <w:marLeft w:val="0"/>
          <w:marRight w:val="0"/>
          <w:marTop w:val="134"/>
          <w:marBottom w:val="0"/>
          <w:divBdr>
            <w:top w:val="none" w:sz="0" w:space="0" w:color="auto"/>
            <w:left w:val="none" w:sz="0" w:space="0" w:color="auto"/>
            <w:bottom w:val="none" w:sz="0" w:space="0" w:color="auto"/>
            <w:right w:val="none" w:sz="0" w:space="0" w:color="auto"/>
          </w:divBdr>
        </w:div>
        <w:div w:id="1153640454">
          <w:marLeft w:val="0"/>
          <w:marRight w:val="0"/>
          <w:marTop w:val="134"/>
          <w:marBottom w:val="0"/>
          <w:divBdr>
            <w:top w:val="none" w:sz="0" w:space="0" w:color="auto"/>
            <w:left w:val="none" w:sz="0" w:space="0" w:color="auto"/>
            <w:bottom w:val="none" w:sz="0" w:space="0" w:color="auto"/>
            <w:right w:val="none" w:sz="0" w:space="0" w:color="auto"/>
          </w:divBdr>
        </w:div>
        <w:div w:id="2028018964">
          <w:marLeft w:val="0"/>
          <w:marRight w:val="0"/>
          <w:marTop w:val="134"/>
          <w:marBottom w:val="0"/>
          <w:divBdr>
            <w:top w:val="none" w:sz="0" w:space="0" w:color="auto"/>
            <w:left w:val="none" w:sz="0" w:space="0" w:color="auto"/>
            <w:bottom w:val="none" w:sz="0" w:space="0" w:color="auto"/>
            <w:right w:val="none" w:sz="0" w:space="0" w:color="auto"/>
          </w:divBdr>
        </w:div>
      </w:divsChild>
    </w:div>
    <w:div w:id="642664879">
      <w:bodyDiv w:val="1"/>
      <w:marLeft w:val="0"/>
      <w:marRight w:val="0"/>
      <w:marTop w:val="0"/>
      <w:marBottom w:val="0"/>
      <w:divBdr>
        <w:top w:val="none" w:sz="0" w:space="0" w:color="auto"/>
        <w:left w:val="none" w:sz="0" w:space="0" w:color="auto"/>
        <w:bottom w:val="none" w:sz="0" w:space="0" w:color="auto"/>
        <w:right w:val="none" w:sz="0" w:space="0" w:color="auto"/>
      </w:divBdr>
      <w:divsChild>
        <w:div w:id="37557929">
          <w:marLeft w:val="547"/>
          <w:marRight w:val="0"/>
          <w:marTop w:val="154"/>
          <w:marBottom w:val="0"/>
          <w:divBdr>
            <w:top w:val="none" w:sz="0" w:space="0" w:color="auto"/>
            <w:left w:val="none" w:sz="0" w:space="0" w:color="auto"/>
            <w:bottom w:val="none" w:sz="0" w:space="0" w:color="auto"/>
            <w:right w:val="none" w:sz="0" w:space="0" w:color="auto"/>
          </w:divBdr>
        </w:div>
        <w:div w:id="1845053498">
          <w:marLeft w:val="547"/>
          <w:marRight w:val="0"/>
          <w:marTop w:val="154"/>
          <w:marBottom w:val="0"/>
          <w:divBdr>
            <w:top w:val="none" w:sz="0" w:space="0" w:color="auto"/>
            <w:left w:val="none" w:sz="0" w:space="0" w:color="auto"/>
            <w:bottom w:val="none" w:sz="0" w:space="0" w:color="auto"/>
            <w:right w:val="none" w:sz="0" w:space="0" w:color="auto"/>
          </w:divBdr>
        </w:div>
        <w:div w:id="1894585166">
          <w:marLeft w:val="547"/>
          <w:marRight w:val="0"/>
          <w:marTop w:val="154"/>
          <w:marBottom w:val="0"/>
          <w:divBdr>
            <w:top w:val="none" w:sz="0" w:space="0" w:color="auto"/>
            <w:left w:val="none" w:sz="0" w:space="0" w:color="auto"/>
            <w:bottom w:val="none" w:sz="0" w:space="0" w:color="auto"/>
            <w:right w:val="none" w:sz="0" w:space="0" w:color="auto"/>
          </w:divBdr>
        </w:div>
        <w:div w:id="466052641">
          <w:marLeft w:val="547"/>
          <w:marRight w:val="0"/>
          <w:marTop w:val="154"/>
          <w:marBottom w:val="0"/>
          <w:divBdr>
            <w:top w:val="none" w:sz="0" w:space="0" w:color="auto"/>
            <w:left w:val="none" w:sz="0" w:space="0" w:color="auto"/>
            <w:bottom w:val="none" w:sz="0" w:space="0" w:color="auto"/>
            <w:right w:val="none" w:sz="0" w:space="0" w:color="auto"/>
          </w:divBdr>
        </w:div>
      </w:divsChild>
    </w:div>
    <w:div w:id="659844450">
      <w:bodyDiv w:val="1"/>
      <w:marLeft w:val="0"/>
      <w:marRight w:val="0"/>
      <w:marTop w:val="0"/>
      <w:marBottom w:val="0"/>
      <w:divBdr>
        <w:top w:val="none" w:sz="0" w:space="0" w:color="auto"/>
        <w:left w:val="none" w:sz="0" w:space="0" w:color="auto"/>
        <w:bottom w:val="none" w:sz="0" w:space="0" w:color="auto"/>
        <w:right w:val="none" w:sz="0" w:space="0" w:color="auto"/>
      </w:divBdr>
      <w:divsChild>
        <w:div w:id="90515816">
          <w:marLeft w:val="547"/>
          <w:marRight w:val="0"/>
          <w:marTop w:val="173"/>
          <w:marBottom w:val="0"/>
          <w:divBdr>
            <w:top w:val="none" w:sz="0" w:space="0" w:color="auto"/>
            <w:left w:val="none" w:sz="0" w:space="0" w:color="auto"/>
            <w:bottom w:val="none" w:sz="0" w:space="0" w:color="auto"/>
            <w:right w:val="none" w:sz="0" w:space="0" w:color="auto"/>
          </w:divBdr>
        </w:div>
        <w:div w:id="309868655">
          <w:marLeft w:val="547"/>
          <w:marRight w:val="0"/>
          <w:marTop w:val="173"/>
          <w:marBottom w:val="0"/>
          <w:divBdr>
            <w:top w:val="none" w:sz="0" w:space="0" w:color="auto"/>
            <w:left w:val="none" w:sz="0" w:space="0" w:color="auto"/>
            <w:bottom w:val="none" w:sz="0" w:space="0" w:color="auto"/>
            <w:right w:val="none" w:sz="0" w:space="0" w:color="auto"/>
          </w:divBdr>
        </w:div>
        <w:div w:id="1110853965">
          <w:marLeft w:val="547"/>
          <w:marRight w:val="0"/>
          <w:marTop w:val="173"/>
          <w:marBottom w:val="0"/>
          <w:divBdr>
            <w:top w:val="none" w:sz="0" w:space="0" w:color="auto"/>
            <w:left w:val="none" w:sz="0" w:space="0" w:color="auto"/>
            <w:bottom w:val="none" w:sz="0" w:space="0" w:color="auto"/>
            <w:right w:val="none" w:sz="0" w:space="0" w:color="auto"/>
          </w:divBdr>
        </w:div>
      </w:divsChild>
    </w:div>
    <w:div w:id="661204742">
      <w:bodyDiv w:val="1"/>
      <w:marLeft w:val="0"/>
      <w:marRight w:val="0"/>
      <w:marTop w:val="0"/>
      <w:marBottom w:val="0"/>
      <w:divBdr>
        <w:top w:val="none" w:sz="0" w:space="0" w:color="auto"/>
        <w:left w:val="none" w:sz="0" w:space="0" w:color="auto"/>
        <w:bottom w:val="none" w:sz="0" w:space="0" w:color="auto"/>
        <w:right w:val="none" w:sz="0" w:space="0" w:color="auto"/>
      </w:divBdr>
      <w:divsChild>
        <w:div w:id="671496149">
          <w:marLeft w:val="547"/>
          <w:marRight w:val="0"/>
          <w:marTop w:val="192"/>
          <w:marBottom w:val="0"/>
          <w:divBdr>
            <w:top w:val="none" w:sz="0" w:space="0" w:color="auto"/>
            <w:left w:val="none" w:sz="0" w:space="0" w:color="auto"/>
            <w:bottom w:val="none" w:sz="0" w:space="0" w:color="auto"/>
            <w:right w:val="none" w:sz="0" w:space="0" w:color="auto"/>
          </w:divBdr>
        </w:div>
        <w:div w:id="260842716">
          <w:marLeft w:val="547"/>
          <w:marRight w:val="0"/>
          <w:marTop w:val="192"/>
          <w:marBottom w:val="0"/>
          <w:divBdr>
            <w:top w:val="none" w:sz="0" w:space="0" w:color="auto"/>
            <w:left w:val="none" w:sz="0" w:space="0" w:color="auto"/>
            <w:bottom w:val="none" w:sz="0" w:space="0" w:color="auto"/>
            <w:right w:val="none" w:sz="0" w:space="0" w:color="auto"/>
          </w:divBdr>
        </w:div>
        <w:div w:id="401829973">
          <w:marLeft w:val="547"/>
          <w:marRight w:val="0"/>
          <w:marTop w:val="192"/>
          <w:marBottom w:val="0"/>
          <w:divBdr>
            <w:top w:val="none" w:sz="0" w:space="0" w:color="auto"/>
            <w:left w:val="none" w:sz="0" w:space="0" w:color="auto"/>
            <w:bottom w:val="none" w:sz="0" w:space="0" w:color="auto"/>
            <w:right w:val="none" w:sz="0" w:space="0" w:color="auto"/>
          </w:divBdr>
        </w:div>
      </w:divsChild>
    </w:div>
    <w:div w:id="662054168">
      <w:bodyDiv w:val="1"/>
      <w:marLeft w:val="0"/>
      <w:marRight w:val="0"/>
      <w:marTop w:val="0"/>
      <w:marBottom w:val="0"/>
      <w:divBdr>
        <w:top w:val="none" w:sz="0" w:space="0" w:color="auto"/>
        <w:left w:val="none" w:sz="0" w:space="0" w:color="auto"/>
        <w:bottom w:val="none" w:sz="0" w:space="0" w:color="auto"/>
        <w:right w:val="none" w:sz="0" w:space="0" w:color="auto"/>
      </w:divBdr>
      <w:divsChild>
        <w:div w:id="1395354728">
          <w:marLeft w:val="0"/>
          <w:marRight w:val="0"/>
          <w:marTop w:val="134"/>
          <w:marBottom w:val="0"/>
          <w:divBdr>
            <w:top w:val="none" w:sz="0" w:space="0" w:color="auto"/>
            <w:left w:val="none" w:sz="0" w:space="0" w:color="auto"/>
            <w:bottom w:val="none" w:sz="0" w:space="0" w:color="auto"/>
            <w:right w:val="none" w:sz="0" w:space="0" w:color="auto"/>
          </w:divBdr>
        </w:div>
        <w:div w:id="1328481336">
          <w:marLeft w:val="0"/>
          <w:marRight w:val="0"/>
          <w:marTop w:val="173"/>
          <w:marBottom w:val="0"/>
          <w:divBdr>
            <w:top w:val="none" w:sz="0" w:space="0" w:color="auto"/>
            <w:left w:val="none" w:sz="0" w:space="0" w:color="auto"/>
            <w:bottom w:val="none" w:sz="0" w:space="0" w:color="auto"/>
            <w:right w:val="none" w:sz="0" w:space="0" w:color="auto"/>
          </w:divBdr>
        </w:div>
        <w:div w:id="1140921881">
          <w:marLeft w:val="0"/>
          <w:marRight w:val="0"/>
          <w:marTop w:val="173"/>
          <w:marBottom w:val="0"/>
          <w:divBdr>
            <w:top w:val="none" w:sz="0" w:space="0" w:color="auto"/>
            <w:left w:val="none" w:sz="0" w:space="0" w:color="auto"/>
            <w:bottom w:val="none" w:sz="0" w:space="0" w:color="auto"/>
            <w:right w:val="none" w:sz="0" w:space="0" w:color="auto"/>
          </w:divBdr>
        </w:div>
        <w:div w:id="1567378368">
          <w:marLeft w:val="0"/>
          <w:marRight w:val="0"/>
          <w:marTop w:val="173"/>
          <w:marBottom w:val="0"/>
          <w:divBdr>
            <w:top w:val="none" w:sz="0" w:space="0" w:color="auto"/>
            <w:left w:val="none" w:sz="0" w:space="0" w:color="auto"/>
            <w:bottom w:val="none" w:sz="0" w:space="0" w:color="auto"/>
            <w:right w:val="none" w:sz="0" w:space="0" w:color="auto"/>
          </w:divBdr>
        </w:div>
      </w:divsChild>
    </w:div>
    <w:div w:id="673187676">
      <w:bodyDiv w:val="1"/>
      <w:marLeft w:val="0"/>
      <w:marRight w:val="0"/>
      <w:marTop w:val="0"/>
      <w:marBottom w:val="0"/>
      <w:divBdr>
        <w:top w:val="none" w:sz="0" w:space="0" w:color="auto"/>
        <w:left w:val="none" w:sz="0" w:space="0" w:color="auto"/>
        <w:bottom w:val="none" w:sz="0" w:space="0" w:color="auto"/>
        <w:right w:val="none" w:sz="0" w:space="0" w:color="auto"/>
      </w:divBdr>
      <w:divsChild>
        <w:div w:id="1901554436">
          <w:marLeft w:val="547"/>
          <w:marRight w:val="0"/>
          <w:marTop w:val="0"/>
          <w:marBottom w:val="0"/>
          <w:divBdr>
            <w:top w:val="none" w:sz="0" w:space="0" w:color="auto"/>
            <w:left w:val="none" w:sz="0" w:space="0" w:color="auto"/>
            <w:bottom w:val="none" w:sz="0" w:space="0" w:color="auto"/>
            <w:right w:val="none" w:sz="0" w:space="0" w:color="auto"/>
          </w:divBdr>
        </w:div>
        <w:div w:id="776296645">
          <w:marLeft w:val="547"/>
          <w:marRight w:val="0"/>
          <w:marTop w:val="0"/>
          <w:marBottom w:val="0"/>
          <w:divBdr>
            <w:top w:val="none" w:sz="0" w:space="0" w:color="auto"/>
            <w:left w:val="none" w:sz="0" w:space="0" w:color="auto"/>
            <w:bottom w:val="none" w:sz="0" w:space="0" w:color="auto"/>
            <w:right w:val="none" w:sz="0" w:space="0" w:color="auto"/>
          </w:divBdr>
        </w:div>
      </w:divsChild>
    </w:div>
    <w:div w:id="686489929">
      <w:bodyDiv w:val="1"/>
      <w:marLeft w:val="0"/>
      <w:marRight w:val="0"/>
      <w:marTop w:val="0"/>
      <w:marBottom w:val="0"/>
      <w:divBdr>
        <w:top w:val="none" w:sz="0" w:space="0" w:color="auto"/>
        <w:left w:val="none" w:sz="0" w:space="0" w:color="auto"/>
        <w:bottom w:val="none" w:sz="0" w:space="0" w:color="auto"/>
        <w:right w:val="none" w:sz="0" w:space="0" w:color="auto"/>
      </w:divBdr>
      <w:divsChild>
        <w:div w:id="416752043">
          <w:marLeft w:val="0"/>
          <w:marRight w:val="0"/>
          <w:marTop w:val="72"/>
          <w:marBottom w:val="0"/>
          <w:divBdr>
            <w:top w:val="none" w:sz="0" w:space="0" w:color="auto"/>
            <w:left w:val="none" w:sz="0" w:space="0" w:color="auto"/>
            <w:bottom w:val="none" w:sz="0" w:space="0" w:color="auto"/>
            <w:right w:val="none" w:sz="0" w:space="0" w:color="auto"/>
          </w:divBdr>
        </w:div>
      </w:divsChild>
    </w:div>
    <w:div w:id="695886829">
      <w:bodyDiv w:val="1"/>
      <w:marLeft w:val="0"/>
      <w:marRight w:val="0"/>
      <w:marTop w:val="0"/>
      <w:marBottom w:val="0"/>
      <w:divBdr>
        <w:top w:val="none" w:sz="0" w:space="0" w:color="auto"/>
        <w:left w:val="none" w:sz="0" w:space="0" w:color="auto"/>
        <w:bottom w:val="none" w:sz="0" w:space="0" w:color="auto"/>
        <w:right w:val="none" w:sz="0" w:space="0" w:color="auto"/>
      </w:divBdr>
      <w:divsChild>
        <w:div w:id="2051100521">
          <w:marLeft w:val="547"/>
          <w:marRight w:val="0"/>
          <w:marTop w:val="0"/>
          <w:marBottom w:val="0"/>
          <w:divBdr>
            <w:top w:val="none" w:sz="0" w:space="0" w:color="auto"/>
            <w:left w:val="none" w:sz="0" w:space="0" w:color="auto"/>
            <w:bottom w:val="none" w:sz="0" w:space="0" w:color="auto"/>
            <w:right w:val="none" w:sz="0" w:space="0" w:color="auto"/>
          </w:divBdr>
        </w:div>
        <w:div w:id="864632424">
          <w:marLeft w:val="547"/>
          <w:marRight w:val="0"/>
          <w:marTop w:val="0"/>
          <w:marBottom w:val="0"/>
          <w:divBdr>
            <w:top w:val="none" w:sz="0" w:space="0" w:color="auto"/>
            <w:left w:val="none" w:sz="0" w:space="0" w:color="auto"/>
            <w:bottom w:val="none" w:sz="0" w:space="0" w:color="auto"/>
            <w:right w:val="none" w:sz="0" w:space="0" w:color="auto"/>
          </w:divBdr>
        </w:div>
      </w:divsChild>
    </w:div>
    <w:div w:id="697006645">
      <w:bodyDiv w:val="1"/>
      <w:marLeft w:val="0"/>
      <w:marRight w:val="0"/>
      <w:marTop w:val="0"/>
      <w:marBottom w:val="0"/>
      <w:divBdr>
        <w:top w:val="none" w:sz="0" w:space="0" w:color="auto"/>
        <w:left w:val="none" w:sz="0" w:space="0" w:color="auto"/>
        <w:bottom w:val="none" w:sz="0" w:space="0" w:color="auto"/>
        <w:right w:val="none" w:sz="0" w:space="0" w:color="auto"/>
      </w:divBdr>
      <w:divsChild>
        <w:div w:id="242766311">
          <w:marLeft w:val="547"/>
          <w:marRight w:val="0"/>
          <w:marTop w:val="192"/>
          <w:marBottom w:val="0"/>
          <w:divBdr>
            <w:top w:val="none" w:sz="0" w:space="0" w:color="auto"/>
            <w:left w:val="none" w:sz="0" w:space="0" w:color="auto"/>
            <w:bottom w:val="none" w:sz="0" w:space="0" w:color="auto"/>
            <w:right w:val="none" w:sz="0" w:space="0" w:color="auto"/>
          </w:divBdr>
        </w:div>
        <w:div w:id="844445487">
          <w:marLeft w:val="547"/>
          <w:marRight w:val="0"/>
          <w:marTop w:val="192"/>
          <w:marBottom w:val="0"/>
          <w:divBdr>
            <w:top w:val="none" w:sz="0" w:space="0" w:color="auto"/>
            <w:left w:val="none" w:sz="0" w:space="0" w:color="auto"/>
            <w:bottom w:val="none" w:sz="0" w:space="0" w:color="auto"/>
            <w:right w:val="none" w:sz="0" w:space="0" w:color="auto"/>
          </w:divBdr>
        </w:div>
        <w:div w:id="196508491">
          <w:marLeft w:val="547"/>
          <w:marRight w:val="0"/>
          <w:marTop w:val="192"/>
          <w:marBottom w:val="0"/>
          <w:divBdr>
            <w:top w:val="none" w:sz="0" w:space="0" w:color="auto"/>
            <w:left w:val="none" w:sz="0" w:space="0" w:color="auto"/>
            <w:bottom w:val="none" w:sz="0" w:space="0" w:color="auto"/>
            <w:right w:val="none" w:sz="0" w:space="0" w:color="auto"/>
          </w:divBdr>
        </w:div>
        <w:div w:id="153839715">
          <w:marLeft w:val="547"/>
          <w:marRight w:val="0"/>
          <w:marTop w:val="192"/>
          <w:marBottom w:val="0"/>
          <w:divBdr>
            <w:top w:val="none" w:sz="0" w:space="0" w:color="auto"/>
            <w:left w:val="none" w:sz="0" w:space="0" w:color="auto"/>
            <w:bottom w:val="none" w:sz="0" w:space="0" w:color="auto"/>
            <w:right w:val="none" w:sz="0" w:space="0" w:color="auto"/>
          </w:divBdr>
        </w:div>
        <w:div w:id="1174958155">
          <w:marLeft w:val="547"/>
          <w:marRight w:val="0"/>
          <w:marTop w:val="192"/>
          <w:marBottom w:val="0"/>
          <w:divBdr>
            <w:top w:val="none" w:sz="0" w:space="0" w:color="auto"/>
            <w:left w:val="none" w:sz="0" w:space="0" w:color="auto"/>
            <w:bottom w:val="none" w:sz="0" w:space="0" w:color="auto"/>
            <w:right w:val="none" w:sz="0" w:space="0" w:color="auto"/>
          </w:divBdr>
        </w:div>
      </w:divsChild>
    </w:div>
    <w:div w:id="708795486">
      <w:bodyDiv w:val="1"/>
      <w:marLeft w:val="0"/>
      <w:marRight w:val="0"/>
      <w:marTop w:val="0"/>
      <w:marBottom w:val="0"/>
      <w:divBdr>
        <w:top w:val="none" w:sz="0" w:space="0" w:color="auto"/>
        <w:left w:val="none" w:sz="0" w:space="0" w:color="auto"/>
        <w:bottom w:val="none" w:sz="0" w:space="0" w:color="auto"/>
        <w:right w:val="none" w:sz="0" w:space="0" w:color="auto"/>
      </w:divBdr>
      <w:divsChild>
        <w:div w:id="582877724">
          <w:marLeft w:val="0"/>
          <w:marRight w:val="0"/>
          <w:marTop w:val="72"/>
          <w:marBottom w:val="0"/>
          <w:divBdr>
            <w:top w:val="none" w:sz="0" w:space="0" w:color="auto"/>
            <w:left w:val="none" w:sz="0" w:space="0" w:color="auto"/>
            <w:bottom w:val="none" w:sz="0" w:space="0" w:color="auto"/>
            <w:right w:val="none" w:sz="0" w:space="0" w:color="auto"/>
          </w:divBdr>
        </w:div>
        <w:div w:id="1066999754">
          <w:marLeft w:val="0"/>
          <w:marRight w:val="0"/>
          <w:marTop w:val="72"/>
          <w:marBottom w:val="0"/>
          <w:divBdr>
            <w:top w:val="none" w:sz="0" w:space="0" w:color="auto"/>
            <w:left w:val="none" w:sz="0" w:space="0" w:color="auto"/>
            <w:bottom w:val="none" w:sz="0" w:space="0" w:color="auto"/>
            <w:right w:val="none" w:sz="0" w:space="0" w:color="auto"/>
          </w:divBdr>
        </w:div>
        <w:div w:id="413362895">
          <w:marLeft w:val="0"/>
          <w:marRight w:val="0"/>
          <w:marTop w:val="72"/>
          <w:marBottom w:val="0"/>
          <w:divBdr>
            <w:top w:val="none" w:sz="0" w:space="0" w:color="auto"/>
            <w:left w:val="none" w:sz="0" w:space="0" w:color="auto"/>
            <w:bottom w:val="none" w:sz="0" w:space="0" w:color="auto"/>
            <w:right w:val="none" w:sz="0" w:space="0" w:color="auto"/>
          </w:divBdr>
        </w:div>
        <w:div w:id="903759001">
          <w:marLeft w:val="0"/>
          <w:marRight w:val="0"/>
          <w:marTop w:val="72"/>
          <w:marBottom w:val="0"/>
          <w:divBdr>
            <w:top w:val="none" w:sz="0" w:space="0" w:color="auto"/>
            <w:left w:val="none" w:sz="0" w:space="0" w:color="auto"/>
            <w:bottom w:val="none" w:sz="0" w:space="0" w:color="auto"/>
            <w:right w:val="none" w:sz="0" w:space="0" w:color="auto"/>
          </w:divBdr>
        </w:div>
        <w:div w:id="1115442851">
          <w:marLeft w:val="0"/>
          <w:marRight w:val="0"/>
          <w:marTop w:val="72"/>
          <w:marBottom w:val="0"/>
          <w:divBdr>
            <w:top w:val="none" w:sz="0" w:space="0" w:color="auto"/>
            <w:left w:val="none" w:sz="0" w:space="0" w:color="auto"/>
            <w:bottom w:val="none" w:sz="0" w:space="0" w:color="auto"/>
            <w:right w:val="none" w:sz="0" w:space="0" w:color="auto"/>
          </w:divBdr>
        </w:div>
        <w:div w:id="1937320037">
          <w:marLeft w:val="0"/>
          <w:marRight w:val="0"/>
          <w:marTop w:val="72"/>
          <w:marBottom w:val="0"/>
          <w:divBdr>
            <w:top w:val="none" w:sz="0" w:space="0" w:color="auto"/>
            <w:left w:val="none" w:sz="0" w:space="0" w:color="auto"/>
            <w:bottom w:val="none" w:sz="0" w:space="0" w:color="auto"/>
            <w:right w:val="none" w:sz="0" w:space="0" w:color="auto"/>
          </w:divBdr>
        </w:div>
        <w:div w:id="1721248629">
          <w:marLeft w:val="0"/>
          <w:marRight w:val="0"/>
          <w:marTop w:val="72"/>
          <w:marBottom w:val="0"/>
          <w:divBdr>
            <w:top w:val="none" w:sz="0" w:space="0" w:color="auto"/>
            <w:left w:val="none" w:sz="0" w:space="0" w:color="auto"/>
            <w:bottom w:val="none" w:sz="0" w:space="0" w:color="auto"/>
            <w:right w:val="none" w:sz="0" w:space="0" w:color="auto"/>
          </w:divBdr>
        </w:div>
        <w:div w:id="1255627250">
          <w:marLeft w:val="0"/>
          <w:marRight w:val="0"/>
          <w:marTop w:val="72"/>
          <w:marBottom w:val="0"/>
          <w:divBdr>
            <w:top w:val="none" w:sz="0" w:space="0" w:color="auto"/>
            <w:left w:val="none" w:sz="0" w:space="0" w:color="auto"/>
            <w:bottom w:val="none" w:sz="0" w:space="0" w:color="auto"/>
            <w:right w:val="none" w:sz="0" w:space="0" w:color="auto"/>
          </w:divBdr>
        </w:div>
      </w:divsChild>
    </w:div>
    <w:div w:id="746465136">
      <w:bodyDiv w:val="1"/>
      <w:marLeft w:val="0"/>
      <w:marRight w:val="0"/>
      <w:marTop w:val="0"/>
      <w:marBottom w:val="0"/>
      <w:divBdr>
        <w:top w:val="none" w:sz="0" w:space="0" w:color="auto"/>
        <w:left w:val="none" w:sz="0" w:space="0" w:color="auto"/>
        <w:bottom w:val="none" w:sz="0" w:space="0" w:color="auto"/>
        <w:right w:val="none" w:sz="0" w:space="0" w:color="auto"/>
      </w:divBdr>
      <w:divsChild>
        <w:div w:id="889003434">
          <w:marLeft w:val="1166"/>
          <w:marRight w:val="0"/>
          <w:marTop w:val="134"/>
          <w:marBottom w:val="0"/>
          <w:divBdr>
            <w:top w:val="none" w:sz="0" w:space="0" w:color="auto"/>
            <w:left w:val="none" w:sz="0" w:space="0" w:color="auto"/>
            <w:bottom w:val="none" w:sz="0" w:space="0" w:color="auto"/>
            <w:right w:val="none" w:sz="0" w:space="0" w:color="auto"/>
          </w:divBdr>
        </w:div>
        <w:div w:id="376854728">
          <w:marLeft w:val="1800"/>
          <w:marRight w:val="0"/>
          <w:marTop w:val="115"/>
          <w:marBottom w:val="0"/>
          <w:divBdr>
            <w:top w:val="none" w:sz="0" w:space="0" w:color="auto"/>
            <w:left w:val="none" w:sz="0" w:space="0" w:color="auto"/>
            <w:bottom w:val="none" w:sz="0" w:space="0" w:color="auto"/>
            <w:right w:val="none" w:sz="0" w:space="0" w:color="auto"/>
          </w:divBdr>
        </w:div>
        <w:div w:id="325980648">
          <w:marLeft w:val="1800"/>
          <w:marRight w:val="0"/>
          <w:marTop w:val="115"/>
          <w:marBottom w:val="0"/>
          <w:divBdr>
            <w:top w:val="none" w:sz="0" w:space="0" w:color="auto"/>
            <w:left w:val="none" w:sz="0" w:space="0" w:color="auto"/>
            <w:bottom w:val="none" w:sz="0" w:space="0" w:color="auto"/>
            <w:right w:val="none" w:sz="0" w:space="0" w:color="auto"/>
          </w:divBdr>
        </w:div>
        <w:div w:id="158693085">
          <w:marLeft w:val="1800"/>
          <w:marRight w:val="0"/>
          <w:marTop w:val="115"/>
          <w:marBottom w:val="0"/>
          <w:divBdr>
            <w:top w:val="none" w:sz="0" w:space="0" w:color="auto"/>
            <w:left w:val="none" w:sz="0" w:space="0" w:color="auto"/>
            <w:bottom w:val="none" w:sz="0" w:space="0" w:color="auto"/>
            <w:right w:val="none" w:sz="0" w:space="0" w:color="auto"/>
          </w:divBdr>
        </w:div>
      </w:divsChild>
    </w:div>
    <w:div w:id="751044522">
      <w:bodyDiv w:val="1"/>
      <w:marLeft w:val="0"/>
      <w:marRight w:val="0"/>
      <w:marTop w:val="0"/>
      <w:marBottom w:val="0"/>
      <w:divBdr>
        <w:top w:val="none" w:sz="0" w:space="0" w:color="auto"/>
        <w:left w:val="none" w:sz="0" w:space="0" w:color="auto"/>
        <w:bottom w:val="none" w:sz="0" w:space="0" w:color="auto"/>
        <w:right w:val="none" w:sz="0" w:space="0" w:color="auto"/>
      </w:divBdr>
    </w:div>
    <w:div w:id="752556354">
      <w:bodyDiv w:val="1"/>
      <w:marLeft w:val="0"/>
      <w:marRight w:val="0"/>
      <w:marTop w:val="0"/>
      <w:marBottom w:val="0"/>
      <w:divBdr>
        <w:top w:val="none" w:sz="0" w:space="0" w:color="auto"/>
        <w:left w:val="none" w:sz="0" w:space="0" w:color="auto"/>
        <w:bottom w:val="none" w:sz="0" w:space="0" w:color="auto"/>
        <w:right w:val="none" w:sz="0" w:space="0" w:color="auto"/>
      </w:divBdr>
      <w:divsChild>
        <w:div w:id="1849784373">
          <w:marLeft w:val="0"/>
          <w:marRight w:val="0"/>
          <w:marTop w:val="173"/>
          <w:marBottom w:val="0"/>
          <w:divBdr>
            <w:top w:val="none" w:sz="0" w:space="0" w:color="auto"/>
            <w:left w:val="none" w:sz="0" w:space="0" w:color="auto"/>
            <w:bottom w:val="none" w:sz="0" w:space="0" w:color="auto"/>
            <w:right w:val="none" w:sz="0" w:space="0" w:color="auto"/>
          </w:divBdr>
        </w:div>
      </w:divsChild>
    </w:div>
    <w:div w:id="752973994">
      <w:bodyDiv w:val="1"/>
      <w:marLeft w:val="0"/>
      <w:marRight w:val="0"/>
      <w:marTop w:val="0"/>
      <w:marBottom w:val="0"/>
      <w:divBdr>
        <w:top w:val="none" w:sz="0" w:space="0" w:color="auto"/>
        <w:left w:val="none" w:sz="0" w:space="0" w:color="auto"/>
        <w:bottom w:val="none" w:sz="0" w:space="0" w:color="auto"/>
        <w:right w:val="none" w:sz="0" w:space="0" w:color="auto"/>
      </w:divBdr>
    </w:div>
    <w:div w:id="753353730">
      <w:bodyDiv w:val="1"/>
      <w:marLeft w:val="0"/>
      <w:marRight w:val="0"/>
      <w:marTop w:val="0"/>
      <w:marBottom w:val="0"/>
      <w:divBdr>
        <w:top w:val="none" w:sz="0" w:space="0" w:color="auto"/>
        <w:left w:val="none" w:sz="0" w:space="0" w:color="auto"/>
        <w:bottom w:val="none" w:sz="0" w:space="0" w:color="auto"/>
        <w:right w:val="none" w:sz="0" w:space="0" w:color="auto"/>
      </w:divBdr>
    </w:div>
    <w:div w:id="758218012">
      <w:bodyDiv w:val="1"/>
      <w:marLeft w:val="0"/>
      <w:marRight w:val="0"/>
      <w:marTop w:val="0"/>
      <w:marBottom w:val="0"/>
      <w:divBdr>
        <w:top w:val="none" w:sz="0" w:space="0" w:color="auto"/>
        <w:left w:val="none" w:sz="0" w:space="0" w:color="auto"/>
        <w:bottom w:val="none" w:sz="0" w:space="0" w:color="auto"/>
        <w:right w:val="none" w:sz="0" w:space="0" w:color="auto"/>
      </w:divBdr>
    </w:div>
    <w:div w:id="783573996">
      <w:bodyDiv w:val="1"/>
      <w:marLeft w:val="0"/>
      <w:marRight w:val="0"/>
      <w:marTop w:val="0"/>
      <w:marBottom w:val="0"/>
      <w:divBdr>
        <w:top w:val="none" w:sz="0" w:space="0" w:color="auto"/>
        <w:left w:val="none" w:sz="0" w:space="0" w:color="auto"/>
        <w:bottom w:val="none" w:sz="0" w:space="0" w:color="auto"/>
        <w:right w:val="none" w:sz="0" w:space="0" w:color="auto"/>
      </w:divBdr>
      <w:divsChild>
        <w:div w:id="1812867346">
          <w:marLeft w:val="720"/>
          <w:marRight w:val="0"/>
          <w:marTop w:val="0"/>
          <w:marBottom w:val="0"/>
          <w:divBdr>
            <w:top w:val="none" w:sz="0" w:space="0" w:color="auto"/>
            <w:left w:val="none" w:sz="0" w:space="0" w:color="auto"/>
            <w:bottom w:val="none" w:sz="0" w:space="0" w:color="auto"/>
            <w:right w:val="none" w:sz="0" w:space="0" w:color="auto"/>
          </w:divBdr>
        </w:div>
        <w:div w:id="920218259">
          <w:marLeft w:val="720"/>
          <w:marRight w:val="0"/>
          <w:marTop w:val="0"/>
          <w:marBottom w:val="0"/>
          <w:divBdr>
            <w:top w:val="none" w:sz="0" w:space="0" w:color="auto"/>
            <w:left w:val="none" w:sz="0" w:space="0" w:color="auto"/>
            <w:bottom w:val="none" w:sz="0" w:space="0" w:color="auto"/>
            <w:right w:val="none" w:sz="0" w:space="0" w:color="auto"/>
          </w:divBdr>
        </w:div>
      </w:divsChild>
    </w:div>
    <w:div w:id="786510730">
      <w:bodyDiv w:val="1"/>
      <w:marLeft w:val="0"/>
      <w:marRight w:val="0"/>
      <w:marTop w:val="0"/>
      <w:marBottom w:val="0"/>
      <w:divBdr>
        <w:top w:val="none" w:sz="0" w:space="0" w:color="auto"/>
        <w:left w:val="none" w:sz="0" w:space="0" w:color="auto"/>
        <w:bottom w:val="none" w:sz="0" w:space="0" w:color="auto"/>
        <w:right w:val="none" w:sz="0" w:space="0" w:color="auto"/>
      </w:divBdr>
      <w:divsChild>
        <w:div w:id="517620393">
          <w:marLeft w:val="547"/>
          <w:marRight w:val="0"/>
          <w:marTop w:val="192"/>
          <w:marBottom w:val="0"/>
          <w:divBdr>
            <w:top w:val="none" w:sz="0" w:space="0" w:color="auto"/>
            <w:left w:val="none" w:sz="0" w:space="0" w:color="auto"/>
            <w:bottom w:val="none" w:sz="0" w:space="0" w:color="auto"/>
            <w:right w:val="none" w:sz="0" w:space="0" w:color="auto"/>
          </w:divBdr>
        </w:div>
        <w:div w:id="1462846133">
          <w:marLeft w:val="547"/>
          <w:marRight w:val="0"/>
          <w:marTop w:val="192"/>
          <w:marBottom w:val="0"/>
          <w:divBdr>
            <w:top w:val="none" w:sz="0" w:space="0" w:color="auto"/>
            <w:left w:val="none" w:sz="0" w:space="0" w:color="auto"/>
            <w:bottom w:val="none" w:sz="0" w:space="0" w:color="auto"/>
            <w:right w:val="none" w:sz="0" w:space="0" w:color="auto"/>
          </w:divBdr>
        </w:div>
        <w:div w:id="1098987281">
          <w:marLeft w:val="547"/>
          <w:marRight w:val="0"/>
          <w:marTop w:val="173"/>
          <w:marBottom w:val="0"/>
          <w:divBdr>
            <w:top w:val="none" w:sz="0" w:space="0" w:color="auto"/>
            <w:left w:val="none" w:sz="0" w:space="0" w:color="auto"/>
            <w:bottom w:val="none" w:sz="0" w:space="0" w:color="auto"/>
            <w:right w:val="none" w:sz="0" w:space="0" w:color="auto"/>
          </w:divBdr>
        </w:div>
        <w:div w:id="679045545">
          <w:marLeft w:val="547"/>
          <w:marRight w:val="0"/>
          <w:marTop w:val="96"/>
          <w:marBottom w:val="0"/>
          <w:divBdr>
            <w:top w:val="none" w:sz="0" w:space="0" w:color="auto"/>
            <w:left w:val="none" w:sz="0" w:space="0" w:color="auto"/>
            <w:bottom w:val="none" w:sz="0" w:space="0" w:color="auto"/>
            <w:right w:val="none" w:sz="0" w:space="0" w:color="auto"/>
          </w:divBdr>
        </w:div>
      </w:divsChild>
    </w:div>
    <w:div w:id="800927050">
      <w:bodyDiv w:val="1"/>
      <w:marLeft w:val="0"/>
      <w:marRight w:val="0"/>
      <w:marTop w:val="0"/>
      <w:marBottom w:val="0"/>
      <w:divBdr>
        <w:top w:val="none" w:sz="0" w:space="0" w:color="auto"/>
        <w:left w:val="none" w:sz="0" w:space="0" w:color="auto"/>
        <w:bottom w:val="none" w:sz="0" w:space="0" w:color="auto"/>
        <w:right w:val="none" w:sz="0" w:space="0" w:color="auto"/>
      </w:divBdr>
      <w:divsChild>
        <w:div w:id="865874692">
          <w:marLeft w:val="547"/>
          <w:marRight w:val="0"/>
          <w:marTop w:val="0"/>
          <w:marBottom w:val="0"/>
          <w:divBdr>
            <w:top w:val="none" w:sz="0" w:space="0" w:color="auto"/>
            <w:left w:val="none" w:sz="0" w:space="0" w:color="auto"/>
            <w:bottom w:val="none" w:sz="0" w:space="0" w:color="auto"/>
            <w:right w:val="none" w:sz="0" w:space="0" w:color="auto"/>
          </w:divBdr>
        </w:div>
      </w:divsChild>
    </w:div>
    <w:div w:id="803037609">
      <w:bodyDiv w:val="1"/>
      <w:marLeft w:val="0"/>
      <w:marRight w:val="0"/>
      <w:marTop w:val="0"/>
      <w:marBottom w:val="0"/>
      <w:divBdr>
        <w:top w:val="none" w:sz="0" w:space="0" w:color="auto"/>
        <w:left w:val="none" w:sz="0" w:space="0" w:color="auto"/>
        <w:bottom w:val="none" w:sz="0" w:space="0" w:color="auto"/>
        <w:right w:val="none" w:sz="0" w:space="0" w:color="auto"/>
      </w:divBdr>
      <w:divsChild>
        <w:div w:id="2120711158">
          <w:marLeft w:val="547"/>
          <w:marRight w:val="0"/>
          <w:marTop w:val="154"/>
          <w:marBottom w:val="0"/>
          <w:divBdr>
            <w:top w:val="none" w:sz="0" w:space="0" w:color="auto"/>
            <w:left w:val="none" w:sz="0" w:space="0" w:color="auto"/>
            <w:bottom w:val="none" w:sz="0" w:space="0" w:color="auto"/>
            <w:right w:val="none" w:sz="0" w:space="0" w:color="auto"/>
          </w:divBdr>
        </w:div>
        <w:div w:id="838812011">
          <w:marLeft w:val="1166"/>
          <w:marRight w:val="0"/>
          <w:marTop w:val="134"/>
          <w:marBottom w:val="0"/>
          <w:divBdr>
            <w:top w:val="none" w:sz="0" w:space="0" w:color="auto"/>
            <w:left w:val="none" w:sz="0" w:space="0" w:color="auto"/>
            <w:bottom w:val="none" w:sz="0" w:space="0" w:color="auto"/>
            <w:right w:val="none" w:sz="0" w:space="0" w:color="auto"/>
          </w:divBdr>
        </w:div>
      </w:divsChild>
    </w:div>
    <w:div w:id="812677139">
      <w:bodyDiv w:val="1"/>
      <w:marLeft w:val="0"/>
      <w:marRight w:val="0"/>
      <w:marTop w:val="0"/>
      <w:marBottom w:val="0"/>
      <w:divBdr>
        <w:top w:val="none" w:sz="0" w:space="0" w:color="auto"/>
        <w:left w:val="none" w:sz="0" w:space="0" w:color="auto"/>
        <w:bottom w:val="none" w:sz="0" w:space="0" w:color="auto"/>
        <w:right w:val="none" w:sz="0" w:space="0" w:color="auto"/>
      </w:divBdr>
    </w:div>
    <w:div w:id="827598976">
      <w:bodyDiv w:val="1"/>
      <w:marLeft w:val="0"/>
      <w:marRight w:val="0"/>
      <w:marTop w:val="0"/>
      <w:marBottom w:val="0"/>
      <w:divBdr>
        <w:top w:val="none" w:sz="0" w:space="0" w:color="auto"/>
        <w:left w:val="none" w:sz="0" w:space="0" w:color="auto"/>
        <w:bottom w:val="none" w:sz="0" w:space="0" w:color="auto"/>
        <w:right w:val="none" w:sz="0" w:space="0" w:color="auto"/>
      </w:divBdr>
      <w:divsChild>
        <w:div w:id="617030353">
          <w:marLeft w:val="720"/>
          <w:marRight w:val="0"/>
          <w:marTop w:val="0"/>
          <w:marBottom w:val="0"/>
          <w:divBdr>
            <w:top w:val="none" w:sz="0" w:space="0" w:color="auto"/>
            <w:left w:val="none" w:sz="0" w:space="0" w:color="auto"/>
            <w:bottom w:val="none" w:sz="0" w:space="0" w:color="auto"/>
            <w:right w:val="none" w:sz="0" w:space="0" w:color="auto"/>
          </w:divBdr>
        </w:div>
        <w:div w:id="766193391">
          <w:marLeft w:val="720"/>
          <w:marRight w:val="0"/>
          <w:marTop w:val="0"/>
          <w:marBottom w:val="0"/>
          <w:divBdr>
            <w:top w:val="none" w:sz="0" w:space="0" w:color="auto"/>
            <w:left w:val="none" w:sz="0" w:space="0" w:color="auto"/>
            <w:bottom w:val="none" w:sz="0" w:space="0" w:color="auto"/>
            <w:right w:val="none" w:sz="0" w:space="0" w:color="auto"/>
          </w:divBdr>
        </w:div>
        <w:div w:id="412244472">
          <w:marLeft w:val="720"/>
          <w:marRight w:val="0"/>
          <w:marTop w:val="0"/>
          <w:marBottom w:val="0"/>
          <w:divBdr>
            <w:top w:val="none" w:sz="0" w:space="0" w:color="auto"/>
            <w:left w:val="none" w:sz="0" w:space="0" w:color="auto"/>
            <w:bottom w:val="none" w:sz="0" w:space="0" w:color="auto"/>
            <w:right w:val="none" w:sz="0" w:space="0" w:color="auto"/>
          </w:divBdr>
        </w:div>
      </w:divsChild>
    </w:div>
    <w:div w:id="846485218">
      <w:bodyDiv w:val="1"/>
      <w:marLeft w:val="0"/>
      <w:marRight w:val="0"/>
      <w:marTop w:val="0"/>
      <w:marBottom w:val="0"/>
      <w:divBdr>
        <w:top w:val="none" w:sz="0" w:space="0" w:color="auto"/>
        <w:left w:val="none" w:sz="0" w:space="0" w:color="auto"/>
        <w:bottom w:val="none" w:sz="0" w:space="0" w:color="auto"/>
        <w:right w:val="none" w:sz="0" w:space="0" w:color="auto"/>
      </w:divBdr>
      <w:divsChild>
        <w:div w:id="1507012050">
          <w:marLeft w:val="547"/>
          <w:marRight w:val="0"/>
          <w:marTop w:val="259"/>
          <w:marBottom w:val="0"/>
          <w:divBdr>
            <w:top w:val="none" w:sz="0" w:space="0" w:color="auto"/>
            <w:left w:val="none" w:sz="0" w:space="0" w:color="auto"/>
            <w:bottom w:val="none" w:sz="0" w:space="0" w:color="auto"/>
            <w:right w:val="none" w:sz="0" w:space="0" w:color="auto"/>
          </w:divBdr>
        </w:div>
        <w:div w:id="1956861419">
          <w:marLeft w:val="547"/>
          <w:marRight w:val="0"/>
          <w:marTop w:val="259"/>
          <w:marBottom w:val="0"/>
          <w:divBdr>
            <w:top w:val="none" w:sz="0" w:space="0" w:color="auto"/>
            <w:left w:val="none" w:sz="0" w:space="0" w:color="auto"/>
            <w:bottom w:val="none" w:sz="0" w:space="0" w:color="auto"/>
            <w:right w:val="none" w:sz="0" w:space="0" w:color="auto"/>
          </w:divBdr>
        </w:div>
      </w:divsChild>
    </w:div>
    <w:div w:id="884869514">
      <w:bodyDiv w:val="1"/>
      <w:marLeft w:val="0"/>
      <w:marRight w:val="0"/>
      <w:marTop w:val="0"/>
      <w:marBottom w:val="0"/>
      <w:divBdr>
        <w:top w:val="none" w:sz="0" w:space="0" w:color="auto"/>
        <w:left w:val="none" w:sz="0" w:space="0" w:color="auto"/>
        <w:bottom w:val="none" w:sz="0" w:space="0" w:color="auto"/>
        <w:right w:val="none" w:sz="0" w:space="0" w:color="auto"/>
      </w:divBdr>
      <w:divsChild>
        <w:div w:id="581640469">
          <w:marLeft w:val="0"/>
          <w:marRight w:val="0"/>
          <w:marTop w:val="72"/>
          <w:marBottom w:val="0"/>
          <w:divBdr>
            <w:top w:val="none" w:sz="0" w:space="0" w:color="auto"/>
            <w:left w:val="none" w:sz="0" w:space="0" w:color="auto"/>
            <w:bottom w:val="none" w:sz="0" w:space="0" w:color="auto"/>
            <w:right w:val="none" w:sz="0" w:space="0" w:color="auto"/>
          </w:divBdr>
        </w:div>
      </w:divsChild>
    </w:div>
    <w:div w:id="892158156">
      <w:bodyDiv w:val="1"/>
      <w:marLeft w:val="0"/>
      <w:marRight w:val="0"/>
      <w:marTop w:val="0"/>
      <w:marBottom w:val="0"/>
      <w:divBdr>
        <w:top w:val="none" w:sz="0" w:space="0" w:color="auto"/>
        <w:left w:val="none" w:sz="0" w:space="0" w:color="auto"/>
        <w:bottom w:val="none" w:sz="0" w:space="0" w:color="auto"/>
        <w:right w:val="none" w:sz="0" w:space="0" w:color="auto"/>
      </w:divBdr>
      <w:divsChild>
        <w:div w:id="1291549518">
          <w:marLeft w:val="360"/>
          <w:marRight w:val="0"/>
          <w:marTop w:val="72"/>
          <w:marBottom w:val="0"/>
          <w:divBdr>
            <w:top w:val="none" w:sz="0" w:space="0" w:color="auto"/>
            <w:left w:val="none" w:sz="0" w:space="0" w:color="auto"/>
            <w:bottom w:val="none" w:sz="0" w:space="0" w:color="auto"/>
            <w:right w:val="none" w:sz="0" w:space="0" w:color="auto"/>
          </w:divBdr>
        </w:div>
        <w:div w:id="166138245">
          <w:marLeft w:val="360"/>
          <w:marRight w:val="0"/>
          <w:marTop w:val="72"/>
          <w:marBottom w:val="0"/>
          <w:divBdr>
            <w:top w:val="none" w:sz="0" w:space="0" w:color="auto"/>
            <w:left w:val="none" w:sz="0" w:space="0" w:color="auto"/>
            <w:bottom w:val="none" w:sz="0" w:space="0" w:color="auto"/>
            <w:right w:val="none" w:sz="0" w:space="0" w:color="auto"/>
          </w:divBdr>
        </w:div>
        <w:div w:id="722562342">
          <w:marLeft w:val="360"/>
          <w:marRight w:val="0"/>
          <w:marTop w:val="72"/>
          <w:marBottom w:val="0"/>
          <w:divBdr>
            <w:top w:val="none" w:sz="0" w:space="0" w:color="auto"/>
            <w:left w:val="none" w:sz="0" w:space="0" w:color="auto"/>
            <w:bottom w:val="none" w:sz="0" w:space="0" w:color="auto"/>
            <w:right w:val="none" w:sz="0" w:space="0" w:color="auto"/>
          </w:divBdr>
        </w:div>
        <w:div w:id="1896162064">
          <w:marLeft w:val="360"/>
          <w:marRight w:val="0"/>
          <w:marTop w:val="72"/>
          <w:marBottom w:val="0"/>
          <w:divBdr>
            <w:top w:val="none" w:sz="0" w:space="0" w:color="auto"/>
            <w:left w:val="none" w:sz="0" w:space="0" w:color="auto"/>
            <w:bottom w:val="none" w:sz="0" w:space="0" w:color="auto"/>
            <w:right w:val="none" w:sz="0" w:space="0" w:color="auto"/>
          </w:divBdr>
        </w:div>
      </w:divsChild>
    </w:div>
    <w:div w:id="896626661">
      <w:bodyDiv w:val="1"/>
      <w:marLeft w:val="0"/>
      <w:marRight w:val="0"/>
      <w:marTop w:val="0"/>
      <w:marBottom w:val="0"/>
      <w:divBdr>
        <w:top w:val="none" w:sz="0" w:space="0" w:color="auto"/>
        <w:left w:val="none" w:sz="0" w:space="0" w:color="auto"/>
        <w:bottom w:val="none" w:sz="0" w:space="0" w:color="auto"/>
        <w:right w:val="none" w:sz="0" w:space="0" w:color="auto"/>
      </w:divBdr>
      <w:divsChild>
        <w:div w:id="154301775">
          <w:marLeft w:val="547"/>
          <w:marRight w:val="0"/>
          <w:marTop w:val="192"/>
          <w:marBottom w:val="0"/>
          <w:divBdr>
            <w:top w:val="none" w:sz="0" w:space="0" w:color="auto"/>
            <w:left w:val="none" w:sz="0" w:space="0" w:color="auto"/>
            <w:bottom w:val="none" w:sz="0" w:space="0" w:color="auto"/>
            <w:right w:val="none" w:sz="0" w:space="0" w:color="auto"/>
          </w:divBdr>
        </w:div>
        <w:div w:id="89592735">
          <w:marLeft w:val="547"/>
          <w:marRight w:val="0"/>
          <w:marTop w:val="192"/>
          <w:marBottom w:val="0"/>
          <w:divBdr>
            <w:top w:val="none" w:sz="0" w:space="0" w:color="auto"/>
            <w:left w:val="none" w:sz="0" w:space="0" w:color="auto"/>
            <w:bottom w:val="none" w:sz="0" w:space="0" w:color="auto"/>
            <w:right w:val="none" w:sz="0" w:space="0" w:color="auto"/>
          </w:divBdr>
        </w:div>
      </w:divsChild>
    </w:div>
    <w:div w:id="916130340">
      <w:bodyDiv w:val="1"/>
      <w:marLeft w:val="0"/>
      <w:marRight w:val="0"/>
      <w:marTop w:val="0"/>
      <w:marBottom w:val="0"/>
      <w:divBdr>
        <w:top w:val="none" w:sz="0" w:space="0" w:color="auto"/>
        <w:left w:val="none" w:sz="0" w:space="0" w:color="auto"/>
        <w:bottom w:val="none" w:sz="0" w:space="0" w:color="auto"/>
        <w:right w:val="none" w:sz="0" w:space="0" w:color="auto"/>
      </w:divBdr>
      <w:divsChild>
        <w:div w:id="1384408394">
          <w:marLeft w:val="547"/>
          <w:marRight w:val="0"/>
          <w:marTop w:val="154"/>
          <w:marBottom w:val="0"/>
          <w:divBdr>
            <w:top w:val="none" w:sz="0" w:space="0" w:color="auto"/>
            <w:left w:val="none" w:sz="0" w:space="0" w:color="auto"/>
            <w:bottom w:val="none" w:sz="0" w:space="0" w:color="auto"/>
            <w:right w:val="none" w:sz="0" w:space="0" w:color="auto"/>
          </w:divBdr>
        </w:div>
        <w:div w:id="2115703842">
          <w:marLeft w:val="547"/>
          <w:marRight w:val="0"/>
          <w:marTop w:val="154"/>
          <w:marBottom w:val="0"/>
          <w:divBdr>
            <w:top w:val="none" w:sz="0" w:space="0" w:color="auto"/>
            <w:left w:val="none" w:sz="0" w:space="0" w:color="auto"/>
            <w:bottom w:val="none" w:sz="0" w:space="0" w:color="auto"/>
            <w:right w:val="none" w:sz="0" w:space="0" w:color="auto"/>
          </w:divBdr>
        </w:div>
        <w:div w:id="1969361046">
          <w:marLeft w:val="547"/>
          <w:marRight w:val="0"/>
          <w:marTop w:val="154"/>
          <w:marBottom w:val="0"/>
          <w:divBdr>
            <w:top w:val="none" w:sz="0" w:space="0" w:color="auto"/>
            <w:left w:val="none" w:sz="0" w:space="0" w:color="auto"/>
            <w:bottom w:val="none" w:sz="0" w:space="0" w:color="auto"/>
            <w:right w:val="none" w:sz="0" w:space="0" w:color="auto"/>
          </w:divBdr>
        </w:div>
        <w:div w:id="1446847742">
          <w:marLeft w:val="547"/>
          <w:marRight w:val="0"/>
          <w:marTop w:val="154"/>
          <w:marBottom w:val="0"/>
          <w:divBdr>
            <w:top w:val="none" w:sz="0" w:space="0" w:color="auto"/>
            <w:left w:val="none" w:sz="0" w:space="0" w:color="auto"/>
            <w:bottom w:val="none" w:sz="0" w:space="0" w:color="auto"/>
            <w:right w:val="none" w:sz="0" w:space="0" w:color="auto"/>
          </w:divBdr>
        </w:div>
      </w:divsChild>
    </w:div>
    <w:div w:id="951672606">
      <w:bodyDiv w:val="1"/>
      <w:marLeft w:val="0"/>
      <w:marRight w:val="0"/>
      <w:marTop w:val="0"/>
      <w:marBottom w:val="0"/>
      <w:divBdr>
        <w:top w:val="none" w:sz="0" w:space="0" w:color="auto"/>
        <w:left w:val="none" w:sz="0" w:space="0" w:color="auto"/>
        <w:bottom w:val="none" w:sz="0" w:space="0" w:color="auto"/>
        <w:right w:val="none" w:sz="0" w:space="0" w:color="auto"/>
      </w:divBdr>
    </w:div>
    <w:div w:id="960381401">
      <w:bodyDiv w:val="1"/>
      <w:marLeft w:val="0"/>
      <w:marRight w:val="0"/>
      <w:marTop w:val="0"/>
      <w:marBottom w:val="0"/>
      <w:divBdr>
        <w:top w:val="none" w:sz="0" w:space="0" w:color="auto"/>
        <w:left w:val="none" w:sz="0" w:space="0" w:color="auto"/>
        <w:bottom w:val="none" w:sz="0" w:space="0" w:color="auto"/>
        <w:right w:val="none" w:sz="0" w:space="0" w:color="auto"/>
      </w:divBdr>
    </w:div>
    <w:div w:id="962883857">
      <w:bodyDiv w:val="1"/>
      <w:marLeft w:val="0"/>
      <w:marRight w:val="0"/>
      <w:marTop w:val="0"/>
      <w:marBottom w:val="0"/>
      <w:divBdr>
        <w:top w:val="none" w:sz="0" w:space="0" w:color="auto"/>
        <w:left w:val="none" w:sz="0" w:space="0" w:color="auto"/>
        <w:bottom w:val="none" w:sz="0" w:space="0" w:color="auto"/>
        <w:right w:val="none" w:sz="0" w:space="0" w:color="auto"/>
      </w:divBdr>
      <w:divsChild>
        <w:div w:id="1815676560">
          <w:marLeft w:val="547"/>
          <w:marRight w:val="0"/>
          <w:marTop w:val="192"/>
          <w:marBottom w:val="0"/>
          <w:divBdr>
            <w:top w:val="none" w:sz="0" w:space="0" w:color="auto"/>
            <w:left w:val="none" w:sz="0" w:space="0" w:color="auto"/>
            <w:bottom w:val="none" w:sz="0" w:space="0" w:color="auto"/>
            <w:right w:val="none" w:sz="0" w:space="0" w:color="auto"/>
          </w:divBdr>
        </w:div>
        <w:div w:id="1483623842">
          <w:marLeft w:val="547"/>
          <w:marRight w:val="0"/>
          <w:marTop w:val="192"/>
          <w:marBottom w:val="0"/>
          <w:divBdr>
            <w:top w:val="none" w:sz="0" w:space="0" w:color="auto"/>
            <w:left w:val="none" w:sz="0" w:space="0" w:color="auto"/>
            <w:bottom w:val="none" w:sz="0" w:space="0" w:color="auto"/>
            <w:right w:val="none" w:sz="0" w:space="0" w:color="auto"/>
          </w:divBdr>
        </w:div>
        <w:div w:id="1349720018">
          <w:marLeft w:val="547"/>
          <w:marRight w:val="0"/>
          <w:marTop w:val="192"/>
          <w:marBottom w:val="0"/>
          <w:divBdr>
            <w:top w:val="none" w:sz="0" w:space="0" w:color="auto"/>
            <w:left w:val="none" w:sz="0" w:space="0" w:color="auto"/>
            <w:bottom w:val="none" w:sz="0" w:space="0" w:color="auto"/>
            <w:right w:val="none" w:sz="0" w:space="0" w:color="auto"/>
          </w:divBdr>
        </w:div>
        <w:div w:id="1800999214">
          <w:marLeft w:val="547"/>
          <w:marRight w:val="0"/>
          <w:marTop w:val="192"/>
          <w:marBottom w:val="0"/>
          <w:divBdr>
            <w:top w:val="none" w:sz="0" w:space="0" w:color="auto"/>
            <w:left w:val="none" w:sz="0" w:space="0" w:color="auto"/>
            <w:bottom w:val="none" w:sz="0" w:space="0" w:color="auto"/>
            <w:right w:val="none" w:sz="0" w:space="0" w:color="auto"/>
          </w:divBdr>
        </w:div>
        <w:div w:id="306908472">
          <w:marLeft w:val="547"/>
          <w:marRight w:val="0"/>
          <w:marTop w:val="192"/>
          <w:marBottom w:val="0"/>
          <w:divBdr>
            <w:top w:val="none" w:sz="0" w:space="0" w:color="auto"/>
            <w:left w:val="none" w:sz="0" w:space="0" w:color="auto"/>
            <w:bottom w:val="none" w:sz="0" w:space="0" w:color="auto"/>
            <w:right w:val="none" w:sz="0" w:space="0" w:color="auto"/>
          </w:divBdr>
        </w:div>
      </w:divsChild>
    </w:div>
    <w:div w:id="969631949">
      <w:bodyDiv w:val="1"/>
      <w:marLeft w:val="0"/>
      <w:marRight w:val="0"/>
      <w:marTop w:val="0"/>
      <w:marBottom w:val="0"/>
      <w:divBdr>
        <w:top w:val="none" w:sz="0" w:space="0" w:color="auto"/>
        <w:left w:val="none" w:sz="0" w:space="0" w:color="auto"/>
        <w:bottom w:val="none" w:sz="0" w:space="0" w:color="auto"/>
        <w:right w:val="none" w:sz="0" w:space="0" w:color="auto"/>
      </w:divBdr>
      <w:divsChild>
        <w:div w:id="1718698271">
          <w:marLeft w:val="547"/>
          <w:marRight w:val="0"/>
          <w:marTop w:val="192"/>
          <w:marBottom w:val="0"/>
          <w:divBdr>
            <w:top w:val="none" w:sz="0" w:space="0" w:color="auto"/>
            <w:left w:val="none" w:sz="0" w:space="0" w:color="auto"/>
            <w:bottom w:val="none" w:sz="0" w:space="0" w:color="auto"/>
            <w:right w:val="none" w:sz="0" w:space="0" w:color="auto"/>
          </w:divBdr>
        </w:div>
        <w:div w:id="1383208027">
          <w:marLeft w:val="547"/>
          <w:marRight w:val="0"/>
          <w:marTop w:val="192"/>
          <w:marBottom w:val="0"/>
          <w:divBdr>
            <w:top w:val="none" w:sz="0" w:space="0" w:color="auto"/>
            <w:left w:val="none" w:sz="0" w:space="0" w:color="auto"/>
            <w:bottom w:val="none" w:sz="0" w:space="0" w:color="auto"/>
            <w:right w:val="none" w:sz="0" w:space="0" w:color="auto"/>
          </w:divBdr>
        </w:div>
        <w:div w:id="62414228">
          <w:marLeft w:val="547"/>
          <w:marRight w:val="0"/>
          <w:marTop w:val="192"/>
          <w:marBottom w:val="0"/>
          <w:divBdr>
            <w:top w:val="none" w:sz="0" w:space="0" w:color="auto"/>
            <w:left w:val="none" w:sz="0" w:space="0" w:color="auto"/>
            <w:bottom w:val="none" w:sz="0" w:space="0" w:color="auto"/>
            <w:right w:val="none" w:sz="0" w:space="0" w:color="auto"/>
          </w:divBdr>
        </w:div>
        <w:div w:id="309988060">
          <w:marLeft w:val="547"/>
          <w:marRight w:val="0"/>
          <w:marTop w:val="192"/>
          <w:marBottom w:val="0"/>
          <w:divBdr>
            <w:top w:val="none" w:sz="0" w:space="0" w:color="auto"/>
            <w:left w:val="none" w:sz="0" w:space="0" w:color="auto"/>
            <w:bottom w:val="none" w:sz="0" w:space="0" w:color="auto"/>
            <w:right w:val="none" w:sz="0" w:space="0" w:color="auto"/>
          </w:divBdr>
        </w:div>
        <w:div w:id="868102969">
          <w:marLeft w:val="547"/>
          <w:marRight w:val="0"/>
          <w:marTop w:val="192"/>
          <w:marBottom w:val="0"/>
          <w:divBdr>
            <w:top w:val="none" w:sz="0" w:space="0" w:color="auto"/>
            <w:left w:val="none" w:sz="0" w:space="0" w:color="auto"/>
            <w:bottom w:val="none" w:sz="0" w:space="0" w:color="auto"/>
            <w:right w:val="none" w:sz="0" w:space="0" w:color="auto"/>
          </w:divBdr>
        </w:div>
      </w:divsChild>
    </w:div>
    <w:div w:id="970744562">
      <w:bodyDiv w:val="1"/>
      <w:marLeft w:val="0"/>
      <w:marRight w:val="0"/>
      <w:marTop w:val="0"/>
      <w:marBottom w:val="0"/>
      <w:divBdr>
        <w:top w:val="none" w:sz="0" w:space="0" w:color="auto"/>
        <w:left w:val="none" w:sz="0" w:space="0" w:color="auto"/>
        <w:bottom w:val="none" w:sz="0" w:space="0" w:color="auto"/>
        <w:right w:val="none" w:sz="0" w:space="0" w:color="auto"/>
      </w:divBdr>
    </w:div>
    <w:div w:id="984896128">
      <w:bodyDiv w:val="1"/>
      <w:marLeft w:val="0"/>
      <w:marRight w:val="0"/>
      <w:marTop w:val="0"/>
      <w:marBottom w:val="0"/>
      <w:divBdr>
        <w:top w:val="none" w:sz="0" w:space="0" w:color="auto"/>
        <w:left w:val="none" w:sz="0" w:space="0" w:color="auto"/>
        <w:bottom w:val="none" w:sz="0" w:space="0" w:color="auto"/>
        <w:right w:val="none" w:sz="0" w:space="0" w:color="auto"/>
      </w:divBdr>
      <w:divsChild>
        <w:div w:id="1200358678">
          <w:marLeft w:val="0"/>
          <w:marRight w:val="0"/>
          <w:marTop w:val="72"/>
          <w:marBottom w:val="0"/>
          <w:divBdr>
            <w:top w:val="none" w:sz="0" w:space="0" w:color="auto"/>
            <w:left w:val="none" w:sz="0" w:space="0" w:color="auto"/>
            <w:bottom w:val="none" w:sz="0" w:space="0" w:color="auto"/>
            <w:right w:val="none" w:sz="0" w:space="0" w:color="auto"/>
          </w:divBdr>
        </w:div>
        <w:div w:id="602961730">
          <w:marLeft w:val="0"/>
          <w:marRight w:val="0"/>
          <w:marTop w:val="72"/>
          <w:marBottom w:val="0"/>
          <w:divBdr>
            <w:top w:val="none" w:sz="0" w:space="0" w:color="auto"/>
            <w:left w:val="none" w:sz="0" w:space="0" w:color="auto"/>
            <w:bottom w:val="none" w:sz="0" w:space="0" w:color="auto"/>
            <w:right w:val="none" w:sz="0" w:space="0" w:color="auto"/>
          </w:divBdr>
        </w:div>
        <w:div w:id="1289043184">
          <w:marLeft w:val="0"/>
          <w:marRight w:val="0"/>
          <w:marTop w:val="72"/>
          <w:marBottom w:val="0"/>
          <w:divBdr>
            <w:top w:val="none" w:sz="0" w:space="0" w:color="auto"/>
            <w:left w:val="none" w:sz="0" w:space="0" w:color="auto"/>
            <w:bottom w:val="none" w:sz="0" w:space="0" w:color="auto"/>
            <w:right w:val="none" w:sz="0" w:space="0" w:color="auto"/>
          </w:divBdr>
        </w:div>
        <w:div w:id="1752700428">
          <w:marLeft w:val="0"/>
          <w:marRight w:val="0"/>
          <w:marTop w:val="72"/>
          <w:marBottom w:val="0"/>
          <w:divBdr>
            <w:top w:val="none" w:sz="0" w:space="0" w:color="auto"/>
            <w:left w:val="none" w:sz="0" w:space="0" w:color="auto"/>
            <w:bottom w:val="none" w:sz="0" w:space="0" w:color="auto"/>
            <w:right w:val="none" w:sz="0" w:space="0" w:color="auto"/>
          </w:divBdr>
        </w:div>
        <w:div w:id="1550991833">
          <w:marLeft w:val="0"/>
          <w:marRight w:val="0"/>
          <w:marTop w:val="72"/>
          <w:marBottom w:val="0"/>
          <w:divBdr>
            <w:top w:val="none" w:sz="0" w:space="0" w:color="auto"/>
            <w:left w:val="none" w:sz="0" w:space="0" w:color="auto"/>
            <w:bottom w:val="none" w:sz="0" w:space="0" w:color="auto"/>
            <w:right w:val="none" w:sz="0" w:space="0" w:color="auto"/>
          </w:divBdr>
        </w:div>
        <w:div w:id="1320772899">
          <w:marLeft w:val="0"/>
          <w:marRight w:val="0"/>
          <w:marTop w:val="72"/>
          <w:marBottom w:val="0"/>
          <w:divBdr>
            <w:top w:val="none" w:sz="0" w:space="0" w:color="auto"/>
            <w:left w:val="none" w:sz="0" w:space="0" w:color="auto"/>
            <w:bottom w:val="none" w:sz="0" w:space="0" w:color="auto"/>
            <w:right w:val="none" w:sz="0" w:space="0" w:color="auto"/>
          </w:divBdr>
        </w:div>
        <w:div w:id="481897346">
          <w:marLeft w:val="0"/>
          <w:marRight w:val="0"/>
          <w:marTop w:val="72"/>
          <w:marBottom w:val="0"/>
          <w:divBdr>
            <w:top w:val="none" w:sz="0" w:space="0" w:color="auto"/>
            <w:left w:val="none" w:sz="0" w:space="0" w:color="auto"/>
            <w:bottom w:val="none" w:sz="0" w:space="0" w:color="auto"/>
            <w:right w:val="none" w:sz="0" w:space="0" w:color="auto"/>
          </w:divBdr>
        </w:div>
      </w:divsChild>
    </w:div>
    <w:div w:id="988362911">
      <w:bodyDiv w:val="1"/>
      <w:marLeft w:val="0"/>
      <w:marRight w:val="0"/>
      <w:marTop w:val="0"/>
      <w:marBottom w:val="0"/>
      <w:divBdr>
        <w:top w:val="none" w:sz="0" w:space="0" w:color="auto"/>
        <w:left w:val="none" w:sz="0" w:space="0" w:color="auto"/>
        <w:bottom w:val="none" w:sz="0" w:space="0" w:color="auto"/>
        <w:right w:val="none" w:sz="0" w:space="0" w:color="auto"/>
      </w:divBdr>
    </w:div>
    <w:div w:id="1001734839">
      <w:bodyDiv w:val="1"/>
      <w:marLeft w:val="0"/>
      <w:marRight w:val="0"/>
      <w:marTop w:val="0"/>
      <w:marBottom w:val="0"/>
      <w:divBdr>
        <w:top w:val="none" w:sz="0" w:space="0" w:color="auto"/>
        <w:left w:val="none" w:sz="0" w:space="0" w:color="auto"/>
        <w:bottom w:val="none" w:sz="0" w:space="0" w:color="auto"/>
        <w:right w:val="none" w:sz="0" w:space="0" w:color="auto"/>
      </w:divBdr>
    </w:div>
    <w:div w:id="1004626358">
      <w:bodyDiv w:val="1"/>
      <w:marLeft w:val="0"/>
      <w:marRight w:val="0"/>
      <w:marTop w:val="0"/>
      <w:marBottom w:val="0"/>
      <w:divBdr>
        <w:top w:val="none" w:sz="0" w:space="0" w:color="auto"/>
        <w:left w:val="none" w:sz="0" w:space="0" w:color="auto"/>
        <w:bottom w:val="none" w:sz="0" w:space="0" w:color="auto"/>
        <w:right w:val="none" w:sz="0" w:space="0" w:color="auto"/>
      </w:divBdr>
    </w:div>
    <w:div w:id="1007682814">
      <w:bodyDiv w:val="1"/>
      <w:marLeft w:val="0"/>
      <w:marRight w:val="0"/>
      <w:marTop w:val="0"/>
      <w:marBottom w:val="0"/>
      <w:divBdr>
        <w:top w:val="none" w:sz="0" w:space="0" w:color="auto"/>
        <w:left w:val="none" w:sz="0" w:space="0" w:color="auto"/>
        <w:bottom w:val="none" w:sz="0" w:space="0" w:color="auto"/>
        <w:right w:val="none" w:sz="0" w:space="0" w:color="auto"/>
      </w:divBdr>
      <w:divsChild>
        <w:div w:id="574172996">
          <w:marLeft w:val="0"/>
          <w:marRight w:val="0"/>
          <w:marTop w:val="115"/>
          <w:marBottom w:val="0"/>
          <w:divBdr>
            <w:top w:val="none" w:sz="0" w:space="0" w:color="auto"/>
            <w:left w:val="none" w:sz="0" w:space="0" w:color="auto"/>
            <w:bottom w:val="none" w:sz="0" w:space="0" w:color="auto"/>
            <w:right w:val="none" w:sz="0" w:space="0" w:color="auto"/>
          </w:divBdr>
        </w:div>
        <w:div w:id="1802186142">
          <w:marLeft w:val="0"/>
          <w:marRight w:val="0"/>
          <w:marTop w:val="134"/>
          <w:marBottom w:val="0"/>
          <w:divBdr>
            <w:top w:val="none" w:sz="0" w:space="0" w:color="auto"/>
            <w:left w:val="none" w:sz="0" w:space="0" w:color="auto"/>
            <w:bottom w:val="none" w:sz="0" w:space="0" w:color="auto"/>
            <w:right w:val="none" w:sz="0" w:space="0" w:color="auto"/>
          </w:divBdr>
        </w:div>
        <w:div w:id="410078270">
          <w:marLeft w:val="0"/>
          <w:marRight w:val="0"/>
          <w:marTop w:val="134"/>
          <w:marBottom w:val="0"/>
          <w:divBdr>
            <w:top w:val="none" w:sz="0" w:space="0" w:color="auto"/>
            <w:left w:val="none" w:sz="0" w:space="0" w:color="auto"/>
            <w:bottom w:val="none" w:sz="0" w:space="0" w:color="auto"/>
            <w:right w:val="none" w:sz="0" w:space="0" w:color="auto"/>
          </w:divBdr>
        </w:div>
        <w:div w:id="2046324659">
          <w:marLeft w:val="0"/>
          <w:marRight w:val="0"/>
          <w:marTop w:val="134"/>
          <w:marBottom w:val="0"/>
          <w:divBdr>
            <w:top w:val="none" w:sz="0" w:space="0" w:color="auto"/>
            <w:left w:val="none" w:sz="0" w:space="0" w:color="auto"/>
            <w:bottom w:val="none" w:sz="0" w:space="0" w:color="auto"/>
            <w:right w:val="none" w:sz="0" w:space="0" w:color="auto"/>
          </w:divBdr>
        </w:div>
        <w:div w:id="1070080726">
          <w:marLeft w:val="0"/>
          <w:marRight w:val="0"/>
          <w:marTop w:val="134"/>
          <w:marBottom w:val="0"/>
          <w:divBdr>
            <w:top w:val="none" w:sz="0" w:space="0" w:color="auto"/>
            <w:left w:val="none" w:sz="0" w:space="0" w:color="auto"/>
            <w:bottom w:val="none" w:sz="0" w:space="0" w:color="auto"/>
            <w:right w:val="none" w:sz="0" w:space="0" w:color="auto"/>
          </w:divBdr>
        </w:div>
        <w:div w:id="2041466560">
          <w:marLeft w:val="0"/>
          <w:marRight w:val="0"/>
          <w:marTop w:val="134"/>
          <w:marBottom w:val="0"/>
          <w:divBdr>
            <w:top w:val="none" w:sz="0" w:space="0" w:color="auto"/>
            <w:left w:val="none" w:sz="0" w:space="0" w:color="auto"/>
            <w:bottom w:val="none" w:sz="0" w:space="0" w:color="auto"/>
            <w:right w:val="none" w:sz="0" w:space="0" w:color="auto"/>
          </w:divBdr>
        </w:div>
        <w:div w:id="885675420">
          <w:marLeft w:val="0"/>
          <w:marRight w:val="0"/>
          <w:marTop w:val="134"/>
          <w:marBottom w:val="0"/>
          <w:divBdr>
            <w:top w:val="none" w:sz="0" w:space="0" w:color="auto"/>
            <w:left w:val="none" w:sz="0" w:space="0" w:color="auto"/>
            <w:bottom w:val="none" w:sz="0" w:space="0" w:color="auto"/>
            <w:right w:val="none" w:sz="0" w:space="0" w:color="auto"/>
          </w:divBdr>
        </w:div>
        <w:div w:id="2020310331">
          <w:marLeft w:val="0"/>
          <w:marRight w:val="0"/>
          <w:marTop w:val="115"/>
          <w:marBottom w:val="0"/>
          <w:divBdr>
            <w:top w:val="none" w:sz="0" w:space="0" w:color="auto"/>
            <w:left w:val="none" w:sz="0" w:space="0" w:color="auto"/>
            <w:bottom w:val="none" w:sz="0" w:space="0" w:color="auto"/>
            <w:right w:val="none" w:sz="0" w:space="0" w:color="auto"/>
          </w:divBdr>
        </w:div>
        <w:div w:id="2144494568">
          <w:marLeft w:val="0"/>
          <w:marRight w:val="0"/>
          <w:marTop w:val="134"/>
          <w:marBottom w:val="0"/>
          <w:divBdr>
            <w:top w:val="none" w:sz="0" w:space="0" w:color="auto"/>
            <w:left w:val="none" w:sz="0" w:space="0" w:color="auto"/>
            <w:bottom w:val="none" w:sz="0" w:space="0" w:color="auto"/>
            <w:right w:val="none" w:sz="0" w:space="0" w:color="auto"/>
          </w:divBdr>
        </w:div>
        <w:div w:id="1676542017">
          <w:marLeft w:val="0"/>
          <w:marRight w:val="0"/>
          <w:marTop w:val="134"/>
          <w:marBottom w:val="0"/>
          <w:divBdr>
            <w:top w:val="none" w:sz="0" w:space="0" w:color="auto"/>
            <w:left w:val="none" w:sz="0" w:space="0" w:color="auto"/>
            <w:bottom w:val="none" w:sz="0" w:space="0" w:color="auto"/>
            <w:right w:val="none" w:sz="0" w:space="0" w:color="auto"/>
          </w:divBdr>
        </w:div>
        <w:div w:id="1085570772">
          <w:marLeft w:val="0"/>
          <w:marRight w:val="0"/>
          <w:marTop w:val="134"/>
          <w:marBottom w:val="0"/>
          <w:divBdr>
            <w:top w:val="none" w:sz="0" w:space="0" w:color="auto"/>
            <w:left w:val="none" w:sz="0" w:space="0" w:color="auto"/>
            <w:bottom w:val="none" w:sz="0" w:space="0" w:color="auto"/>
            <w:right w:val="none" w:sz="0" w:space="0" w:color="auto"/>
          </w:divBdr>
        </w:div>
        <w:div w:id="265578638">
          <w:marLeft w:val="0"/>
          <w:marRight w:val="0"/>
          <w:marTop w:val="96"/>
          <w:marBottom w:val="0"/>
          <w:divBdr>
            <w:top w:val="none" w:sz="0" w:space="0" w:color="auto"/>
            <w:left w:val="none" w:sz="0" w:space="0" w:color="auto"/>
            <w:bottom w:val="none" w:sz="0" w:space="0" w:color="auto"/>
            <w:right w:val="none" w:sz="0" w:space="0" w:color="auto"/>
          </w:divBdr>
        </w:div>
        <w:div w:id="1810248529">
          <w:marLeft w:val="0"/>
          <w:marRight w:val="0"/>
          <w:marTop w:val="115"/>
          <w:marBottom w:val="0"/>
          <w:divBdr>
            <w:top w:val="none" w:sz="0" w:space="0" w:color="auto"/>
            <w:left w:val="none" w:sz="0" w:space="0" w:color="auto"/>
            <w:bottom w:val="none" w:sz="0" w:space="0" w:color="auto"/>
            <w:right w:val="none" w:sz="0" w:space="0" w:color="auto"/>
          </w:divBdr>
        </w:div>
        <w:div w:id="1248543291">
          <w:marLeft w:val="0"/>
          <w:marRight w:val="0"/>
          <w:marTop w:val="134"/>
          <w:marBottom w:val="0"/>
          <w:divBdr>
            <w:top w:val="none" w:sz="0" w:space="0" w:color="auto"/>
            <w:left w:val="none" w:sz="0" w:space="0" w:color="auto"/>
            <w:bottom w:val="none" w:sz="0" w:space="0" w:color="auto"/>
            <w:right w:val="none" w:sz="0" w:space="0" w:color="auto"/>
          </w:divBdr>
        </w:div>
        <w:div w:id="4289477">
          <w:marLeft w:val="0"/>
          <w:marRight w:val="0"/>
          <w:marTop w:val="134"/>
          <w:marBottom w:val="0"/>
          <w:divBdr>
            <w:top w:val="none" w:sz="0" w:space="0" w:color="auto"/>
            <w:left w:val="none" w:sz="0" w:space="0" w:color="auto"/>
            <w:bottom w:val="none" w:sz="0" w:space="0" w:color="auto"/>
            <w:right w:val="none" w:sz="0" w:space="0" w:color="auto"/>
          </w:divBdr>
        </w:div>
        <w:div w:id="157891160">
          <w:marLeft w:val="0"/>
          <w:marRight w:val="0"/>
          <w:marTop w:val="134"/>
          <w:marBottom w:val="0"/>
          <w:divBdr>
            <w:top w:val="none" w:sz="0" w:space="0" w:color="auto"/>
            <w:left w:val="none" w:sz="0" w:space="0" w:color="auto"/>
            <w:bottom w:val="none" w:sz="0" w:space="0" w:color="auto"/>
            <w:right w:val="none" w:sz="0" w:space="0" w:color="auto"/>
          </w:divBdr>
        </w:div>
        <w:div w:id="1706978046">
          <w:marLeft w:val="0"/>
          <w:marRight w:val="0"/>
          <w:marTop w:val="134"/>
          <w:marBottom w:val="0"/>
          <w:divBdr>
            <w:top w:val="none" w:sz="0" w:space="0" w:color="auto"/>
            <w:left w:val="none" w:sz="0" w:space="0" w:color="auto"/>
            <w:bottom w:val="none" w:sz="0" w:space="0" w:color="auto"/>
            <w:right w:val="none" w:sz="0" w:space="0" w:color="auto"/>
          </w:divBdr>
        </w:div>
      </w:divsChild>
    </w:div>
    <w:div w:id="1020545176">
      <w:bodyDiv w:val="1"/>
      <w:marLeft w:val="0"/>
      <w:marRight w:val="0"/>
      <w:marTop w:val="0"/>
      <w:marBottom w:val="0"/>
      <w:divBdr>
        <w:top w:val="none" w:sz="0" w:space="0" w:color="auto"/>
        <w:left w:val="none" w:sz="0" w:space="0" w:color="auto"/>
        <w:bottom w:val="none" w:sz="0" w:space="0" w:color="auto"/>
        <w:right w:val="none" w:sz="0" w:space="0" w:color="auto"/>
      </w:divBdr>
      <w:divsChild>
        <w:div w:id="98723008">
          <w:marLeft w:val="547"/>
          <w:marRight w:val="0"/>
          <w:marTop w:val="173"/>
          <w:marBottom w:val="0"/>
          <w:divBdr>
            <w:top w:val="none" w:sz="0" w:space="0" w:color="auto"/>
            <w:left w:val="none" w:sz="0" w:space="0" w:color="auto"/>
            <w:bottom w:val="none" w:sz="0" w:space="0" w:color="auto"/>
            <w:right w:val="none" w:sz="0" w:space="0" w:color="auto"/>
          </w:divBdr>
        </w:div>
        <w:div w:id="1351643565">
          <w:marLeft w:val="547"/>
          <w:marRight w:val="0"/>
          <w:marTop w:val="173"/>
          <w:marBottom w:val="0"/>
          <w:divBdr>
            <w:top w:val="none" w:sz="0" w:space="0" w:color="auto"/>
            <w:left w:val="none" w:sz="0" w:space="0" w:color="auto"/>
            <w:bottom w:val="none" w:sz="0" w:space="0" w:color="auto"/>
            <w:right w:val="none" w:sz="0" w:space="0" w:color="auto"/>
          </w:divBdr>
        </w:div>
        <w:div w:id="720981042">
          <w:marLeft w:val="547"/>
          <w:marRight w:val="0"/>
          <w:marTop w:val="173"/>
          <w:marBottom w:val="0"/>
          <w:divBdr>
            <w:top w:val="none" w:sz="0" w:space="0" w:color="auto"/>
            <w:left w:val="none" w:sz="0" w:space="0" w:color="auto"/>
            <w:bottom w:val="none" w:sz="0" w:space="0" w:color="auto"/>
            <w:right w:val="none" w:sz="0" w:space="0" w:color="auto"/>
          </w:divBdr>
        </w:div>
        <w:div w:id="1058942163">
          <w:marLeft w:val="547"/>
          <w:marRight w:val="0"/>
          <w:marTop w:val="173"/>
          <w:marBottom w:val="0"/>
          <w:divBdr>
            <w:top w:val="none" w:sz="0" w:space="0" w:color="auto"/>
            <w:left w:val="none" w:sz="0" w:space="0" w:color="auto"/>
            <w:bottom w:val="none" w:sz="0" w:space="0" w:color="auto"/>
            <w:right w:val="none" w:sz="0" w:space="0" w:color="auto"/>
          </w:divBdr>
        </w:div>
      </w:divsChild>
    </w:div>
    <w:div w:id="1039818052">
      <w:bodyDiv w:val="1"/>
      <w:marLeft w:val="0"/>
      <w:marRight w:val="0"/>
      <w:marTop w:val="0"/>
      <w:marBottom w:val="0"/>
      <w:divBdr>
        <w:top w:val="none" w:sz="0" w:space="0" w:color="auto"/>
        <w:left w:val="none" w:sz="0" w:space="0" w:color="auto"/>
        <w:bottom w:val="none" w:sz="0" w:space="0" w:color="auto"/>
        <w:right w:val="none" w:sz="0" w:space="0" w:color="auto"/>
      </w:divBdr>
      <w:divsChild>
        <w:div w:id="2137403528">
          <w:marLeft w:val="547"/>
          <w:marRight w:val="0"/>
          <w:marTop w:val="154"/>
          <w:marBottom w:val="0"/>
          <w:divBdr>
            <w:top w:val="none" w:sz="0" w:space="0" w:color="auto"/>
            <w:left w:val="none" w:sz="0" w:space="0" w:color="auto"/>
            <w:bottom w:val="none" w:sz="0" w:space="0" w:color="auto"/>
            <w:right w:val="none" w:sz="0" w:space="0" w:color="auto"/>
          </w:divBdr>
        </w:div>
        <w:div w:id="1688407435">
          <w:marLeft w:val="547"/>
          <w:marRight w:val="0"/>
          <w:marTop w:val="154"/>
          <w:marBottom w:val="0"/>
          <w:divBdr>
            <w:top w:val="none" w:sz="0" w:space="0" w:color="auto"/>
            <w:left w:val="none" w:sz="0" w:space="0" w:color="auto"/>
            <w:bottom w:val="none" w:sz="0" w:space="0" w:color="auto"/>
            <w:right w:val="none" w:sz="0" w:space="0" w:color="auto"/>
          </w:divBdr>
        </w:div>
        <w:div w:id="576288008">
          <w:marLeft w:val="547"/>
          <w:marRight w:val="0"/>
          <w:marTop w:val="154"/>
          <w:marBottom w:val="0"/>
          <w:divBdr>
            <w:top w:val="none" w:sz="0" w:space="0" w:color="auto"/>
            <w:left w:val="none" w:sz="0" w:space="0" w:color="auto"/>
            <w:bottom w:val="none" w:sz="0" w:space="0" w:color="auto"/>
            <w:right w:val="none" w:sz="0" w:space="0" w:color="auto"/>
          </w:divBdr>
        </w:div>
        <w:div w:id="1738820628">
          <w:marLeft w:val="547"/>
          <w:marRight w:val="0"/>
          <w:marTop w:val="154"/>
          <w:marBottom w:val="0"/>
          <w:divBdr>
            <w:top w:val="none" w:sz="0" w:space="0" w:color="auto"/>
            <w:left w:val="none" w:sz="0" w:space="0" w:color="auto"/>
            <w:bottom w:val="none" w:sz="0" w:space="0" w:color="auto"/>
            <w:right w:val="none" w:sz="0" w:space="0" w:color="auto"/>
          </w:divBdr>
        </w:div>
        <w:div w:id="1090810906">
          <w:marLeft w:val="547"/>
          <w:marRight w:val="0"/>
          <w:marTop w:val="154"/>
          <w:marBottom w:val="0"/>
          <w:divBdr>
            <w:top w:val="none" w:sz="0" w:space="0" w:color="auto"/>
            <w:left w:val="none" w:sz="0" w:space="0" w:color="auto"/>
            <w:bottom w:val="none" w:sz="0" w:space="0" w:color="auto"/>
            <w:right w:val="none" w:sz="0" w:space="0" w:color="auto"/>
          </w:divBdr>
        </w:div>
        <w:div w:id="728190064">
          <w:marLeft w:val="547"/>
          <w:marRight w:val="0"/>
          <w:marTop w:val="154"/>
          <w:marBottom w:val="0"/>
          <w:divBdr>
            <w:top w:val="none" w:sz="0" w:space="0" w:color="auto"/>
            <w:left w:val="none" w:sz="0" w:space="0" w:color="auto"/>
            <w:bottom w:val="none" w:sz="0" w:space="0" w:color="auto"/>
            <w:right w:val="none" w:sz="0" w:space="0" w:color="auto"/>
          </w:divBdr>
        </w:div>
        <w:div w:id="2049642176">
          <w:marLeft w:val="547"/>
          <w:marRight w:val="0"/>
          <w:marTop w:val="154"/>
          <w:marBottom w:val="0"/>
          <w:divBdr>
            <w:top w:val="none" w:sz="0" w:space="0" w:color="auto"/>
            <w:left w:val="none" w:sz="0" w:space="0" w:color="auto"/>
            <w:bottom w:val="none" w:sz="0" w:space="0" w:color="auto"/>
            <w:right w:val="none" w:sz="0" w:space="0" w:color="auto"/>
          </w:divBdr>
        </w:div>
        <w:div w:id="1892768169">
          <w:marLeft w:val="547"/>
          <w:marRight w:val="0"/>
          <w:marTop w:val="154"/>
          <w:marBottom w:val="0"/>
          <w:divBdr>
            <w:top w:val="none" w:sz="0" w:space="0" w:color="auto"/>
            <w:left w:val="none" w:sz="0" w:space="0" w:color="auto"/>
            <w:bottom w:val="none" w:sz="0" w:space="0" w:color="auto"/>
            <w:right w:val="none" w:sz="0" w:space="0" w:color="auto"/>
          </w:divBdr>
        </w:div>
      </w:divsChild>
    </w:div>
    <w:div w:id="1052929047">
      <w:bodyDiv w:val="1"/>
      <w:marLeft w:val="0"/>
      <w:marRight w:val="0"/>
      <w:marTop w:val="0"/>
      <w:marBottom w:val="0"/>
      <w:divBdr>
        <w:top w:val="none" w:sz="0" w:space="0" w:color="auto"/>
        <w:left w:val="none" w:sz="0" w:space="0" w:color="auto"/>
        <w:bottom w:val="none" w:sz="0" w:space="0" w:color="auto"/>
        <w:right w:val="none" w:sz="0" w:space="0" w:color="auto"/>
      </w:divBdr>
      <w:divsChild>
        <w:div w:id="204610887">
          <w:marLeft w:val="547"/>
          <w:marRight w:val="0"/>
          <w:marTop w:val="211"/>
          <w:marBottom w:val="0"/>
          <w:divBdr>
            <w:top w:val="none" w:sz="0" w:space="0" w:color="auto"/>
            <w:left w:val="none" w:sz="0" w:space="0" w:color="auto"/>
            <w:bottom w:val="none" w:sz="0" w:space="0" w:color="auto"/>
            <w:right w:val="none" w:sz="0" w:space="0" w:color="auto"/>
          </w:divBdr>
        </w:div>
        <w:div w:id="922033584">
          <w:marLeft w:val="547"/>
          <w:marRight w:val="0"/>
          <w:marTop w:val="211"/>
          <w:marBottom w:val="0"/>
          <w:divBdr>
            <w:top w:val="none" w:sz="0" w:space="0" w:color="auto"/>
            <w:left w:val="none" w:sz="0" w:space="0" w:color="auto"/>
            <w:bottom w:val="none" w:sz="0" w:space="0" w:color="auto"/>
            <w:right w:val="none" w:sz="0" w:space="0" w:color="auto"/>
          </w:divBdr>
        </w:div>
        <w:div w:id="2077625546">
          <w:marLeft w:val="547"/>
          <w:marRight w:val="0"/>
          <w:marTop w:val="211"/>
          <w:marBottom w:val="0"/>
          <w:divBdr>
            <w:top w:val="none" w:sz="0" w:space="0" w:color="auto"/>
            <w:left w:val="none" w:sz="0" w:space="0" w:color="auto"/>
            <w:bottom w:val="none" w:sz="0" w:space="0" w:color="auto"/>
            <w:right w:val="none" w:sz="0" w:space="0" w:color="auto"/>
          </w:divBdr>
        </w:div>
      </w:divsChild>
    </w:div>
    <w:div w:id="1114399992">
      <w:bodyDiv w:val="1"/>
      <w:marLeft w:val="0"/>
      <w:marRight w:val="0"/>
      <w:marTop w:val="0"/>
      <w:marBottom w:val="0"/>
      <w:divBdr>
        <w:top w:val="none" w:sz="0" w:space="0" w:color="auto"/>
        <w:left w:val="none" w:sz="0" w:space="0" w:color="auto"/>
        <w:bottom w:val="none" w:sz="0" w:space="0" w:color="auto"/>
        <w:right w:val="none" w:sz="0" w:space="0" w:color="auto"/>
      </w:divBdr>
    </w:div>
    <w:div w:id="1138916077">
      <w:bodyDiv w:val="1"/>
      <w:marLeft w:val="0"/>
      <w:marRight w:val="0"/>
      <w:marTop w:val="0"/>
      <w:marBottom w:val="0"/>
      <w:divBdr>
        <w:top w:val="none" w:sz="0" w:space="0" w:color="auto"/>
        <w:left w:val="none" w:sz="0" w:space="0" w:color="auto"/>
        <w:bottom w:val="none" w:sz="0" w:space="0" w:color="auto"/>
        <w:right w:val="none" w:sz="0" w:space="0" w:color="auto"/>
      </w:divBdr>
      <w:divsChild>
        <w:div w:id="796993148">
          <w:marLeft w:val="547"/>
          <w:marRight w:val="0"/>
          <w:marTop w:val="154"/>
          <w:marBottom w:val="0"/>
          <w:divBdr>
            <w:top w:val="none" w:sz="0" w:space="0" w:color="auto"/>
            <w:left w:val="none" w:sz="0" w:space="0" w:color="auto"/>
            <w:bottom w:val="none" w:sz="0" w:space="0" w:color="auto"/>
            <w:right w:val="none" w:sz="0" w:space="0" w:color="auto"/>
          </w:divBdr>
        </w:div>
        <w:div w:id="1907908992">
          <w:marLeft w:val="547"/>
          <w:marRight w:val="0"/>
          <w:marTop w:val="134"/>
          <w:marBottom w:val="0"/>
          <w:divBdr>
            <w:top w:val="none" w:sz="0" w:space="0" w:color="auto"/>
            <w:left w:val="none" w:sz="0" w:space="0" w:color="auto"/>
            <w:bottom w:val="none" w:sz="0" w:space="0" w:color="auto"/>
            <w:right w:val="none" w:sz="0" w:space="0" w:color="auto"/>
          </w:divBdr>
        </w:div>
        <w:div w:id="64955796">
          <w:marLeft w:val="547"/>
          <w:marRight w:val="0"/>
          <w:marTop w:val="134"/>
          <w:marBottom w:val="0"/>
          <w:divBdr>
            <w:top w:val="none" w:sz="0" w:space="0" w:color="auto"/>
            <w:left w:val="none" w:sz="0" w:space="0" w:color="auto"/>
            <w:bottom w:val="none" w:sz="0" w:space="0" w:color="auto"/>
            <w:right w:val="none" w:sz="0" w:space="0" w:color="auto"/>
          </w:divBdr>
        </w:div>
      </w:divsChild>
    </w:div>
    <w:div w:id="1161626245">
      <w:bodyDiv w:val="1"/>
      <w:marLeft w:val="0"/>
      <w:marRight w:val="0"/>
      <w:marTop w:val="0"/>
      <w:marBottom w:val="0"/>
      <w:divBdr>
        <w:top w:val="none" w:sz="0" w:space="0" w:color="auto"/>
        <w:left w:val="none" w:sz="0" w:space="0" w:color="auto"/>
        <w:bottom w:val="none" w:sz="0" w:space="0" w:color="auto"/>
        <w:right w:val="none" w:sz="0" w:space="0" w:color="auto"/>
      </w:divBdr>
    </w:div>
    <w:div w:id="1198465835">
      <w:bodyDiv w:val="1"/>
      <w:marLeft w:val="0"/>
      <w:marRight w:val="0"/>
      <w:marTop w:val="0"/>
      <w:marBottom w:val="0"/>
      <w:divBdr>
        <w:top w:val="none" w:sz="0" w:space="0" w:color="auto"/>
        <w:left w:val="none" w:sz="0" w:space="0" w:color="auto"/>
        <w:bottom w:val="none" w:sz="0" w:space="0" w:color="auto"/>
        <w:right w:val="none" w:sz="0" w:space="0" w:color="auto"/>
      </w:divBdr>
    </w:div>
    <w:div w:id="1204053693">
      <w:bodyDiv w:val="1"/>
      <w:marLeft w:val="0"/>
      <w:marRight w:val="0"/>
      <w:marTop w:val="0"/>
      <w:marBottom w:val="0"/>
      <w:divBdr>
        <w:top w:val="none" w:sz="0" w:space="0" w:color="auto"/>
        <w:left w:val="none" w:sz="0" w:space="0" w:color="auto"/>
        <w:bottom w:val="none" w:sz="0" w:space="0" w:color="auto"/>
        <w:right w:val="none" w:sz="0" w:space="0" w:color="auto"/>
      </w:divBdr>
    </w:div>
    <w:div w:id="1299845774">
      <w:bodyDiv w:val="1"/>
      <w:marLeft w:val="0"/>
      <w:marRight w:val="0"/>
      <w:marTop w:val="0"/>
      <w:marBottom w:val="0"/>
      <w:divBdr>
        <w:top w:val="none" w:sz="0" w:space="0" w:color="auto"/>
        <w:left w:val="none" w:sz="0" w:space="0" w:color="auto"/>
        <w:bottom w:val="none" w:sz="0" w:space="0" w:color="auto"/>
        <w:right w:val="none" w:sz="0" w:space="0" w:color="auto"/>
      </w:divBdr>
    </w:div>
    <w:div w:id="1302268934">
      <w:bodyDiv w:val="1"/>
      <w:marLeft w:val="0"/>
      <w:marRight w:val="0"/>
      <w:marTop w:val="0"/>
      <w:marBottom w:val="0"/>
      <w:divBdr>
        <w:top w:val="none" w:sz="0" w:space="0" w:color="auto"/>
        <w:left w:val="none" w:sz="0" w:space="0" w:color="auto"/>
        <w:bottom w:val="none" w:sz="0" w:space="0" w:color="auto"/>
        <w:right w:val="none" w:sz="0" w:space="0" w:color="auto"/>
      </w:divBdr>
    </w:div>
    <w:div w:id="1313948827">
      <w:bodyDiv w:val="1"/>
      <w:marLeft w:val="0"/>
      <w:marRight w:val="0"/>
      <w:marTop w:val="0"/>
      <w:marBottom w:val="0"/>
      <w:divBdr>
        <w:top w:val="none" w:sz="0" w:space="0" w:color="auto"/>
        <w:left w:val="none" w:sz="0" w:space="0" w:color="auto"/>
        <w:bottom w:val="none" w:sz="0" w:space="0" w:color="auto"/>
        <w:right w:val="none" w:sz="0" w:space="0" w:color="auto"/>
      </w:divBdr>
    </w:div>
    <w:div w:id="1337342249">
      <w:bodyDiv w:val="1"/>
      <w:marLeft w:val="0"/>
      <w:marRight w:val="0"/>
      <w:marTop w:val="0"/>
      <w:marBottom w:val="0"/>
      <w:divBdr>
        <w:top w:val="none" w:sz="0" w:space="0" w:color="auto"/>
        <w:left w:val="none" w:sz="0" w:space="0" w:color="auto"/>
        <w:bottom w:val="none" w:sz="0" w:space="0" w:color="auto"/>
        <w:right w:val="none" w:sz="0" w:space="0" w:color="auto"/>
      </w:divBdr>
    </w:div>
    <w:div w:id="1337684924">
      <w:bodyDiv w:val="1"/>
      <w:marLeft w:val="0"/>
      <w:marRight w:val="0"/>
      <w:marTop w:val="0"/>
      <w:marBottom w:val="0"/>
      <w:divBdr>
        <w:top w:val="none" w:sz="0" w:space="0" w:color="auto"/>
        <w:left w:val="none" w:sz="0" w:space="0" w:color="auto"/>
        <w:bottom w:val="none" w:sz="0" w:space="0" w:color="auto"/>
        <w:right w:val="none" w:sz="0" w:space="0" w:color="auto"/>
      </w:divBdr>
    </w:div>
    <w:div w:id="1361053171">
      <w:bodyDiv w:val="1"/>
      <w:marLeft w:val="0"/>
      <w:marRight w:val="0"/>
      <w:marTop w:val="0"/>
      <w:marBottom w:val="0"/>
      <w:divBdr>
        <w:top w:val="none" w:sz="0" w:space="0" w:color="auto"/>
        <w:left w:val="none" w:sz="0" w:space="0" w:color="auto"/>
        <w:bottom w:val="none" w:sz="0" w:space="0" w:color="auto"/>
        <w:right w:val="none" w:sz="0" w:space="0" w:color="auto"/>
      </w:divBdr>
    </w:div>
    <w:div w:id="1398089263">
      <w:bodyDiv w:val="1"/>
      <w:marLeft w:val="0"/>
      <w:marRight w:val="0"/>
      <w:marTop w:val="0"/>
      <w:marBottom w:val="0"/>
      <w:divBdr>
        <w:top w:val="none" w:sz="0" w:space="0" w:color="auto"/>
        <w:left w:val="none" w:sz="0" w:space="0" w:color="auto"/>
        <w:bottom w:val="none" w:sz="0" w:space="0" w:color="auto"/>
        <w:right w:val="none" w:sz="0" w:space="0" w:color="auto"/>
      </w:divBdr>
      <w:divsChild>
        <w:div w:id="318462361">
          <w:marLeft w:val="274"/>
          <w:marRight w:val="0"/>
          <w:marTop w:val="0"/>
          <w:marBottom w:val="0"/>
          <w:divBdr>
            <w:top w:val="none" w:sz="0" w:space="0" w:color="auto"/>
            <w:left w:val="none" w:sz="0" w:space="0" w:color="auto"/>
            <w:bottom w:val="none" w:sz="0" w:space="0" w:color="auto"/>
            <w:right w:val="none" w:sz="0" w:space="0" w:color="auto"/>
          </w:divBdr>
        </w:div>
      </w:divsChild>
    </w:div>
    <w:div w:id="1427308808">
      <w:bodyDiv w:val="1"/>
      <w:marLeft w:val="0"/>
      <w:marRight w:val="0"/>
      <w:marTop w:val="0"/>
      <w:marBottom w:val="0"/>
      <w:divBdr>
        <w:top w:val="none" w:sz="0" w:space="0" w:color="auto"/>
        <w:left w:val="none" w:sz="0" w:space="0" w:color="auto"/>
        <w:bottom w:val="none" w:sz="0" w:space="0" w:color="auto"/>
        <w:right w:val="none" w:sz="0" w:space="0" w:color="auto"/>
      </w:divBdr>
      <w:divsChild>
        <w:div w:id="1663123710">
          <w:marLeft w:val="0"/>
          <w:marRight w:val="0"/>
          <w:marTop w:val="134"/>
          <w:marBottom w:val="0"/>
          <w:divBdr>
            <w:top w:val="none" w:sz="0" w:space="0" w:color="auto"/>
            <w:left w:val="none" w:sz="0" w:space="0" w:color="auto"/>
            <w:bottom w:val="none" w:sz="0" w:space="0" w:color="auto"/>
            <w:right w:val="none" w:sz="0" w:space="0" w:color="auto"/>
          </w:divBdr>
        </w:div>
        <w:div w:id="1940674009">
          <w:marLeft w:val="0"/>
          <w:marRight w:val="0"/>
          <w:marTop w:val="134"/>
          <w:marBottom w:val="0"/>
          <w:divBdr>
            <w:top w:val="none" w:sz="0" w:space="0" w:color="auto"/>
            <w:left w:val="none" w:sz="0" w:space="0" w:color="auto"/>
            <w:bottom w:val="none" w:sz="0" w:space="0" w:color="auto"/>
            <w:right w:val="none" w:sz="0" w:space="0" w:color="auto"/>
          </w:divBdr>
        </w:div>
        <w:div w:id="415178078">
          <w:marLeft w:val="0"/>
          <w:marRight w:val="0"/>
          <w:marTop w:val="134"/>
          <w:marBottom w:val="0"/>
          <w:divBdr>
            <w:top w:val="none" w:sz="0" w:space="0" w:color="auto"/>
            <w:left w:val="none" w:sz="0" w:space="0" w:color="auto"/>
            <w:bottom w:val="none" w:sz="0" w:space="0" w:color="auto"/>
            <w:right w:val="none" w:sz="0" w:space="0" w:color="auto"/>
          </w:divBdr>
        </w:div>
        <w:div w:id="703529477">
          <w:marLeft w:val="0"/>
          <w:marRight w:val="0"/>
          <w:marTop w:val="134"/>
          <w:marBottom w:val="0"/>
          <w:divBdr>
            <w:top w:val="none" w:sz="0" w:space="0" w:color="auto"/>
            <w:left w:val="none" w:sz="0" w:space="0" w:color="auto"/>
            <w:bottom w:val="none" w:sz="0" w:space="0" w:color="auto"/>
            <w:right w:val="none" w:sz="0" w:space="0" w:color="auto"/>
          </w:divBdr>
        </w:div>
        <w:div w:id="1980305604">
          <w:marLeft w:val="0"/>
          <w:marRight w:val="0"/>
          <w:marTop w:val="134"/>
          <w:marBottom w:val="0"/>
          <w:divBdr>
            <w:top w:val="none" w:sz="0" w:space="0" w:color="auto"/>
            <w:left w:val="none" w:sz="0" w:space="0" w:color="auto"/>
            <w:bottom w:val="none" w:sz="0" w:space="0" w:color="auto"/>
            <w:right w:val="none" w:sz="0" w:space="0" w:color="auto"/>
          </w:divBdr>
        </w:div>
        <w:div w:id="978339889">
          <w:marLeft w:val="0"/>
          <w:marRight w:val="0"/>
          <w:marTop w:val="134"/>
          <w:marBottom w:val="0"/>
          <w:divBdr>
            <w:top w:val="none" w:sz="0" w:space="0" w:color="auto"/>
            <w:left w:val="none" w:sz="0" w:space="0" w:color="auto"/>
            <w:bottom w:val="none" w:sz="0" w:space="0" w:color="auto"/>
            <w:right w:val="none" w:sz="0" w:space="0" w:color="auto"/>
          </w:divBdr>
        </w:div>
        <w:div w:id="319575328">
          <w:marLeft w:val="0"/>
          <w:marRight w:val="0"/>
          <w:marTop w:val="134"/>
          <w:marBottom w:val="0"/>
          <w:divBdr>
            <w:top w:val="none" w:sz="0" w:space="0" w:color="auto"/>
            <w:left w:val="none" w:sz="0" w:space="0" w:color="auto"/>
            <w:bottom w:val="none" w:sz="0" w:space="0" w:color="auto"/>
            <w:right w:val="none" w:sz="0" w:space="0" w:color="auto"/>
          </w:divBdr>
        </w:div>
      </w:divsChild>
    </w:div>
    <w:div w:id="1434863997">
      <w:bodyDiv w:val="1"/>
      <w:marLeft w:val="0"/>
      <w:marRight w:val="0"/>
      <w:marTop w:val="0"/>
      <w:marBottom w:val="0"/>
      <w:divBdr>
        <w:top w:val="none" w:sz="0" w:space="0" w:color="auto"/>
        <w:left w:val="none" w:sz="0" w:space="0" w:color="auto"/>
        <w:bottom w:val="none" w:sz="0" w:space="0" w:color="auto"/>
        <w:right w:val="none" w:sz="0" w:space="0" w:color="auto"/>
      </w:divBdr>
      <w:divsChild>
        <w:div w:id="1807431036">
          <w:marLeft w:val="0"/>
          <w:marRight w:val="0"/>
          <w:marTop w:val="0"/>
          <w:marBottom w:val="0"/>
          <w:divBdr>
            <w:top w:val="none" w:sz="0" w:space="0" w:color="auto"/>
            <w:left w:val="none" w:sz="0" w:space="0" w:color="auto"/>
            <w:bottom w:val="none" w:sz="0" w:space="0" w:color="auto"/>
            <w:right w:val="none" w:sz="0" w:space="0" w:color="auto"/>
          </w:divBdr>
        </w:div>
        <w:div w:id="900485732">
          <w:marLeft w:val="0"/>
          <w:marRight w:val="0"/>
          <w:marTop w:val="0"/>
          <w:marBottom w:val="0"/>
          <w:divBdr>
            <w:top w:val="none" w:sz="0" w:space="0" w:color="auto"/>
            <w:left w:val="none" w:sz="0" w:space="0" w:color="auto"/>
            <w:bottom w:val="none" w:sz="0" w:space="0" w:color="auto"/>
            <w:right w:val="none" w:sz="0" w:space="0" w:color="auto"/>
          </w:divBdr>
        </w:div>
        <w:div w:id="1642882931">
          <w:marLeft w:val="0"/>
          <w:marRight w:val="0"/>
          <w:marTop w:val="0"/>
          <w:marBottom w:val="0"/>
          <w:divBdr>
            <w:top w:val="none" w:sz="0" w:space="0" w:color="auto"/>
            <w:left w:val="none" w:sz="0" w:space="0" w:color="auto"/>
            <w:bottom w:val="none" w:sz="0" w:space="0" w:color="auto"/>
            <w:right w:val="none" w:sz="0" w:space="0" w:color="auto"/>
          </w:divBdr>
        </w:div>
        <w:div w:id="1851947606">
          <w:marLeft w:val="0"/>
          <w:marRight w:val="0"/>
          <w:marTop w:val="0"/>
          <w:marBottom w:val="0"/>
          <w:divBdr>
            <w:top w:val="none" w:sz="0" w:space="0" w:color="auto"/>
            <w:left w:val="none" w:sz="0" w:space="0" w:color="auto"/>
            <w:bottom w:val="none" w:sz="0" w:space="0" w:color="auto"/>
            <w:right w:val="none" w:sz="0" w:space="0" w:color="auto"/>
          </w:divBdr>
        </w:div>
      </w:divsChild>
    </w:div>
    <w:div w:id="1451433857">
      <w:bodyDiv w:val="1"/>
      <w:marLeft w:val="0"/>
      <w:marRight w:val="0"/>
      <w:marTop w:val="0"/>
      <w:marBottom w:val="0"/>
      <w:divBdr>
        <w:top w:val="none" w:sz="0" w:space="0" w:color="auto"/>
        <w:left w:val="none" w:sz="0" w:space="0" w:color="auto"/>
        <w:bottom w:val="none" w:sz="0" w:space="0" w:color="auto"/>
        <w:right w:val="none" w:sz="0" w:space="0" w:color="auto"/>
      </w:divBdr>
    </w:div>
    <w:div w:id="1477526148">
      <w:bodyDiv w:val="1"/>
      <w:marLeft w:val="0"/>
      <w:marRight w:val="0"/>
      <w:marTop w:val="0"/>
      <w:marBottom w:val="0"/>
      <w:divBdr>
        <w:top w:val="none" w:sz="0" w:space="0" w:color="auto"/>
        <w:left w:val="none" w:sz="0" w:space="0" w:color="auto"/>
        <w:bottom w:val="none" w:sz="0" w:space="0" w:color="auto"/>
        <w:right w:val="none" w:sz="0" w:space="0" w:color="auto"/>
      </w:divBdr>
      <w:divsChild>
        <w:div w:id="1963803285">
          <w:marLeft w:val="360"/>
          <w:marRight w:val="0"/>
          <w:marTop w:val="72"/>
          <w:marBottom w:val="0"/>
          <w:divBdr>
            <w:top w:val="none" w:sz="0" w:space="0" w:color="auto"/>
            <w:left w:val="none" w:sz="0" w:space="0" w:color="auto"/>
            <w:bottom w:val="none" w:sz="0" w:space="0" w:color="auto"/>
            <w:right w:val="none" w:sz="0" w:space="0" w:color="auto"/>
          </w:divBdr>
        </w:div>
        <w:div w:id="1494644967">
          <w:marLeft w:val="360"/>
          <w:marRight w:val="0"/>
          <w:marTop w:val="72"/>
          <w:marBottom w:val="0"/>
          <w:divBdr>
            <w:top w:val="none" w:sz="0" w:space="0" w:color="auto"/>
            <w:left w:val="none" w:sz="0" w:space="0" w:color="auto"/>
            <w:bottom w:val="none" w:sz="0" w:space="0" w:color="auto"/>
            <w:right w:val="none" w:sz="0" w:space="0" w:color="auto"/>
          </w:divBdr>
        </w:div>
        <w:div w:id="1342587411">
          <w:marLeft w:val="360"/>
          <w:marRight w:val="0"/>
          <w:marTop w:val="72"/>
          <w:marBottom w:val="0"/>
          <w:divBdr>
            <w:top w:val="none" w:sz="0" w:space="0" w:color="auto"/>
            <w:left w:val="none" w:sz="0" w:space="0" w:color="auto"/>
            <w:bottom w:val="none" w:sz="0" w:space="0" w:color="auto"/>
            <w:right w:val="none" w:sz="0" w:space="0" w:color="auto"/>
          </w:divBdr>
        </w:div>
        <w:div w:id="1752312063">
          <w:marLeft w:val="360"/>
          <w:marRight w:val="0"/>
          <w:marTop w:val="72"/>
          <w:marBottom w:val="0"/>
          <w:divBdr>
            <w:top w:val="none" w:sz="0" w:space="0" w:color="auto"/>
            <w:left w:val="none" w:sz="0" w:space="0" w:color="auto"/>
            <w:bottom w:val="none" w:sz="0" w:space="0" w:color="auto"/>
            <w:right w:val="none" w:sz="0" w:space="0" w:color="auto"/>
          </w:divBdr>
        </w:div>
      </w:divsChild>
    </w:div>
    <w:div w:id="1477989806">
      <w:bodyDiv w:val="1"/>
      <w:marLeft w:val="0"/>
      <w:marRight w:val="0"/>
      <w:marTop w:val="0"/>
      <w:marBottom w:val="0"/>
      <w:divBdr>
        <w:top w:val="none" w:sz="0" w:space="0" w:color="auto"/>
        <w:left w:val="none" w:sz="0" w:space="0" w:color="auto"/>
        <w:bottom w:val="none" w:sz="0" w:space="0" w:color="auto"/>
        <w:right w:val="none" w:sz="0" w:space="0" w:color="auto"/>
      </w:divBdr>
      <w:divsChild>
        <w:div w:id="678000346">
          <w:marLeft w:val="720"/>
          <w:marRight w:val="0"/>
          <w:marTop w:val="0"/>
          <w:marBottom w:val="0"/>
          <w:divBdr>
            <w:top w:val="none" w:sz="0" w:space="0" w:color="auto"/>
            <w:left w:val="none" w:sz="0" w:space="0" w:color="auto"/>
            <w:bottom w:val="none" w:sz="0" w:space="0" w:color="auto"/>
            <w:right w:val="none" w:sz="0" w:space="0" w:color="auto"/>
          </w:divBdr>
        </w:div>
        <w:div w:id="631984002">
          <w:marLeft w:val="720"/>
          <w:marRight w:val="0"/>
          <w:marTop w:val="0"/>
          <w:marBottom w:val="0"/>
          <w:divBdr>
            <w:top w:val="none" w:sz="0" w:space="0" w:color="auto"/>
            <w:left w:val="none" w:sz="0" w:space="0" w:color="auto"/>
            <w:bottom w:val="none" w:sz="0" w:space="0" w:color="auto"/>
            <w:right w:val="none" w:sz="0" w:space="0" w:color="auto"/>
          </w:divBdr>
        </w:div>
      </w:divsChild>
    </w:div>
    <w:div w:id="1503811272">
      <w:bodyDiv w:val="1"/>
      <w:marLeft w:val="0"/>
      <w:marRight w:val="0"/>
      <w:marTop w:val="0"/>
      <w:marBottom w:val="0"/>
      <w:divBdr>
        <w:top w:val="none" w:sz="0" w:space="0" w:color="auto"/>
        <w:left w:val="none" w:sz="0" w:space="0" w:color="auto"/>
        <w:bottom w:val="none" w:sz="0" w:space="0" w:color="auto"/>
        <w:right w:val="none" w:sz="0" w:space="0" w:color="auto"/>
      </w:divBdr>
      <w:divsChild>
        <w:div w:id="863789485">
          <w:marLeft w:val="0"/>
          <w:marRight w:val="0"/>
          <w:marTop w:val="72"/>
          <w:marBottom w:val="0"/>
          <w:divBdr>
            <w:top w:val="none" w:sz="0" w:space="0" w:color="auto"/>
            <w:left w:val="none" w:sz="0" w:space="0" w:color="auto"/>
            <w:bottom w:val="none" w:sz="0" w:space="0" w:color="auto"/>
            <w:right w:val="none" w:sz="0" w:space="0" w:color="auto"/>
          </w:divBdr>
        </w:div>
      </w:divsChild>
    </w:div>
    <w:div w:id="1514106743">
      <w:bodyDiv w:val="1"/>
      <w:marLeft w:val="0"/>
      <w:marRight w:val="0"/>
      <w:marTop w:val="0"/>
      <w:marBottom w:val="0"/>
      <w:divBdr>
        <w:top w:val="none" w:sz="0" w:space="0" w:color="auto"/>
        <w:left w:val="none" w:sz="0" w:space="0" w:color="auto"/>
        <w:bottom w:val="none" w:sz="0" w:space="0" w:color="auto"/>
        <w:right w:val="none" w:sz="0" w:space="0" w:color="auto"/>
      </w:divBdr>
      <w:divsChild>
        <w:div w:id="232394528">
          <w:marLeft w:val="0"/>
          <w:marRight w:val="0"/>
          <w:marTop w:val="173"/>
          <w:marBottom w:val="0"/>
          <w:divBdr>
            <w:top w:val="none" w:sz="0" w:space="0" w:color="auto"/>
            <w:left w:val="none" w:sz="0" w:space="0" w:color="auto"/>
            <w:bottom w:val="none" w:sz="0" w:space="0" w:color="auto"/>
            <w:right w:val="none" w:sz="0" w:space="0" w:color="auto"/>
          </w:divBdr>
        </w:div>
      </w:divsChild>
    </w:div>
    <w:div w:id="1519388662">
      <w:bodyDiv w:val="1"/>
      <w:marLeft w:val="0"/>
      <w:marRight w:val="0"/>
      <w:marTop w:val="0"/>
      <w:marBottom w:val="0"/>
      <w:divBdr>
        <w:top w:val="none" w:sz="0" w:space="0" w:color="auto"/>
        <w:left w:val="none" w:sz="0" w:space="0" w:color="auto"/>
        <w:bottom w:val="none" w:sz="0" w:space="0" w:color="auto"/>
        <w:right w:val="none" w:sz="0" w:space="0" w:color="auto"/>
      </w:divBdr>
      <w:divsChild>
        <w:div w:id="1783725806">
          <w:marLeft w:val="547"/>
          <w:marRight w:val="0"/>
          <w:marTop w:val="0"/>
          <w:marBottom w:val="0"/>
          <w:divBdr>
            <w:top w:val="none" w:sz="0" w:space="0" w:color="auto"/>
            <w:left w:val="none" w:sz="0" w:space="0" w:color="auto"/>
            <w:bottom w:val="none" w:sz="0" w:space="0" w:color="auto"/>
            <w:right w:val="none" w:sz="0" w:space="0" w:color="auto"/>
          </w:divBdr>
        </w:div>
        <w:div w:id="298845814">
          <w:marLeft w:val="547"/>
          <w:marRight w:val="0"/>
          <w:marTop w:val="0"/>
          <w:marBottom w:val="0"/>
          <w:divBdr>
            <w:top w:val="none" w:sz="0" w:space="0" w:color="auto"/>
            <w:left w:val="none" w:sz="0" w:space="0" w:color="auto"/>
            <w:bottom w:val="none" w:sz="0" w:space="0" w:color="auto"/>
            <w:right w:val="none" w:sz="0" w:space="0" w:color="auto"/>
          </w:divBdr>
        </w:div>
      </w:divsChild>
    </w:div>
    <w:div w:id="1572276366">
      <w:bodyDiv w:val="1"/>
      <w:marLeft w:val="0"/>
      <w:marRight w:val="0"/>
      <w:marTop w:val="0"/>
      <w:marBottom w:val="0"/>
      <w:divBdr>
        <w:top w:val="none" w:sz="0" w:space="0" w:color="auto"/>
        <w:left w:val="none" w:sz="0" w:space="0" w:color="auto"/>
        <w:bottom w:val="none" w:sz="0" w:space="0" w:color="auto"/>
        <w:right w:val="none" w:sz="0" w:space="0" w:color="auto"/>
      </w:divBdr>
      <w:divsChild>
        <w:div w:id="1432163882">
          <w:marLeft w:val="0"/>
          <w:marRight w:val="0"/>
          <w:marTop w:val="96"/>
          <w:marBottom w:val="0"/>
          <w:divBdr>
            <w:top w:val="none" w:sz="0" w:space="0" w:color="auto"/>
            <w:left w:val="none" w:sz="0" w:space="0" w:color="auto"/>
            <w:bottom w:val="none" w:sz="0" w:space="0" w:color="auto"/>
            <w:right w:val="none" w:sz="0" w:space="0" w:color="auto"/>
          </w:divBdr>
        </w:div>
        <w:div w:id="1251088393">
          <w:marLeft w:val="0"/>
          <w:marRight w:val="0"/>
          <w:marTop w:val="96"/>
          <w:marBottom w:val="0"/>
          <w:divBdr>
            <w:top w:val="none" w:sz="0" w:space="0" w:color="auto"/>
            <w:left w:val="none" w:sz="0" w:space="0" w:color="auto"/>
            <w:bottom w:val="none" w:sz="0" w:space="0" w:color="auto"/>
            <w:right w:val="none" w:sz="0" w:space="0" w:color="auto"/>
          </w:divBdr>
        </w:div>
        <w:div w:id="1754544407">
          <w:marLeft w:val="0"/>
          <w:marRight w:val="0"/>
          <w:marTop w:val="115"/>
          <w:marBottom w:val="0"/>
          <w:divBdr>
            <w:top w:val="none" w:sz="0" w:space="0" w:color="auto"/>
            <w:left w:val="none" w:sz="0" w:space="0" w:color="auto"/>
            <w:bottom w:val="none" w:sz="0" w:space="0" w:color="auto"/>
            <w:right w:val="none" w:sz="0" w:space="0" w:color="auto"/>
          </w:divBdr>
        </w:div>
        <w:div w:id="856194293">
          <w:marLeft w:val="0"/>
          <w:marRight w:val="0"/>
          <w:marTop w:val="115"/>
          <w:marBottom w:val="0"/>
          <w:divBdr>
            <w:top w:val="none" w:sz="0" w:space="0" w:color="auto"/>
            <w:left w:val="none" w:sz="0" w:space="0" w:color="auto"/>
            <w:bottom w:val="none" w:sz="0" w:space="0" w:color="auto"/>
            <w:right w:val="none" w:sz="0" w:space="0" w:color="auto"/>
          </w:divBdr>
        </w:div>
        <w:div w:id="2032105123">
          <w:marLeft w:val="0"/>
          <w:marRight w:val="0"/>
          <w:marTop w:val="115"/>
          <w:marBottom w:val="0"/>
          <w:divBdr>
            <w:top w:val="none" w:sz="0" w:space="0" w:color="auto"/>
            <w:left w:val="none" w:sz="0" w:space="0" w:color="auto"/>
            <w:bottom w:val="none" w:sz="0" w:space="0" w:color="auto"/>
            <w:right w:val="none" w:sz="0" w:space="0" w:color="auto"/>
          </w:divBdr>
        </w:div>
        <w:div w:id="1958903119">
          <w:marLeft w:val="0"/>
          <w:marRight w:val="0"/>
          <w:marTop w:val="115"/>
          <w:marBottom w:val="0"/>
          <w:divBdr>
            <w:top w:val="none" w:sz="0" w:space="0" w:color="auto"/>
            <w:left w:val="none" w:sz="0" w:space="0" w:color="auto"/>
            <w:bottom w:val="none" w:sz="0" w:space="0" w:color="auto"/>
            <w:right w:val="none" w:sz="0" w:space="0" w:color="auto"/>
          </w:divBdr>
        </w:div>
        <w:div w:id="1973439933">
          <w:marLeft w:val="0"/>
          <w:marRight w:val="0"/>
          <w:marTop w:val="115"/>
          <w:marBottom w:val="0"/>
          <w:divBdr>
            <w:top w:val="none" w:sz="0" w:space="0" w:color="auto"/>
            <w:left w:val="none" w:sz="0" w:space="0" w:color="auto"/>
            <w:bottom w:val="none" w:sz="0" w:space="0" w:color="auto"/>
            <w:right w:val="none" w:sz="0" w:space="0" w:color="auto"/>
          </w:divBdr>
        </w:div>
      </w:divsChild>
    </w:div>
    <w:div w:id="1583442321">
      <w:bodyDiv w:val="1"/>
      <w:marLeft w:val="0"/>
      <w:marRight w:val="0"/>
      <w:marTop w:val="0"/>
      <w:marBottom w:val="0"/>
      <w:divBdr>
        <w:top w:val="none" w:sz="0" w:space="0" w:color="auto"/>
        <w:left w:val="none" w:sz="0" w:space="0" w:color="auto"/>
        <w:bottom w:val="none" w:sz="0" w:space="0" w:color="auto"/>
        <w:right w:val="none" w:sz="0" w:space="0" w:color="auto"/>
      </w:divBdr>
      <w:divsChild>
        <w:div w:id="961225333">
          <w:marLeft w:val="0"/>
          <w:marRight w:val="0"/>
          <w:marTop w:val="173"/>
          <w:marBottom w:val="0"/>
          <w:divBdr>
            <w:top w:val="none" w:sz="0" w:space="0" w:color="auto"/>
            <w:left w:val="none" w:sz="0" w:space="0" w:color="auto"/>
            <w:bottom w:val="none" w:sz="0" w:space="0" w:color="auto"/>
            <w:right w:val="none" w:sz="0" w:space="0" w:color="auto"/>
          </w:divBdr>
        </w:div>
        <w:div w:id="1980840274">
          <w:marLeft w:val="0"/>
          <w:marRight w:val="0"/>
          <w:marTop w:val="173"/>
          <w:marBottom w:val="0"/>
          <w:divBdr>
            <w:top w:val="none" w:sz="0" w:space="0" w:color="auto"/>
            <w:left w:val="none" w:sz="0" w:space="0" w:color="auto"/>
            <w:bottom w:val="none" w:sz="0" w:space="0" w:color="auto"/>
            <w:right w:val="none" w:sz="0" w:space="0" w:color="auto"/>
          </w:divBdr>
        </w:div>
        <w:div w:id="595753603">
          <w:marLeft w:val="0"/>
          <w:marRight w:val="0"/>
          <w:marTop w:val="173"/>
          <w:marBottom w:val="0"/>
          <w:divBdr>
            <w:top w:val="none" w:sz="0" w:space="0" w:color="auto"/>
            <w:left w:val="none" w:sz="0" w:space="0" w:color="auto"/>
            <w:bottom w:val="none" w:sz="0" w:space="0" w:color="auto"/>
            <w:right w:val="none" w:sz="0" w:space="0" w:color="auto"/>
          </w:divBdr>
        </w:div>
        <w:div w:id="721368987">
          <w:marLeft w:val="0"/>
          <w:marRight w:val="0"/>
          <w:marTop w:val="173"/>
          <w:marBottom w:val="0"/>
          <w:divBdr>
            <w:top w:val="none" w:sz="0" w:space="0" w:color="auto"/>
            <w:left w:val="none" w:sz="0" w:space="0" w:color="auto"/>
            <w:bottom w:val="none" w:sz="0" w:space="0" w:color="auto"/>
            <w:right w:val="none" w:sz="0" w:space="0" w:color="auto"/>
          </w:divBdr>
        </w:div>
        <w:div w:id="1185511953">
          <w:marLeft w:val="0"/>
          <w:marRight w:val="0"/>
          <w:marTop w:val="173"/>
          <w:marBottom w:val="0"/>
          <w:divBdr>
            <w:top w:val="none" w:sz="0" w:space="0" w:color="auto"/>
            <w:left w:val="none" w:sz="0" w:space="0" w:color="auto"/>
            <w:bottom w:val="none" w:sz="0" w:space="0" w:color="auto"/>
            <w:right w:val="none" w:sz="0" w:space="0" w:color="auto"/>
          </w:divBdr>
        </w:div>
        <w:div w:id="402147016">
          <w:marLeft w:val="0"/>
          <w:marRight w:val="0"/>
          <w:marTop w:val="173"/>
          <w:marBottom w:val="0"/>
          <w:divBdr>
            <w:top w:val="none" w:sz="0" w:space="0" w:color="auto"/>
            <w:left w:val="none" w:sz="0" w:space="0" w:color="auto"/>
            <w:bottom w:val="none" w:sz="0" w:space="0" w:color="auto"/>
            <w:right w:val="none" w:sz="0" w:space="0" w:color="auto"/>
          </w:divBdr>
        </w:div>
        <w:div w:id="2122647161">
          <w:marLeft w:val="0"/>
          <w:marRight w:val="0"/>
          <w:marTop w:val="173"/>
          <w:marBottom w:val="0"/>
          <w:divBdr>
            <w:top w:val="none" w:sz="0" w:space="0" w:color="auto"/>
            <w:left w:val="none" w:sz="0" w:space="0" w:color="auto"/>
            <w:bottom w:val="none" w:sz="0" w:space="0" w:color="auto"/>
            <w:right w:val="none" w:sz="0" w:space="0" w:color="auto"/>
          </w:divBdr>
        </w:div>
      </w:divsChild>
    </w:div>
    <w:div w:id="1603687205">
      <w:bodyDiv w:val="1"/>
      <w:marLeft w:val="0"/>
      <w:marRight w:val="0"/>
      <w:marTop w:val="0"/>
      <w:marBottom w:val="0"/>
      <w:divBdr>
        <w:top w:val="none" w:sz="0" w:space="0" w:color="auto"/>
        <w:left w:val="none" w:sz="0" w:space="0" w:color="auto"/>
        <w:bottom w:val="none" w:sz="0" w:space="0" w:color="auto"/>
        <w:right w:val="none" w:sz="0" w:space="0" w:color="auto"/>
      </w:divBdr>
      <w:divsChild>
        <w:div w:id="1472014853">
          <w:marLeft w:val="547"/>
          <w:marRight w:val="0"/>
          <w:marTop w:val="192"/>
          <w:marBottom w:val="0"/>
          <w:divBdr>
            <w:top w:val="none" w:sz="0" w:space="0" w:color="auto"/>
            <w:left w:val="none" w:sz="0" w:space="0" w:color="auto"/>
            <w:bottom w:val="none" w:sz="0" w:space="0" w:color="auto"/>
            <w:right w:val="none" w:sz="0" w:space="0" w:color="auto"/>
          </w:divBdr>
        </w:div>
        <w:div w:id="362291240">
          <w:marLeft w:val="547"/>
          <w:marRight w:val="0"/>
          <w:marTop w:val="192"/>
          <w:marBottom w:val="0"/>
          <w:divBdr>
            <w:top w:val="none" w:sz="0" w:space="0" w:color="auto"/>
            <w:left w:val="none" w:sz="0" w:space="0" w:color="auto"/>
            <w:bottom w:val="none" w:sz="0" w:space="0" w:color="auto"/>
            <w:right w:val="none" w:sz="0" w:space="0" w:color="auto"/>
          </w:divBdr>
        </w:div>
        <w:div w:id="719282572">
          <w:marLeft w:val="547"/>
          <w:marRight w:val="0"/>
          <w:marTop w:val="192"/>
          <w:marBottom w:val="0"/>
          <w:divBdr>
            <w:top w:val="none" w:sz="0" w:space="0" w:color="auto"/>
            <w:left w:val="none" w:sz="0" w:space="0" w:color="auto"/>
            <w:bottom w:val="none" w:sz="0" w:space="0" w:color="auto"/>
            <w:right w:val="none" w:sz="0" w:space="0" w:color="auto"/>
          </w:divBdr>
        </w:div>
        <w:div w:id="1271669354">
          <w:marLeft w:val="547"/>
          <w:marRight w:val="0"/>
          <w:marTop w:val="192"/>
          <w:marBottom w:val="0"/>
          <w:divBdr>
            <w:top w:val="none" w:sz="0" w:space="0" w:color="auto"/>
            <w:left w:val="none" w:sz="0" w:space="0" w:color="auto"/>
            <w:bottom w:val="none" w:sz="0" w:space="0" w:color="auto"/>
            <w:right w:val="none" w:sz="0" w:space="0" w:color="auto"/>
          </w:divBdr>
        </w:div>
      </w:divsChild>
    </w:div>
    <w:div w:id="1611744154">
      <w:bodyDiv w:val="1"/>
      <w:marLeft w:val="0"/>
      <w:marRight w:val="0"/>
      <w:marTop w:val="0"/>
      <w:marBottom w:val="0"/>
      <w:divBdr>
        <w:top w:val="none" w:sz="0" w:space="0" w:color="auto"/>
        <w:left w:val="none" w:sz="0" w:space="0" w:color="auto"/>
        <w:bottom w:val="none" w:sz="0" w:space="0" w:color="auto"/>
        <w:right w:val="none" w:sz="0" w:space="0" w:color="auto"/>
      </w:divBdr>
      <w:divsChild>
        <w:div w:id="315453181">
          <w:marLeft w:val="547"/>
          <w:marRight w:val="0"/>
          <w:marTop w:val="288"/>
          <w:marBottom w:val="0"/>
          <w:divBdr>
            <w:top w:val="none" w:sz="0" w:space="0" w:color="auto"/>
            <w:left w:val="none" w:sz="0" w:space="0" w:color="auto"/>
            <w:bottom w:val="none" w:sz="0" w:space="0" w:color="auto"/>
            <w:right w:val="none" w:sz="0" w:space="0" w:color="auto"/>
          </w:divBdr>
        </w:div>
        <w:div w:id="450710783">
          <w:marLeft w:val="547"/>
          <w:marRight w:val="0"/>
          <w:marTop w:val="288"/>
          <w:marBottom w:val="0"/>
          <w:divBdr>
            <w:top w:val="none" w:sz="0" w:space="0" w:color="auto"/>
            <w:left w:val="none" w:sz="0" w:space="0" w:color="auto"/>
            <w:bottom w:val="none" w:sz="0" w:space="0" w:color="auto"/>
            <w:right w:val="none" w:sz="0" w:space="0" w:color="auto"/>
          </w:divBdr>
        </w:div>
      </w:divsChild>
    </w:div>
    <w:div w:id="1612780259">
      <w:bodyDiv w:val="1"/>
      <w:marLeft w:val="0"/>
      <w:marRight w:val="0"/>
      <w:marTop w:val="0"/>
      <w:marBottom w:val="0"/>
      <w:divBdr>
        <w:top w:val="none" w:sz="0" w:space="0" w:color="auto"/>
        <w:left w:val="none" w:sz="0" w:space="0" w:color="auto"/>
        <w:bottom w:val="none" w:sz="0" w:space="0" w:color="auto"/>
        <w:right w:val="none" w:sz="0" w:space="0" w:color="auto"/>
      </w:divBdr>
      <w:divsChild>
        <w:div w:id="2110812242">
          <w:marLeft w:val="0"/>
          <w:marRight w:val="0"/>
          <w:marTop w:val="96"/>
          <w:marBottom w:val="0"/>
          <w:divBdr>
            <w:top w:val="none" w:sz="0" w:space="0" w:color="auto"/>
            <w:left w:val="none" w:sz="0" w:space="0" w:color="auto"/>
            <w:bottom w:val="none" w:sz="0" w:space="0" w:color="auto"/>
            <w:right w:val="none" w:sz="0" w:space="0" w:color="auto"/>
          </w:divBdr>
        </w:div>
        <w:div w:id="667514561">
          <w:marLeft w:val="0"/>
          <w:marRight w:val="0"/>
          <w:marTop w:val="96"/>
          <w:marBottom w:val="0"/>
          <w:divBdr>
            <w:top w:val="none" w:sz="0" w:space="0" w:color="auto"/>
            <w:left w:val="none" w:sz="0" w:space="0" w:color="auto"/>
            <w:bottom w:val="none" w:sz="0" w:space="0" w:color="auto"/>
            <w:right w:val="none" w:sz="0" w:space="0" w:color="auto"/>
          </w:divBdr>
        </w:div>
        <w:div w:id="2096124062">
          <w:marLeft w:val="0"/>
          <w:marRight w:val="0"/>
          <w:marTop w:val="134"/>
          <w:marBottom w:val="0"/>
          <w:divBdr>
            <w:top w:val="none" w:sz="0" w:space="0" w:color="auto"/>
            <w:left w:val="none" w:sz="0" w:space="0" w:color="auto"/>
            <w:bottom w:val="none" w:sz="0" w:space="0" w:color="auto"/>
            <w:right w:val="none" w:sz="0" w:space="0" w:color="auto"/>
          </w:divBdr>
        </w:div>
        <w:div w:id="1379477656">
          <w:marLeft w:val="0"/>
          <w:marRight w:val="0"/>
          <w:marTop w:val="134"/>
          <w:marBottom w:val="0"/>
          <w:divBdr>
            <w:top w:val="none" w:sz="0" w:space="0" w:color="auto"/>
            <w:left w:val="none" w:sz="0" w:space="0" w:color="auto"/>
            <w:bottom w:val="none" w:sz="0" w:space="0" w:color="auto"/>
            <w:right w:val="none" w:sz="0" w:space="0" w:color="auto"/>
          </w:divBdr>
        </w:div>
        <w:div w:id="1488322891">
          <w:marLeft w:val="0"/>
          <w:marRight w:val="0"/>
          <w:marTop w:val="134"/>
          <w:marBottom w:val="0"/>
          <w:divBdr>
            <w:top w:val="none" w:sz="0" w:space="0" w:color="auto"/>
            <w:left w:val="none" w:sz="0" w:space="0" w:color="auto"/>
            <w:bottom w:val="none" w:sz="0" w:space="0" w:color="auto"/>
            <w:right w:val="none" w:sz="0" w:space="0" w:color="auto"/>
          </w:divBdr>
        </w:div>
        <w:div w:id="351415630">
          <w:marLeft w:val="0"/>
          <w:marRight w:val="0"/>
          <w:marTop w:val="134"/>
          <w:marBottom w:val="0"/>
          <w:divBdr>
            <w:top w:val="none" w:sz="0" w:space="0" w:color="auto"/>
            <w:left w:val="none" w:sz="0" w:space="0" w:color="auto"/>
            <w:bottom w:val="none" w:sz="0" w:space="0" w:color="auto"/>
            <w:right w:val="none" w:sz="0" w:space="0" w:color="auto"/>
          </w:divBdr>
        </w:div>
        <w:div w:id="347147478">
          <w:marLeft w:val="0"/>
          <w:marRight w:val="0"/>
          <w:marTop w:val="134"/>
          <w:marBottom w:val="0"/>
          <w:divBdr>
            <w:top w:val="none" w:sz="0" w:space="0" w:color="auto"/>
            <w:left w:val="none" w:sz="0" w:space="0" w:color="auto"/>
            <w:bottom w:val="none" w:sz="0" w:space="0" w:color="auto"/>
            <w:right w:val="none" w:sz="0" w:space="0" w:color="auto"/>
          </w:divBdr>
        </w:div>
        <w:div w:id="2100641926">
          <w:marLeft w:val="0"/>
          <w:marRight w:val="0"/>
          <w:marTop w:val="134"/>
          <w:marBottom w:val="0"/>
          <w:divBdr>
            <w:top w:val="none" w:sz="0" w:space="0" w:color="auto"/>
            <w:left w:val="none" w:sz="0" w:space="0" w:color="auto"/>
            <w:bottom w:val="none" w:sz="0" w:space="0" w:color="auto"/>
            <w:right w:val="none" w:sz="0" w:space="0" w:color="auto"/>
          </w:divBdr>
        </w:div>
      </w:divsChild>
    </w:div>
    <w:div w:id="1619753161">
      <w:bodyDiv w:val="1"/>
      <w:marLeft w:val="0"/>
      <w:marRight w:val="0"/>
      <w:marTop w:val="0"/>
      <w:marBottom w:val="0"/>
      <w:divBdr>
        <w:top w:val="none" w:sz="0" w:space="0" w:color="auto"/>
        <w:left w:val="none" w:sz="0" w:space="0" w:color="auto"/>
        <w:bottom w:val="none" w:sz="0" w:space="0" w:color="auto"/>
        <w:right w:val="none" w:sz="0" w:space="0" w:color="auto"/>
      </w:divBdr>
    </w:div>
    <w:div w:id="1619993023">
      <w:bodyDiv w:val="1"/>
      <w:marLeft w:val="0"/>
      <w:marRight w:val="0"/>
      <w:marTop w:val="0"/>
      <w:marBottom w:val="0"/>
      <w:divBdr>
        <w:top w:val="none" w:sz="0" w:space="0" w:color="auto"/>
        <w:left w:val="none" w:sz="0" w:space="0" w:color="auto"/>
        <w:bottom w:val="none" w:sz="0" w:space="0" w:color="auto"/>
        <w:right w:val="none" w:sz="0" w:space="0" w:color="auto"/>
      </w:divBdr>
    </w:div>
    <w:div w:id="1638022963">
      <w:bodyDiv w:val="1"/>
      <w:marLeft w:val="0"/>
      <w:marRight w:val="0"/>
      <w:marTop w:val="0"/>
      <w:marBottom w:val="0"/>
      <w:divBdr>
        <w:top w:val="none" w:sz="0" w:space="0" w:color="auto"/>
        <w:left w:val="none" w:sz="0" w:space="0" w:color="auto"/>
        <w:bottom w:val="none" w:sz="0" w:space="0" w:color="auto"/>
        <w:right w:val="none" w:sz="0" w:space="0" w:color="auto"/>
      </w:divBdr>
      <w:divsChild>
        <w:div w:id="1886486006">
          <w:marLeft w:val="5674"/>
          <w:marRight w:val="0"/>
          <w:marTop w:val="230"/>
          <w:marBottom w:val="0"/>
          <w:divBdr>
            <w:top w:val="none" w:sz="0" w:space="0" w:color="auto"/>
            <w:left w:val="none" w:sz="0" w:space="0" w:color="auto"/>
            <w:bottom w:val="none" w:sz="0" w:space="0" w:color="auto"/>
            <w:right w:val="none" w:sz="0" w:space="0" w:color="auto"/>
          </w:divBdr>
        </w:div>
        <w:div w:id="10495782">
          <w:marLeft w:val="806"/>
          <w:marRight w:val="0"/>
          <w:marTop w:val="288"/>
          <w:marBottom w:val="0"/>
          <w:divBdr>
            <w:top w:val="none" w:sz="0" w:space="0" w:color="auto"/>
            <w:left w:val="none" w:sz="0" w:space="0" w:color="auto"/>
            <w:bottom w:val="none" w:sz="0" w:space="0" w:color="auto"/>
            <w:right w:val="none" w:sz="0" w:space="0" w:color="auto"/>
          </w:divBdr>
        </w:div>
        <w:div w:id="1739206956">
          <w:marLeft w:val="806"/>
          <w:marRight w:val="0"/>
          <w:marTop w:val="288"/>
          <w:marBottom w:val="0"/>
          <w:divBdr>
            <w:top w:val="none" w:sz="0" w:space="0" w:color="auto"/>
            <w:left w:val="none" w:sz="0" w:space="0" w:color="auto"/>
            <w:bottom w:val="none" w:sz="0" w:space="0" w:color="auto"/>
            <w:right w:val="none" w:sz="0" w:space="0" w:color="auto"/>
          </w:divBdr>
        </w:div>
        <w:div w:id="1866479185">
          <w:marLeft w:val="806"/>
          <w:marRight w:val="0"/>
          <w:marTop w:val="288"/>
          <w:marBottom w:val="0"/>
          <w:divBdr>
            <w:top w:val="none" w:sz="0" w:space="0" w:color="auto"/>
            <w:left w:val="none" w:sz="0" w:space="0" w:color="auto"/>
            <w:bottom w:val="none" w:sz="0" w:space="0" w:color="auto"/>
            <w:right w:val="none" w:sz="0" w:space="0" w:color="auto"/>
          </w:divBdr>
        </w:div>
      </w:divsChild>
    </w:div>
    <w:div w:id="1651324380">
      <w:bodyDiv w:val="1"/>
      <w:marLeft w:val="0"/>
      <w:marRight w:val="0"/>
      <w:marTop w:val="0"/>
      <w:marBottom w:val="0"/>
      <w:divBdr>
        <w:top w:val="none" w:sz="0" w:space="0" w:color="auto"/>
        <w:left w:val="none" w:sz="0" w:space="0" w:color="auto"/>
        <w:bottom w:val="none" w:sz="0" w:space="0" w:color="auto"/>
        <w:right w:val="none" w:sz="0" w:space="0" w:color="auto"/>
      </w:divBdr>
    </w:div>
    <w:div w:id="1693722773">
      <w:bodyDiv w:val="1"/>
      <w:marLeft w:val="0"/>
      <w:marRight w:val="0"/>
      <w:marTop w:val="0"/>
      <w:marBottom w:val="0"/>
      <w:divBdr>
        <w:top w:val="none" w:sz="0" w:space="0" w:color="auto"/>
        <w:left w:val="none" w:sz="0" w:space="0" w:color="auto"/>
        <w:bottom w:val="none" w:sz="0" w:space="0" w:color="auto"/>
        <w:right w:val="none" w:sz="0" w:space="0" w:color="auto"/>
      </w:divBdr>
      <w:divsChild>
        <w:div w:id="669451104">
          <w:marLeft w:val="547"/>
          <w:marRight w:val="0"/>
          <w:marTop w:val="115"/>
          <w:marBottom w:val="0"/>
          <w:divBdr>
            <w:top w:val="none" w:sz="0" w:space="0" w:color="auto"/>
            <w:left w:val="none" w:sz="0" w:space="0" w:color="auto"/>
            <w:bottom w:val="none" w:sz="0" w:space="0" w:color="auto"/>
            <w:right w:val="none" w:sz="0" w:space="0" w:color="auto"/>
          </w:divBdr>
        </w:div>
        <w:div w:id="120460172">
          <w:marLeft w:val="547"/>
          <w:marRight w:val="0"/>
          <w:marTop w:val="115"/>
          <w:marBottom w:val="0"/>
          <w:divBdr>
            <w:top w:val="none" w:sz="0" w:space="0" w:color="auto"/>
            <w:left w:val="none" w:sz="0" w:space="0" w:color="auto"/>
            <w:bottom w:val="none" w:sz="0" w:space="0" w:color="auto"/>
            <w:right w:val="none" w:sz="0" w:space="0" w:color="auto"/>
          </w:divBdr>
        </w:div>
        <w:div w:id="1851139184">
          <w:marLeft w:val="547"/>
          <w:marRight w:val="0"/>
          <w:marTop w:val="115"/>
          <w:marBottom w:val="0"/>
          <w:divBdr>
            <w:top w:val="none" w:sz="0" w:space="0" w:color="auto"/>
            <w:left w:val="none" w:sz="0" w:space="0" w:color="auto"/>
            <w:bottom w:val="none" w:sz="0" w:space="0" w:color="auto"/>
            <w:right w:val="none" w:sz="0" w:space="0" w:color="auto"/>
          </w:divBdr>
        </w:div>
      </w:divsChild>
    </w:div>
    <w:div w:id="1695575336">
      <w:bodyDiv w:val="1"/>
      <w:marLeft w:val="0"/>
      <w:marRight w:val="0"/>
      <w:marTop w:val="0"/>
      <w:marBottom w:val="0"/>
      <w:divBdr>
        <w:top w:val="none" w:sz="0" w:space="0" w:color="auto"/>
        <w:left w:val="none" w:sz="0" w:space="0" w:color="auto"/>
        <w:bottom w:val="none" w:sz="0" w:space="0" w:color="auto"/>
        <w:right w:val="none" w:sz="0" w:space="0" w:color="auto"/>
      </w:divBdr>
    </w:div>
    <w:div w:id="1711539725">
      <w:bodyDiv w:val="1"/>
      <w:marLeft w:val="0"/>
      <w:marRight w:val="0"/>
      <w:marTop w:val="0"/>
      <w:marBottom w:val="0"/>
      <w:divBdr>
        <w:top w:val="none" w:sz="0" w:space="0" w:color="auto"/>
        <w:left w:val="none" w:sz="0" w:space="0" w:color="auto"/>
        <w:bottom w:val="none" w:sz="0" w:space="0" w:color="auto"/>
        <w:right w:val="none" w:sz="0" w:space="0" w:color="auto"/>
      </w:divBdr>
      <w:divsChild>
        <w:div w:id="415176420">
          <w:marLeft w:val="547"/>
          <w:marRight w:val="0"/>
          <w:marTop w:val="154"/>
          <w:marBottom w:val="0"/>
          <w:divBdr>
            <w:top w:val="none" w:sz="0" w:space="0" w:color="auto"/>
            <w:left w:val="none" w:sz="0" w:space="0" w:color="auto"/>
            <w:bottom w:val="none" w:sz="0" w:space="0" w:color="auto"/>
            <w:right w:val="none" w:sz="0" w:space="0" w:color="auto"/>
          </w:divBdr>
        </w:div>
        <w:div w:id="795216909">
          <w:marLeft w:val="547"/>
          <w:marRight w:val="0"/>
          <w:marTop w:val="154"/>
          <w:marBottom w:val="0"/>
          <w:divBdr>
            <w:top w:val="none" w:sz="0" w:space="0" w:color="auto"/>
            <w:left w:val="none" w:sz="0" w:space="0" w:color="auto"/>
            <w:bottom w:val="none" w:sz="0" w:space="0" w:color="auto"/>
            <w:right w:val="none" w:sz="0" w:space="0" w:color="auto"/>
          </w:divBdr>
        </w:div>
        <w:div w:id="1574389464">
          <w:marLeft w:val="547"/>
          <w:marRight w:val="0"/>
          <w:marTop w:val="154"/>
          <w:marBottom w:val="0"/>
          <w:divBdr>
            <w:top w:val="none" w:sz="0" w:space="0" w:color="auto"/>
            <w:left w:val="none" w:sz="0" w:space="0" w:color="auto"/>
            <w:bottom w:val="none" w:sz="0" w:space="0" w:color="auto"/>
            <w:right w:val="none" w:sz="0" w:space="0" w:color="auto"/>
          </w:divBdr>
        </w:div>
        <w:div w:id="1725792141">
          <w:marLeft w:val="547"/>
          <w:marRight w:val="0"/>
          <w:marTop w:val="134"/>
          <w:marBottom w:val="0"/>
          <w:divBdr>
            <w:top w:val="none" w:sz="0" w:space="0" w:color="auto"/>
            <w:left w:val="none" w:sz="0" w:space="0" w:color="auto"/>
            <w:bottom w:val="none" w:sz="0" w:space="0" w:color="auto"/>
            <w:right w:val="none" w:sz="0" w:space="0" w:color="auto"/>
          </w:divBdr>
        </w:div>
      </w:divsChild>
    </w:div>
    <w:div w:id="1743215152">
      <w:bodyDiv w:val="1"/>
      <w:marLeft w:val="0"/>
      <w:marRight w:val="0"/>
      <w:marTop w:val="0"/>
      <w:marBottom w:val="0"/>
      <w:divBdr>
        <w:top w:val="none" w:sz="0" w:space="0" w:color="auto"/>
        <w:left w:val="none" w:sz="0" w:space="0" w:color="auto"/>
        <w:bottom w:val="none" w:sz="0" w:space="0" w:color="auto"/>
        <w:right w:val="none" w:sz="0" w:space="0" w:color="auto"/>
      </w:divBdr>
      <w:divsChild>
        <w:div w:id="1313635625">
          <w:marLeft w:val="547"/>
          <w:marRight w:val="0"/>
          <w:marTop w:val="154"/>
          <w:marBottom w:val="0"/>
          <w:divBdr>
            <w:top w:val="none" w:sz="0" w:space="0" w:color="auto"/>
            <w:left w:val="none" w:sz="0" w:space="0" w:color="auto"/>
            <w:bottom w:val="none" w:sz="0" w:space="0" w:color="auto"/>
            <w:right w:val="none" w:sz="0" w:space="0" w:color="auto"/>
          </w:divBdr>
        </w:div>
        <w:div w:id="697925487">
          <w:marLeft w:val="547"/>
          <w:marRight w:val="0"/>
          <w:marTop w:val="154"/>
          <w:marBottom w:val="0"/>
          <w:divBdr>
            <w:top w:val="none" w:sz="0" w:space="0" w:color="auto"/>
            <w:left w:val="none" w:sz="0" w:space="0" w:color="auto"/>
            <w:bottom w:val="none" w:sz="0" w:space="0" w:color="auto"/>
            <w:right w:val="none" w:sz="0" w:space="0" w:color="auto"/>
          </w:divBdr>
        </w:div>
      </w:divsChild>
    </w:div>
    <w:div w:id="1743720080">
      <w:bodyDiv w:val="1"/>
      <w:marLeft w:val="0"/>
      <w:marRight w:val="0"/>
      <w:marTop w:val="0"/>
      <w:marBottom w:val="0"/>
      <w:divBdr>
        <w:top w:val="none" w:sz="0" w:space="0" w:color="auto"/>
        <w:left w:val="none" w:sz="0" w:space="0" w:color="auto"/>
        <w:bottom w:val="none" w:sz="0" w:space="0" w:color="auto"/>
        <w:right w:val="none" w:sz="0" w:space="0" w:color="auto"/>
      </w:divBdr>
    </w:div>
    <w:div w:id="1746873596">
      <w:bodyDiv w:val="1"/>
      <w:marLeft w:val="0"/>
      <w:marRight w:val="0"/>
      <w:marTop w:val="0"/>
      <w:marBottom w:val="0"/>
      <w:divBdr>
        <w:top w:val="none" w:sz="0" w:space="0" w:color="auto"/>
        <w:left w:val="none" w:sz="0" w:space="0" w:color="auto"/>
        <w:bottom w:val="none" w:sz="0" w:space="0" w:color="auto"/>
        <w:right w:val="none" w:sz="0" w:space="0" w:color="auto"/>
      </w:divBdr>
      <w:divsChild>
        <w:div w:id="1128739025">
          <w:marLeft w:val="547"/>
          <w:marRight w:val="0"/>
          <w:marTop w:val="173"/>
          <w:marBottom w:val="0"/>
          <w:divBdr>
            <w:top w:val="none" w:sz="0" w:space="0" w:color="auto"/>
            <w:left w:val="none" w:sz="0" w:space="0" w:color="auto"/>
            <w:bottom w:val="none" w:sz="0" w:space="0" w:color="auto"/>
            <w:right w:val="none" w:sz="0" w:space="0" w:color="auto"/>
          </w:divBdr>
        </w:div>
        <w:div w:id="1378629034">
          <w:marLeft w:val="547"/>
          <w:marRight w:val="0"/>
          <w:marTop w:val="173"/>
          <w:marBottom w:val="0"/>
          <w:divBdr>
            <w:top w:val="none" w:sz="0" w:space="0" w:color="auto"/>
            <w:left w:val="none" w:sz="0" w:space="0" w:color="auto"/>
            <w:bottom w:val="none" w:sz="0" w:space="0" w:color="auto"/>
            <w:right w:val="none" w:sz="0" w:space="0" w:color="auto"/>
          </w:divBdr>
        </w:div>
        <w:div w:id="1225995434">
          <w:marLeft w:val="547"/>
          <w:marRight w:val="0"/>
          <w:marTop w:val="173"/>
          <w:marBottom w:val="0"/>
          <w:divBdr>
            <w:top w:val="none" w:sz="0" w:space="0" w:color="auto"/>
            <w:left w:val="none" w:sz="0" w:space="0" w:color="auto"/>
            <w:bottom w:val="none" w:sz="0" w:space="0" w:color="auto"/>
            <w:right w:val="none" w:sz="0" w:space="0" w:color="auto"/>
          </w:divBdr>
        </w:div>
        <w:div w:id="1976057178">
          <w:marLeft w:val="547"/>
          <w:marRight w:val="0"/>
          <w:marTop w:val="173"/>
          <w:marBottom w:val="0"/>
          <w:divBdr>
            <w:top w:val="none" w:sz="0" w:space="0" w:color="auto"/>
            <w:left w:val="none" w:sz="0" w:space="0" w:color="auto"/>
            <w:bottom w:val="none" w:sz="0" w:space="0" w:color="auto"/>
            <w:right w:val="none" w:sz="0" w:space="0" w:color="auto"/>
          </w:divBdr>
        </w:div>
        <w:div w:id="1363289629">
          <w:marLeft w:val="547"/>
          <w:marRight w:val="0"/>
          <w:marTop w:val="173"/>
          <w:marBottom w:val="0"/>
          <w:divBdr>
            <w:top w:val="none" w:sz="0" w:space="0" w:color="auto"/>
            <w:left w:val="none" w:sz="0" w:space="0" w:color="auto"/>
            <w:bottom w:val="none" w:sz="0" w:space="0" w:color="auto"/>
            <w:right w:val="none" w:sz="0" w:space="0" w:color="auto"/>
          </w:divBdr>
        </w:div>
        <w:div w:id="918440955">
          <w:marLeft w:val="547"/>
          <w:marRight w:val="0"/>
          <w:marTop w:val="173"/>
          <w:marBottom w:val="0"/>
          <w:divBdr>
            <w:top w:val="none" w:sz="0" w:space="0" w:color="auto"/>
            <w:left w:val="none" w:sz="0" w:space="0" w:color="auto"/>
            <w:bottom w:val="none" w:sz="0" w:space="0" w:color="auto"/>
            <w:right w:val="none" w:sz="0" w:space="0" w:color="auto"/>
          </w:divBdr>
        </w:div>
        <w:div w:id="2039161157">
          <w:marLeft w:val="547"/>
          <w:marRight w:val="0"/>
          <w:marTop w:val="173"/>
          <w:marBottom w:val="0"/>
          <w:divBdr>
            <w:top w:val="none" w:sz="0" w:space="0" w:color="auto"/>
            <w:left w:val="none" w:sz="0" w:space="0" w:color="auto"/>
            <w:bottom w:val="none" w:sz="0" w:space="0" w:color="auto"/>
            <w:right w:val="none" w:sz="0" w:space="0" w:color="auto"/>
          </w:divBdr>
        </w:div>
      </w:divsChild>
    </w:div>
    <w:div w:id="1762947970">
      <w:bodyDiv w:val="1"/>
      <w:marLeft w:val="0"/>
      <w:marRight w:val="0"/>
      <w:marTop w:val="0"/>
      <w:marBottom w:val="0"/>
      <w:divBdr>
        <w:top w:val="none" w:sz="0" w:space="0" w:color="auto"/>
        <w:left w:val="none" w:sz="0" w:space="0" w:color="auto"/>
        <w:bottom w:val="none" w:sz="0" w:space="0" w:color="auto"/>
        <w:right w:val="none" w:sz="0" w:space="0" w:color="auto"/>
      </w:divBdr>
      <w:divsChild>
        <w:div w:id="236912797">
          <w:marLeft w:val="0"/>
          <w:marRight w:val="0"/>
          <w:marTop w:val="134"/>
          <w:marBottom w:val="0"/>
          <w:divBdr>
            <w:top w:val="none" w:sz="0" w:space="0" w:color="auto"/>
            <w:left w:val="none" w:sz="0" w:space="0" w:color="auto"/>
            <w:bottom w:val="none" w:sz="0" w:space="0" w:color="auto"/>
            <w:right w:val="none" w:sz="0" w:space="0" w:color="auto"/>
          </w:divBdr>
        </w:div>
        <w:div w:id="465700081">
          <w:marLeft w:val="0"/>
          <w:marRight w:val="0"/>
          <w:marTop w:val="134"/>
          <w:marBottom w:val="0"/>
          <w:divBdr>
            <w:top w:val="none" w:sz="0" w:space="0" w:color="auto"/>
            <w:left w:val="none" w:sz="0" w:space="0" w:color="auto"/>
            <w:bottom w:val="none" w:sz="0" w:space="0" w:color="auto"/>
            <w:right w:val="none" w:sz="0" w:space="0" w:color="auto"/>
          </w:divBdr>
        </w:div>
        <w:div w:id="488787221">
          <w:marLeft w:val="0"/>
          <w:marRight w:val="0"/>
          <w:marTop w:val="134"/>
          <w:marBottom w:val="0"/>
          <w:divBdr>
            <w:top w:val="none" w:sz="0" w:space="0" w:color="auto"/>
            <w:left w:val="none" w:sz="0" w:space="0" w:color="auto"/>
            <w:bottom w:val="none" w:sz="0" w:space="0" w:color="auto"/>
            <w:right w:val="none" w:sz="0" w:space="0" w:color="auto"/>
          </w:divBdr>
        </w:div>
        <w:div w:id="1042559055">
          <w:marLeft w:val="0"/>
          <w:marRight w:val="0"/>
          <w:marTop w:val="134"/>
          <w:marBottom w:val="0"/>
          <w:divBdr>
            <w:top w:val="none" w:sz="0" w:space="0" w:color="auto"/>
            <w:left w:val="none" w:sz="0" w:space="0" w:color="auto"/>
            <w:bottom w:val="none" w:sz="0" w:space="0" w:color="auto"/>
            <w:right w:val="none" w:sz="0" w:space="0" w:color="auto"/>
          </w:divBdr>
        </w:div>
      </w:divsChild>
    </w:div>
    <w:div w:id="1774788054">
      <w:bodyDiv w:val="1"/>
      <w:marLeft w:val="0"/>
      <w:marRight w:val="0"/>
      <w:marTop w:val="0"/>
      <w:marBottom w:val="0"/>
      <w:divBdr>
        <w:top w:val="none" w:sz="0" w:space="0" w:color="auto"/>
        <w:left w:val="none" w:sz="0" w:space="0" w:color="auto"/>
        <w:bottom w:val="none" w:sz="0" w:space="0" w:color="auto"/>
        <w:right w:val="none" w:sz="0" w:space="0" w:color="auto"/>
      </w:divBdr>
      <w:divsChild>
        <w:div w:id="1027951872">
          <w:marLeft w:val="720"/>
          <w:marRight w:val="0"/>
          <w:marTop w:val="0"/>
          <w:marBottom w:val="0"/>
          <w:divBdr>
            <w:top w:val="none" w:sz="0" w:space="0" w:color="auto"/>
            <w:left w:val="none" w:sz="0" w:space="0" w:color="auto"/>
            <w:bottom w:val="none" w:sz="0" w:space="0" w:color="auto"/>
            <w:right w:val="none" w:sz="0" w:space="0" w:color="auto"/>
          </w:divBdr>
        </w:div>
        <w:div w:id="201330585">
          <w:marLeft w:val="720"/>
          <w:marRight w:val="0"/>
          <w:marTop w:val="0"/>
          <w:marBottom w:val="0"/>
          <w:divBdr>
            <w:top w:val="none" w:sz="0" w:space="0" w:color="auto"/>
            <w:left w:val="none" w:sz="0" w:space="0" w:color="auto"/>
            <w:bottom w:val="none" w:sz="0" w:space="0" w:color="auto"/>
            <w:right w:val="none" w:sz="0" w:space="0" w:color="auto"/>
          </w:divBdr>
        </w:div>
      </w:divsChild>
    </w:div>
    <w:div w:id="1825001685">
      <w:bodyDiv w:val="1"/>
      <w:marLeft w:val="0"/>
      <w:marRight w:val="0"/>
      <w:marTop w:val="0"/>
      <w:marBottom w:val="0"/>
      <w:divBdr>
        <w:top w:val="none" w:sz="0" w:space="0" w:color="auto"/>
        <w:left w:val="none" w:sz="0" w:space="0" w:color="auto"/>
        <w:bottom w:val="none" w:sz="0" w:space="0" w:color="auto"/>
        <w:right w:val="none" w:sz="0" w:space="0" w:color="auto"/>
      </w:divBdr>
    </w:div>
    <w:div w:id="1834105962">
      <w:bodyDiv w:val="1"/>
      <w:marLeft w:val="0"/>
      <w:marRight w:val="0"/>
      <w:marTop w:val="0"/>
      <w:marBottom w:val="0"/>
      <w:divBdr>
        <w:top w:val="none" w:sz="0" w:space="0" w:color="auto"/>
        <w:left w:val="none" w:sz="0" w:space="0" w:color="auto"/>
        <w:bottom w:val="none" w:sz="0" w:space="0" w:color="auto"/>
        <w:right w:val="none" w:sz="0" w:space="0" w:color="auto"/>
      </w:divBdr>
    </w:div>
    <w:div w:id="1858301613">
      <w:bodyDiv w:val="1"/>
      <w:marLeft w:val="0"/>
      <w:marRight w:val="0"/>
      <w:marTop w:val="0"/>
      <w:marBottom w:val="0"/>
      <w:divBdr>
        <w:top w:val="none" w:sz="0" w:space="0" w:color="auto"/>
        <w:left w:val="none" w:sz="0" w:space="0" w:color="auto"/>
        <w:bottom w:val="none" w:sz="0" w:space="0" w:color="auto"/>
        <w:right w:val="none" w:sz="0" w:space="0" w:color="auto"/>
      </w:divBdr>
    </w:div>
    <w:div w:id="1862237098">
      <w:bodyDiv w:val="1"/>
      <w:marLeft w:val="0"/>
      <w:marRight w:val="0"/>
      <w:marTop w:val="0"/>
      <w:marBottom w:val="0"/>
      <w:divBdr>
        <w:top w:val="none" w:sz="0" w:space="0" w:color="auto"/>
        <w:left w:val="none" w:sz="0" w:space="0" w:color="auto"/>
        <w:bottom w:val="none" w:sz="0" w:space="0" w:color="auto"/>
        <w:right w:val="none" w:sz="0" w:space="0" w:color="auto"/>
      </w:divBdr>
      <w:divsChild>
        <w:div w:id="2129259">
          <w:marLeft w:val="547"/>
          <w:marRight w:val="0"/>
          <w:marTop w:val="173"/>
          <w:marBottom w:val="0"/>
          <w:divBdr>
            <w:top w:val="none" w:sz="0" w:space="0" w:color="auto"/>
            <w:left w:val="none" w:sz="0" w:space="0" w:color="auto"/>
            <w:bottom w:val="none" w:sz="0" w:space="0" w:color="auto"/>
            <w:right w:val="none" w:sz="0" w:space="0" w:color="auto"/>
          </w:divBdr>
        </w:div>
        <w:div w:id="772171603">
          <w:marLeft w:val="547"/>
          <w:marRight w:val="0"/>
          <w:marTop w:val="173"/>
          <w:marBottom w:val="0"/>
          <w:divBdr>
            <w:top w:val="none" w:sz="0" w:space="0" w:color="auto"/>
            <w:left w:val="none" w:sz="0" w:space="0" w:color="auto"/>
            <w:bottom w:val="none" w:sz="0" w:space="0" w:color="auto"/>
            <w:right w:val="none" w:sz="0" w:space="0" w:color="auto"/>
          </w:divBdr>
        </w:div>
        <w:div w:id="1041982130">
          <w:marLeft w:val="547"/>
          <w:marRight w:val="0"/>
          <w:marTop w:val="173"/>
          <w:marBottom w:val="0"/>
          <w:divBdr>
            <w:top w:val="none" w:sz="0" w:space="0" w:color="auto"/>
            <w:left w:val="none" w:sz="0" w:space="0" w:color="auto"/>
            <w:bottom w:val="none" w:sz="0" w:space="0" w:color="auto"/>
            <w:right w:val="none" w:sz="0" w:space="0" w:color="auto"/>
          </w:divBdr>
        </w:div>
        <w:div w:id="1603679972">
          <w:marLeft w:val="547"/>
          <w:marRight w:val="0"/>
          <w:marTop w:val="173"/>
          <w:marBottom w:val="0"/>
          <w:divBdr>
            <w:top w:val="none" w:sz="0" w:space="0" w:color="auto"/>
            <w:left w:val="none" w:sz="0" w:space="0" w:color="auto"/>
            <w:bottom w:val="none" w:sz="0" w:space="0" w:color="auto"/>
            <w:right w:val="none" w:sz="0" w:space="0" w:color="auto"/>
          </w:divBdr>
        </w:div>
      </w:divsChild>
    </w:div>
    <w:div w:id="1882786716">
      <w:bodyDiv w:val="1"/>
      <w:marLeft w:val="0"/>
      <w:marRight w:val="0"/>
      <w:marTop w:val="0"/>
      <w:marBottom w:val="0"/>
      <w:divBdr>
        <w:top w:val="none" w:sz="0" w:space="0" w:color="auto"/>
        <w:left w:val="none" w:sz="0" w:space="0" w:color="auto"/>
        <w:bottom w:val="none" w:sz="0" w:space="0" w:color="auto"/>
        <w:right w:val="none" w:sz="0" w:space="0" w:color="auto"/>
      </w:divBdr>
      <w:divsChild>
        <w:div w:id="1630892806">
          <w:marLeft w:val="547"/>
          <w:marRight w:val="0"/>
          <w:marTop w:val="202"/>
          <w:marBottom w:val="0"/>
          <w:divBdr>
            <w:top w:val="none" w:sz="0" w:space="0" w:color="auto"/>
            <w:left w:val="none" w:sz="0" w:space="0" w:color="auto"/>
            <w:bottom w:val="none" w:sz="0" w:space="0" w:color="auto"/>
            <w:right w:val="none" w:sz="0" w:space="0" w:color="auto"/>
          </w:divBdr>
        </w:div>
        <w:div w:id="1342858360">
          <w:marLeft w:val="547"/>
          <w:marRight w:val="0"/>
          <w:marTop w:val="202"/>
          <w:marBottom w:val="0"/>
          <w:divBdr>
            <w:top w:val="none" w:sz="0" w:space="0" w:color="auto"/>
            <w:left w:val="none" w:sz="0" w:space="0" w:color="auto"/>
            <w:bottom w:val="none" w:sz="0" w:space="0" w:color="auto"/>
            <w:right w:val="none" w:sz="0" w:space="0" w:color="auto"/>
          </w:divBdr>
        </w:div>
        <w:div w:id="123542640">
          <w:marLeft w:val="547"/>
          <w:marRight w:val="0"/>
          <w:marTop w:val="202"/>
          <w:marBottom w:val="0"/>
          <w:divBdr>
            <w:top w:val="none" w:sz="0" w:space="0" w:color="auto"/>
            <w:left w:val="none" w:sz="0" w:space="0" w:color="auto"/>
            <w:bottom w:val="none" w:sz="0" w:space="0" w:color="auto"/>
            <w:right w:val="none" w:sz="0" w:space="0" w:color="auto"/>
          </w:divBdr>
        </w:div>
        <w:div w:id="214633365">
          <w:marLeft w:val="547"/>
          <w:marRight w:val="0"/>
          <w:marTop w:val="202"/>
          <w:marBottom w:val="0"/>
          <w:divBdr>
            <w:top w:val="none" w:sz="0" w:space="0" w:color="auto"/>
            <w:left w:val="none" w:sz="0" w:space="0" w:color="auto"/>
            <w:bottom w:val="none" w:sz="0" w:space="0" w:color="auto"/>
            <w:right w:val="none" w:sz="0" w:space="0" w:color="auto"/>
          </w:divBdr>
        </w:div>
      </w:divsChild>
    </w:div>
    <w:div w:id="1885554983">
      <w:bodyDiv w:val="1"/>
      <w:marLeft w:val="0"/>
      <w:marRight w:val="0"/>
      <w:marTop w:val="0"/>
      <w:marBottom w:val="0"/>
      <w:divBdr>
        <w:top w:val="none" w:sz="0" w:space="0" w:color="auto"/>
        <w:left w:val="none" w:sz="0" w:space="0" w:color="auto"/>
        <w:bottom w:val="none" w:sz="0" w:space="0" w:color="auto"/>
        <w:right w:val="none" w:sz="0" w:space="0" w:color="auto"/>
      </w:divBdr>
    </w:div>
    <w:div w:id="1951935686">
      <w:bodyDiv w:val="1"/>
      <w:marLeft w:val="0"/>
      <w:marRight w:val="0"/>
      <w:marTop w:val="0"/>
      <w:marBottom w:val="0"/>
      <w:divBdr>
        <w:top w:val="none" w:sz="0" w:space="0" w:color="auto"/>
        <w:left w:val="none" w:sz="0" w:space="0" w:color="auto"/>
        <w:bottom w:val="none" w:sz="0" w:space="0" w:color="auto"/>
        <w:right w:val="none" w:sz="0" w:space="0" w:color="auto"/>
      </w:divBdr>
      <w:divsChild>
        <w:div w:id="1815020776">
          <w:marLeft w:val="0"/>
          <w:marRight w:val="0"/>
          <w:marTop w:val="173"/>
          <w:marBottom w:val="0"/>
          <w:divBdr>
            <w:top w:val="none" w:sz="0" w:space="0" w:color="auto"/>
            <w:left w:val="none" w:sz="0" w:space="0" w:color="auto"/>
            <w:bottom w:val="none" w:sz="0" w:space="0" w:color="auto"/>
            <w:right w:val="none" w:sz="0" w:space="0" w:color="auto"/>
          </w:divBdr>
        </w:div>
        <w:div w:id="1348486872">
          <w:marLeft w:val="0"/>
          <w:marRight w:val="0"/>
          <w:marTop w:val="173"/>
          <w:marBottom w:val="0"/>
          <w:divBdr>
            <w:top w:val="none" w:sz="0" w:space="0" w:color="auto"/>
            <w:left w:val="none" w:sz="0" w:space="0" w:color="auto"/>
            <w:bottom w:val="none" w:sz="0" w:space="0" w:color="auto"/>
            <w:right w:val="none" w:sz="0" w:space="0" w:color="auto"/>
          </w:divBdr>
        </w:div>
        <w:div w:id="1820726126">
          <w:marLeft w:val="0"/>
          <w:marRight w:val="0"/>
          <w:marTop w:val="173"/>
          <w:marBottom w:val="0"/>
          <w:divBdr>
            <w:top w:val="none" w:sz="0" w:space="0" w:color="auto"/>
            <w:left w:val="none" w:sz="0" w:space="0" w:color="auto"/>
            <w:bottom w:val="none" w:sz="0" w:space="0" w:color="auto"/>
            <w:right w:val="none" w:sz="0" w:space="0" w:color="auto"/>
          </w:divBdr>
        </w:div>
        <w:div w:id="16077964">
          <w:marLeft w:val="0"/>
          <w:marRight w:val="0"/>
          <w:marTop w:val="173"/>
          <w:marBottom w:val="0"/>
          <w:divBdr>
            <w:top w:val="none" w:sz="0" w:space="0" w:color="auto"/>
            <w:left w:val="none" w:sz="0" w:space="0" w:color="auto"/>
            <w:bottom w:val="none" w:sz="0" w:space="0" w:color="auto"/>
            <w:right w:val="none" w:sz="0" w:space="0" w:color="auto"/>
          </w:divBdr>
        </w:div>
        <w:div w:id="2139835006">
          <w:marLeft w:val="0"/>
          <w:marRight w:val="0"/>
          <w:marTop w:val="173"/>
          <w:marBottom w:val="0"/>
          <w:divBdr>
            <w:top w:val="none" w:sz="0" w:space="0" w:color="auto"/>
            <w:left w:val="none" w:sz="0" w:space="0" w:color="auto"/>
            <w:bottom w:val="none" w:sz="0" w:space="0" w:color="auto"/>
            <w:right w:val="none" w:sz="0" w:space="0" w:color="auto"/>
          </w:divBdr>
        </w:div>
        <w:div w:id="256450555">
          <w:marLeft w:val="0"/>
          <w:marRight w:val="0"/>
          <w:marTop w:val="173"/>
          <w:marBottom w:val="0"/>
          <w:divBdr>
            <w:top w:val="none" w:sz="0" w:space="0" w:color="auto"/>
            <w:left w:val="none" w:sz="0" w:space="0" w:color="auto"/>
            <w:bottom w:val="none" w:sz="0" w:space="0" w:color="auto"/>
            <w:right w:val="none" w:sz="0" w:space="0" w:color="auto"/>
          </w:divBdr>
        </w:div>
      </w:divsChild>
    </w:div>
    <w:div w:id="1957709777">
      <w:bodyDiv w:val="1"/>
      <w:marLeft w:val="0"/>
      <w:marRight w:val="0"/>
      <w:marTop w:val="0"/>
      <w:marBottom w:val="0"/>
      <w:divBdr>
        <w:top w:val="none" w:sz="0" w:space="0" w:color="auto"/>
        <w:left w:val="none" w:sz="0" w:space="0" w:color="auto"/>
        <w:bottom w:val="none" w:sz="0" w:space="0" w:color="auto"/>
        <w:right w:val="none" w:sz="0" w:space="0" w:color="auto"/>
      </w:divBdr>
      <w:divsChild>
        <w:div w:id="487597508">
          <w:marLeft w:val="274"/>
          <w:marRight w:val="0"/>
          <w:marTop w:val="0"/>
          <w:marBottom w:val="0"/>
          <w:divBdr>
            <w:top w:val="none" w:sz="0" w:space="0" w:color="auto"/>
            <w:left w:val="none" w:sz="0" w:space="0" w:color="auto"/>
            <w:bottom w:val="none" w:sz="0" w:space="0" w:color="auto"/>
            <w:right w:val="none" w:sz="0" w:space="0" w:color="auto"/>
          </w:divBdr>
        </w:div>
        <w:div w:id="1501391332">
          <w:marLeft w:val="274"/>
          <w:marRight w:val="0"/>
          <w:marTop w:val="0"/>
          <w:marBottom w:val="0"/>
          <w:divBdr>
            <w:top w:val="none" w:sz="0" w:space="0" w:color="auto"/>
            <w:left w:val="none" w:sz="0" w:space="0" w:color="auto"/>
            <w:bottom w:val="none" w:sz="0" w:space="0" w:color="auto"/>
            <w:right w:val="none" w:sz="0" w:space="0" w:color="auto"/>
          </w:divBdr>
        </w:div>
      </w:divsChild>
    </w:div>
    <w:div w:id="1961493539">
      <w:bodyDiv w:val="1"/>
      <w:marLeft w:val="0"/>
      <w:marRight w:val="0"/>
      <w:marTop w:val="0"/>
      <w:marBottom w:val="0"/>
      <w:divBdr>
        <w:top w:val="none" w:sz="0" w:space="0" w:color="auto"/>
        <w:left w:val="none" w:sz="0" w:space="0" w:color="auto"/>
        <w:bottom w:val="none" w:sz="0" w:space="0" w:color="auto"/>
        <w:right w:val="none" w:sz="0" w:space="0" w:color="auto"/>
      </w:divBdr>
      <w:divsChild>
        <w:div w:id="254897000">
          <w:marLeft w:val="4680"/>
          <w:marRight w:val="0"/>
          <w:marTop w:val="134"/>
          <w:marBottom w:val="0"/>
          <w:divBdr>
            <w:top w:val="none" w:sz="0" w:space="0" w:color="auto"/>
            <w:left w:val="none" w:sz="0" w:space="0" w:color="auto"/>
            <w:bottom w:val="none" w:sz="0" w:space="0" w:color="auto"/>
            <w:right w:val="none" w:sz="0" w:space="0" w:color="auto"/>
          </w:divBdr>
        </w:div>
        <w:div w:id="445151402">
          <w:marLeft w:val="547"/>
          <w:marRight w:val="0"/>
          <w:marTop w:val="192"/>
          <w:marBottom w:val="0"/>
          <w:divBdr>
            <w:top w:val="none" w:sz="0" w:space="0" w:color="auto"/>
            <w:left w:val="none" w:sz="0" w:space="0" w:color="auto"/>
            <w:bottom w:val="none" w:sz="0" w:space="0" w:color="auto"/>
            <w:right w:val="none" w:sz="0" w:space="0" w:color="auto"/>
          </w:divBdr>
        </w:div>
        <w:div w:id="1252396313">
          <w:marLeft w:val="547"/>
          <w:marRight w:val="0"/>
          <w:marTop w:val="192"/>
          <w:marBottom w:val="0"/>
          <w:divBdr>
            <w:top w:val="none" w:sz="0" w:space="0" w:color="auto"/>
            <w:left w:val="none" w:sz="0" w:space="0" w:color="auto"/>
            <w:bottom w:val="none" w:sz="0" w:space="0" w:color="auto"/>
            <w:right w:val="none" w:sz="0" w:space="0" w:color="auto"/>
          </w:divBdr>
        </w:div>
      </w:divsChild>
    </w:div>
    <w:div w:id="1974362954">
      <w:bodyDiv w:val="1"/>
      <w:marLeft w:val="0"/>
      <w:marRight w:val="0"/>
      <w:marTop w:val="0"/>
      <w:marBottom w:val="0"/>
      <w:divBdr>
        <w:top w:val="none" w:sz="0" w:space="0" w:color="auto"/>
        <w:left w:val="none" w:sz="0" w:space="0" w:color="auto"/>
        <w:bottom w:val="none" w:sz="0" w:space="0" w:color="auto"/>
        <w:right w:val="none" w:sz="0" w:space="0" w:color="auto"/>
      </w:divBdr>
      <w:divsChild>
        <w:div w:id="2016418465">
          <w:marLeft w:val="0"/>
          <w:marRight w:val="0"/>
          <w:marTop w:val="72"/>
          <w:marBottom w:val="0"/>
          <w:divBdr>
            <w:top w:val="none" w:sz="0" w:space="0" w:color="auto"/>
            <w:left w:val="none" w:sz="0" w:space="0" w:color="auto"/>
            <w:bottom w:val="none" w:sz="0" w:space="0" w:color="auto"/>
            <w:right w:val="none" w:sz="0" w:space="0" w:color="auto"/>
          </w:divBdr>
        </w:div>
        <w:div w:id="1339304898">
          <w:marLeft w:val="0"/>
          <w:marRight w:val="0"/>
          <w:marTop w:val="72"/>
          <w:marBottom w:val="0"/>
          <w:divBdr>
            <w:top w:val="none" w:sz="0" w:space="0" w:color="auto"/>
            <w:left w:val="none" w:sz="0" w:space="0" w:color="auto"/>
            <w:bottom w:val="none" w:sz="0" w:space="0" w:color="auto"/>
            <w:right w:val="none" w:sz="0" w:space="0" w:color="auto"/>
          </w:divBdr>
        </w:div>
        <w:div w:id="885721456">
          <w:marLeft w:val="0"/>
          <w:marRight w:val="0"/>
          <w:marTop w:val="72"/>
          <w:marBottom w:val="0"/>
          <w:divBdr>
            <w:top w:val="none" w:sz="0" w:space="0" w:color="auto"/>
            <w:left w:val="none" w:sz="0" w:space="0" w:color="auto"/>
            <w:bottom w:val="none" w:sz="0" w:space="0" w:color="auto"/>
            <w:right w:val="none" w:sz="0" w:space="0" w:color="auto"/>
          </w:divBdr>
        </w:div>
        <w:div w:id="383482946">
          <w:marLeft w:val="0"/>
          <w:marRight w:val="0"/>
          <w:marTop w:val="72"/>
          <w:marBottom w:val="0"/>
          <w:divBdr>
            <w:top w:val="none" w:sz="0" w:space="0" w:color="auto"/>
            <w:left w:val="none" w:sz="0" w:space="0" w:color="auto"/>
            <w:bottom w:val="none" w:sz="0" w:space="0" w:color="auto"/>
            <w:right w:val="none" w:sz="0" w:space="0" w:color="auto"/>
          </w:divBdr>
        </w:div>
        <w:div w:id="700086756">
          <w:marLeft w:val="0"/>
          <w:marRight w:val="0"/>
          <w:marTop w:val="72"/>
          <w:marBottom w:val="0"/>
          <w:divBdr>
            <w:top w:val="none" w:sz="0" w:space="0" w:color="auto"/>
            <w:left w:val="none" w:sz="0" w:space="0" w:color="auto"/>
            <w:bottom w:val="none" w:sz="0" w:space="0" w:color="auto"/>
            <w:right w:val="none" w:sz="0" w:space="0" w:color="auto"/>
          </w:divBdr>
        </w:div>
        <w:div w:id="808287571">
          <w:marLeft w:val="0"/>
          <w:marRight w:val="0"/>
          <w:marTop w:val="72"/>
          <w:marBottom w:val="0"/>
          <w:divBdr>
            <w:top w:val="none" w:sz="0" w:space="0" w:color="auto"/>
            <w:left w:val="none" w:sz="0" w:space="0" w:color="auto"/>
            <w:bottom w:val="none" w:sz="0" w:space="0" w:color="auto"/>
            <w:right w:val="none" w:sz="0" w:space="0" w:color="auto"/>
          </w:divBdr>
        </w:div>
        <w:div w:id="1861702271">
          <w:marLeft w:val="0"/>
          <w:marRight w:val="0"/>
          <w:marTop w:val="72"/>
          <w:marBottom w:val="0"/>
          <w:divBdr>
            <w:top w:val="none" w:sz="0" w:space="0" w:color="auto"/>
            <w:left w:val="none" w:sz="0" w:space="0" w:color="auto"/>
            <w:bottom w:val="none" w:sz="0" w:space="0" w:color="auto"/>
            <w:right w:val="none" w:sz="0" w:space="0" w:color="auto"/>
          </w:divBdr>
        </w:div>
      </w:divsChild>
    </w:div>
    <w:div w:id="1980765034">
      <w:bodyDiv w:val="1"/>
      <w:marLeft w:val="0"/>
      <w:marRight w:val="0"/>
      <w:marTop w:val="0"/>
      <w:marBottom w:val="0"/>
      <w:divBdr>
        <w:top w:val="none" w:sz="0" w:space="0" w:color="auto"/>
        <w:left w:val="none" w:sz="0" w:space="0" w:color="auto"/>
        <w:bottom w:val="none" w:sz="0" w:space="0" w:color="auto"/>
        <w:right w:val="none" w:sz="0" w:space="0" w:color="auto"/>
      </w:divBdr>
      <w:divsChild>
        <w:div w:id="244460873">
          <w:marLeft w:val="1166"/>
          <w:marRight w:val="0"/>
          <w:marTop w:val="173"/>
          <w:marBottom w:val="0"/>
          <w:divBdr>
            <w:top w:val="none" w:sz="0" w:space="0" w:color="auto"/>
            <w:left w:val="none" w:sz="0" w:space="0" w:color="auto"/>
            <w:bottom w:val="none" w:sz="0" w:space="0" w:color="auto"/>
            <w:right w:val="none" w:sz="0" w:space="0" w:color="auto"/>
          </w:divBdr>
        </w:div>
        <w:div w:id="1564951486">
          <w:marLeft w:val="1800"/>
          <w:marRight w:val="0"/>
          <w:marTop w:val="173"/>
          <w:marBottom w:val="0"/>
          <w:divBdr>
            <w:top w:val="none" w:sz="0" w:space="0" w:color="auto"/>
            <w:left w:val="none" w:sz="0" w:space="0" w:color="auto"/>
            <w:bottom w:val="none" w:sz="0" w:space="0" w:color="auto"/>
            <w:right w:val="none" w:sz="0" w:space="0" w:color="auto"/>
          </w:divBdr>
        </w:div>
        <w:div w:id="1781098493">
          <w:marLeft w:val="2520"/>
          <w:marRight w:val="0"/>
          <w:marTop w:val="173"/>
          <w:marBottom w:val="0"/>
          <w:divBdr>
            <w:top w:val="none" w:sz="0" w:space="0" w:color="auto"/>
            <w:left w:val="none" w:sz="0" w:space="0" w:color="auto"/>
            <w:bottom w:val="none" w:sz="0" w:space="0" w:color="auto"/>
            <w:right w:val="none" w:sz="0" w:space="0" w:color="auto"/>
          </w:divBdr>
        </w:div>
      </w:divsChild>
    </w:div>
    <w:div w:id="1986622050">
      <w:bodyDiv w:val="1"/>
      <w:marLeft w:val="0"/>
      <w:marRight w:val="0"/>
      <w:marTop w:val="0"/>
      <w:marBottom w:val="0"/>
      <w:divBdr>
        <w:top w:val="none" w:sz="0" w:space="0" w:color="auto"/>
        <w:left w:val="none" w:sz="0" w:space="0" w:color="auto"/>
        <w:bottom w:val="none" w:sz="0" w:space="0" w:color="auto"/>
        <w:right w:val="none" w:sz="0" w:space="0" w:color="auto"/>
      </w:divBdr>
    </w:div>
    <w:div w:id="2015837485">
      <w:bodyDiv w:val="1"/>
      <w:marLeft w:val="0"/>
      <w:marRight w:val="0"/>
      <w:marTop w:val="0"/>
      <w:marBottom w:val="0"/>
      <w:divBdr>
        <w:top w:val="none" w:sz="0" w:space="0" w:color="auto"/>
        <w:left w:val="none" w:sz="0" w:space="0" w:color="auto"/>
        <w:bottom w:val="none" w:sz="0" w:space="0" w:color="auto"/>
        <w:right w:val="none" w:sz="0" w:space="0" w:color="auto"/>
      </w:divBdr>
      <w:divsChild>
        <w:div w:id="571702093">
          <w:marLeft w:val="547"/>
          <w:marRight w:val="0"/>
          <w:marTop w:val="134"/>
          <w:marBottom w:val="0"/>
          <w:divBdr>
            <w:top w:val="none" w:sz="0" w:space="0" w:color="auto"/>
            <w:left w:val="none" w:sz="0" w:space="0" w:color="auto"/>
            <w:bottom w:val="none" w:sz="0" w:space="0" w:color="auto"/>
            <w:right w:val="none" w:sz="0" w:space="0" w:color="auto"/>
          </w:divBdr>
        </w:div>
        <w:div w:id="1619140695">
          <w:marLeft w:val="547"/>
          <w:marRight w:val="0"/>
          <w:marTop w:val="134"/>
          <w:marBottom w:val="0"/>
          <w:divBdr>
            <w:top w:val="none" w:sz="0" w:space="0" w:color="auto"/>
            <w:left w:val="none" w:sz="0" w:space="0" w:color="auto"/>
            <w:bottom w:val="none" w:sz="0" w:space="0" w:color="auto"/>
            <w:right w:val="none" w:sz="0" w:space="0" w:color="auto"/>
          </w:divBdr>
        </w:div>
        <w:div w:id="952135109">
          <w:marLeft w:val="547"/>
          <w:marRight w:val="0"/>
          <w:marTop w:val="134"/>
          <w:marBottom w:val="0"/>
          <w:divBdr>
            <w:top w:val="none" w:sz="0" w:space="0" w:color="auto"/>
            <w:left w:val="none" w:sz="0" w:space="0" w:color="auto"/>
            <w:bottom w:val="none" w:sz="0" w:space="0" w:color="auto"/>
            <w:right w:val="none" w:sz="0" w:space="0" w:color="auto"/>
          </w:divBdr>
        </w:div>
        <w:div w:id="1248804955">
          <w:marLeft w:val="547"/>
          <w:marRight w:val="0"/>
          <w:marTop w:val="134"/>
          <w:marBottom w:val="0"/>
          <w:divBdr>
            <w:top w:val="none" w:sz="0" w:space="0" w:color="auto"/>
            <w:left w:val="none" w:sz="0" w:space="0" w:color="auto"/>
            <w:bottom w:val="none" w:sz="0" w:space="0" w:color="auto"/>
            <w:right w:val="none" w:sz="0" w:space="0" w:color="auto"/>
          </w:divBdr>
        </w:div>
      </w:divsChild>
    </w:div>
    <w:div w:id="2030983449">
      <w:bodyDiv w:val="1"/>
      <w:marLeft w:val="0"/>
      <w:marRight w:val="0"/>
      <w:marTop w:val="0"/>
      <w:marBottom w:val="0"/>
      <w:divBdr>
        <w:top w:val="none" w:sz="0" w:space="0" w:color="auto"/>
        <w:left w:val="none" w:sz="0" w:space="0" w:color="auto"/>
        <w:bottom w:val="none" w:sz="0" w:space="0" w:color="auto"/>
        <w:right w:val="none" w:sz="0" w:space="0" w:color="auto"/>
      </w:divBdr>
    </w:div>
    <w:div w:id="2046900896">
      <w:bodyDiv w:val="1"/>
      <w:marLeft w:val="0"/>
      <w:marRight w:val="0"/>
      <w:marTop w:val="0"/>
      <w:marBottom w:val="0"/>
      <w:divBdr>
        <w:top w:val="none" w:sz="0" w:space="0" w:color="auto"/>
        <w:left w:val="none" w:sz="0" w:space="0" w:color="auto"/>
        <w:bottom w:val="none" w:sz="0" w:space="0" w:color="auto"/>
        <w:right w:val="none" w:sz="0" w:space="0" w:color="auto"/>
      </w:divBdr>
    </w:div>
    <w:div w:id="2129814866">
      <w:bodyDiv w:val="1"/>
      <w:marLeft w:val="0"/>
      <w:marRight w:val="0"/>
      <w:marTop w:val="0"/>
      <w:marBottom w:val="0"/>
      <w:divBdr>
        <w:top w:val="none" w:sz="0" w:space="0" w:color="auto"/>
        <w:left w:val="none" w:sz="0" w:space="0" w:color="auto"/>
        <w:bottom w:val="none" w:sz="0" w:space="0" w:color="auto"/>
        <w:right w:val="none" w:sz="0" w:space="0" w:color="auto"/>
      </w:divBdr>
      <w:divsChild>
        <w:div w:id="78409373">
          <w:marLeft w:val="187"/>
          <w:marRight w:val="0"/>
          <w:marTop w:val="72"/>
          <w:marBottom w:val="0"/>
          <w:divBdr>
            <w:top w:val="none" w:sz="0" w:space="0" w:color="auto"/>
            <w:left w:val="none" w:sz="0" w:space="0" w:color="auto"/>
            <w:bottom w:val="none" w:sz="0" w:space="0" w:color="auto"/>
            <w:right w:val="none" w:sz="0" w:space="0" w:color="auto"/>
          </w:divBdr>
        </w:div>
        <w:div w:id="791634364">
          <w:marLeft w:val="187"/>
          <w:marRight w:val="0"/>
          <w:marTop w:val="72"/>
          <w:marBottom w:val="0"/>
          <w:divBdr>
            <w:top w:val="none" w:sz="0" w:space="0" w:color="auto"/>
            <w:left w:val="none" w:sz="0" w:space="0" w:color="auto"/>
            <w:bottom w:val="none" w:sz="0" w:space="0" w:color="auto"/>
            <w:right w:val="none" w:sz="0" w:space="0" w:color="auto"/>
          </w:divBdr>
        </w:div>
        <w:div w:id="379130841">
          <w:marLeft w:val="187"/>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tiveremedies.com/ailment/natural-treatments-for-nausea.html" TargetMode="External"/><Relationship Id="rId13" Type="http://schemas.openxmlformats.org/officeDocument/2006/relationships/hyperlink" Target="http://www.ncbi.nlm.nih.gov/pubmedhealth/n/pmh_adam/A003115/" TargetMode="External"/><Relationship Id="rId18" Type="http://schemas.openxmlformats.org/officeDocument/2006/relationships/hyperlink" Target="http://www.ncbi.nlm.nih.gov/pubmedhealth/n/pmh_adam/A00388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cbi.nlm.nih.gov/pubmedhealth/n/pmh_adam/A003079/" TargetMode="External"/><Relationship Id="rId17" Type="http://schemas.openxmlformats.org/officeDocument/2006/relationships/hyperlink" Target="http://www.ncbi.nlm.nih.gov/pubmedhealth/n/pmh_adam/A003884/" TargetMode="External"/><Relationship Id="rId2" Type="http://schemas.openxmlformats.org/officeDocument/2006/relationships/numbering" Target="numbering.xml"/><Relationship Id="rId16" Type="http://schemas.openxmlformats.org/officeDocument/2006/relationships/hyperlink" Target="http://www.ncbi.nlm.nih.gov/pubmedhealth/n/pmh_adam/A000404/"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iveremedies.com/ailment/natural-treatments-for-dizziness.html" TargetMode="External"/><Relationship Id="rId5" Type="http://schemas.openxmlformats.org/officeDocument/2006/relationships/webSettings" Target="webSettings.xml"/><Relationship Id="rId15" Type="http://schemas.openxmlformats.org/officeDocument/2006/relationships/hyperlink" Target="http://www.ncbi.nlm.nih.gov/pubmedhealth/n/pmh_adam/A000560/" TargetMode="External"/><Relationship Id="rId10" Type="http://schemas.openxmlformats.org/officeDocument/2006/relationships/hyperlink" Target="http://www.nativeremedies.com/ailment/how-to-stop-excessive-sweating.html" TargetMode="External"/><Relationship Id="rId19" Type="http://schemas.openxmlformats.org/officeDocument/2006/relationships/hyperlink" Target="http://www.ncbi.nlm.nih.gov/pubmedhealth/n/pmh_adam/A003816/" TargetMode="External"/><Relationship Id="rId4" Type="http://schemas.openxmlformats.org/officeDocument/2006/relationships/settings" Target="settings.xml"/><Relationship Id="rId9" Type="http://schemas.openxmlformats.org/officeDocument/2006/relationships/hyperlink" Target="http://www.nativeremedies.com/ailment/natural-treatments-for-chest-pains.html" TargetMode="External"/><Relationship Id="rId14" Type="http://schemas.openxmlformats.org/officeDocument/2006/relationships/hyperlink" Target="http://www.ncbi.nlm.nih.gov/pubmedhealth/n/pmh_adam/A00311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FEB17E-6FF6-4ACF-9FC0-B42DF4FC3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23</Pages>
  <Words>8936</Words>
  <Characters>50939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admin</cp:lastModifiedBy>
  <cp:revision>3</cp:revision>
  <cp:lastPrinted>2012-04-07T22:21:00Z</cp:lastPrinted>
  <dcterms:created xsi:type="dcterms:W3CDTF">2012-04-07T23:25:00Z</dcterms:created>
  <dcterms:modified xsi:type="dcterms:W3CDTF">2012-04-07T23:56:00Z</dcterms:modified>
</cp:coreProperties>
</file>