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538"/>
        <w:gridCol w:w="4050"/>
        <w:gridCol w:w="2610"/>
        <w:gridCol w:w="3978"/>
      </w:tblGrid>
      <w:tr w:rsidR="001D5476" w:rsidRPr="009A6DF8" w:rsidTr="001D5476">
        <w:tc>
          <w:tcPr>
            <w:tcW w:w="2538"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Medication &amp; Classification</w:t>
            </w:r>
          </w:p>
          <w:p w:rsidR="001D5476" w:rsidRPr="009A6DF8" w:rsidRDefault="001D5476" w:rsidP="001D5476">
            <w:pPr>
              <w:rPr>
                <w:rFonts w:ascii="Times New Roman" w:hAnsi="Times New Roman" w:cs="Times New Roman"/>
                <w:sz w:val="20"/>
                <w:szCs w:val="20"/>
              </w:rPr>
            </w:pPr>
          </w:p>
        </w:tc>
        <w:tc>
          <w:tcPr>
            <w:tcW w:w="4050" w:type="dxa"/>
          </w:tcPr>
          <w:p w:rsidR="00A75837" w:rsidRPr="009A6DF8" w:rsidRDefault="00A75837" w:rsidP="00A75837">
            <w:pPr>
              <w:rPr>
                <w:rFonts w:ascii="Times New Roman" w:eastAsia="Times New Roman" w:hAnsi="Times New Roman" w:cs="Times New Roman"/>
                <w:sz w:val="20"/>
                <w:szCs w:val="20"/>
              </w:rPr>
            </w:pPr>
            <w:proofErr w:type="spellStart"/>
            <w:r w:rsidRPr="00A75837">
              <w:rPr>
                <w:rFonts w:ascii="Times New Roman" w:eastAsia="Times New Roman" w:hAnsi="Times New Roman" w:cs="Times New Roman"/>
                <w:sz w:val="20"/>
                <w:szCs w:val="20"/>
              </w:rPr>
              <w:t>citalopram</w:t>
            </w:r>
            <w:proofErr w:type="spellEnd"/>
            <w:r w:rsidRPr="00A75837">
              <w:rPr>
                <w:rFonts w:ascii="Times New Roman" w:eastAsia="Times New Roman" w:hAnsi="Times New Roman" w:cs="Times New Roman"/>
                <w:sz w:val="20"/>
                <w:szCs w:val="20"/>
              </w:rPr>
              <w:t xml:space="preserve"> </w:t>
            </w:r>
            <w:proofErr w:type="spellStart"/>
            <w:r w:rsidRPr="00A75837">
              <w:rPr>
                <w:rFonts w:ascii="Times New Roman" w:eastAsia="Times New Roman" w:hAnsi="Times New Roman" w:cs="Times New Roman"/>
                <w:sz w:val="20"/>
                <w:szCs w:val="20"/>
              </w:rPr>
              <w:t>hydrobromide</w:t>
            </w:r>
            <w:proofErr w:type="spellEnd"/>
            <w:r w:rsidRPr="009A6DF8">
              <w:rPr>
                <w:rFonts w:ascii="Times New Roman" w:eastAsia="Times New Roman" w:hAnsi="Times New Roman" w:cs="Times New Roman"/>
                <w:sz w:val="20"/>
                <w:szCs w:val="20"/>
              </w:rPr>
              <w:t xml:space="preserve"> ( </w:t>
            </w:r>
            <w:proofErr w:type="spellStart"/>
            <w:r w:rsidRPr="009A6DF8">
              <w:rPr>
                <w:rFonts w:ascii="Times New Roman" w:eastAsia="Times New Roman" w:hAnsi="Times New Roman" w:cs="Times New Roman"/>
                <w:sz w:val="20"/>
                <w:szCs w:val="20"/>
              </w:rPr>
              <w:t>Celexa</w:t>
            </w:r>
            <w:proofErr w:type="spellEnd"/>
            <w:r w:rsidRPr="009A6DF8">
              <w:rPr>
                <w:rFonts w:ascii="Times New Roman" w:eastAsia="Times New Roman" w:hAnsi="Times New Roman" w:cs="Times New Roman"/>
                <w:sz w:val="20"/>
                <w:szCs w:val="20"/>
              </w:rPr>
              <w:t>)</w:t>
            </w:r>
          </w:p>
          <w:p w:rsidR="00A75837" w:rsidRPr="00A75837" w:rsidRDefault="00A75837" w:rsidP="00A75837">
            <w:pPr>
              <w:rPr>
                <w:rFonts w:ascii="Times New Roman" w:eastAsia="Times New Roman" w:hAnsi="Times New Roman" w:cs="Times New Roman"/>
                <w:sz w:val="20"/>
                <w:szCs w:val="20"/>
              </w:rPr>
            </w:pPr>
            <w:r w:rsidRPr="009A6DF8">
              <w:rPr>
                <w:rFonts w:ascii="Times New Roman" w:hAnsi="Times New Roman" w:cs="Times New Roman"/>
                <w:sz w:val="20"/>
                <w:szCs w:val="20"/>
              </w:rPr>
              <w:t xml:space="preserve">chemical class; </w:t>
            </w:r>
            <w:proofErr w:type="spellStart"/>
            <w:r w:rsidRPr="009A6DF8">
              <w:rPr>
                <w:rFonts w:ascii="Times New Roman" w:hAnsi="Times New Roman" w:cs="Times New Roman"/>
                <w:sz w:val="20"/>
                <w:szCs w:val="20"/>
              </w:rPr>
              <w:t>Racemic</w:t>
            </w:r>
            <w:proofErr w:type="spellEnd"/>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bicyclic</w:t>
            </w:r>
            <w:proofErr w:type="spellEnd"/>
            <w:r w:rsidRPr="009A6DF8">
              <w:rPr>
                <w:rFonts w:ascii="Times New Roman" w:hAnsi="Times New Roman" w:cs="Times New Roman"/>
                <w:sz w:val="20"/>
                <w:szCs w:val="20"/>
              </w:rPr>
              <w:t xml:space="preserve"> phthalate derivative</w:t>
            </w:r>
            <w:r w:rsidRPr="009A6DF8">
              <w:rPr>
                <w:rFonts w:ascii="Times New Roman" w:hAnsi="Times New Roman" w:cs="Times New Roman"/>
                <w:sz w:val="20"/>
                <w:szCs w:val="20"/>
              </w:rPr>
              <w:br/>
            </w:r>
            <w:r w:rsidRPr="009A6DF8">
              <w:rPr>
                <w:rFonts w:ascii="Times New Roman" w:hAnsi="Times New Roman" w:cs="Times New Roman"/>
                <w:i/>
                <w:iCs/>
                <w:sz w:val="20"/>
                <w:szCs w:val="20"/>
              </w:rPr>
              <w:t>Therapeutic class:</w:t>
            </w:r>
            <w:r w:rsidRPr="009A6DF8">
              <w:rPr>
                <w:rFonts w:ascii="Times New Roman" w:hAnsi="Times New Roman" w:cs="Times New Roman"/>
                <w:sz w:val="20"/>
                <w:szCs w:val="20"/>
              </w:rPr>
              <w:t xml:space="preserve"> Antidepressant</w:t>
            </w:r>
          </w:p>
          <w:p w:rsidR="001D5476" w:rsidRPr="009A6DF8" w:rsidRDefault="001D5476" w:rsidP="001D5476">
            <w:pPr>
              <w:jc w:val="center"/>
              <w:rPr>
                <w:rFonts w:ascii="Times New Roman" w:hAnsi="Times New Roman" w:cs="Times New Roman"/>
                <w:sz w:val="20"/>
                <w:szCs w:val="20"/>
              </w:rPr>
            </w:pPr>
          </w:p>
        </w:tc>
        <w:tc>
          <w:tcPr>
            <w:tcW w:w="2610"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Medication &amp; Classification</w:t>
            </w:r>
          </w:p>
        </w:tc>
        <w:tc>
          <w:tcPr>
            <w:tcW w:w="3978" w:type="dxa"/>
          </w:tcPr>
          <w:p w:rsidR="00A75837" w:rsidRPr="009A6DF8" w:rsidRDefault="00A75837" w:rsidP="00A75837">
            <w:pPr>
              <w:jc w:val="center"/>
              <w:rPr>
                <w:rFonts w:ascii="Times New Roman" w:hAnsi="Times New Roman" w:cs="Times New Roman"/>
                <w:i/>
                <w:iCs/>
                <w:sz w:val="20"/>
                <w:szCs w:val="20"/>
              </w:rPr>
            </w:pPr>
            <w:proofErr w:type="spellStart"/>
            <w:r w:rsidRPr="009A6DF8">
              <w:rPr>
                <w:rFonts w:ascii="Times New Roman" w:hAnsi="Times New Roman" w:cs="Times New Roman"/>
                <w:sz w:val="20"/>
                <w:szCs w:val="20"/>
              </w:rPr>
              <w:t>trazodone</w:t>
            </w:r>
            <w:proofErr w:type="spellEnd"/>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Trazon</w:t>
            </w:r>
            <w:proofErr w:type="spellEnd"/>
            <w:r w:rsidRPr="009A6DF8">
              <w:rPr>
                <w:rFonts w:ascii="Times New Roman" w:hAnsi="Times New Roman" w:cs="Times New Roman"/>
                <w:sz w:val="20"/>
                <w:szCs w:val="20"/>
              </w:rPr>
              <w:t>)</w:t>
            </w:r>
            <w:r w:rsidRPr="009A6DF8">
              <w:rPr>
                <w:rFonts w:ascii="Times New Roman" w:hAnsi="Times New Roman" w:cs="Times New Roman"/>
                <w:i/>
                <w:iCs/>
                <w:sz w:val="20"/>
                <w:szCs w:val="20"/>
              </w:rPr>
              <w:t xml:space="preserve"> </w:t>
            </w:r>
          </w:p>
          <w:p w:rsidR="001D5476" w:rsidRPr="009A6DF8" w:rsidRDefault="00A75837" w:rsidP="00A75837">
            <w:pPr>
              <w:jc w:val="center"/>
              <w:rPr>
                <w:rFonts w:ascii="Times New Roman" w:hAnsi="Times New Roman" w:cs="Times New Roman"/>
                <w:sz w:val="20"/>
                <w:szCs w:val="20"/>
              </w:rPr>
            </w:pPr>
            <w:r w:rsidRPr="009A6DF8">
              <w:rPr>
                <w:rFonts w:ascii="Times New Roman" w:hAnsi="Times New Roman" w:cs="Times New Roman"/>
                <w:i/>
                <w:iCs/>
                <w:sz w:val="20"/>
                <w:szCs w:val="20"/>
              </w:rPr>
              <w:t>Chemical class:</w:t>
            </w:r>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Triazolopyridine</w:t>
            </w:r>
            <w:proofErr w:type="spellEnd"/>
            <w:r w:rsidRPr="009A6DF8">
              <w:rPr>
                <w:rFonts w:ascii="Times New Roman" w:hAnsi="Times New Roman" w:cs="Times New Roman"/>
                <w:sz w:val="20"/>
                <w:szCs w:val="20"/>
              </w:rPr>
              <w:t xml:space="preserve"> derivative </w:t>
            </w:r>
            <w:r w:rsidRPr="009A6DF8">
              <w:rPr>
                <w:rFonts w:ascii="Times New Roman" w:hAnsi="Times New Roman" w:cs="Times New Roman"/>
                <w:i/>
                <w:iCs/>
                <w:sz w:val="20"/>
                <w:szCs w:val="20"/>
              </w:rPr>
              <w:t>Therapeutic class:</w:t>
            </w:r>
            <w:r w:rsidRPr="009A6DF8">
              <w:rPr>
                <w:rFonts w:ascii="Times New Roman" w:hAnsi="Times New Roman" w:cs="Times New Roman"/>
                <w:sz w:val="20"/>
                <w:szCs w:val="20"/>
              </w:rPr>
              <w:t xml:space="preserve"> Antidepressant, </w:t>
            </w:r>
            <w:proofErr w:type="spellStart"/>
            <w:r w:rsidRPr="009A6DF8">
              <w:rPr>
                <w:rFonts w:ascii="Times New Roman" w:hAnsi="Times New Roman" w:cs="Times New Roman"/>
                <w:sz w:val="20"/>
                <w:szCs w:val="20"/>
              </w:rPr>
              <w:t>anxiolytic</w:t>
            </w:r>
            <w:proofErr w:type="spellEnd"/>
          </w:p>
        </w:tc>
      </w:tr>
      <w:tr w:rsidR="001D5476" w:rsidRPr="009A6DF8" w:rsidTr="001D5476">
        <w:tc>
          <w:tcPr>
            <w:tcW w:w="2538"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Ordered Dose</w:t>
            </w:r>
          </w:p>
          <w:p w:rsidR="001D5476" w:rsidRPr="009A6DF8" w:rsidRDefault="001D5476" w:rsidP="001D5476">
            <w:pPr>
              <w:rPr>
                <w:rFonts w:ascii="Times New Roman" w:hAnsi="Times New Roman" w:cs="Times New Roman"/>
                <w:sz w:val="20"/>
                <w:szCs w:val="20"/>
              </w:rPr>
            </w:pPr>
          </w:p>
        </w:tc>
        <w:tc>
          <w:tcPr>
            <w:tcW w:w="4050" w:type="dxa"/>
          </w:tcPr>
          <w:p w:rsidR="001D5476"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t>40mg per day</w:t>
            </w:r>
          </w:p>
        </w:tc>
        <w:tc>
          <w:tcPr>
            <w:tcW w:w="2610"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Ordered Dose</w:t>
            </w:r>
          </w:p>
        </w:tc>
        <w:tc>
          <w:tcPr>
            <w:tcW w:w="3978" w:type="dxa"/>
          </w:tcPr>
          <w:p w:rsidR="001D5476" w:rsidRPr="009A6DF8" w:rsidRDefault="00A75837" w:rsidP="00A75837">
            <w:pPr>
              <w:jc w:val="center"/>
              <w:rPr>
                <w:rFonts w:ascii="Times New Roman" w:hAnsi="Times New Roman" w:cs="Times New Roman"/>
                <w:sz w:val="20"/>
                <w:szCs w:val="20"/>
              </w:rPr>
            </w:pPr>
            <w:r w:rsidRPr="009A6DF8">
              <w:rPr>
                <w:rFonts w:ascii="Times New Roman" w:hAnsi="Times New Roman" w:cs="Times New Roman"/>
                <w:sz w:val="20"/>
                <w:szCs w:val="20"/>
              </w:rPr>
              <w:t>50 mg per day</w:t>
            </w:r>
          </w:p>
        </w:tc>
      </w:tr>
      <w:tr w:rsidR="001D5476" w:rsidRPr="009A6DF8" w:rsidTr="001D5476">
        <w:tc>
          <w:tcPr>
            <w:tcW w:w="2538"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Recommended Dose</w:t>
            </w:r>
          </w:p>
          <w:p w:rsidR="001D5476" w:rsidRPr="009A6DF8" w:rsidRDefault="001D5476" w:rsidP="001D5476">
            <w:pPr>
              <w:rPr>
                <w:rFonts w:ascii="Times New Roman" w:hAnsi="Times New Roman" w:cs="Times New Roman"/>
                <w:sz w:val="20"/>
                <w:szCs w:val="20"/>
              </w:rPr>
            </w:pPr>
          </w:p>
        </w:tc>
        <w:tc>
          <w:tcPr>
            <w:tcW w:w="4050" w:type="dxa"/>
          </w:tcPr>
          <w:p w:rsidR="001D5476"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t>40mg per day</w:t>
            </w:r>
          </w:p>
        </w:tc>
        <w:tc>
          <w:tcPr>
            <w:tcW w:w="2610"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Recommended Dose</w:t>
            </w:r>
          </w:p>
        </w:tc>
        <w:tc>
          <w:tcPr>
            <w:tcW w:w="3978" w:type="dxa"/>
          </w:tcPr>
          <w:p w:rsidR="001D5476"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t>150 mg per day</w:t>
            </w:r>
          </w:p>
        </w:tc>
      </w:tr>
      <w:tr w:rsidR="001D5476" w:rsidRPr="009A6DF8" w:rsidTr="001D5476">
        <w:tc>
          <w:tcPr>
            <w:tcW w:w="2538"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Food &amp; Medication Interactions</w:t>
            </w:r>
          </w:p>
        </w:tc>
        <w:tc>
          <w:tcPr>
            <w:tcW w:w="4050" w:type="dxa"/>
          </w:tcPr>
          <w:p w:rsidR="001D5476"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i/>
                <w:iCs/>
                <w:sz w:val="20"/>
                <w:szCs w:val="20"/>
              </w:rPr>
              <w:t>“</w:t>
            </w:r>
            <w:proofErr w:type="spellStart"/>
            <w:r w:rsidRPr="009A6DF8">
              <w:rPr>
                <w:rFonts w:ascii="Times New Roman" w:hAnsi="Times New Roman" w:cs="Times New Roman"/>
                <w:i/>
                <w:iCs/>
                <w:sz w:val="20"/>
                <w:szCs w:val="20"/>
              </w:rPr>
              <w:t>Trazodone</w:t>
            </w:r>
            <w:proofErr w:type="spellEnd"/>
            <w:r w:rsidRPr="009A6DF8">
              <w:rPr>
                <w:rFonts w:ascii="Times New Roman" w:hAnsi="Times New Roman" w:cs="Times New Roman"/>
                <w:i/>
                <w:iCs/>
                <w:sz w:val="20"/>
                <w:szCs w:val="20"/>
              </w:rPr>
              <w:t>-</w:t>
            </w:r>
            <w:r w:rsidRPr="009A6DF8">
              <w:rPr>
                <w:rFonts w:ascii="Times New Roman" w:hAnsi="Times New Roman" w:cs="Times New Roman"/>
                <w:sz w:val="20"/>
                <w:szCs w:val="20"/>
              </w:rPr>
              <w:t xml:space="preserve">Possibly enhanced </w:t>
            </w:r>
            <w:proofErr w:type="spellStart"/>
            <w:r w:rsidRPr="009A6DF8">
              <w:rPr>
                <w:rFonts w:ascii="Times New Roman" w:hAnsi="Times New Roman" w:cs="Times New Roman"/>
                <w:sz w:val="20"/>
                <w:szCs w:val="20"/>
              </w:rPr>
              <w:t>serotonergic</w:t>
            </w:r>
            <w:proofErr w:type="spellEnd"/>
            <w:r w:rsidRPr="009A6DF8">
              <w:rPr>
                <w:rFonts w:ascii="Times New Roman" w:hAnsi="Times New Roman" w:cs="Times New Roman"/>
                <w:sz w:val="20"/>
                <w:szCs w:val="20"/>
              </w:rPr>
              <w:t xml:space="preserve"> effects of </w:t>
            </w:r>
            <w:proofErr w:type="spellStart"/>
            <w:r w:rsidRPr="009A6DF8">
              <w:rPr>
                <w:rFonts w:ascii="Times New Roman" w:hAnsi="Times New Roman" w:cs="Times New Roman"/>
                <w:sz w:val="20"/>
                <w:szCs w:val="20"/>
              </w:rPr>
              <w:t>citalopram</w:t>
            </w:r>
            <w:proofErr w:type="spellEnd"/>
            <w:r w:rsidRPr="009A6DF8">
              <w:rPr>
                <w:rFonts w:ascii="Times New Roman" w:hAnsi="Times New Roman" w:cs="Times New Roman"/>
                <w:sz w:val="20"/>
                <w:szCs w:val="20"/>
              </w:rPr>
              <w:t xml:space="preserve">, resulting in agitation, chills, confusion, diaphoresis, diarrhea, fever, </w:t>
            </w:r>
            <w:proofErr w:type="spellStart"/>
            <w:r w:rsidRPr="009A6DF8">
              <w:rPr>
                <w:rFonts w:ascii="Times New Roman" w:hAnsi="Times New Roman" w:cs="Times New Roman"/>
                <w:sz w:val="20"/>
                <w:szCs w:val="20"/>
              </w:rPr>
              <w:t>hyperreflexia</w:t>
            </w:r>
            <w:proofErr w:type="spellEnd"/>
            <w:r w:rsidRPr="009A6DF8">
              <w:rPr>
                <w:rFonts w:ascii="Times New Roman" w:hAnsi="Times New Roman" w:cs="Times New Roman"/>
                <w:sz w:val="20"/>
                <w:szCs w:val="20"/>
              </w:rPr>
              <w:t xml:space="preserve">, hypomania, </w:t>
            </w:r>
            <w:proofErr w:type="spellStart"/>
            <w:r w:rsidRPr="009A6DF8">
              <w:rPr>
                <w:rFonts w:ascii="Times New Roman" w:hAnsi="Times New Roman" w:cs="Times New Roman"/>
                <w:sz w:val="20"/>
                <w:szCs w:val="20"/>
              </w:rPr>
              <w:t>incoordination</w:t>
            </w:r>
            <w:proofErr w:type="spellEnd"/>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myoclonus</w:t>
            </w:r>
            <w:proofErr w:type="spellEnd"/>
            <w:r w:rsidRPr="009A6DF8">
              <w:rPr>
                <w:rFonts w:ascii="Times New Roman" w:hAnsi="Times New Roman" w:cs="Times New Roman"/>
                <w:sz w:val="20"/>
                <w:szCs w:val="20"/>
              </w:rPr>
              <w:t>, or tremor”</w:t>
            </w:r>
          </w:p>
        </w:tc>
        <w:tc>
          <w:tcPr>
            <w:tcW w:w="2610"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Food &amp; Medication Interactions</w:t>
            </w:r>
          </w:p>
        </w:tc>
        <w:tc>
          <w:tcPr>
            <w:tcW w:w="3978" w:type="dxa"/>
          </w:tcPr>
          <w:p w:rsidR="00A75837" w:rsidRPr="00A75837" w:rsidRDefault="00A75837" w:rsidP="00A75837">
            <w:pPr>
              <w:rPr>
                <w:rFonts w:ascii="Times New Roman" w:eastAsia="Times New Roman" w:hAnsi="Times New Roman" w:cs="Times New Roman"/>
                <w:sz w:val="20"/>
                <w:szCs w:val="20"/>
              </w:rPr>
            </w:pPr>
            <w:proofErr w:type="spellStart"/>
            <w:r w:rsidRPr="00A75837">
              <w:rPr>
                <w:rFonts w:ascii="Times New Roman" w:eastAsia="Times New Roman" w:hAnsi="Times New Roman" w:cs="Times New Roman"/>
                <w:i/>
                <w:iCs/>
                <w:sz w:val="20"/>
                <w:szCs w:val="20"/>
              </w:rPr>
              <w:t>antihypertensives</w:t>
            </w:r>
            <w:proofErr w:type="spellEnd"/>
            <w:r w:rsidRPr="00A75837">
              <w:rPr>
                <w:rFonts w:ascii="Times New Roman" w:eastAsia="Times New Roman" w:hAnsi="Times New Roman" w:cs="Times New Roman"/>
                <w:i/>
                <w:iCs/>
                <w:sz w:val="20"/>
                <w:szCs w:val="20"/>
              </w:rPr>
              <w:t>:</w:t>
            </w:r>
            <w:r w:rsidRPr="00A75837">
              <w:rPr>
                <w:rFonts w:ascii="Times New Roman" w:eastAsia="Times New Roman" w:hAnsi="Times New Roman" w:cs="Times New Roman"/>
                <w:sz w:val="20"/>
                <w:szCs w:val="20"/>
              </w:rPr>
              <w:t xml:space="preserve"> Increased risk of excessive hypotension</w:t>
            </w:r>
          </w:p>
          <w:p w:rsidR="00A75837" w:rsidRPr="00A75837" w:rsidRDefault="00A75837" w:rsidP="00A75837">
            <w:pPr>
              <w:rPr>
                <w:rFonts w:ascii="Times New Roman" w:eastAsia="Times New Roman" w:hAnsi="Times New Roman" w:cs="Times New Roman"/>
                <w:sz w:val="20"/>
                <w:szCs w:val="20"/>
              </w:rPr>
            </w:pPr>
            <w:proofErr w:type="spellStart"/>
            <w:r w:rsidRPr="00A75837">
              <w:rPr>
                <w:rFonts w:ascii="Times New Roman" w:eastAsia="Times New Roman" w:hAnsi="Times New Roman" w:cs="Times New Roman"/>
                <w:i/>
                <w:iCs/>
                <w:sz w:val="20"/>
                <w:szCs w:val="20"/>
              </w:rPr>
              <w:t>diphenhydramine</w:t>
            </w:r>
            <w:proofErr w:type="spellEnd"/>
            <w:r w:rsidRPr="00A75837">
              <w:rPr>
                <w:rFonts w:ascii="Times New Roman" w:eastAsia="Times New Roman" w:hAnsi="Times New Roman" w:cs="Times New Roman"/>
                <w:i/>
                <w:iCs/>
                <w:sz w:val="20"/>
                <w:szCs w:val="20"/>
              </w:rPr>
              <w:t xml:space="preserve">, </w:t>
            </w:r>
            <w:proofErr w:type="spellStart"/>
            <w:r w:rsidRPr="00A75837">
              <w:rPr>
                <w:rFonts w:ascii="Times New Roman" w:eastAsia="Times New Roman" w:hAnsi="Times New Roman" w:cs="Times New Roman"/>
                <w:i/>
                <w:iCs/>
                <w:sz w:val="20"/>
                <w:szCs w:val="20"/>
              </w:rPr>
              <w:t>doxylamine</w:t>
            </w:r>
            <w:proofErr w:type="spellEnd"/>
            <w:r w:rsidRPr="00A75837">
              <w:rPr>
                <w:rFonts w:ascii="Times New Roman" w:eastAsia="Times New Roman" w:hAnsi="Times New Roman" w:cs="Times New Roman"/>
                <w:i/>
                <w:iCs/>
                <w:sz w:val="20"/>
                <w:szCs w:val="20"/>
              </w:rPr>
              <w:t xml:space="preserve">, general anesthetics, </w:t>
            </w:r>
            <w:proofErr w:type="spellStart"/>
            <w:r w:rsidRPr="00A75837">
              <w:rPr>
                <w:rFonts w:ascii="Times New Roman" w:eastAsia="Times New Roman" w:hAnsi="Times New Roman" w:cs="Times New Roman"/>
                <w:i/>
                <w:iCs/>
                <w:sz w:val="20"/>
                <w:szCs w:val="20"/>
              </w:rPr>
              <w:t>methdilazine</w:t>
            </w:r>
            <w:proofErr w:type="spellEnd"/>
            <w:r w:rsidRPr="00A75837">
              <w:rPr>
                <w:rFonts w:ascii="Times New Roman" w:eastAsia="Times New Roman" w:hAnsi="Times New Roman" w:cs="Times New Roman"/>
                <w:i/>
                <w:iCs/>
                <w:sz w:val="20"/>
                <w:szCs w:val="20"/>
              </w:rPr>
              <w:t xml:space="preserve">, </w:t>
            </w:r>
            <w:proofErr w:type="spellStart"/>
            <w:r w:rsidRPr="00A75837">
              <w:rPr>
                <w:rFonts w:ascii="Times New Roman" w:eastAsia="Times New Roman" w:hAnsi="Times New Roman" w:cs="Times New Roman"/>
                <w:i/>
                <w:iCs/>
                <w:sz w:val="20"/>
                <w:szCs w:val="20"/>
              </w:rPr>
              <w:t>opioid</w:t>
            </w:r>
            <w:proofErr w:type="spellEnd"/>
            <w:r w:rsidRPr="00A75837">
              <w:rPr>
                <w:rFonts w:ascii="Times New Roman" w:eastAsia="Times New Roman" w:hAnsi="Times New Roman" w:cs="Times New Roman"/>
                <w:i/>
                <w:iCs/>
                <w:sz w:val="20"/>
                <w:szCs w:val="20"/>
              </w:rPr>
              <w:t xml:space="preserve"> analgesics, </w:t>
            </w:r>
            <w:proofErr w:type="spellStart"/>
            <w:r w:rsidRPr="00A75837">
              <w:rPr>
                <w:rFonts w:ascii="Times New Roman" w:eastAsia="Times New Roman" w:hAnsi="Times New Roman" w:cs="Times New Roman"/>
                <w:i/>
                <w:iCs/>
                <w:sz w:val="20"/>
                <w:szCs w:val="20"/>
              </w:rPr>
              <w:t>phenothiazines</w:t>
            </w:r>
            <w:proofErr w:type="spellEnd"/>
            <w:r w:rsidRPr="00A75837">
              <w:rPr>
                <w:rFonts w:ascii="Times New Roman" w:eastAsia="Times New Roman" w:hAnsi="Times New Roman" w:cs="Times New Roman"/>
                <w:i/>
                <w:iCs/>
                <w:sz w:val="20"/>
                <w:szCs w:val="20"/>
              </w:rPr>
              <w:t>, sedative-hypnotics, skeletal muscle relaxants:</w:t>
            </w:r>
            <w:r w:rsidRPr="00A75837">
              <w:rPr>
                <w:rFonts w:ascii="Times New Roman" w:eastAsia="Times New Roman" w:hAnsi="Times New Roman" w:cs="Times New Roman"/>
                <w:sz w:val="20"/>
                <w:szCs w:val="20"/>
              </w:rPr>
              <w:t xml:space="preserve"> Increased CNS depression, increased risk of respiratory depression and hypotension</w:t>
            </w:r>
          </w:p>
          <w:p w:rsidR="001D5476" w:rsidRPr="009A6DF8" w:rsidRDefault="001D5476" w:rsidP="001D5476">
            <w:pPr>
              <w:jc w:val="center"/>
              <w:rPr>
                <w:rFonts w:ascii="Times New Roman" w:hAnsi="Times New Roman" w:cs="Times New Roman"/>
                <w:sz w:val="20"/>
                <w:szCs w:val="20"/>
              </w:rPr>
            </w:pPr>
          </w:p>
        </w:tc>
      </w:tr>
      <w:tr w:rsidR="001D5476" w:rsidRPr="009A6DF8" w:rsidTr="001D5476">
        <w:tc>
          <w:tcPr>
            <w:tcW w:w="2538"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Side Effects</w:t>
            </w: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tc>
        <w:tc>
          <w:tcPr>
            <w:tcW w:w="4050" w:type="dxa"/>
          </w:tcPr>
          <w:p w:rsidR="00A75837" w:rsidRPr="009A6DF8" w:rsidRDefault="00A75837" w:rsidP="00A75837">
            <w:pPr>
              <w:rPr>
                <w:rFonts w:ascii="Times New Roman" w:eastAsia="Times New Roman" w:hAnsi="Times New Roman" w:cs="Times New Roman"/>
                <w:sz w:val="20"/>
                <w:szCs w:val="20"/>
              </w:rPr>
            </w:pPr>
            <w:r w:rsidRPr="009A6DF8">
              <w:rPr>
                <w:rFonts w:ascii="Times New Roman" w:hAnsi="Times New Roman" w:cs="Times New Roman"/>
                <w:sz w:val="20"/>
                <w:szCs w:val="20"/>
              </w:rPr>
              <w:t xml:space="preserve">Insomnia, </w:t>
            </w:r>
            <w:proofErr w:type="spellStart"/>
            <w:r w:rsidRPr="009A6DF8">
              <w:rPr>
                <w:rFonts w:ascii="Times New Roman" w:hAnsi="Times New Roman" w:cs="Times New Roman"/>
                <w:sz w:val="20"/>
                <w:szCs w:val="20"/>
              </w:rPr>
              <w:t>neuroleptic</w:t>
            </w:r>
            <w:proofErr w:type="spellEnd"/>
            <w:r w:rsidRPr="009A6DF8">
              <w:rPr>
                <w:rFonts w:ascii="Times New Roman" w:hAnsi="Times New Roman" w:cs="Times New Roman"/>
                <w:sz w:val="20"/>
                <w:szCs w:val="20"/>
              </w:rPr>
              <w:t xml:space="preserve"> malignant syndrome, diarrhea, </w:t>
            </w:r>
            <w:r w:rsidRPr="009A6DF8">
              <w:rPr>
                <w:rFonts w:ascii="Times New Roman" w:eastAsia="Times New Roman" w:hAnsi="Times New Roman" w:cs="Times New Roman"/>
                <w:sz w:val="20"/>
                <w:szCs w:val="20"/>
              </w:rPr>
              <w:t>weight gain or loss</w:t>
            </w:r>
          </w:p>
          <w:p w:rsidR="001D5476" w:rsidRPr="009A6DF8" w:rsidRDefault="001D5476" w:rsidP="001D5476">
            <w:pPr>
              <w:jc w:val="center"/>
              <w:rPr>
                <w:rFonts w:ascii="Times New Roman" w:hAnsi="Times New Roman" w:cs="Times New Roman"/>
                <w:sz w:val="20"/>
                <w:szCs w:val="20"/>
              </w:rPr>
            </w:pPr>
          </w:p>
        </w:tc>
        <w:tc>
          <w:tcPr>
            <w:tcW w:w="2610"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Side Effects</w:t>
            </w:r>
          </w:p>
        </w:tc>
        <w:tc>
          <w:tcPr>
            <w:tcW w:w="3978" w:type="dxa"/>
          </w:tcPr>
          <w:p w:rsidR="001D5476"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t>Dizziness, drowsiness, fatigue, Arrhythmias, hypotension, orthostatic hypotension, palpitations</w:t>
            </w:r>
          </w:p>
        </w:tc>
      </w:tr>
      <w:tr w:rsidR="001D5476" w:rsidRPr="009A6DF8" w:rsidTr="001D5476">
        <w:tc>
          <w:tcPr>
            <w:tcW w:w="2538" w:type="dxa"/>
          </w:tcPr>
          <w:p w:rsidR="001D5476" w:rsidRPr="009A6DF8" w:rsidRDefault="001D5476" w:rsidP="001D5476">
            <w:pPr>
              <w:jc w:val="center"/>
              <w:rPr>
                <w:rFonts w:ascii="Times New Roman" w:hAnsi="Times New Roman" w:cs="Times New Roman"/>
                <w:sz w:val="20"/>
                <w:szCs w:val="20"/>
              </w:rPr>
            </w:pPr>
            <w:r w:rsidRPr="009A6DF8">
              <w:rPr>
                <w:rFonts w:ascii="Times New Roman" w:hAnsi="Times New Roman" w:cs="Times New Roman"/>
                <w:sz w:val="20"/>
                <w:szCs w:val="20"/>
              </w:rPr>
              <w:t>Nursing Interventions</w:t>
            </w:r>
          </w:p>
          <w:p w:rsidR="001D5476" w:rsidRPr="009A6DF8" w:rsidRDefault="001D5476" w:rsidP="001D5476">
            <w:pPr>
              <w:jc w:val="center"/>
              <w:rPr>
                <w:rFonts w:ascii="Times New Roman" w:hAnsi="Times New Roman" w:cs="Times New Roman"/>
                <w:sz w:val="20"/>
                <w:szCs w:val="20"/>
              </w:rPr>
            </w:pPr>
          </w:p>
          <w:p w:rsidR="001D5476" w:rsidRPr="009A6DF8" w:rsidRDefault="001D5476" w:rsidP="001D5476">
            <w:pPr>
              <w:jc w:val="center"/>
              <w:rPr>
                <w:rFonts w:ascii="Times New Roman" w:hAnsi="Times New Roman" w:cs="Times New Roman"/>
                <w:sz w:val="20"/>
                <w:szCs w:val="20"/>
              </w:rPr>
            </w:pPr>
          </w:p>
          <w:p w:rsidR="001D5476" w:rsidRPr="009A6DF8" w:rsidRDefault="001D5476" w:rsidP="001D5476">
            <w:pPr>
              <w:jc w:val="center"/>
              <w:rPr>
                <w:rFonts w:ascii="Times New Roman" w:hAnsi="Times New Roman" w:cs="Times New Roman"/>
                <w:sz w:val="20"/>
                <w:szCs w:val="20"/>
              </w:rPr>
            </w:pPr>
          </w:p>
          <w:p w:rsidR="001D5476" w:rsidRPr="009A6DF8" w:rsidRDefault="001D5476" w:rsidP="001D5476">
            <w:pPr>
              <w:jc w:val="center"/>
              <w:rPr>
                <w:rFonts w:ascii="Times New Roman" w:hAnsi="Times New Roman" w:cs="Times New Roman"/>
                <w:sz w:val="20"/>
                <w:szCs w:val="20"/>
              </w:rPr>
            </w:pPr>
          </w:p>
          <w:p w:rsidR="001D5476" w:rsidRPr="009A6DF8" w:rsidRDefault="001D5476" w:rsidP="001D5476">
            <w:pPr>
              <w:jc w:val="center"/>
              <w:rPr>
                <w:rFonts w:ascii="Times New Roman" w:hAnsi="Times New Roman" w:cs="Times New Roman"/>
                <w:sz w:val="20"/>
                <w:szCs w:val="20"/>
              </w:rPr>
            </w:pPr>
          </w:p>
          <w:p w:rsidR="001D5476" w:rsidRPr="009A6DF8" w:rsidRDefault="001D5476" w:rsidP="001D5476">
            <w:pPr>
              <w:jc w:val="cente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tc>
        <w:tc>
          <w:tcPr>
            <w:tcW w:w="4050" w:type="dxa"/>
          </w:tcPr>
          <w:p w:rsidR="001D5476"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t>“monitor patient for possible serotonin syndrome, characterized by agitation, chills, confusion, diaphoresis, diarrhea, fever, hyperactive reflexes, poor coordination, restlessness, shaking, talking or acting with uncontrolled excitement, tremor, and twitching.</w:t>
            </w:r>
          </w:p>
          <w:p w:rsidR="00A75837"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t xml:space="preserve">Assess elderly patients and those taking diuretics for signs suggesting syndrome of inappropriate secretion of </w:t>
            </w:r>
            <w:proofErr w:type="spellStart"/>
            <w:r w:rsidRPr="009A6DF8">
              <w:rPr>
                <w:rFonts w:ascii="Times New Roman" w:hAnsi="Times New Roman" w:cs="Times New Roman"/>
                <w:sz w:val="20"/>
                <w:szCs w:val="20"/>
              </w:rPr>
              <w:t>antidiuretic</w:t>
            </w:r>
            <w:proofErr w:type="spellEnd"/>
            <w:r w:rsidRPr="009A6DF8">
              <w:rPr>
                <w:rFonts w:ascii="Times New Roman" w:hAnsi="Times New Roman" w:cs="Times New Roman"/>
                <w:sz w:val="20"/>
                <w:szCs w:val="20"/>
              </w:rPr>
              <w:t xml:space="preserve"> hormone, including </w:t>
            </w:r>
            <w:proofErr w:type="spellStart"/>
            <w:r w:rsidRPr="009A6DF8">
              <w:rPr>
                <w:rFonts w:ascii="Times New Roman" w:hAnsi="Times New Roman" w:cs="Times New Roman"/>
                <w:sz w:val="20"/>
                <w:szCs w:val="20"/>
              </w:rPr>
              <w:t>hyponatremia</w:t>
            </w:r>
            <w:proofErr w:type="spellEnd"/>
            <w:r w:rsidRPr="009A6DF8">
              <w:rPr>
                <w:rFonts w:ascii="Times New Roman" w:hAnsi="Times New Roman" w:cs="Times New Roman"/>
                <w:sz w:val="20"/>
                <w:szCs w:val="20"/>
              </w:rPr>
              <w:t xml:space="preserve"> and increased serum and urine </w:t>
            </w:r>
            <w:proofErr w:type="spellStart"/>
            <w:r w:rsidRPr="009A6DF8">
              <w:rPr>
                <w:rFonts w:ascii="Times New Roman" w:hAnsi="Times New Roman" w:cs="Times New Roman"/>
                <w:sz w:val="20"/>
                <w:szCs w:val="20"/>
              </w:rPr>
              <w:t>osmolarity</w:t>
            </w:r>
            <w:proofErr w:type="spellEnd"/>
            <w:r w:rsidRPr="009A6DF8">
              <w:rPr>
                <w:rFonts w:ascii="Times New Roman" w:hAnsi="Times New Roman" w:cs="Times New Roman"/>
                <w:sz w:val="20"/>
                <w:szCs w:val="20"/>
              </w:rPr>
              <w:t>.”</w:t>
            </w:r>
          </w:p>
        </w:tc>
        <w:tc>
          <w:tcPr>
            <w:tcW w:w="2610"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Nursing Interventions</w:t>
            </w:r>
          </w:p>
        </w:tc>
        <w:tc>
          <w:tcPr>
            <w:tcW w:w="3978" w:type="dxa"/>
          </w:tcPr>
          <w:p w:rsidR="001D5476"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t xml:space="preserve">Suggest the patient take this medication with food.  It might also be helpful to take the medication at night to help decrease drowsiness.  Patient should always eat regularly while on this medication because </w:t>
            </w:r>
            <w:r w:rsidR="00AD5B90" w:rsidRPr="009A6DF8">
              <w:rPr>
                <w:rFonts w:ascii="Times New Roman" w:hAnsi="Times New Roman" w:cs="Times New Roman"/>
                <w:sz w:val="20"/>
                <w:szCs w:val="20"/>
              </w:rPr>
              <w:t xml:space="preserve">of nausea side effects. </w:t>
            </w:r>
          </w:p>
        </w:tc>
      </w:tr>
      <w:tr w:rsidR="001D5476" w:rsidRPr="009A6DF8" w:rsidTr="001D5476">
        <w:tc>
          <w:tcPr>
            <w:tcW w:w="2538"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t>Client Education</w:t>
            </w: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p w:rsidR="001D5476" w:rsidRPr="009A6DF8" w:rsidRDefault="001D5476" w:rsidP="001D5476">
            <w:pPr>
              <w:rPr>
                <w:rFonts w:ascii="Times New Roman" w:hAnsi="Times New Roman" w:cs="Times New Roman"/>
                <w:sz w:val="20"/>
                <w:szCs w:val="20"/>
              </w:rPr>
            </w:pPr>
          </w:p>
        </w:tc>
        <w:tc>
          <w:tcPr>
            <w:tcW w:w="4050" w:type="dxa"/>
          </w:tcPr>
          <w:p w:rsidR="001D5476"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lastRenderedPageBreak/>
              <w:t xml:space="preserve">Patient states this medication helps the pain in her knee but pain relief is not a listed effect of this medication.  Perhaps more discussion with </w:t>
            </w:r>
            <w:r w:rsidRPr="009A6DF8">
              <w:rPr>
                <w:rFonts w:ascii="Times New Roman" w:hAnsi="Times New Roman" w:cs="Times New Roman"/>
                <w:sz w:val="20"/>
                <w:szCs w:val="20"/>
              </w:rPr>
              <w:lastRenderedPageBreak/>
              <w:t xml:space="preserve">her doctor is needed.  Patient may also benefit from education about SIADH signs and symptoms as well as the signs and symptoms of serotonin syndrome. </w:t>
            </w:r>
          </w:p>
        </w:tc>
        <w:tc>
          <w:tcPr>
            <w:tcW w:w="2610" w:type="dxa"/>
          </w:tcPr>
          <w:p w:rsidR="001D5476" w:rsidRPr="009A6DF8" w:rsidRDefault="001D5476" w:rsidP="001D5476">
            <w:pPr>
              <w:rPr>
                <w:rFonts w:ascii="Times New Roman" w:hAnsi="Times New Roman" w:cs="Times New Roman"/>
                <w:sz w:val="20"/>
                <w:szCs w:val="20"/>
              </w:rPr>
            </w:pPr>
            <w:r w:rsidRPr="009A6DF8">
              <w:rPr>
                <w:rFonts w:ascii="Times New Roman" w:hAnsi="Times New Roman" w:cs="Times New Roman"/>
                <w:sz w:val="20"/>
                <w:szCs w:val="20"/>
              </w:rPr>
              <w:lastRenderedPageBreak/>
              <w:t>Client Education</w:t>
            </w:r>
          </w:p>
        </w:tc>
        <w:tc>
          <w:tcPr>
            <w:tcW w:w="3978" w:type="dxa"/>
          </w:tcPr>
          <w:p w:rsidR="001D5476"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t xml:space="preserve">Patient states this medication helps the pain in her knee but pain relief is not a listed effect of this medication.  Perhaps more discussion with </w:t>
            </w:r>
            <w:r w:rsidRPr="009A6DF8">
              <w:rPr>
                <w:rFonts w:ascii="Times New Roman" w:hAnsi="Times New Roman" w:cs="Times New Roman"/>
                <w:sz w:val="20"/>
                <w:szCs w:val="20"/>
              </w:rPr>
              <w:lastRenderedPageBreak/>
              <w:t xml:space="preserve">her doctor is needed.  Pt also complained about being drowsy.  Perhaps education </w:t>
            </w:r>
            <w:r w:rsidR="00AD5B90" w:rsidRPr="009A6DF8">
              <w:rPr>
                <w:rFonts w:ascii="Times New Roman" w:hAnsi="Times New Roman" w:cs="Times New Roman"/>
                <w:sz w:val="20"/>
                <w:szCs w:val="20"/>
              </w:rPr>
              <w:t xml:space="preserve">about when to take this medication might help her. </w:t>
            </w:r>
          </w:p>
        </w:tc>
      </w:tr>
    </w:tbl>
    <w:p w:rsidR="00970B4D" w:rsidRPr="009A6DF8" w:rsidRDefault="00A75837" w:rsidP="001D5476">
      <w:pPr>
        <w:jc w:val="center"/>
        <w:rPr>
          <w:rFonts w:ascii="Times New Roman" w:hAnsi="Times New Roman" w:cs="Times New Roman"/>
          <w:sz w:val="20"/>
          <w:szCs w:val="20"/>
        </w:rPr>
      </w:pPr>
      <w:r w:rsidRPr="009A6DF8">
        <w:rPr>
          <w:rFonts w:ascii="Times New Roman" w:hAnsi="Times New Roman" w:cs="Times New Roman"/>
          <w:sz w:val="20"/>
          <w:szCs w:val="20"/>
        </w:rPr>
        <w:lastRenderedPageBreak/>
        <w:t>Information taken from ATI drug guide online</w:t>
      </w:r>
    </w:p>
    <w:tbl>
      <w:tblPr>
        <w:tblStyle w:val="TableGrid"/>
        <w:tblW w:w="0" w:type="auto"/>
        <w:tblLook w:val="04A0"/>
      </w:tblPr>
      <w:tblGrid>
        <w:gridCol w:w="2538"/>
        <w:gridCol w:w="4050"/>
        <w:gridCol w:w="2610"/>
        <w:gridCol w:w="3978"/>
      </w:tblGrid>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Medication &amp; Classification</w:t>
            </w: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A75837" w:rsidP="006A0AA7">
            <w:pPr>
              <w:jc w:val="center"/>
              <w:rPr>
                <w:rFonts w:ascii="Times New Roman" w:eastAsia="Times New Roman" w:hAnsi="Times New Roman" w:cs="Times New Roman"/>
                <w:sz w:val="20"/>
                <w:szCs w:val="20"/>
              </w:rPr>
            </w:pPr>
          </w:p>
          <w:p w:rsidR="00A75837" w:rsidRPr="009A6DF8" w:rsidRDefault="00AD5B90" w:rsidP="006A0AA7">
            <w:pPr>
              <w:jc w:val="center"/>
              <w:rPr>
                <w:rFonts w:ascii="Times New Roman" w:hAnsi="Times New Roman" w:cs="Times New Roman"/>
                <w:sz w:val="20"/>
                <w:szCs w:val="20"/>
              </w:rPr>
            </w:pPr>
            <w:proofErr w:type="spellStart"/>
            <w:r w:rsidRPr="009A6DF8">
              <w:rPr>
                <w:rFonts w:ascii="Times New Roman" w:hAnsi="Times New Roman" w:cs="Times New Roman"/>
                <w:sz w:val="20"/>
                <w:szCs w:val="20"/>
              </w:rPr>
              <w:t>Metformin</w:t>
            </w:r>
            <w:proofErr w:type="spellEnd"/>
            <w:r w:rsidRPr="009A6DF8">
              <w:rPr>
                <w:rFonts w:ascii="Times New Roman" w:hAnsi="Times New Roman" w:cs="Times New Roman"/>
                <w:sz w:val="20"/>
                <w:szCs w:val="20"/>
              </w:rPr>
              <w:t xml:space="preserve"> ( </w:t>
            </w:r>
            <w:proofErr w:type="spellStart"/>
            <w:r w:rsidRPr="009A6DF8">
              <w:rPr>
                <w:rFonts w:ascii="Times New Roman" w:hAnsi="Times New Roman" w:cs="Times New Roman"/>
                <w:sz w:val="20"/>
                <w:szCs w:val="20"/>
              </w:rPr>
              <w:t>Glucophage</w:t>
            </w:r>
            <w:proofErr w:type="spellEnd"/>
            <w:r w:rsidRPr="009A6DF8">
              <w:rPr>
                <w:rFonts w:ascii="Times New Roman" w:hAnsi="Times New Roman" w:cs="Times New Roman"/>
                <w:sz w:val="20"/>
                <w:szCs w:val="20"/>
              </w:rPr>
              <w:t>)</w:t>
            </w:r>
          </w:p>
          <w:p w:rsidR="00AD5B90" w:rsidRPr="009A6DF8" w:rsidRDefault="00AD5B90" w:rsidP="00AD5B90">
            <w:pPr>
              <w:jc w:val="center"/>
              <w:rPr>
                <w:rFonts w:ascii="Times New Roman" w:hAnsi="Times New Roman" w:cs="Times New Roman"/>
                <w:sz w:val="20"/>
                <w:szCs w:val="20"/>
              </w:rPr>
            </w:pPr>
            <w:r w:rsidRPr="009A6DF8">
              <w:rPr>
                <w:rFonts w:ascii="Times New Roman" w:hAnsi="Times New Roman" w:cs="Times New Roman"/>
                <w:sz w:val="20"/>
                <w:szCs w:val="20"/>
              </w:rPr>
              <w:t xml:space="preserve">Chemical class </w:t>
            </w:r>
            <w:proofErr w:type="spellStart"/>
            <w:r w:rsidRPr="009A6DF8">
              <w:rPr>
                <w:rFonts w:ascii="Times New Roman" w:hAnsi="Times New Roman" w:cs="Times New Roman"/>
                <w:sz w:val="20"/>
                <w:szCs w:val="20"/>
              </w:rPr>
              <w:t>Dimethylbiguanide</w:t>
            </w:r>
            <w:proofErr w:type="spellEnd"/>
            <w:r w:rsidRPr="009A6DF8">
              <w:rPr>
                <w:rFonts w:ascii="Times New Roman" w:hAnsi="Times New Roman" w:cs="Times New Roman"/>
                <w:sz w:val="20"/>
                <w:szCs w:val="20"/>
              </w:rPr>
              <w:t> </w:t>
            </w:r>
          </w:p>
          <w:p w:rsidR="00AD5B90" w:rsidRPr="009A6DF8" w:rsidRDefault="00AD5B90" w:rsidP="00AD5B90">
            <w:pPr>
              <w:jc w:val="center"/>
              <w:rPr>
                <w:rFonts w:ascii="Times New Roman" w:hAnsi="Times New Roman" w:cs="Times New Roman"/>
                <w:sz w:val="20"/>
                <w:szCs w:val="20"/>
              </w:rPr>
            </w:pPr>
            <w:r w:rsidRPr="009A6DF8">
              <w:rPr>
                <w:rFonts w:ascii="Times New Roman" w:hAnsi="Times New Roman" w:cs="Times New Roman"/>
                <w:i/>
                <w:iCs/>
                <w:sz w:val="20"/>
                <w:szCs w:val="20"/>
              </w:rPr>
              <w:t>Therapeutic class:</w:t>
            </w:r>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Antidiabetic</w:t>
            </w:r>
            <w:proofErr w:type="spellEnd"/>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Medication &amp; Classification</w:t>
            </w:r>
          </w:p>
        </w:tc>
        <w:tc>
          <w:tcPr>
            <w:tcW w:w="3978" w:type="dxa"/>
          </w:tcPr>
          <w:p w:rsidR="00A75837" w:rsidRPr="009A6DF8" w:rsidRDefault="00AD5B90" w:rsidP="006A0AA7">
            <w:pPr>
              <w:jc w:val="center"/>
              <w:rPr>
                <w:rFonts w:ascii="Times New Roman" w:hAnsi="Times New Roman" w:cs="Times New Roman"/>
                <w:sz w:val="20"/>
                <w:szCs w:val="20"/>
              </w:rPr>
            </w:pPr>
            <w:proofErr w:type="spellStart"/>
            <w:r w:rsidRPr="009A6DF8">
              <w:rPr>
                <w:rFonts w:ascii="Times New Roman" w:hAnsi="Times New Roman" w:cs="Times New Roman"/>
                <w:sz w:val="20"/>
                <w:szCs w:val="20"/>
              </w:rPr>
              <w:t>Monteleukast</w:t>
            </w:r>
            <w:proofErr w:type="spellEnd"/>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Singulair</w:t>
            </w:r>
            <w:proofErr w:type="spellEnd"/>
            <w:r w:rsidRPr="009A6DF8">
              <w:rPr>
                <w:rFonts w:ascii="Times New Roman" w:hAnsi="Times New Roman" w:cs="Times New Roman"/>
                <w:sz w:val="20"/>
                <w:szCs w:val="20"/>
              </w:rPr>
              <w:t>)</w:t>
            </w:r>
          </w:p>
          <w:p w:rsidR="00AD5B90" w:rsidRPr="009A6DF8" w:rsidRDefault="00AD5B90" w:rsidP="00AD5B90">
            <w:pPr>
              <w:jc w:val="center"/>
              <w:rPr>
                <w:rFonts w:ascii="Times New Roman" w:hAnsi="Times New Roman" w:cs="Times New Roman"/>
                <w:sz w:val="20"/>
                <w:szCs w:val="20"/>
              </w:rPr>
            </w:pPr>
            <w:r w:rsidRPr="009A6DF8">
              <w:rPr>
                <w:rFonts w:ascii="Times New Roman" w:hAnsi="Times New Roman" w:cs="Times New Roman"/>
                <w:sz w:val="20"/>
                <w:szCs w:val="20"/>
              </w:rPr>
              <w:t xml:space="preserve">Chemical class </w:t>
            </w:r>
            <w:proofErr w:type="spellStart"/>
            <w:r w:rsidRPr="009A6DF8">
              <w:rPr>
                <w:rFonts w:ascii="Times New Roman" w:hAnsi="Times New Roman" w:cs="Times New Roman"/>
                <w:sz w:val="20"/>
                <w:szCs w:val="20"/>
              </w:rPr>
              <w:t>Leukotriene</w:t>
            </w:r>
            <w:proofErr w:type="spellEnd"/>
            <w:r w:rsidRPr="009A6DF8">
              <w:rPr>
                <w:rFonts w:ascii="Times New Roman" w:hAnsi="Times New Roman" w:cs="Times New Roman"/>
                <w:sz w:val="20"/>
                <w:szCs w:val="20"/>
              </w:rPr>
              <w:t xml:space="preserve"> receptor antagonist</w:t>
            </w:r>
            <w:r w:rsidRPr="009A6DF8">
              <w:rPr>
                <w:rFonts w:ascii="Times New Roman" w:hAnsi="Times New Roman" w:cs="Times New Roman"/>
                <w:sz w:val="20"/>
                <w:szCs w:val="20"/>
              </w:rPr>
              <w:br/>
            </w:r>
            <w:r w:rsidRPr="009A6DF8">
              <w:rPr>
                <w:rFonts w:ascii="Times New Roman" w:hAnsi="Times New Roman" w:cs="Times New Roman"/>
                <w:i/>
                <w:iCs/>
                <w:sz w:val="20"/>
                <w:szCs w:val="20"/>
              </w:rPr>
              <w:t>Therapeutic class:</w:t>
            </w:r>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Antiasthmatic</w:t>
            </w:r>
            <w:proofErr w:type="spellEnd"/>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Ordered Dose</w:t>
            </w: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500mg</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Ordered Dose</w:t>
            </w:r>
          </w:p>
        </w:tc>
        <w:tc>
          <w:tcPr>
            <w:tcW w:w="3978" w:type="dxa"/>
          </w:tcPr>
          <w:p w:rsidR="00A75837"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10mg</w:t>
            </w: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Recommended Dose</w:t>
            </w: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500mg</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Recommended Dose</w:t>
            </w:r>
          </w:p>
        </w:tc>
        <w:tc>
          <w:tcPr>
            <w:tcW w:w="3978" w:type="dxa"/>
          </w:tcPr>
          <w:p w:rsidR="00A75837"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10mg</w:t>
            </w: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Food &amp; Medication Interactions</w:t>
            </w:r>
          </w:p>
        </w:tc>
        <w:tc>
          <w:tcPr>
            <w:tcW w:w="4050" w:type="dxa"/>
          </w:tcPr>
          <w:p w:rsidR="00AD5B90" w:rsidRPr="00AD5B90" w:rsidRDefault="00AD5B90" w:rsidP="00AD5B90">
            <w:pPr>
              <w:rPr>
                <w:rFonts w:ascii="Times New Roman" w:eastAsia="Times New Roman" w:hAnsi="Times New Roman" w:cs="Times New Roman"/>
                <w:sz w:val="20"/>
                <w:szCs w:val="20"/>
              </w:rPr>
            </w:pPr>
            <w:r w:rsidRPr="009A6DF8">
              <w:rPr>
                <w:rFonts w:ascii="Times New Roman" w:eastAsia="Times New Roman" w:hAnsi="Times New Roman" w:cs="Times New Roman"/>
                <w:i/>
                <w:iCs/>
                <w:sz w:val="20"/>
                <w:szCs w:val="20"/>
              </w:rPr>
              <w:t>“</w:t>
            </w:r>
            <w:r w:rsidRPr="00AD5B90">
              <w:rPr>
                <w:rFonts w:ascii="Times New Roman" w:eastAsia="Times New Roman" w:hAnsi="Times New Roman" w:cs="Times New Roman"/>
                <w:i/>
                <w:iCs/>
                <w:sz w:val="20"/>
                <w:szCs w:val="20"/>
              </w:rPr>
              <w:t xml:space="preserve">calcium channel blockers, corticosteroids, estrogens, </w:t>
            </w:r>
            <w:proofErr w:type="spellStart"/>
            <w:r w:rsidRPr="00AD5B90">
              <w:rPr>
                <w:rFonts w:ascii="Times New Roman" w:eastAsia="Times New Roman" w:hAnsi="Times New Roman" w:cs="Times New Roman"/>
                <w:i/>
                <w:iCs/>
                <w:sz w:val="20"/>
                <w:szCs w:val="20"/>
              </w:rPr>
              <w:t>isoniazid</w:t>
            </w:r>
            <w:proofErr w:type="spellEnd"/>
            <w:r w:rsidRPr="00AD5B90">
              <w:rPr>
                <w:rFonts w:ascii="Times New Roman" w:eastAsia="Times New Roman" w:hAnsi="Times New Roman" w:cs="Times New Roman"/>
                <w:i/>
                <w:iCs/>
                <w:sz w:val="20"/>
                <w:szCs w:val="20"/>
              </w:rPr>
              <w:t xml:space="preserve">, nicotinic acid, oral contraceptives, </w:t>
            </w:r>
            <w:proofErr w:type="spellStart"/>
            <w:r w:rsidRPr="00AD5B90">
              <w:rPr>
                <w:rFonts w:ascii="Times New Roman" w:eastAsia="Times New Roman" w:hAnsi="Times New Roman" w:cs="Times New Roman"/>
                <w:i/>
                <w:iCs/>
                <w:sz w:val="20"/>
                <w:szCs w:val="20"/>
              </w:rPr>
              <w:t>phenothiazines</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phenytoin</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sympathomimetics</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thiazide</w:t>
            </w:r>
            <w:proofErr w:type="spellEnd"/>
            <w:r w:rsidRPr="00AD5B90">
              <w:rPr>
                <w:rFonts w:ascii="Times New Roman" w:eastAsia="Times New Roman" w:hAnsi="Times New Roman" w:cs="Times New Roman"/>
                <w:i/>
                <w:iCs/>
                <w:sz w:val="20"/>
                <w:szCs w:val="20"/>
              </w:rPr>
              <w:t xml:space="preserve"> and other diuretics, thyroid drugs:</w:t>
            </w:r>
            <w:r w:rsidRPr="00AD5B90">
              <w:rPr>
                <w:rFonts w:ascii="Times New Roman" w:eastAsia="Times New Roman" w:hAnsi="Times New Roman" w:cs="Times New Roman"/>
                <w:sz w:val="20"/>
                <w:szCs w:val="20"/>
              </w:rPr>
              <w:t xml:space="preserve"> Possibly hyperglycemia</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i/>
                <w:iCs/>
                <w:sz w:val="20"/>
                <w:szCs w:val="20"/>
              </w:rPr>
              <w:t xml:space="preserve">cationic drugs (such as </w:t>
            </w:r>
            <w:proofErr w:type="spellStart"/>
            <w:r w:rsidRPr="00AD5B90">
              <w:rPr>
                <w:rFonts w:ascii="Times New Roman" w:eastAsia="Times New Roman" w:hAnsi="Times New Roman" w:cs="Times New Roman"/>
                <w:i/>
                <w:iCs/>
                <w:sz w:val="20"/>
                <w:szCs w:val="20"/>
              </w:rPr>
              <w:t>amiloride</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cimetidine</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digoxin</w:t>
            </w:r>
            <w:proofErr w:type="spellEnd"/>
            <w:r w:rsidRPr="00AD5B90">
              <w:rPr>
                <w:rFonts w:ascii="Times New Roman" w:eastAsia="Times New Roman" w:hAnsi="Times New Roman" w:cs="Times New Roman"/>
                <w:i/>
                <w:iCs/>
                <w:sz w:val="20"/>
                <w:szCs w:val="20"/>
              </w:rPr>
              <w:t xml:space="preserve">, morphine, </w:t>
            </w:r>
            <w:proofErr w:type="spellStart"/>
            <w:r w:rsidRPr="00AD5B90">
              <w:rPr>
                <w:rFonts w:ascii="Times New Roman" w:eastAsia="Times New Roman" w:hAnsi="Times New Roman" w:cs="Times New Roman"/>
                <w:i/>
                <w:iCs/>
                <w:sz w:val="20"/>
                <w:szCs w:val="20"/>
              </w:rPr>
              <w:t>procainamide</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quinidine</w:t>
            </w:r>
            <w:proofErr w:type="spellEnd"/>
            <w:r w:rsidRPr="00AD5B90">
              <w:rPr>
                <w:rFonts w:ascii="Times New Roman" w:eastAsia="Times New Roman" w:hAnsi="Times New Roman" w:cs="Times New Roman"/>
                <w:i/>
                <w:iCs/>
                <w:sz w:val="20"/>
                <w:szCs w:val="20"/>
              </w:rPr>
              <w:t xml:space="preserve">, quinine, ranitidine, </w:t>
            </w:r>
            <w:proofErr w:type="spellStart"/>
            <w:r w:rsidRPr="00AD5B90">
              <w:rPr>
                <w:rFonts w:ascii="Times New Roman" w:eastAsia="Times New Roman" w:hAnsi="Times New Roman" w:cs="Times New Roman"/>
                <w:i/>
                <w:iCs/>
                <w:sz w:val="20"/>
                <w:szCs w:val="20"/>
              </w:rPr>
              <w:t>triamterene</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trimethoprim</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vancomycin</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nifedipine</w:t>
            </w:r>
            <w:proofErr w:type="spellEnd"/>
            <w:r w:rsidRPr="00AD5B90">
              <w:rPr>
                <w:rFonts w:ascii="Times New Roman" w:eastAsia="Times New Roman" w:hAnsi="Times New Roman" w:cs="Times New Roman"/>
                <w:i/>
                <w:iCs/>
                <w:sz w:val="20"/>
                <w:szCs w:val="20"/>
              </w:rPr>
              <w:t>:</w:t>
            </w:r>
            <w:r w:rsidRPr="00AD5B90">
              <w:rPr>
                <w:rFonts w:ascii="Times New Roman" w:eastAsia="Times New Roman" w:hAnsi="Times New Roman" w:cs="Times New Roman"/>
                <w:sz w:val="20"/>
                <w:szCs w:val="20"/>
              </w:rPr>
              <w:t xml:space="preserve"> Increased blood </w:t>
            </w:r>
            <w:proofErr w:type="spellStart"/>
            <w:r w:rsidRPr="00AD5B90">
              <w:rPr>
                <w:rFonts w:ascii="Times New Roman" w:eastAsia="Times New Roman" w:hAnsi="Times New Roman" w:cs="Times New Roman"/>
                <w:sz w:val="20"/>
                <w:szCs w:val="20"/>
              </w:rPr>
              <w:t>metformin</w:t>
            </w:r>
            <w:proofErr w:type="spellEnd"/>
            <w:r w:rsidRPr="00AD5B90">
              <w:rPr>
                <w:rFonts w:ascii="Times New Roman" w:eastAsia="Times New Roman" w:hAnsi="Times New Roman" w:cs="Times New Roman"/>
                <w:sz w:val="20"/>
                <w:szCs w:val="20"/>
              </w:rPr>
              <w:t xml:space="preserve"> level</w:t>
            </w:r>
          </w:p>
          <w:p w:rsidR="00AD5B90" w:rsidRPr="00AD5B90" w:rsidRDefault="00AD5B90" w:rsidP="00AD5B90">
            <w:pPr>
              <w:rPr>
                <w:rFonts w:ascii="Times New Roman" w:eastAsia="Times New Roman" w:hAnsi="Times New Roman" w:cs="Times New Roman"/>
                <w:sz w:val="20"/>
                <w:szCs w:val="20"/>
              </w:rPr>
            </w:pPr>
            <w:proofErr w:type="spellStart"/>
            <w:r w:rsidRPr="00AD5B90">
              <w:rPr>
                <w:rFonts w:ascii="Times New Roman" w:eastAsia="Times New Roman" w:hAnsi="Times New Roman" w:cs="Times New Roman"/>
                <w:i/>
                <w:iCs/>
                <w:sz w:val="20"/>
                <w:szCs w:val="20"/>
              </w:rPr>
              <w:t>clofibrate</w:t>
            </w:r>
            <w:proofErr w:type="spellEnd"/>
            <w:r w:rsidRPr="00AD5B90">
              <w:rPr>
                <w:rFonts w:ascii="Times New Roman" w:eastAsia="Times New Roman" w:hAnsi="Times New Roman" w:cs="Times New Roman"/>
                <w:i/>
                <w:iCs/>
                <w:sz w:val="20"/>
                <w:szCs w:val="20"/>
              </w:rPr>
              <w:t xml:space="preserve">, MAO inhibitors, </w:t>
            </w:r>
            <w:proofErr w:type="spellStart"/>
            <w:r w:rsidRPr="00AD5B90">
              <w:rPr>
                <w:rFonts w:ascii="Times New Roman" w:eastAsia="Times New Roman" w:hAnsi="Times New Roman" w:cs="Times New Roman"/>
                <w:i/>
                <w:iCs/>
                <w:sz w:val="20"/>
                <w:szCs w:val="20"/>
              </w:rPr>
              <w:t>probenecid</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propranolol</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rifabutin</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rifampin</w:t>
            </w:r>
            <w:proofErr w:type="spellEnd"/>
            <w:r w:rsidRPr="00AD5B90">
              <w:rPr>
                <w:rFonts w:ascii="Times New Roman" w:eastAsia="Times New Roman" w:hAnsi="Times New Roman" w:cs="Times New Roman"/>
                <w:i/>
                <w:iCs/>
                <w:sz w:val="20"/>
                <w:szCs w:val="20"/>
              </w:rPr>
              <w:t xml:space="preserve">, </w:t>
            </w:r>
            <w:proofErr w:type="spellStart"/>
            <w:r w:rsidRPr="00AD5B90">
              <w:rPr>
                <w:rFonts w:ascii="Times New Roman" w:eastAsia="Times New Roman" w:hAnsi="Times New Roman" w:cs="Times New Roman"/>
                <w:i/>
                <w:iCs/>
                <w:sz w:val="20"/>
                <w:szCs w:val="20"/>
              </w:rPr>
              <w:t>salicylates</w:t>
            </w:r>
            <w:proofErr w:type="spellEnd"/>
            <w:r w:rsidRPr="00AD5B90">
              <w:rPr>
                <w:rFonts w:ascii="Times New Roman" w:eastAsia="Times New Roman" w:hAnsi="Times New Roman" w:cs="Times New Roman"/>
                <w:i/>
                <w:iCs/>
                <w:sz w:val="20"/>
                <w:szCs w:val="20"/>
              </w:rPr>
              <w:t xml:space="preserve">, sulfonamides, </w:t>
            </w:r>
            <w:proofErr w:type="spellStart"/>
            <w:r w:rsidRPr="00AD5B90">
              <w:rPr>
                <w:rFonts w:ascii="Times New Roman" w:eastAsia="Times New Roman" w:hAnsi="Times New Roman" w:cs="Times New Roman"/>
                <w:i/>
                <w:iCs/>
                <w:sz w:val="20"/>
                <w:szCs w:val="20"/>
              </w:rPr>
              <w:t>sulfonylureas</w:t>
            </w:r>
            <w:proofErr w:type="spellEnd"/>
            <w:r w:rsidRPr="00AD5B90">
              <w:rPr>
                <w:rFonts w:ascii="Times New Roman" w:eastAsia="Times New Roman" w:hAnsi="Times New Roman" w:cs="Times New Roman"/>
                <w:i/>
                <w:iCs/>
                <w:sz w:val="20"/>
                <w:szCs w:val="20"/>
              </w:rPr>
              <w:t>:</w:t>
            </w:r>
            <w:r w:rsidRPr="00AD5B90">
              <w:rPr>
                <w:rFonts w:ascii="Times New Roman" w:eastAsia="Times New Roman" w:hAnsi="Times New Roman" w:cs="Times New Roman"/>
                <w:sz w:val="20"/>
                <w:szCs w:val="20"/>
              </w:rPr>
              <w:t xml:space="preserve"> Increased risk of hypoglycemia</w:t>
            </w:r>
          </w:p>
          <w:p w:rsidR="00AD5B90" w:rsidRPr="00AD5B90" w:rsidRDefault="00AD5B90" w:rsidP="00AD5B90">
            <w:pPr>
              <w:rPr>
                <w:rFonts w:ascii="Times New Roman" w:eastAsia="Times New Roman" w:hAnsi="Times New Roman" w:cs="Times New Roman"/>
                <w:b/>
                <w:bCs/>
                <w:sz w:val="20"/>
                <w:szCs w:val="20"/>
              </w:rPr>
            </w:pPr>
            <w:r w:rsidRPr="00AD5B90">
              <w:rPr>
                <w:rFonts w:ascii="Times New Roman" w:eastAsia="Times New Roman" w:hAnsi="Times New Roman" w:cs="Times New Roman"/>
                <w:b/>
                <w:bCs/>
                <w:sz w:val="20"/>
                <w:szCs w:val="20"/>
              </w:rPr>
              <w:t>Foods</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i/>
                <w:iCs/>
                <w:sz w:val="20"/>
                <w:szCs w:val="20"/>
              </w:rPr>
              <w:t>all foods:</w:t>
            </w:r>
            <w:r w:rsidRPr="00AD5B90">
              <w:rPr>
                <w:rFonts w:ascii="Times New Roman" w:eastAsia="Times New Roman" w:hAnsi="Times New Roman" w:cs="Times New Roman"/>
                <w:sz w:val="20"/>
                <w:szCs w:val="20"/>
              </w:rPr>
              <w:t xml:space="preserve"> Possibly delayed </w:t>
            </w:r>
            <w:proofErr w:type="spellStart"/>
            <w:r w:rsidRPr="00AD5B90">
              <w:rPr>
                <w:rFonts w:ascii="Times New Roman" w:eastAsia="Times New Roman" w:hAnsi="Times New Roman" w:cs="Times New Roman"/>
                <w:sz w:val="20"/>
                <w:szCs w:val="20"/>
              </w:rPr>
              <w:t>metformin</w:t>
            </w:r>
            <w:proofErr w:type="spellEnd"/>
            <w:r w:rsidRPr="00AD5B90">
              <w:rPr>
                <w:rFonts w:ascii="Times New Roman" w:eastAsia="Times New Roman" w:hAnsi="Times New Roman" w:cs="Times New Roman"/>
                <w:sz w:val="20"/>
                <w:szCs w:val="20"/>
              </w:rPr>
              <w:t xml:space="preserve"> absorption</w:t>
            </w:r>
          </w:p>
          <w:p w:rsidR="00AD5B90" w:rsidRPr="00AD5B90" w:rsidRDefault="00AD5B90" w:rsidP="00AD5B90">
            <w:pPr>
              <w:rPr>
                <w:rFonts w:ascii="Times New Roman" w:eastAsia="Times New Roman" w:hAnsi="Times New Roman" w:cs="Times New Roman"/>
                <w:b/>
                <w:bCs/>
                <w:sz w:val="20"/>
                <w:szCs w:val="20"/>
              </w:rPr>
            </w:pPr>
            <w:r w:rsidRPr="00AD5B90">
              <w:rPr>
                <w:rFonts w:ascii="Times New Roman" w:eastAsia="Times New Roman" w:hAnsi="Times New Roman" w:cs="Times New Roman"/>
                <w:b/>
                <w:bCs/>
                <w:sz w:val="20"/>
                <w:szCs w:val="20"/>
              </w:rPr>
              <w:t>Activities</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i/>
                <w:iCs/>
                <w:sz w:val="20"/>
                <w:szCs w:val="20"/>
              </w:rPr>
              <w:t>alcohol use:</w:t>
            </w:r>
            <w:r w:rsidRPr="00AD5B90">
              <w:rPr>
                <w:rFonts w:ascii="Times New Roman" w:eastAsia="Times New Roman" w:hAnsi="Times New Roman" w:cs="Times New Roman"/>
                <w:sz w:val="20"/>
                <w:szCs w:val="20"/>
              </w:rPr>
              <w:t xml:space="preserve"> Increased risk of hypoglycemia and lactate formation</w:t>
            </w:r>
            <w:r w:rsidRPr="009A6DF8">
              <w:rPr>
                <w:rFonts w:ascii="Times New Roman" w:eastAsia="Times New Roman" w:hAnsi="Times New Roman" w:cs="Times New Roman"/>
                <w:sz w:val="20"/>
                <w:szCs w:val="20"/>
              </w:rPr>
              <w:t>”</w:t>
            </w:r>
          </w:p>
          <w:p w:rsidR="00A75837" w:rsidRPr="009A6DF8" w:rsidRDefault="00A75837" w:rsidP="006A0AA7">
            <w:pPr>
              <w:jc w:val="center"/>
              <w:rPr>
                <w:rFonts w:ascii="Times New Roman" w:hAnsi="Times New Roman" w:cs="Times New Roman"/>
                <w:sz w:val="20"/>
                <w:szCs w:val="20"/>
              </w:rPr>
            </w:pP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Food &amp; Medication Interactions</w:t>
            </w:r>
          </w:p>
        </w:tc>
        <w:tc>
          <w:tcPr>
            <w:tcW w:w="3978" w:type="dxa"/>
          </w:tcPr>
          <w:p w:rsidR="00AD5B90" w:rsidRPr="00AD5B90" w:rsidRDefault="00AD5B90" w:rsidP="00AD5B90">
            <w:pPr>
              <w:rPr>
                <w:rFonts w:ascii="Times New Roman" w:eastAsia="Times New Roman" w:hAnsi="Times New Roman" w:cs="Times New Roman"/>
                <w:sz w:val="20"/>
                <w:szCs w:val="20"/>
              </w:rPr>
            </w:pPr>
            <w:r w:rsidRPr="009A6DF8">
              <w:rPr>
                <w:rFonts w:ascii="Times New Roman" w:eastAsia="Times New Roman" w:hAnsi="Times New Roman" w:cs="Times New Roman"/>
                <w:i/>
                <w:iCs/>
                <w:sz w:val="20"/>
                <w:szCs w:val="20"/>
              </w:rPr>
              <w:t>“</w:t>
            </w:r>
            <w:proofErr w:type="spellStart"/>
            <w:r w:rsidRPr="00AD5B90">
              <w:rPr>
                <w:rFonts w:ascii="Times New Roman" w:eastAsia="Times New Roman" w:hAnsi="Times New Roman" w:cs="Times New Roman"/>
                <w:i/>
                <w:iCs/>
                <w:sz w:val="20"/>
                <w:szCs w:val="20"/>
              </w:rPr>
              <w:t>phenobarbital</w:t>
            </w:r>
            <w:proofErr w:type="spellEnd"/>
            <w:r w:rsidRPr="00AD5B90">
              <w:rPr>
                <w:rFonts w:ascii="Times New Roman" w:eastAsia="Times New Roman" w:hAnsi="Times New Roman" w:cs="Times New Roman"/>
                <w:i/>
                <w:iCs/>
                <w:sz w:val="20"/>
                <w:szCs w:val="20"/>
              </w:rPr>
              <w:t>:</w:t>
            </w:r>
            <w:r w:rsidRPr="00AD5B90">
              <w:rPr>
                <w:rFonts w:ascii="Times New Roman" w:eastAsia="Times New Roman" w:hAnsi="Times New Roman" w:cs="Times New Roman"/>
                <w:sz w:val="20"/>
                <w:szCs w:val="20"/>
              </w:rPr>
              <w:t xml:space="preserve"> Decreased amount of circulating </w:t>
            </w:r>
            <w:proofErr w:type="spellStart"/>
            <w:r w:rsidRPr="00AD5B90">
              <w:rPr>
                <w:rFonts w:ascii="Times New Roman" w:eastAsia="Times New Roman" w:hAnsi="Times New Roman" w:cs="Times New Roman"/>
                <w:sz w:val="20"/>
                <w:szCs w:val="20"/>
              </w:rPr>
              <w:t>montelukast</w:t>
            </w:r>
            <w:proofErr w:type="spellEnd"/>
            <w:r w:rsidRPr="009A6DF8">
              <w:rPr>
                <w:rFonts w:ascii="Times New Roman" w:eastAsia="Times New Roman" w:hAnsi="Times New Roman" w:cs="Times New Roman"/>
                <w:sz w:val="20"/>
                <w:szCs w:val="20"/>
              </w:rPr>
              <w:t>”</w:t>
            </w:r>
          </w:p>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Side Effects</w:t>
            </w: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tc>
        <w:tc>
          <w:tcPr>
            <w:tcW w:w="4050" w:type="dxa"/>
          </w:tcPr>
          <w:p w:rsidR="00AD5B90" w:rsidRPr="00AD5B90" w:rsidRDefault="00AD5B90" w:rsidP="00AD5B90">
            <w:pPr>
              <w:rPr>
                <w:rFonts w:ascii="Times New Roman" w:eastAsia="Times New Roman" w:hAnsi="Times New Roman" w:cs="Times New Roman"/>
                <w:sz w:val="20"/>
                <w:szCs w:val="20"/>
              </w:rPr>
            </w:pPr>
            <w:r w:rsidRPr="009A6DF8">
              <w:rPr>
                <w:rFonts w:ascii="Times New Roman" w:eastAsia="Times New Roman" w:hAnsi="Times New Roman" w:cs="Times New Roman"/>
                <w:b/>
                <w:bCs/>
                <w:sz w:val="20"/>
                <w:szCs w:val="20"/>
              </w:rPr>
              <w:lastRenderedPageBreak/>
              <w:t>“</w:t>
            </w:r>
            <w:r w:rsidRPr="00AD5B90">
              <w:rPr>
                <w:rFonts w:ascii="Times New Roman" w:eastAsia="Times New Roman" w:hAnsi="Times New Roman" w:cs="Times New Roman"/>
                <w:b/>
                <w:bCs/>
                <w:sz w:val="20"/>
                <w:szCs w:val="20"/>
              </w:rPr>
              <w:t>CNS:</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Headache</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EENT:</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Metallic taste</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lastRenderedPageBreak/>
              <w:t>ENDO:</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Hypoglycemia</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GI:</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Abdominal distention, anorexia, constipation, diarrhea, flatulence, indigestion, nausea, vomiting</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HEME:</w:t>
            </w:r>
          </w:p>
          <w:p w:rsidR="00AD5B90" w:rsidRPr="00AD5B90" w:rsidRDefault="00AD5B90" w:rsidP="00AD5B90">
            <w:pPr>
              <w:rPr>
                <w:rFonts w:ascii="Times New Roman" w:eastAsia="Times New Roman" w:hAnsi="Times New Roman" w:cs="Times New Roman"/>
                <w:sz w:val="20"/>
                <w:szCs w:val="20"/>
              </w:rPr>
            </w:pPr>
            <w:proofErr w:type="spellStart"/>
            <w:r w:rsidRPr="00AD5B90">
              <w:rPr>
                <w:rFonts w:ascii="Times New Roman" w:eastAsia="Times New Roman" w:hAnsi="Times New Roman" w:cs="Times New Roman"/>
                <w:sz w:val="20"/>
                <w:szCs w:val="20"/>
              </w:rPr>
              <w:t>Aplastic</w:t>
            </w:r>
            <w:proofErr w:type="spellEnd"/>
            <w:r w:rsidRPr="00AD5B90">
              <w:rPr>
                <w:rFonts w:ascii="Times New Roman" w:eastAsia="Times New Roman" w:hAnsi="Times New Roman" w:cs="Times New Roman"/>
                <w:sz w:val="20"/>
                <w:szCs w:val="20"/>
              </w:rPr>
              <w:t xml:space="preserve"> anemia, </w:t>
            </w:r>
            <w:proofErr w:type="spellStart"/>
            <w:r w:rsidRPr="00AD5B90">
              <w:rPr>
                <w:rFonts w:ascii="Times New Roman" w:eastAsia="Times New Roman" w:hAnsi="Times New Roman" w:cs="Times New Roman"/>
                <w:sz w:val="20"/>
                <w:szCs w:val="20"/>
              </w:rPr>
              <w:t>megaloblastic</w:t>
            </w:r>
            <w:proofErr w:type="spellEnd"/>
            <w:r w:rsidRPr="00AD5B90">
              <w:rPr>
                <w:rFonts w:ascii="Times New Roman" w:eastAsia="Times New Roman" w:hAnsi="Times New Roman" w:cs="Times New Roman"/>
                <w:sz w:val="20"/>
                <w:szCs w:val="20"/>
              </w:rPr>
              <w:t xml:space="preserve"> anemia, thrombocytopenia</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SKIN:</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Photosensitivity, rash</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Other:</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Lactic acidosis, weight loss</w:t>
            </w:r>
            <w:r w:rsidRPr="009A6DF8">
              <w:rPr>
                <w:rFonts w:ascii="Times New Roman" w:eastAsia="Times New Roman" w:hAnsi="Times New Roman" w:cs="Times New Roman"/>
                <w:sz w:val="20"/>
                <w:szCs w:val="20"/>
              </w:rPr>
              <w:t>”</w:t>
            </w:r>
          </w:p>
          <w:p w:rsidR="00A75837" w:rsidRPr="009A6DF8" w:rsidRDefault="00A75837" w:rsidP="00A75837">
            <w:pPr>
              <w:rPr>
                <w:rFonts w:ascii="Times New Roman" w:hAnsi="Times New Roman" w:cs="Times New Roman"/>
                <w:sz w:val="20"/>
                <w:szCs w:val="20"/>
              </w:rPr>
            </w:pP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lastRenderedPageBreak/>
              <w:t>Side Effects</w:t>
            </w:r>
          </w:p>
        </w:tc>
        <w:tc>
          <w:tcPr>
            <w:tcW w:w="3978" w:type="dxa"/>
          </w:tcPr>
          <w:p w:rsidR="00AD5B90" w:rsidRPr="00AD5B90" w:rsidRDefault="00AD5B90" w:rsidP="00AD5B90">
            <w:pPr>
              <w:rPr>
                <w:rFonts w:ascii="Times New Roman" w:eastAsia="Times New Roman" w:hAnsi="Times New Roman" w:cs="Times New Roman"/>
                <w:sz w:val="20"/>
                <w:szCs w:val="20"/>
              </w:rPr>
            </w:pPr>
            <w:r w:rsidRPr="009A6DF8">
              <w:rPr>
                <w:rFonts w:ascii="Times New Roman" w:eastAsia="Times New Roman" w:hAnsi="Times New Roman" w:cs="Times New Roman"/>
                <w:b/>
                <w:bCs/>
                <w:sz w:val="20"/>
                <w:szCs w:val="20"/>
              </w:rPr>
              <w:t>“</w:t>
            </w:r>
            <w:r w:rsidRPr="00AD5B90">
              <w:rPr>
                <w:rFonts w:ascii="Times New Roman" w:eastAsia="Times New Roman" w:hAnsi="Times New Roman" w:cs="Times New Roman"/>
                <w:b/>
                <w:bCs/>
                <w:sz w:val="20"/>
                <w:szCs w:val="20"/>
              </w:rPr>
              <w:t>CNS:</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 xml:space="preserve">Anxiousness, asthenia, dizziness, fatigue, fever, headache, hypoesthesia, </w:t>
            </w:r>
            <w:proofErr w:type="spellStart"/>
            <w:r w:rsidRPr="00AD5B90">
              <w:rPr>
                <w:rFonts w:ascii="Times New Roman" w:eastAsia="Times New Roman" w:hAnsi="Times New Roman" w:cs="Times New Roman"/>
                <w:sz w:val="20"/>
                <w:szCs w:val="20"/>
              </w:rPr>
              <w:t>paresthesia</w:t>
            </w:r>
            <w:proofErr w:type="spellEnd"/>
            <w:r w:rsidRPr="00AD5B90">
              <w:rPr>
                <w:rFonts w:ascii="Times New Roman" w:eastAsia="Times New Roman" w:hAnsi="Times New Roman" w:cs="Times New Roman"/>
                <w:sz w:val="20"/>
                <w:szCs w:val="20"/>
              </w:rPr>
              <w:t>, suicidal ideation</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lastRenderedPageBreak/>
              <w:t>EENT:</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 xml:space="preserve">Dental pain, </w:t>
            </w:r>
            <w:proofErr w:type="spellStart"/>
            <w:r w:rsidRPr="00AD5B90">
              <w:rPr>
                <w:rFonts w:ascii="Times New Roman" w:eastAsia="Times New Roman" w:hAnsi="Times New Roman" w:cs="Times New Roman"/>
                <w:sz w:val="20"/>
                <w:szCs w:val="20"/>
              </w:rPr>
              <w:t>epistaxis</w:t>
            </w:r>
            <w:proofErr w:type="spellEnd"/>
            <w:r w:rsidRPr="00AD5B90">
              <w:rPr>
                <w:rFonts w:ascii="Times New Roman" w:eastAsia="Times New Roman" w:hAnsi="Times New Roman" w:cs="Times New Roman"/>
                <w:sz w:val="20"/>
                <w:szCs w:val="20"/>
              </w:rPr>
              <w:t xml:space="preserve">, nasal congestion (in all patients); laryngitis, </w:t>
            </w:r>
            <w:proofErr w:type="spellStart"/>
            <w:r w:rsidRPr="00AD5B90">
              <w:rPr>
                <w:rFonts w:ascii="Times New Roman" w:eastAsia="Times New Roman" w:hAnsi="Times New Roman" w:cs="Times New Roman"/>
                <w:sz w:val="20"/>
                <w:szCs w:val="20"/>
              </w:rPr>
              <w:t>otitis</w:t>
            </w:r>
            <w:proofErr w:type="spellEnd"/>
            <w:r w:rsidRPr="00AD5B90">
              <w:rPr>
                <w:rFonts w:ascii="Times New Roman" w:eastAsia="Times New Roman" w:hAnsi="Times New Roman" w:cs="Times New Roman"/>
                <w:sz w:val="20"/>
                <w:szCs w:val="20"/>
              </w:rPr>
              <w:t xml:space="preserve"> media, </w:t>
            </w:r>
            <w:proofErr w:type="spellStart"/>
            <w:r w:rsidRPr="00AD5B90">
              <w:rPr>
                <w:rFonts w:ascii="Times New Roman" w:eastAsia="Times New Roman" w:hAnsi="Times New Roman" w:cs="Times New Roman"/>
                <w:sz w:val="20"/>
                <w:szCs w:val="20"/>
              </w:rPr>
              <w:t>pharyngitis</w:t>
            </w:r>
            <w:proofErr w:type="spellEnd"/>
            <w:r w:rsidRPr="00AD5B90">
              <w:rPr>
                <w:rFonts w:ascii="Times New Roman" w:eastAsia="Times New Roman" w:hAnsi="Times New Roman" w:cs="Times New Roman"/>
                <w:sz w:val="20"/>
                <w:szCs w:val="20"/>
              </w:rPr>
              <w:t>, sinusitis</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GI:</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 xml:space="preserve">Abdominal pain, </w:t>
            </w:r>
            <w:proofErr w:type="spellStart"/>
            <w:r w:rsidRPr="00AD5B90">
              <w:rPr>
                <w:rFonts w:ascii="Times New Roman" w:eastAsia="Times New Roman" w:hAnsi="Times New Roman" w:cs="Times New Roman"/>
                <w:sz w:val="20"/>
                <w:szCs w:val="20"/>
              </w:rPr>
              <w:t>cholestatic</w:t>
            </w:r>
            <w:proofErr w:type="spellEnd"/>
            <w:r w:rsidRPr="00AD5B90">
              <w:rPr>
                <w:rFonts w:ascii="Times New Roman" w:eastAsia="Times New Roman" w:hAnsi="Times New Roman" w:cs="Times New Roman"/>
                <w:sz w:val="20"/>
                <w:szCs w:val="20"/>
              </w:rPr>
              <w:t xml:space="preserve"> hepatitis, dyspepsia, elevated liver function test results, </w:t>
            </w:r>
            <w:proofErr w:type="spellStart"/>
            <w:r w:rsidRPr="00AD5B90">
              <w:rPr>
                <w:rFonts w:ascii="Times New Roman" w:eastAsia="Times New Roman" w:hAnsi="Times New Roman" w:cs="Times New Roman"/>
                <w:sz w:val="20"/>
                <w:szCs w:val="20"/>
              </w:rPr>
              <w:t>hepatotoxicity</w:t>
            </w:r>
            <w:proofErr w:type="spellEnd"/>
            <w:r w:rsidRPr="00AD5B90">
              <w:rPr>
                <w:rFonts w:ascii="Times New Roman" w:eastAsia="Times New Roman" w:hAnsi="Times New Roman" w:cs="Times New Roman"/>
                <w:sz w:val="20"/>
                <w:szCs w:val="20"/>
              </w:rPr>
              <w:t>, indigestion, infectious gastroenteritis (in all patients); diarrhea, nausea (in children)</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GU:</w:t>
            </w:r>
          </w:p>
          <w:p w:rsidR="00AD5B90" w:rsidRPr="00AD5B90" w:rsidRDefault="00AD5B90" w:rsidP="00AD5B90">
            <w:pPr>
              <w:rPr>
                <w:rFonts w:ascii="Times New Roman" w:eastAsia="Times New Roman" w:hAnsi="Times New Roman" w:cs="Times New Roman"/>
                <w:sz w:val="20"/>
                <w:szCs w:val="20"/>
              </w:rPr>
            </w:pPr>
            <w:proofErr w:type="spellStart"/>
            <w:r w:rsidRPr="00AD5B90">
              <w:rPr>
                <w:rFonts w:ascii="Times New Roman" w:eastAsia="Times New Roman" w:hAnsi="Times New Roman" w:cs="Times New Roman"/>
                <w:sz w:val="20"/>
                <w:szCs w:val="20"/>
              </w:rPr>
              <w:t>Pyuria</w:t>
            </w:r>
            <w:proofErr w:type="spellEnd"/>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RESP:</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Cough, upper respiratory tract infection</w:t>
            </w:r>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SKIN:</w:t>
            </w:r>
          </w:p>
          <w:p w:rsidR="00AD5B90" w:rsidRPr="00AD5B90" w:rsidRDefault="00AD5B90" w:rsidP="00AD5B90">
            <w:pPr>
              <w:rPr>
                <w:rFonts w:ascii="Times New Roman" w:eastAsia="Times New Roman" w:hAnsi="Times New Roman" w:cs="Times New Roman"/>
                <w:sz w:val="20"/>
                <w:szCs w:val="20"/>
              </w:rPr>
            </w:pPr>
            <w:proofErr w:type="spellStart"/>
            <w:r w:rsidRPr="00AD5B90">
              <w:rPr>
                <w:rFonts w:ascii="Times New Roman" w:eastAsia="Times New Roman" w:hAnsi="Times New Roman" w:cs="Times New Roman"/>
                <w:sz w:val="20"/>
                <w:szCs w:val="20"/>
              </w:rPr>
              <w:t>Erythema</w:t>
            </w:r>
            <w:proofErr w:type="spellEnd"/>
            <w:r w:rsidRPr="00AD5B90">
              <w:rPr>
                <w:rFonts w:ascii="Times New Roman" w:eastAsia="Times New Roman" w:hAnsi="Times New Roman" w:cs="Times New Roman"/>
                <w:sz w:val="20"/>
                <w:szCs w:val="20"/>
              </w:rPr>
              <w:t xml:space="preserve"> </w:t>
            </w:r>
            <w:proofErr w:type="spellStart"/>
            <w:r w:rsidRPr="00AD5B90">
              <w:rPr>
                <w:rFonts w:ascii="Times New Roman" w:eastAsia="Times New Roman" w:hAnsi="Times New Roman" w:cs="Times New Roman"/>
                <w:sz w:val="20"/>
                <w:szCs w:val="20"/>
              </w:rPr>
              <w:t>nodosum</w:t>
            </w:r>
            <w:proofErr w:type="spellEnd"/>
            <w:r w:rsidRPr="00AD5B90">
              <w:rPr>
                <w:rFonts w:ascii="Times New Roman" w:eastAsia="Times New Roman" w:hAnsi="Times New Roman" w:cs="Times New Roman"/>
                <w:sz w:val="20"/>
                <w:szCs w:val="20"/>
              </w:rPr>
              <w:t xml:space="preserve">, </w:t>
            </w:r>
            <w:proofErr w:type="spellStart"/>
            <w:r w:rsidRPr="00AD5B90">
              <w:rPr>
                <w:rFonts w:ascii="Times New Roman" w:eastAsia="Times New Roman" w:hAnsi="Times New Roman" w:cs="Times New Roman"/>
                <w:sz w:val="20"/>
                <w:szCs w:val="20"/>
              </w:rPr>
              <w:t>pruritus</w:t>
            </w:r>
            <w:proofErr w:type="spellEnd"/>
            <w:r w:rsidRPr="00AD5B90">
              <w:rPr>
                <w:rFonts w:ascii="Times New Roman" w:eastAsia="Times New Roman" w:hAnsi="Times New Roman" w:cs="Times New Roman"/>
                <w:sz w:val="20"/>
                <w:szCs w:val="20"/>
              </w:rPr>
              <w:t xml:space="preserve">, rash, </w:t>
            </w:r>
            <w:proofErr w:type="spellStart"/>
            <w:r w:rsidRPr="00AD5B90">
              <w:rPr>
                <w:rFonts w:ascii="Times New Roman" w:eastAsia="Times New Roman" w:hAnsi="Times New Roman" w:cs="Times New Roman"/>
                <w:sz w:val="20"/>
                <w:szCs w:val="20"/>
              </w:rPr>
              <w:t>urticaria</w:t>
            </w:r>
            <w:proofErr w:type="spellEnd"/>
          </w:p>
          <w:p w:rsidR="00AD5B90" w:rsidRPr="00AD5B90"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b/>
                <w:bCs/>
                <w:sz w:val="20"/>
                <w:szCs w:val="20"/>
              </w:rPr>
              <w:t>Other:</w:t>
            </w:r>
          </w:p>
          <w:p w:rsidR="00A75837" w:rsidRPr="009A6DF8" w:rsidRDefault="00AD5B90" w:rsidP="00AD5B90">
            <w:pPr>
              <w:rPr>
                <w:rFonts w:ascii="Times New Roman" w:eastAsia="Times New Roman" w:hAnsi="Times New Roman" w:cs="Times New Roman"/>
                <w:sz w:val="20"/>
                <w:szCs w:val="20"/>
              </w:rPr>
            </w:pPr>
            <w:r w:rsidRPr="00AD5B90">
              <w:rPr>
                <w:rFonts w:ascii="Times New Roman" w:eastAsia="Times New Roman" w:hAnsi="Times New Roman" w:cs="Times New Roman"/>
                <w:sz w:val="20"/>
                <w:szCs w:val="20"/>
              </w:rPr>
              <w:t xml:space="preserve">Anaphylaxis, </w:t>
            </w:r>
            <w:proofErr w:type="spellStart"/>
            <w:r w:rsidRPr="00AD5B90">
              <w:rPr>
                <w:rFonts w:ascii="Times New Roman" w:eastAsia="Times New Roman" w:hAnsi="Times New Roman" w:cs="Times New Roman"/>
                <w:sz w:val="20"/>
                <w:szCs w:val="20"/>
              </w:rPr>
              <w:t>angioedema</w:t>
            </w:r>
            <w:proofErr w:type="spellEnd"/>
            <w:r w:rsidRPr="00AD5B90">
              <w:rPr>
                <w:rFonts w:ascii="Times New Roman" w:eastAsia="Times New Roman" w:hAnsi="Times New Roman" w:cs="Times New Roman"/>
                <w:sz w:val="20"/>
                <w:szCs w:val="20"/>
              </w:rPr>
              <w:t xml:space="preserve"> (in all patients); flulike syndrome, viral infection (in children)</w:t>
            </w:r>
            <w:r w:rsidRPr="009A6DF8">
              <w:rPr>
                <w:rFonts w:ascii="Times New Roman" w:eastAsia="Times New Roman" w:hAnsi="Times New Roman" w:cs="Times New Roman"/>
                <w:sz w:val="20"/>
                <w:szCs w:val="20"/>
              </w:rPr>
              <w:t>”</w:t>
            </w:r>
          </w:p>
        </w:tc>
      </w:tr>
      <w:tr w:rsidR="00A75837" w:rsidRPr="009A6DF8" w:rsidTr="006A0AA7">
        <w:tc>
          <w:tcPr>
            <w:tcW w:w="2538" w:type="dxa"/>
          </w:tcPr>
          <w:p w:rsidR="00A75837" w:rsidRPr="009A6DF8" w:rsidRDefault="00A75837" w:rsidP="006A0AA7">
            <w:pPr>
              <w:jc w:val="center"/>
              <w:rPr>
                <w:rFonts w:ascii="Times New Roman" w:hAnsi="Times New Roman" w:cs="Times New Roman"/>
                <w:sz w:val="20"/>
                <w:szCs w:val="20"/>
              </w:rPr>
            </w:pPr>
            <w:r w:rsidRPr="009A6DF8">
              <w:rPr>
                <w:rFonts w:ascii="Times New Roman" w:hAnsi="Times New Roman" w:cs="Times New Roman"/>
                <w:sz w:val="20"/>
                <w:szCs w:val="20"/>
              </w:rPr>
              <w:lastRenderedPageBreak/>
              <w:t>Nursing Interventions</w:t>
            </w: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Taking medication with food helps decrease indigestion and upset stomach.  Both of these symptoms are possible if the food is taken on an empty stomach. </w:t>
            </w:r>
          </w:p>
          <w:p w:rsidR="00AD5B90"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Nurse should monitor both liver and kidney function.</w:t>
            </w:r>
          </w:p>
          <w:p w:rsidR="00AD5B90"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Do not take this medication before a procedure with contrast. </w:t>
            </w:r>
          </w:p>
          <w:p w:rsidR="00AD5B90" w:rsidRPr="009A6DF8" w:rsidRDefault="00AD5B90" w:rsidP="006A0AA7">
            <w:pPr>
              <w:jc w:val="center"/>
              <w:rPr>
                <w:rFonts w:ascii="Times New Roman" w:hAnsi="Times New Roman" w:cs="Times New Roman"/>
                <w:sz w:val="20"/>
                <w:szCs w:val="20"/>
              </w:rPr>
            </w:pP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Nursing Interventions</w:t>
            </w:r>
          </w:p>
        </w:tc>
        <w:tc>
          <w:tcPr>
            <w:tcW w:w="3978" w:type="dxa"/>
          </w:tcPr>
          <w:p w:rsidR="00A75837"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Do not give the medication for an acute attack. </w:t>
            </w:r>
          </w:p>
          <w:p w:rsidR="00AD5B90"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Still expect patient to use an inhaler for acute problems. </w:t>
            </w:r>
          </w:p>
          <w:p w:rsidR="00AD5B90" w:rsidRPr="009A6DF8" w:rsidRDefault="00AD5B90"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Client Education</w:t>
            </w: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Patient occasionally has diarrhea because of “irritable bowel.”  Pt should discuss if this condition should change her dose of the medication.</w:t>
            </w:r>
          </w:p>
          <w:p w:rsidR="00AD5B90"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Pt should tell all providers she is taking this medication and make sure the med is discontinued before a procedure with IV contrast because of the risk for kidney damage</w:t>
            </w:r>
          </w:p>
          <w:p w:rsidR="00AD5B90"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Take the medication with food to decrease side effects.</w:t>
            </w:r>
          </w:p>
          <w:p w:rsidR="00AD5B90"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Patient should not drink alcohol. </w:t>
            </w:r>
          </w:p>
          <w:p w:rsidR="00AD5B90"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Pt should be able to recognize early signs of </w:t>
            </w:r>
            <w:r w:rsidRPr="009A6DF8">
              <w:rPr>
                <w:rFonts w:ascii="Times New Roman" w:hAnsi="Times New Roman" w:cs="Times New Roman"/>
                <w:sz w:val="20"/>
                <w:szCs w:val="20"/>
              </w:rPr>
              <w:lastRenderedPageBreak/>
              <w:t>lactic acidosis, including drowsiness, hyper-ventilation, malaise, and muscle pain, and notify prescriber if such signs develop.</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lastRenderedPageBreak/>
              <w:t>Client Education</w:t>
            </w:r>
          </w:p>
        </w:tc>
        <w:tc>
          <w:tcPr>
            <w:tcW w:w="3978" w:type="dxa"/>
          </w:tcPr>
          <w:p w:rsidR="00A75837"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Make sure patient understands this medication should not be used in an acute attack. </w:t>
            </w:r>
          </w:p>
          <w:p w:rsidR="00AD5B90"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Patient should watch for suicidal tendencies while taking the medication. </w:t>
            </w:r>
          </w:p>
          <w:p w:rsidR="00AD5B90" w:rsidRPr="009A6DF8" w:rsidRDefault="00AD5B90"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Patient can use peak flow meter to monitor success of the therapy. </w:t>
            </w:r>
          </w:p>
        </w:tc>
      </w:tr>
    </w:tbl>
    <w:p w:rsidR="00A75837" w:rsidRPr="009A6DF8" w:rsidRDefault="00A75837" w:rsidP="00A75837">
      <w:pPr>
        <w:jc w:val="center"/>
        <w:rPr>
          <w:rFonts w:ascii="Times New Roman" w:hAnsi="Times New Roman" w:cs="Times New Roman"/>
          <w:sz w:val="20"/>
          <w:szCs w:val="20"/>
        </w:rPr>
      </w:pPr>
      <w:r w:rsidRPr="009A6DF8">
        <w:rPr>
          <w:rFonts w:ascii="Times New Roman" w:hAnsi="Times New Roman" w:cs="Times New Roman"/>
          <w:sz w:val="20"/>
          <w:szCs w:val="20"/>
        </w:rPr>
        <w:lastRenderedPageBreak/>
        <w:t>Information taken from ATI drug guide online</w:t>
      </w:r>
    </w:p>
    <w:tbl>
      <w:tblPr>
        <w:tblStyle w:val="TableGrid"/>
        <w:tblW w:w="0" w:type="auto"/>
        <w:tblLook w:val="04A0"/>
      </w:tblPr>
      <w:tblGrid>
        <w:gridCol w:w="2538"/>
        <w:gridCol w:w="4050"/>
        <w:gridCol w:w="2610"/>
        <w:gridCol w:w="3978"/>
      </w:tblGrid>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Medication &amp; Classification</w:t>
            </w: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A75837" w:rsidP="006A0AA7">
            <w:pPr>
              <w:jc w:val="center"/>
              <w:rPr>
                <w:rFonts w:ascii="Times New Roman" w:eastAsia="Times New Roman" w:hAnsi="Times New Roman" w:cs="Times New Roman"/>
                <w:sz w:val="20"/>
                <w:szCs w:val="20"/>
              </w:rPr>
            </w:pPr>
          </w:p>
          <w:p w:rsidR="00F60FCA" w:rsidRPr="009A6DF8" w:rsidRDefault="00F60FCA" w:rsidP="006A0AA7">
            <w:pPr>
              <w:jc w:val="center"/>
              <w:rPr>
                <w:rFonts w:ascii="Times New Roman" w:hAnsi="Times New Roman" w:cs="Times New Roman"/>
                <w:i/>
                <w:iCs/>
                <w:sz w:val="20"/>
                <w:szCs w:val="20"/>
              </w:rPr>
            </w:pPr>
            <w:proofErr w:type="spellStart"/>
            <w:r w:rsidRPr="009A6DF8">
              <w:rPr>
                <w:rFonts w:ascii="Times New Roman" w:hAnsi="Times New Roman" w:cs="Times New Roman"/>
                <w:sz w:val="20"/>
                <w:szCs w:val="20"/>
              </w:rPr>
              <w:t>Advair</w:t>
            </w:r>
            <w:proofErr w:type="spellEnd"/>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diskus</w:t>
            </w:r>
            <w:proofErr w:type="spellEnd"/>
            <w:r w:rsidRPr="009A6DF8">
              <w:rPr>
                <w:rStyle w:val="TableGrid"/>
                <w:rFonts w:ascii="Times New Roman" w:hAnsi="Times New Roman" w:cs="Times New Roman"/>
                <w:b/>
                <w:bCs/>
                <w:color w:val="222222"/>
                <w:sz w:val="20"/>
                <w:szCs w:val="20"/>
              </w:rPr>
              <w:t xml:space="preserve"> </w:t>
            </w:r>
            <w:proofErr w:type="spellStart"/>
            <w:r w:rsidRPr="009A6DF8">
              <w:rPr>
                <w:rStyle w:val="st1"/>
                <w:rFonts w:ascii="Times New Roman" w:hAnsi="Times New Roman" w:cs="Times New Roman"/>
                <w:b/>
                <w:bCs/>
                <w:color w:val="222222"/>
                <w:sz w:val="20"/>
                <w:szCs w:val="20"/>
              </w:rPr>
              <w:t>Advair</w:t>
            </w:r>
            <w:proofErr w:type="spellEnd"/>
            <w:r w:rsidRPr="009A6DF8">
              <w:rPr>
                <w:rStyle w:val="st1"/>
                <w:rFonts w:ascii="Times New Roman" w:hAnsi="Times New Roman" w:cs="Times New Roman"/>
                <w:color w:val="222222"/>
                <w:sz w:val="20"/>
                <w:szCs w:val="20"/>
              </w:rPr>
              <w:t xml:space="preserve"> (</w:t>
            </w:r>
            <w:proofErr w:type="spellStart"/>
            <w:r w:rsidRPr="009A6DF8">
              <w:rPr>
                <w:rStyle w:val="st1"/>
                <w:rFonts w:ascii="Times New Roman" w:hAnsi="Times New Roman" w:cs="Times New Roman"/>
                <w:color w:val="222222"/>
                <w:sz w:val="20"/>
                <w:szCs w:val="20"/>
              </w:rPr>
              <w:t>fluticasone</w:t>
            </w:r>
            <w:proofErr w:type="spellEnd"/>
            <w:r w:rsidRPr="009A6DF8">
              <w:rPr>
                <w:rStyle w:val="st1"/>
                <w:rFonts w:ascii="Times New Roman" w:hAnsi="Times New Roman" w:cs="Times New Roman"/>
                <w:color w:val="222222"/>
                <w:sz w:val="20"/>
                <w:szCs w:val="20"/>
              </w:rPr>
              <w:t xml:space="preserve"> and </w:t>
            </w:r>
            <w:proofErr w:type="spellStart"/>
            <w:r w:rsidRPr="009A6DF8">
              <w:rPr>
                <w:rStyle w:val="st1"/>
                <w:rFonts w:ascii="Times New Roman" w:hAnsi="Times New Roman" w:cs="Times New Roman"/>
                <w:color w:val="222222"/>
                <w:sz w:val="20"/>
                <w:szCs w:val="20"/>
              </w:rPr>
              <w:t>salmeterol</w:t>
            </w:r>
            <w:proofErr w:type="spellEnd"/>
            <w:r w:rsidRPr="009A6DF8">
              <w:rPr>
                <w:rStyle w:val="st1"/>
                <w:rFonts w:ascii="Times New Roman" w:hAnsi="Times New Roman" w:cs="Times New Roman"/>
                <w:color w:val="222222"/>
                <w:sz w:val="20"/>
                <w:szCs w:val="20"/>
              </w:rPr>
              <w:t>)</w:t>
            </w:r>
            <w:r w:rsidRPr="009A6DF8">
              <w:rPr>
                <w:rFonts w:ascii="Times New Roman" w:hAnsi="Times New Roman" w:cs="Times New Roman"/>
                <w:i/>
                <w:iCs/>
                <w:sz w:val="20"/>
                <w:szCs w:val="20"/>
              </w:rPr>
              <w:t xml:space="preserve"> </w:t>
            </w:r>
          </w:p>
          <w:p w:rsidR="00F60FCA" w:rsidRPr="009A6DF8" w:rsidRDefault="00F60FCA" w:rsidP="006A0AA7">
            <w:pPr>
              <w:jc w:val="center"/>
              <w:rPr>
                <w:rFonts w:ascii="Times New Roman" w:hAnsi="Times New Roman" w:cs="Times New Roman"/>
                <w:i/>
                <w:iCs/>
                <w:sz w:val="20"/>
                <w:szCs w:val="20"/>
              </w:rPr>
            </w:pPr>
            <w:proofErr w:type="spellStart"/>
            <w:r w:rsidRPr="009A6DF8">
              <w:rPr>
                <w:rFonts w:ascii="Times New Roman" w:hAnsi="Times New Roman" w:cs="Times New Roman"/>
                <w:i/>
                <w:iCs/>
                <w:sz w:val="20"/>
                <w:szCs w:val="20"/>
              </w:rPr>
              <w:t>Fluticasone</w:t>
            </w:r>
            <w:proofErr w:type="spellEnd"/>
            <w:r w:rsidRPr="009A6DF8">
              <w:rPr>
                <w:rFonts w:ascii="Times New Roman" w:hAnsi="Times New Roman" w:cs="Times New Roman"/>
                <w:i/>
                <w:iCs/>
                <w:sz w:val="20"/>
                <w:szCs w:val="20"/>
              </w:rPr>
              <w:t>-Chemical class</w:t>
            </w:r>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Trifluorinated</w:t>
            </w:r>
            <w:proofErr w:type="spellEnd"/>
            <w:r w:rsidRPr="009A6DF8">
              <w:rPr>
                <w:rFonts w:ascii="Times New Roman" w:hAnsi="Times New Roman" w:cs="Times New Roman"/>
                <w:sz w:val="20"/>
                <w:szCs w:val="20"/>
              </w:rPr>
              <w:t xml:space="preserve"> corticosteroid</w:t>
            </w:r>
            <w:r w:rsidRPr="009A6DF8">
              <w:rPr>
                <w:rFonts w:ascii="Times New Roman" w:hAnsi="Times New Roman" w:cs="Times New Roman"/>
                <w:sz w:val="20"/>
                <w:szCs w:val="20"/>
              </w:rPr>
              <w:br/>
            </w:r>
            <w:r w:rsidRPr="009A6DF8">
              <w:rPr>
                <w:rFonts w:ascii="Times New Roman" w:hAnsi="Times New Roman" w:cs="Times New Roman"/>
                <w:i/>
                <w:iCs/>
                <w:sz w:val="20"/>
                <w:szCs w:val="20"/>
              </w:rPr>
              <w:t>Therapeutic class:</w:t>
            </w:r>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Antiasthmatic</w:t>
            </w:r>
            <w:proofErr w:type="spellEnd"/>
            <w:r w:rsidRPr="009A6DF8">
              <w:rPr>
                <w:rFonts w:ascii="Times New Roman" w:hAnsi="Times New Roman" w:cs="Times New Roman"/>
                <w:sz w:val="20"/>
                <w:szCs w:val="20"/>
              </w:rPr>
              <w:t>, anti-inflammatory</w:t>
            </w:r>
          </w:p>
          <w:p w:rsidR="00A75837" w:rsidRPr="009A6DF8" w:rsidRDefault="00F60FCA" w:rsidP="00F60FCA">
            <w:pPr>
              <w:jc w:val="center"/>
              <w:rPr>
                <w:rFonts w:ascii="Times New Roman" w:hAnsi="Times New Roman" w:cs="Times New Roman"/>
                <w:sz w:val="20"/>
                <w:szCs w:val="20"/>
              </w:rPr>
            </w:pPr>
            <w:proofErr w:type="spellStart"/>
            <w:r w:rsidRPr="009A6DF8">
              <w:rPr>
                <w:rFonts w:ascii="Times New Roman" w:hAnsi="Times New Roman" w:cs="Times New Roman"/>
                <w:iCs/>
                <w:sz w:val="20"/>
                <w:szCs w:val="20"/>
              </w:rPr>
              <w:t>Salmeterol</w:t>
            </w:r>
            <w:proofErr w:type="spellEnd"/>
            <w:r w:rsidRPr="009A6DF8">
              <w:rPr>
                <w:rFonts w:ascii="Times New Roman" w:hAnsi="Times New Roman" w:cs="Times New Roman"/>
                <w:i/>
                <w:iCs/>
                <w:sz w:val="20"/>
                <w:szCs w:val="20"/>
              </w:rPr>
              <w:t xml:space="preserve"> Chemical class:</w:t>
            </w:r>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Sympathomimetic</w:t>
            </w:r>
            <w:proofErr w:type="spellEnd"/>
            <w:r w:rsidRPr="009A6DF8">
              <w:rPr>
                <w:rFonts w:ascii="Times New Roman" w:hAnsi="Times New Roman" w:cs="Times New Roman"/>
                <w:sz w:val="20"/>
                <w:szCs w:val="20"/>
              </w:rPr>
              <w:t xml:space="preserve"> amine </w:t>
            </w:r>
            <w:r w:rsidRPr="009A6DF8">
              <w:rPr>
                <w:rFonts w:ascii="Times New Roman" w:hAnsi="Times New Roman" w:cs="Times New Roman"/>
                <w:i/>
                <w:iCs/>
                <w:sz w:val="20"/>
                <w:szCs w:val="20"/>
              </w:rPr>
              <w:t>Therapeutic class:</w:t>
            </w:r>
            <w:r w:rsidRPr="009A6DF8">
              <w:rPr>
                <w:rFonts w:ascii="Times New Roman" w:hAnsi="Times New Roman" w:cs="Times New Roman"/>
                <w:sz w:val="20"/>
                <w:szCs w:val="20"/>
              </w:rPr>
              <w:t xml:space="preserve"> Bronchodilator</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Medication &amp; Classification</w:t>
            </w:r>
          </w:p>
        </w:tc>
        <w:tc>
          <w:tcPr>
            <w:tcW w:w="3978" w:type="dxa"/>
          </w:tcPr>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Ordered Dose</w:t>
            </w: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F60FCA" w:rsidP="006A0AA7">
            <w:pPr>
              <w:jc w:val="center"/>
              <w:rPr>
                <w:rFonts w:ascii="Times New Roman" w:hAnsi="Times New Roman" w:cs="Times New Roman"/>
                <w:sz w:val="20"/>
                <w:szCs w:val="20"/>
              </w:rPr>
            </w:pPr>
            <w:r w:rsidRPr="009A6DF8">
              <w:rPr>
                <w:rFonts w:ascii="Times New Roman" w:hAnsi="Times New Roman" w:cs="Times New Roman"/>
                <w:sz w:val="20"/>
                <w:szCs w:val="20"/>
              </w:rPr>
              <w:t>100-50mcg</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Ordered Dose</w:t>
            </w:r>
          </w:p>
        </w:tc>
        <w:tc>
          <w:tcPr>
            <w:tcW w:w="3978" w:type="dxa"/>
          </w:tcPr>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Recommended Dose</w:t>
            </w: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F60FCA" w:rsidP="006A0AA7">
            <w:pPr>
              <w:jc w:val="center"/>
              <w:rPr>
                <w:rFonts w:ascii="Times New Roman" w:hAnsi="Times New Roman" w:cs="Times New Roman"/>
                <w:sz w:val="20"/>
                <w:szCs w:val="20"/>
              </w:rPr>
            </w:pPr>
            <w:r w:rsidRPr="009A6DF8">
              <w:rPr>
                <w:rFonts w:ascii="Times New Roman" w:hAnsi="Times New Roman" w:cs="Times New Roman"/>
                <w:sz w:val="20"/>
                <w:szCs w:val="20"/>
              </w:rPr>
              <w:t>100-50mcg</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Recommended Dose</w:t>
            </w:r>
          </w:p>
        </w:tc>
        <w:tc>
          <w:tcPr>
            <w:tcW w:w="3978" w:type="dxa"/>
          </w:tcPr>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Food &amp; Medication Interactions</w:t>
            </w:r>
          </w:p>
        </w:tc>
        <w:tc>
          <w:tcPr>
            <w:tcW w:w="4050" w:type="dxa"/>
          </w:tcPr>
          <w:p w:rsidR="00F60FCA" w:rsidRPr="009A6DF8" w:rsidRDefault="00F60FCA" w:rsidP="00F60FCA">
            <w:pPr>
              <w:rPr>
                <w:rFonts w:ascii="Times New Roman" w:hAnsi="Times New Roman" w:cs="Times New Roman"/>
                <w:sz w:val="20"/>
                <w:szCs w:val="20"/>
              </w:rPr>
            </w:pPr>
            <w:proofErr w:type="spellStart"/>
            <w:r w:rsidRPr="009A6DF8">
              <w:rPr>
                <w:rFonts w:ascii="Times New Roman" w:hAnsi="Times New Roman" w:cs="Times New Roman"/>
                <w:sz w:val="20"/>
                <w:szCs w:val="20"/>
              </w:rPr>
              <w:t>Fluticasone</w:t>
            </w:r>
            <w:proofErr w:type="spellEnd"/>
            <w:r w:rsidRPr="009A6DF8">
              <w:rPr>
                <w:rFonts w:ascii="Times New Roman" w:hAnsi="Times New Roman" w:cs="Times New Roman"/>
                <w:sz w:val="20"/>
                <w:szCs w:val="20"/>
              </w:rPr>
              <w:t xml:space="preserve">- </w:t>
            </w:r>
          </w:p>
          <w:p w:rsidR="00F60FCA" w:rsidRPr="009A6DF8" w:rsidRDefault="00F60FCA" w:rsidP="00F60FCA">
            <w:pPr>
              <w:rPr>
                <w:rFonts w:ascii="Times New Roman" w:eastAsia="Times New Roman" w:hAnsi="Times New Roman" w:cs="Times New Roman"/>
                <w:b/>
                <w:bCs/>
                <w:sz w:val="20"/>
                <w:szCs w:val="20"/>
              </w:rPr>
            </w:pPr>
            <w:r w:rsidRPr="009A6DF8">
              <w:rPr>
                <w:rFonts w:ascii="Times New Roman" w:eastAsia="Times New Roman" w:hAnsi="Times New Roman" w:cs="Times New Roman"/>
                <w:b/>
                <w:bCs/>
                <w:sz w:val="20"/>
                <w:szCs w:val="20"/>
              </w:rPr>
              <w:t>Drugs</w:t>
            </w:r>
          </w:p>
          <w:p w:rsidR="00F60FCA" w:rsidRPr="00F60FCA" w:rsidRDefault="00F60FCA" w:rsidP="00F60FCA">
            <w:pPr>
              <w:rPr>
                <w:rFonts w:ascii="Times New Roman" w:eastAsia="Times New Roman" w:hAnsi="Times New Roman" w:cs="Times New Roman"/>
                <w:sz w:val="20"/>
                <w:szCs w:val="20"/>
              </w:rPr>
            </w:pPr>
            <w:r w:rsidRPr="009A6DF8">
              <w:rPr>
                <w:rFonts w:ascii="Times New Roman" w:eastAsia="Times New Roman" w:hAnsi="Times New Roman" w:cs="Times New Roman"/>
                <w:i/>
                <w:iCs/>
                <w:sz w:val="20"/>
                <w:szCs w:val="20"/>
              </w:rPr>
              <w:t>“</w:t>
            </w:r>
            <w:proofErr w:type="spellStart"/>
            <w:r w:rsidRPr="00F60FCA">
              <w:rPr>
                <w:rFonts w:ascii="Times New Roman" w:eastAsia="Times New Roman" w:hAnsi="Times New Roman" w:cs="Times New Roman"/>
                <w:i/>
                <w:iCs/>
                <w:sz w:val="20"/>
                <w:szCs w:val="20"/>
              </w:rPr>
              <w:t>ketoconazole</w:t>
            </w:r>
            <w:proofErr w:type="spellEnd"/>
            <w:r w:rsidRPr="00F60FCA">
              <w:rPr>
                <w:rFonts w:ascii="Times New Roman" w:eastAsia="Times New Roman" w:hAnsi="Times New Roman" w:cs="Times New Roman"/>
                <w:i/>
                <w:iCs/>
                <w:sz w:val="20"/>
                <w:szCs w:val="20"/>
              </w:rPr>
              <w:t xml:space="preserve">, </w:t>
            </w:r>
            <w:proofErr w:type="spellStart"/>
            <w:r w:rsidRPr="00F60FCA">
              <w:rPr>
                <w:rFonts w:ascii="Times New Roman" w:eastAsia="Times New Roman" w:hAnsi="Times New Roman" w:cs="Times New Roman"/>
                <w:i/>
                <w:iCs/>
                <w:sz w:val="20"/>
                <w:szCs w:val="20"/>
              </w:rPr>
              <w:t>ritonavir</w:t>
            </w:r>
            <w:proofErr w:type="spellEnd"/>
            <w:r w:rsidRPr="00F60FCA">
              <w:rPr>
                <w:rFonts w:ascii="Times New Roman" w:eastAsia="Times New Roman" w:hAnsi="Times New Roman" w:cs="Times New Roman"/>
                <w:i/>
                <w:iCs/>
                <w:sz w:val="20"/>
                <w:szCs w:val="20"/>
              </w:rPr>
              <w:t xml:space="preserve"> and other strong </w:t>
            </w:r>
            <w:proofErr w:type="spellStart"/>
            <w:r w:rsidRPr="00F60FCA">
              <w:rPr>
                <w:rFonts w:ascii="Times New Roman" w:eastAsia="Times New Roman" w:hAnsi="Times New Roman" w:cs="Times New Roman"/>
                <w:i/>
                <w:iCs/>
                <w:sz w:val="20"/>
                <w:szCs w:val="20"/>
              </w:rPr>
              <w:t>cytochrome</w:t>
            </w:r>
            <w:proofErr w:type="spellEnd"/>
            <w:r w:rsidRPr="00F60FCA">
              <w:rPr>
                <w:rFonts w:ascii="Times New Roman" w:eastAsia="Times New Roman" w:hAnsi="Times New Roman" w:cs="Times New Roman"/>
                <w:i/>
                <w:iCs/>
                <w:sz w:val="20"/>
                <w:szCs w:val="20"/>
              </w:rPr>
              <w:t xml:space="preserve"> P-450 3A4 inhibitors (long-term use):</w:t>
            </w:r>
            <w:r w:rsidRPr="00F60FCA">
              <w:rPr>
                <w:rFonts w:ascii="Times New Roman" w:eastAsia="Times New Roman" w:hAnsi="Times New Roman" w:cs="Times New Roman"/>
                <w:sz w:val="20"/>
                <w:szCs w:val="20"/>
              </w:rPr>
              <w:t xml:space="preserve"> Possibly increased </w:t>
            </w:r>
            <w:proofErr w:type="spellStart"/>
            <w:r w:rsidRPr="00F60FCA">
              <w:rPr>
                <w:rFonts w:ascii="Times New Roman" w:eastAsia="Times New Roman" w:hAnsi="Times New Roman" w:cs="Times New Roman"/>
                <w:sz w:val="20"/>
                <w:szCs w:val="20"/>
              </w:rPr>
              <w:t>fluticasone</w:t>
            </w:r>
            <w:proofErr w:type="spellEnd"/>
            <w:r w:rsidRPr="00F60FCA">
              <w:rPr>
                <w:rFonts w:ascii="Times New Roman" w:eastAsia="Times New Roman" w:hAnsi="Times New Roman" w:cs="Times New Roman"/>
                <w:sz w:val="20"/>
                <w:szCs w:val="20"/>
              </w:rPr>
              <w:t xml:space="preserve"> level and increased risk of reduced serum </w:t>
            </w:r>
            <w:proofErr w:type="spellStart"/>
            <w:r w:rsidRPr="00F60FCA">
              <w:rPr>
                <w:rFonts w:ascii="Times New Roman" w:eastAsia="Times New Roman" w:hAnsi="Times New Roman" w:cs="Times New Roman"/>
                <w:sz w:val="20"/>
                <w:szCs w:val="20"/>
              </w:rPr>
              <w:t>cortisol</w:t>
            </w:r>
            <w:proofErr w:type="spellEnd"/>
            <w:r w:rsidRPr="00F60FCA">
              <w:rPr>
                <w:rFonts w:ascii="Times New Roman" w:eastAsia="Times New Roman" w:hAnsi="Times New Roman" w:cs="Times New Roman"/>
                <w:sz w:val="20"/>
                <w:szCs w:val="20"/>
              </w:rPr>
              <w:t xml:space="preserve"> level</w:t>
            </w:r>
            <w:r w:rsidRPr="009A6DF8">
              <w:rPr>
                <w:rFonts w:ascii="Times New Roman" w:eastAsia="Times New Roman" w:hAnsi="Times New Roman" w:cs="Times New Roman"/>
                <w:sz w:val="20"/>
                <w:szCs w:val="20"/>
              </w:rPr>
              <w:t>”</w:t>
            </w:r>
          </w:p>
          <w:p w:rsidR="00A75837" w:rsidRPr="009A6DF8" w:rsidRDefault="00F60FCA" w:rsidP="006A0AA7">
            <w:pPr>
              <w:jc w:val="center"/>
              <w:rPr>
                <w:rFonts w:ascii="Times New Roman" w:hAnsi="Times New Roman" w:cs="Times New Roman"/>
                <w:iCs/>
                <w:sz w:val="20"/>
                <w:szCs w:val="20"/>
              </w:rPr>
            </w:pPr>
            <w:proofErr w:type="spellStart"/>
            <w:r w:rsidRPr="009A6DF8">
              <w:rPr>
                <w:rFonts w:ascii="Times New Roman" w:hAnsi="Times New Roman" w:cs="Times New Roman"/>
                <w:iCs/>
                <w:sz w:val="20"/>
                <w:szCs w:val="20"/>
              </w:rPr>
              <w:t>Salmeterol</w:t>
            </w:r>
            <w:proofErr w:type="spellEnd"/>
          </w:p>
          <w:p w:rsidR="00F60FCA" w:rsidRPr="00F60FCA" w:rsidRDefault="00F60FCA" w:rsidP="00F60FCA">
            <w:pPr>
              <w:rPr>
                <w:rFonts w:ascii="Times New Roman" w:eastAsia="Times New Roman" w:hAnsi="Times New Roman" w:cs="Times New Roman"/>
                <w:sz w:val="20"/>
                <w:szCs w:val="20"/>
              </w:rPr>
            </w:pPr>
            <w:r w:rsidRPr="009A6DF8">
              <w:rPr>
                <w:rFonts w:ascii="Times New Roman" w:eastAsia="Times New Roman" w:hAnsi="Times New Roman" w:cs="Times New Roman"/>
                <w:i/>
                <w:iCs/>
                <w:sz w:val="20"/>
                <w:szCs w:val="20"/>
              </w:rPr>
              <w:t>“</w:t>
            </w:r>
            <w:proofErr w:type="spellStart"/>
            <w:r w:rsidRPr="00F60FCA">
              <w:rPr>
                <w:rFonts w:ascii="Times New Roman" w:eastAsia="Times New Roman" w:hAnsi="Times New Roman" w:cs="Times New Roman"/>
                <w:i/>
                <w:iCs/>
                <w:sz w:val="20"/>
                <w:szCs w:val="20"/>
              </w:rPr>
              <w:t>ketoconazole</w:t>
            </w:r>
            <w:proofErr w:type="spellEnd"/>
            <w:r w:rsidRPr="00F60FCA">
              <w:rPr>
                <w:rFonts w:ascii="Times New Roman" w:eastAsia="Times New Roman" w:hAnsi="Times New Roman" w:cs="Times New Roman"/>
                <w:i/>
                <w:iCs/>
                <w:sz w:val="20"/>
                <w:szCs w:val="20"/>
              </w:rPr>
              <w:t xml:space="preserve">, </w:t>
            </w:r>
            <w:proofErr w:type="spellStart"/>
            <w:r w:rsidRPr="00F60FCA">
              <w:rPr>
                <w:rFonts w:ascii="Times New Roman" w:eastAsia="Times New Roman" w:hAnsi="Times New Roman" w:cs="Times New Roman"/>
                <w:i/>
                <w:iCs/>
                <w:sz w:val="20"/>
                <w:szCs w:val="20"/>
              </w:rPr>
              <w:t>ritonavir</w:t>
            </w:r>
            <w:proofErr w:type="spellEnd"/>
            <w:r w:rsidRPr="00F60FCA">
              <w:rPr>
                <w:rFonts w:ascii="Times New Roman" w:eastAsia="Times New Roman" w:hAnsi="Times New Roman" w:cs="Times New Roman"/>
                <w:i/>
                <w:iCs/>
                <w:sz w:val="20"/>
                <w:szCs w:val="20"/>
              </w:rPr>
              <w:t xml:space="preserve"> and other strong </w:t>
            </w:r>
            <w:proofErr w:type="spellStart"/>
            <w:r w:rsidRPr="00F60FCA">
              <w:rPr>
                <w:rFonts w:ascii="Times New Roman" w:eastAsia="Times New Roman" w:hAnsi="Times New Roman" w:cs="Times New Roman"/>
                <w:i/>
                <w:iCs/>
                <w:sz w:val="20"/>
                <w:szCs w:val="20"/>
              </w:rPr>
              <w:t>cytochrome</w:t>
            </w:r>
            <w:proofErr w:type="spellEnd"/>
            <w:r w:rsidRPr="00F60FCA">
              <w:rPr>
                <w:rFonts w:ascii="Times New Roman" w:eastAsia="Times New Roman" w:hAnsi="Times New Roman" w:cs="Times New Roman"/>
                <w:i/>
                <w:iCs/>
                <w:sz w:val="20"/>
                <w:szCs w:val="20"/>
              </w:rPr>
              <w:t xml:space="preserve"> P-450 3A4 inhibitors (long-term use):</w:t>
            </w:r>
            <w:r w:rsidRPr="00F60FCA">
              <w:rPr>
                <w:rFonts w:ascii="Times New Roman" w:eastAsia="Times New Roman" w:hAnsi="Times New Roman" w:cs="Times New Roman"/>
                <w:sz w:val="20"/>
                <w:szCs w:val="20"/>
              </w:rPr>
              <w:t xml:space="preserve"> Possibly increased </w:t>
            </w:r>
            <w:proofErr w:type="spellStart"/>
            <w:r w:rsidRPr="00F60FCA">
              <w:rPr>
                <w:rFonts w:ascii="Times New Roman" w:eastAsia="Times New Roman" w:hAnsi="Times New Roman" w:cs="Times New Roman"/>
                <w:sz w:val="20"/>
                <w:szCs w:val="20"/>
              </w:rPr>
              <w:t>fluticasone</w:t>
            </w:r>
            <w:proofErr w:type="spellEnd"/>
            <w:r w:rsidRPr="00F60FCA">
              <w:rPr>
                <w:rFonts w:ascii="Times New Roman" w:eastAsia="Times New Roman" w:hAnsi="Times New Roman" w:cs="Times New Roman"/>
                <w:sz w:val="20"/>
                <w:szCs w:val="20"/>
              </w:rPr>
              <w:t xml:space="preserve"> level and increased risk of reduced serum </w:t>
            </w:r>
            <w:proofErr w:type="spellStart"/>
            <w:r w:rsidRPr="00F60FCA">
              <w:rPr>
                <w:rFonts w:ascii="Times New Roman" w:eastAsia="Times New Roman" w:hAnsi="Times New Roman" w:cs="Times New Roman"/>
                <w:sz w:val="20"/>
                <w:szCs w:val="20"/>
              </w:rPr>
              <w:t>cortisol</w:t>
            </w:r>
            <w:proofErr w:type="spellEnd"/>
            <w:r w:rsidRPr="00F60FCA">
              <w:rPr>
                <w:rFonts w:ascii="Times New Roman" w:eastAsia="Times New Roman" w:hAnsi="Times New Roman" w:cs="Times New Roman"/>
                <w:sz w:val="20"/>
                <w:szCs w:val="20"/>
              </w:rPr>
              <w:t xml:space="preserve"> level</w:t>
            </w:r>
            <w:r w:rsidRPr="009A6DF8">
              <w:rPr>
                <w:rFonts w:ascii="Times New Roman" w:eastAsia="Times New Roman" w:hAnsi="Times New Roman" w:cs="Times New Roman"/>
                <w:sz w:val="20"/>
                <w:szCs w:val="20"/>
              </w:rPr>
              <w:t>”</w:t>
            </w:r>
          </w:p>
          <w:p w:rsidR="00F60FCA" w:rsidRPr="009A6DF8" w:rsidRDefault="00F60FCA" w:rsidP="006A0AA7">
            <w:pPr>
              <w:jc w:val="center"/>
              <w:rPr>
                <w:rFonts w:ascii="Times New Roman" w:hAnsi="Times New Roman" w:cs="Times New Roman"/>
                <w:sz w:val="20"/>
                <w:szCs w:val="20"/>
              </w:rPr>
            </w:pP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Food &amp; Medication Interactions</w:t>
            </w:r>
          </w:p>
        </w:tc>
        <w:tc>
          <w:tcPr>
            <w:tcW w:w="3978" w:type="dxa"/>
          </w:tcPr>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Side Effects</w:t>
            </w: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tc>
        <w:tc>
          <w:tcPr>
            <w:tcW w:w="4050" w:type="dxa"/>
          </w:tcPr>
          <w:p w:rsidR="00F60FCA" w:rsidRPr="009A6DF8" w:rsidRDefault="00F60FCA" w:rsidP="00F60FCA">
            <w:pPr>
              <w:rPr>
                <w:rFonts w:ascii="Times New Roman" w:hAnsi="Times New Roman" w:cs="Times New Roman"/>
                <w:sz w:val="20"/>
                <w:szCs w:val="20"/>
              </w:rPr>
            </w:pPr>
            <w:proofErr w:type="spellStart"/>
            <w:r w:rsidRPr="009A6DF8">
              <w:rPr>
                <w:rFonts w:ascii="Times New Roman" w:hAnsi="Times New Roman" w:cs="Times New Roman"/>
                <w:sz w:val="20"/>
                <w:szCs w:val="20"/>
              </w:rPr>
              <w:t>Fluticasone</w:t>
            </w:r>
            <w:proofErr w:type="spellEnd"/>
            <w:r w:rsidRPr="009A6DF8">
              <w:rPr>
                <w:rFonts w:ascii="Times New Roman" w:hAnsi="Times New Roman" w:cs="Times New Roman"/>
                <w:sz w:val="20"/>
                <w:szCs w:val="20"/>
              </w:rPr>
              <w:t xml:space="preserve">- </w:t>
            </w:r>
          </w:p>
          <w:p w:rsidR="00F60FCA" w:rsidRPr="00F60FCA" w:rsidRDefault="00F60FCA" w:rsidP="00F60FCA">
            <w:pPr>
              <w:rPr>
                <w:rFonts w:ascii="Times New Roman" w:eastAsia="Times New Roman" w:hAnsi="Times New Roman" w:cs="Times New Roman"/>
                <w:sz w:val="20"/>
                <w:szCs w:val="20"/>
              </w:rPr>
            </w:pPr>
            <w:r w:rsidRPr="009A6DF8">
              <w:rPr>
                <w:rFonts w:ascii="Times New Roman" w:eastAsia="Times New Roman" w:hAnsi="Times New Roman" w:cs="Times New Roman"/>
                <w:b/>
                <w:bCs/>
                <w:sz w:val="20"/>
                <w:szCs w:val="20"/>
              </w:rPr>
              <w:t>“</w:t>
            </w:r>
            <w:r w:rsidRPr="00F60FCA">
              <w:rPr>
                <w:rFonts w:ascii="Times New Roman" w:eastAsia="Times New Roman" w:hAnsi="Times New Roman" w:cs="Times New Roman"/>
                <w:b/>
                <w:bCs/>
                <w:sz w:val="20"/>
                <w:szCs w:val="20"/>
              </w:rPr>
              <w:t>CNS:</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Aggressiveness, agitation, depression, difficulty speaking, dizziness, fatigue, fever, headache, insomnia, malaise, restlessness</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EENT:</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 xml:space="preserve">Allergic rhinitis, cataracts, conjunctivitis, dry mouth and throat, eye irritation, glaucoma, hoarseness, laryngitis, loss of voice, nasal congestion or discharge, nasal sinus pain, </w:t>
            </w:r>
            <w:proofErr w:type="spellStart"/>
            <w:r w:rsidRPr="00F60FCA">
              <w:rPr>
                <w:rFonts w:ascii="Times New Roman" w:eastAsia="Times New Roman" w:hAnsi="Times New Roman" w:cs="Times New Roman"/>
                <w:sz w:val="20"/>
                <w:szCs w:val="20"/>
              </w:rPr>
              <w:lastRenderedPageBreak/>
              <w:t>oropharyngeal</w:t>
            </w:r>
            <w:proofErr w:type="spellEnd"/>
            <w:r w:rsidRPr="00F60FCA">
              <w:rPr>
                <w:rFonts w:ascii="Times New Roman" w:eastAsia="Times New Roman" w:hAnsi="Times New Roman" w:cs="Times New Roman"/>
                <w:sz w:val="20"/>
                <w:szCs w:val="20"/>
              </w:rPr>
              <w:t xml:space="preserve"> </w:t>
            </w:r>
            <w:proofErr w:type="spellStart"/>
            <w:r w:rsidRPr="00F60FCA">
              <w:rPr>
                <w:rFonts w:ascii="Times New Roman" w:eastAsia="Times New Roman" w:hAnsi="Times New Roman" w:cs="Times New Roman"/>
                <w:sz w:val="20"/>
                <w:szCs w:val="20"/>
              </w:rPr>
              <w:t>candidiasis</w:t>
            </w:r>
            <w:proofErr w:type="spellEnd"/>
            <w:r w:rsidRPr="00F60FCA">
              <w:rPr>
                <w:rFonts w:ascii="Times New Roman" w:eastAsia="Times New Roman" w:hAnsi="Times New Roman" w:cs="Times New Roman"/>
                <w:sz w:val="20"/>
                <w:szCs w:val="20"/>
              </w:rPr>
              <w:t xml:space="preserve">, </w:t>
            </w:r>
            <w:proofErr w:type="spellStart"/>
            <w:r w:rsidRPr="00F60FCA">
              <w:rPr>
                <w:rFonts w:ascii="Times New Roman" w:eastAsia="Times New Roman" w:hAnsi="Times New Roman" w:cs="Times New Roman"/>
                <w:sz w:val="20"/>
                <w:szCs w:val="20"/>
              </w:rPr>
              <w:t>otitis</w:t>
            </w:r>
            <w:proofErr w:type="spellEnd"/>
            <w:r w:rsidRPr="00F60FCA">
              <w:rPr>
                <w:rFonts w:ascii="Times New Roman" w:eastAsia="Times New Roman" w:hAnsi="Times New Roman" w:cs="Times New Roman"/>
                <w:sz w:val="20"/>
                <w:szCs w:val="20"/>
              </w:rPr>
              <w:t xml:space="preserve"> media, </w:t>
            </w:r>
            <w:proofErr w:type="spellStart"/>
            <w:r w:rsidRPr="00F60FCA">
              <w:rPr>
                <w:rFonts w:ascii="Times New Roman" w:eastAsia="Times New Roman" w:hAnsi="Times New Roman" w:cs="Times New Roman"/>
                <w:sz w:val="20"/>
                <w:szCs w:val="20"/>
              </w:rPr>
              <w:t>pharyngitis</w:t>
            </w:r>
            <w:proofErr w:type="spellEnd"/>
            <w:r w:rsidRPr="00F60FCA">
              <w:rPr>
                <w:rFonts w:ascii="Times New Roman" w:eastAsia="Times New Roman" w:hAnsi="Times New Roman" w:cs="Times New Roman"/>
                <w:sz w:val="20"/>
                <w:szCs w:val="20"/>
              </w:rPr>
              <w:t>, sinusitis, throat irritation, tonsillitis</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ENDO:</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 xml:space="preserve">Adrenal insufficiency, </w:t>
            </w:r>
            <w:proofErr w:type="spellStart"/>
            <w:r w:rsidRPr="00F60FCA">
              <w:rPr>
                <w:rFonts w:ascii="Times New Roman" w:eastAsia="Times New Roman" w:hAnsi="Times New Roman" w:cs="Times New Roman"/>
                <w:sz w:val="20"/>
                <w:szCs w:val="20"/>
              </w:rPr>
              <w:t>cushingoid</w:t>
            </w:r>
            <w:proofErr w:type="spellEnd"/>
            <w:r w:rsidRPr="00F60FCA">
              <w:rPr>
                <w:rFonts w:ascii="Times New Roman" w:eastAsia="Times New Roman" w:hAnsi="Times New Roman" w:cs="Times New Roman"/>
                <w:sz w:val="20"/>
                <w:szCs w:val="20"/>
              </w:rPr>
              <w:t xml:space="preserve"> symptoms, hyperglycemia, slower growth in children</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GI:</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Abdominal pain, diarrhea, indigestion, nausea, vomiting</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GU:</w:t>
            </w:r>
          </w:p>
          <w:p w:rsidR="00F60FCA" w:rsidRPr="00F60FCA" w:rsidRDefault="00F60FCA" w:rsidP="00F60FCA">
            <w:pPr>
              <w:rPr>
                <w:rFonts w:ascii="Times New Roman" w:eastAsia="Times New Roman" w:hAnsi="Times New Roman" w:cs="Times New Roman"/>
                <w:sz w:val="20"/>
                <w:szCs w:val="20"/>
              </w:rPr>
            </w:pPr>
            <w:proofErr w:type="spellStart"/>
            <w:r w:rsidRPr="00F60FCA">
              <w:rPr>
                <w:rFonts w:ascii="Times New Roman" w:eastAsia="Times New Roman" w:hAnsi="Times New Roman" w:cs="Times New Roman"/>
                <w:sz w:val="20"/>
                <w:szCs w:val="20"/>
              </w:rPr>
              <w:t>Dysmenorrhea</w:t>
            </w:r>
            <w:proofErr w:type="spellEnd"/>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HEME:</w:t>
            </w:r>
          </w:p>
          <w:p w:rsidR="00F60FCA" w:rsidRPr="00F60FCA" w:rsidRDefault="00F60FCA" w:rsidP="00F60FCA">
            <w:pPr>
              <w:rPr>
                <w:rFonts w:ascii="Times New Roman" w:eastAsia="Times New Roman" w:hAnsi="Times New Roman" w:cs="Times New Roman"/>
                <w:sz w:val="20"/>
                <w:szCs w:val="20"/>
              </w:rPr>
            </w:pPr>
            <w:proofErr w:type="spellStart"/>
            <w:r w:rsidRPr="00F60FCA">
              <w:rPr>
                <w:rFonts w:ascii="Times New Roman" w:eastAsia="Times New Roman" w:hAnsi="Times New Roman" w:cs="Times New Roman"/>
                <w:sz w:val="20"/>
                <w:szCs w:val="20"/>
              </w:rPr>
              <w:t>Churg</w:t>
            </w:r>
            <w:proofErr w:type="spellEnd"/>
            <w:r w:rsidRPr="00F60FCA">
              <w:rPr>
                <w:rFonts w:ascii="Times New Roman" w:eastAsia="Times New Roman" w:hAnsi="Times New Roman" w:cs="Times New Roman"/>
                <w:sz w:val="20"/>
                <w:szCs w:val="20"/>
              </w:rPr>
              <w:t xml:space="preserve">-Strauss syndrome, easy bruising, </w:t>
            </w:r>
            <w:proofErr w:type="spellStart"/>
            <w:r w:rsidRPr="00F60FCA">
              <w:rPr>
                <w:rFonts w:ascii="Times New Roman" w:eastAsia="Times New Roman" w:hAnsi="Times New Roman" w:cs="Times New Roman"/>
                <w:sz w:val="20"/>
                <w:szCs w:val="20"/>
              </w:rPr>
              <w:t>eosinophilia</w:t>
            </w:r>
            <w:proofErr w:type="spellEnd"/>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MS:</w:t>
            </w:r>
          </w:p>
          <w:p w:rsidR="00F60FCA" w:rsidRPr="00F60FCA" w:rsidRDefault="00F60FCA" w:rsidP="00F60FCA">
            <w:pPr>
              <w:rPr>
                <w:rFonts w:ascii="Times New Roman" w:eastAsia="Times New Roman" w:hAnsi="Times New Roman" w:cs="Times New Roman"/>
                <w:sz w:val="20"/>
                <w:szCs w:val="20"/>
              </w:rPr>
            </w:pPr>
            <w:proofErr w:type="spellStart"/>
            <w:r w:rsidRPr="00F60FCA">
              <w:rPr>
                <w:rFonts w:ascii="Times New Roman" w:eastAsia="Times New Roman" w:hAnsi="Times New Roman" w:cs="Times New Roman"/>
                <w:sz w:val="20"/>
                <w:szCs w:val="20"/>
              </w:rPr>
              <w:t>Arthralgia</w:t>
            </w:r>
            <w:proofErr w:type="spellEnd"/>
            <w:r w:rsidRPr="00F60FCA">
              <w:rPr>
                <w:rFonts w:ascii="Times New Roman" w:eastAsia="Times New Roman" w:hAnsi="Times New Roman" w:cs="Times New Roman"/>
                <w:sz w:val="20"/>
                <w:szCs w:val="20"/>
              </w:rPr>
              <w:t xml:space="preserve">, </w:t>
            </w:r>
            <w:proofErr w:type="spellStart"/>
            <w:r w:rsidRPr="00F60FCA">
              <w:rPr>
                <w:rFonts w:ascii="Times New Roman" w:eastAsia="Times New Roman" w:hAnsi="Times New Roman" w:cs="Times New Roman"/>
                <w:sz w:val="20"/>
                <w:szCs w:val="20"/>
              </w:rPr>
              <w:t>myalgia</w:t>
            </w:r>
            <w:proofErr w:type="spellEnd"/>
            <w:r w:rsidRPr="00F60FCA">
              <w:rPr>
                <w:rFonts w:ascii="Times New Roman" w:eastAsia="Times New Roman" w:hAnsi="Times New Roman" w:cs="Times New Roman"/>
                <w:sz w:val="20"/>
                <w:szCs w:val="20"/>
              </w:rPr>
              <w:t>, osteoporosis</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RESP:</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 xml:space="preserve">Asthma exacerbation, bronchitis, </w:t>
            </w:r>
            <w:proofErr w:type="spellStart"/>
            <w:r w:rsidRPr="00F60FCA">
              <w:rPr>
                <w:rFonts w:ascii="Times New Roman" w:eastAsia="Times New Roman" w:hAnsi="Times New Roman" w:cs="Times New Roman"/>
                <w:sz w:val="20"/>
                <w:szCs w:val="20"/>
              </w:rPr>
              <w:t>bronchospasm</w:t>
            </w:r>
            <w:proofErr w:type="spellEnd"/>
            <w:r w:rsidRPr="00F60FCA">
              <w:rPr>
                <w:rFonts w:ascii="Times New Roman" w:eastAsia="Times New Roman" w:hAnsi="Times New Roman" w:cs="Times New Roman"/>
                <w:sz w:val="20"/>
                <w:szCs w:val="20"/>
              </w:rPr>
              <w:t xml:space="preserve">, chest congestion and tightness, cough, </w:t>
            </w:r>
            <w:proofErr w:type="spellStart"/>
            <w:r w:rsidRPr="00F60FCA">
              <w:rPr>
                <w:rFonts w:ascii="Times New Roman" w:eastAsia="Times New Roman" w:hAnsi="Times New Roman" w:cs="Times New Roman"/>
                <w:sz w:val="20"/>
                <w:szCs w:val="20"/>
              </w:rPr>
              <w:t>dyspnea</w:t>
            </w:r>
            <w:proofErr w:type="spellEnd"/>
            <w:r w:rsidRPr="00F60FCA">
              <w:rPr>
                <w:rFonts w:ascii="Times New Roman" w:eastAsia="Times New Roman" w:hAnsi="Times New Roman" w:cs="Times New Roman"/>
                <w:sz w:val="20"/>
                <w:szCs w:val="20"/>
              </w:rPr>
              <w:t>, pneumonia, upper respiratory tract infection, wheezing</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SKIN:</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 xml:space="preserve">Dermatitis, </w:t>
            </w:r>
            <w:proofErr w:type="spellStart"/>
            <w:r w:rsidRPr="00F60FCA">
              <w:rPr>
                <w:rFonts w:ascii="Times New Roman" w:eastAsia="Times New Roman" w:hAnsi="Times New Roman" w:cs="Times New Roman"/>
                <w:sz w:val="20"/>
                <w:szCs w:val="20"/>
              </w:rPr>
              <w:t>ecchymosis</w:t>
            </w:r>
            <w:proofErr w:type="spellEnd"/>
            <w:r w:rsidRPr="00F60FCA">
              <w:rPr>
                <w:rFonts w:ascii="Times New Roman" w:eastAsia="Times New Roman" w:hAnsi="Times New Roman" w:cs="Times New Roman"/>
                <w:sz w:val="20"/>
                <w:szCs w:val="20"/>
              </w:rPr>
              <w:t xml:space="preserve">, </w:t>
            </w:r>
            <w:proofErr w:type="spellStart"/>
            <w:r w:rsidRPr="00F60FCA">
              <w:rPr>
                <w:rFonts w:ascii="Times New Roman" w:eastAsia="Times New Roman" w:hAnsi="Times New Roman" w:cs="Times New Roman"/>
                <w:sz w:val="20"/>
                <w:szCs w:val="20"/>
              </w:rPr>
              <w:t>pruritus</w:t>
            </w:r>
            <w:proofErr w:type="spellEnd"/>
            <w:r w:rsidRPr="00F60FCA">
              <w:rPr>
                <w:rFonts w:ascii="Times New Roman" w:eastAsia="Times New Roman" w:hAnsi="Times New Roman" w:cs="Times New Roman"/>
                <w:sz w:val="20"/>
                <w:szCs w:val="20"/>
              </w:rPr>
              <w:t xml:space="preserve">, rash, </w:t>
            </w:r>
            <w:proofErr w:type="spellStart"/>
            <w:r w:rsidRPr="00F60FCA">
              <w:rPr>
                <w:rFonts w:ascii="Times New Roman" w:eastAsia="Times New Roman" w:hAnsi="Times New Roman" w:cs="Times New Roman"/>
                <w:sz w:val="20"/>
                <w:szCs w:val="20"/>
              </w:rPr>
              <w:t>urticaria</w:t>
            </w:r>
            <w:proofErr w:type="spellEnd"/>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Other:</w:t>
            </w:r>
          </w:p>
          <w:p w:rsidR="00F60FCA" w:rsidRPr="009A6DF8"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 xml:space="preserve">Anaphylaxis, </w:t>
            </w:r>
            <w:proofErr w:type="spellStart"/>
            <w:r w:rsidRPr="00F60FCA">
              <w:rPr>
                <w:rFonts w:ascii="Times New Roman" w:eastAsia="Times New Roman" w:hAnsi="Times New Roman" w:cs="Times New Roman"/>
                <w:sz w:val="20"/>
                <w:szCs w:val="20"/>
              </w:rPr>
              <w:t>angioedema</w:t>
            </w:r>
            <w:proofErr w:type="spellEnd"/>
            <w:r w:rsidRPr="00F60FCA">
              <w:rPr>
                <w:rFonts w:ascii="Times New Roman" w:eastAsia="Times New Roman" w:hAnsi="Times New Roman" w:cs="Times New Roman"/>
                <w:sz w:val="20"/>
                <w:szCs w:val="20"/>
              </w:rPr>
              <w:t>, flulike symptoms, weight gain</w:t>
            </w:r>
            <w:r w:rsidRPr="009A6DF8">
              <w:rPr>
                <w:rFonts w:ascii="Times New Roman" w:eastAsia="Times New Roman" w:hAnsi="Times New Roman" w:cs="Times New Roman"/>
                <w:sz w:val="20"/>
                <w:szCs w:val="20"/>
              </w:rPr>
              <w:t>”</w:t>
            </w:r>
          </w:p>
          <w:p w:rsidR="00F60FCA" w:rsidRPr="00F60FCA" w:rsidRDefault="00F60FCA" w:rsidP="00F60FCA">
            <w:pPr>
              <w:rPr>
                <w:rFonts w:ascii="Times New Roman" w:eastAsia="Times New Roman" w:hAnsi="Times New Roman" w:cs="Times New Roman"/>
                <w:sz w:val="20"/>
                <w:szCs w:val="20"/>
              </w:rPr>
            </w:pPr>
          </w:p>
          <w:p w:rsidR="00A75837" w:rsidRPr="009A6DF8" w:rsidRDefault="00F60FCA" w:rsidP="006A0AA7">
            <w:pPr>
              <w:rPr>
                <w:rFonts w:ascii="Times New Roman" w:hAnsi="Times New Roman" w:cs="Times New Roman"/>
                <w:iCs/>
                <w:sz w:val="20"/>
                <w:szCs w:val="20"/>
              </w:rPr>
            </w:pPr>
            <w:proofErr w:type="spellStart"/>
            <w:r w:rsidRPr="009A6DF8">
              <w:rPr>
                <w:rFonts w:ascii="Times New Roman" w:hAnsi="Times New Roman" w:cs="Times New Roman"/>
                <w:iCs/>
                <w:sz w:val="20"/>
                <w:szCs w:val="20"/>
              </w:rPr>
              <w:t>Salmeterol</w:t>
            </w:r>
            <w:proofErr w:type="spellEnd"/>
          </w:p>
          <w:p w:rsidR="00F60FCA" w:rsidRPr="009A6DF8" w:rsidRDefault="00F60FCA" w:rsidP="00F60FCA">
            <w:pPr>
              <w:rPr>
                <w:rFonts w:ascii="Times New Roman" w:eastAsia="Times New Roman" w:hAnsi="Times New Roman" w:cs="Times New Roman"/>
                <w:b/>
                <w:bCs/>
                <w:sz w:val="20"/>
                <w:szCs w:val="20"/>
              </w:rPr>
            </w:pPr>
          </w:p>
          <w:p w:rsidR="00F60FCA" w:rsidRPr="00F60FCA" w:rsidRDefault="00F60FCA" w:rsidP="00F60FCA">
            <w:pPr>
              <w:rPr>
                <w:rFonts w:ascii="Times New Roman" w:eastAsia="Times New Roman" w:hAnsi="Times New Roman" w:cs="Times New Roman"/>
                <w:sz w:val="20"/>
                <w:szCs w:val="20"/>
              </w:rPr>
            </w:pPr>
            <w:r w:rsidRPr="009A6DF8">
              <w:rPr>
                <w:rFonts w:ascii="Times New Roman" w:eastAsia="Times New Roman" w:hAnsi="Times New Roman" w:cs="Times New Roman"/>
                <w:b/>
                <w:bCs/>
                <w:sz w:val="20"/>
                <w:szCs w:val="20"/>
              </w:rPr>
              <w:t>“</w:t>
            </w:r>
            <w:r w:rsidRPr="00F60FCA">
              <w:rPr>
                <w:rFonts w:ascii="Times New Roman" w:eastAsia="Times New Roman" w:hAnsi="Times New Roman" w:cs="Times New Roman"/>
                <w:b/>
                <w:bCs/>
                <w:sz w:val="20"/>
                <w:szCs w:val="20"/>
              </w:rPr>
              <w:t>CNS:</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 xml:space="preserve">Dizziness, fever, headache, nervousness, </w:t>
            </w:r>
            <w:proofErr w:type="spellStart"/>
            <w:r w:rsidRPr="00F60FCA">
              <w:rPr>
                <w:rFonts w:ascii="Times New Roman" w:eastAsia="Times New Roman" w:hAnsi="Times New Roman" w:cs="Times New Roman"/>
                <w:sz w:val="20"/>
                <w:szCs w:val="20"/>
              </w:rPr>
              <w:t>paresthesia</w:t>
            </w:r>
            <w:proofErr w:type="spellEnd"/>
            <w:r w:rsidRPr="00F60FCA">
              <w:rPr>
                <w:rFonts w:ascii="Times New Roman" w:eastAsia="Times New Roman" w:hAnsi="Times New Roman" w:cs="Times New Roman"/>
                <w:sz w:val="20"/>
                <w:szCs w:val="20"/>
              </w:rPr>
              <w:t>, tremor</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CV:</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Palpitations, tachycardia</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EENT:</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Dry mouth, nose, and throat; sinus problems</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GI:</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Nausea</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MS:</w:t>
            </w:r>
          </w:p>
          <w:p w:rsidR="00F60FCA" w:rsidRPr="00F60FCA" w:rsidRDefault="00F60FCA" w:rsidP="00F60FCA">
            <w:pPr>
              <w:rPr>
                <w:rFonts w:ascii="Times New Roman" w:eastAsia="Times New Roman" w:hAnsi="Times New Roman" w:cs="Times New Roman"/>
                <w:sz w:val="20"/>
                <w:szCs w:val="20"/>
              </w:rPr>
            </w:pPr>
            <w:proofErr w:type="spellStart"/>
            <w:r w:rsidRPr="00F60FCA">
              <w:rPr>
                <w:rFonts w:ascii="Times New Roman" w:eastAsia="Times New Roman" w:hAnsi="Times New Roman" w:cs="Times New Roman"/>
                <w:sz w:val="20"/>
                <w:szCs w:val="20"/>
              </w:rPr>
              <w:t>Arthralgia</w:t>
            </w:r>
            <w:proofErr w:type="spellEnd"/>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RESP:</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lastRenderedPageBreak/>
              <w:t xml:space="preserve">Cough, paradoxical </w:t>
            </w:r>
            <w:proofErr w:type="spellStart"/>
            <w:r w:rsidRPr="00F60FCA">
              <w:rPr>
                <w:rFonts w:ascii="Times New Roman" w:eastAsia="Times New Roman" w:hAnsi="Times New Roman" w:cs="Times New Roman"/>
                <w:sz w:val="20"/>
                <w:szCs w:val="20"/>
              </w:rPr>
              <w:t>bronchospasm</w:t>
            </w:r>
            <w:proofErr w:type="spellEnd"/>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SKIN:</w:t>
            </w:r>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sz w:val="20"/>
                <w:szCs w:val="20"/>
              </w:rPr>
              <w:t xml:space="preserve">Contact dermatitis, eczema, rash, </w:t>
            </w:r>
            <w:proofErr w:type="spellStart"/>
            <w:r w:rsidRPr="00F60FCA">
              <w:rPr>
                <w:rFonts w:ascii="Times New Roman" w:eastAsia="Times New Roman" w:hAnsi="Times New Roman" w:cs="Times New Roman"/>
                <w:sz w:val="20"/>
                <w:szCs w:val="20"/>
              </w:rPr>
              <w:t>urticaria</w:t>
            </w:r>
            <w:proofErr w:type="spellEnd"/>
          </w:p>
          <w:p w:rsidR="00F60FCA" w:rsidRPr="00F60FCA" w:rsidRDefault="00F60FCA" w:rsidP="00F60FCA">
            <w:pPr>
              <w:rPr>
                <w:rFonts w:ascii="Times New Roman" w:eastAsia="Times New Roman" w:hAnsi="Times New Roman" w:cs="Times New Roman"/>
                <w:sz w:val="20"/>
                <w:szCs w:val="20"/>
              </w:rPr>
            </w:pPr>
            <w:r w:rsidRPr="00F60FCA">
              <w:rPr>
                <w:rFonts w:ascii="Times New Roman" w:eastAsia="Times New Roman" w:hAnsi="Times New Roman" w:cs="Times New Roman"/>
                <w:b/>
                <w:bCs/>
                <w:sz w:val="20"/>
                <w:szCs w:val="20"/>
              </w:rPr>
              <w:t>Other:</w:t>
            </w:r>
          </w:p>
          <w:p w:rsidR="00F60FCA" w:rsidRPr="00F60FCA" w:rsidRDefault="00F60FCA" w:rsidP="00F60FCA">
            <w:pPr>
              <w:rPr>
                <w:rFonts w:ascii="Times New Roman" w:eastAsia="Times New Roman" w:hAnsi="Times New Roman" w:cs="Times New Roman"/>
                <w:sz w:val="20"/>
                <w:szCs w:val="20"/>
              </w:rPr>
            </w:pPr>
            <w:proofErr w:type="spellStart"/>
            <w:r w:rsidRPr="00F60FCA">
              <w:rPr>
                <w:rFonts w:ascii="Times New Roman" w:eastAsia="Times New Roman" w:hAnsi="Times New Roman" w:cs="Times New Roman"/>
                <w:sz w:val="20"/>
                <w:szCs w:val="20"/>
              </w:rPr>
              <w:t>Angioedema</w:t>
            </w:r>
            <w:proofErr w:type="spellEnd"/>
            <w:r w:rsidRPr="00F60FCA">
              <w:rPr>
                <w:rFonts w:ascii="Times New Roman" w:eastAsia="Times New Roman" w:hAnsi="Times New Roman" w:cs="Times New Roman"/>
                <w:sz w:val="20"/>
                <w:szCs w:val="20"/>
              </w:rPr>
              <w:t>, generalized aches and pains</w:t>
            </w:r>
            <w:r w:rsidRPr="009A6DF8">
              <w:rPr>
                <w:rFonts w:ascii="Times New Roman" w:eastAsia="Times New Roman" w:hAnsi="Times New Roman" w:cs="Times New Roman"/>
                <w:sz w:val="20"/>
                <w:szCs w:val="20"/>
              </w:rPr>
              <w:t>”</w:t>
            </w:r>
          </w:p>
          <w:p w:rsidR="00F60FCA" w:rsidRPr="009A6DF8" w:rsidRDefault="00F60FCA" w:rsidP="006A0AA7">
            <w:pPr>
              <w:rPr>
                <w:rFonts w:ascii="Times New Roman" w:hAnsi="Times New Roman" w:cs="Times New Roman"/>
                <w:iCs/>
                <w:sz w:val="20"/>
                <w:szCs w:val="20"/>
              </w:rPr>
            </w:pPr>
          </w:p>
          <w:p w:rsidR="00F60FCA" w:rsidRPr="009A6DF8" w:rsidRDefault="00F60FCA" w:rsidP="006A0AA7">
            <w:pPr>
              <w:rPr>
                <w:rFonts w:ascii="Times New Roman" w:hAnsi="Times New Roman" w:cs="Times New Roman"/>
                <w:iCs/>
                <w:sz w:val="20"/>
                <w:szCs w:val="20"/>
              </w:rPr>
            </w:pPr>
          </w:p>
          <w:p w:rsidR="00F60FCA" w:rsidRPr="009A6DF8" w:rsidRDefault="00F60FCA" w:rsidP="006A0AA7">
            <w:pPr>
              <w:rPr>
                <w:rFonts w:ascii="Times New Roman" w:hAnsi="Times New Roman" w:cs="Times New Roman"/>
                <w:sz w:val="20"/>
                <w:szCs w:val="20"/>
              </w:rPr>
            </w:pP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lastRenderedPageBreak/>
              <w:t>Side Effects</w:t>
            </w:r>
          </w:p>
        </w:tc>
        <w:tc>
          <w:tcPr>
            <w:tcW w:w="3978" w:type="dxa"/>
          </w:tcPr>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jc w:val="center"/>
              <w:rPr>
                <w:rFonts w:ascii="Times New Roman" w:hAnsi="Times New Roman" w:cs="Times New Roman"/>
                <w:sz w:val="20"/>
                <w:szCs w:val="20"/>
              </w:rPr>
            </w:pPr>
            <w:r w:rsidRPr="009A6DF8">
              <w:rPr>
                <w:rFonts w:ascii="Times New Roman" w:hAnsi="Times New Roman" w:cs="Times New Roman"/>
                <w:sz w:val="20"/>
                <w:szCs w:val="20"/>
              </w:rPr>
              <w:lastRenderedPageBreak/>
              <w:t>Nursing Interventions</w:t>
            </w: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F60FCA" w:rsidP="006A0AA7">
            <w:pPr>
              <w:jc w:val="center"/>
              <w:rPr>
                <w:rFonts w:ascii="Times New Roman" w:hAnsi="Times New Roman" w:cs="Times New Roman"/>
                <w:sz w:val="20"/>
                <w:szCs w:val="20"/>
              </w:rPr>
            </w:pPr>
            <w:proofErr w:type="spellStart"/>
            <w:r w:rsidRPr="009A6DF8">
              <w:rPr>
                <w:rFonts w:ascii="Times New Roman" w:hAnsi="Times New Roman" w:cs="Times New Roman"/>
                <w:sz w:val="20"/>
                <w:szCs w:val="20"/>
              </w:rPr>
              <w:t>Fluticasone</w:t>
            </w:r>
            <w:proofErr w:type="spellEnd"/>
            <w:r w:rsidRPr="009A6DF8">
              <w:rPr>
                <w:rFonts w:ascii="Times New Roman" w:hAnsi="Times New Roman" w:cs="Times New Roman"/>
                <w:sz w:val="20"/>
                <w:szCs w:val="20"/>
              </w:rPr>
              <w:t xml:space="preserve">- </w:t>
            </w:r>
            <w:proofErr w:type="gramStart"/>
            <w:r w:rsidRPr="009A6DF8">
              <w:rPr>
                <w:rFonts w:ascii="Times New Roman" w:hAnsi="Times New Roman" w:cs="Times New Roman"/>
                <w:sz w:val="20"/>
                <w:szCs w:val="20"/>
              </w:rPr>
              <w:t>avoid</w:t>
            </w:r>
            <w:proofErr w:type="gramEnd"/>
            <w:r w:rsidRPr="009A6DF8">
              <w:rPr>
                <w:rFonts w:ascii="Times New Roman" w:hAnsi="Times New Roman" w:cs="Times New Roman"/>
                <w:sz w:val="20"/>
                <w:szCs w:val="20"/>
              </w:rPr>
              <w:t xml:space="preserve"> people with herpes simplex, pulmonary tuberculosis, or untreated systemic bacterial, fungal, parasitic, or viral infection.</w:t>
            </w:r>
          </w:p>
          <w:p w:rsidR="00F60FCA" w:rsidRPr="009A6DF8" w:rsidRDefault="00F60FCA" w:rsidP="006A0AA7">
            <w:pPr>
              <w:jc w:val="center"/>
              <w:rPr>
                <w:rFonts w:ascii="Times New Roman" w:hAnsi="Times New Roman" w:cs="Times New Roman"/>
                <w:sz w:val="20"/>
                <w:szCs w:val="20"/>
              </w:rPr>
            </w:pPr>
            <w:r w:rsidRPr="009A6DF8">
              <w:rPr>
                <w:rFonts w:ascii="Times New Roman" w:hAnsi="Times New Roman" w:cs="Times New Roman"/>
                <w:sz w:val="20"/>
                <w:szCs w:val="20"/>
              </w:rPr>
              <w:t>Expect dose to be tapered at end of therapy.</w:t>
            </w:r>
          </w:p>
          <w:p w:rsidR="00F60FCA" w:rsidRPr="009A6DF8" w:rsidRDefault="00F60FCA"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Watch for allergy to medication closely especially in clients allergic to milk. </w:t>
            </w:r>
          </w:p>
          <w:p w:rsidR="00F60FCA" w:rsidRPr="009A6DF8" w:rsidRDefault="00F60FCA"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 assess for adrenal insufficiency (fatigue, hypotension, lassitude, nausea, vomiting, weakness)</w:t>
            </w:r>
          </w:p>
          <w:p w:rsidR="009A6DF8" w:rsidRPr="009A6DF8" w:rsidRDefault="009A6DF8" w:rsidP="006A0AA7">
            <w:pPr>
              <w:jc w:val="center"/>
              <w:rPr>
                <w:rFonts w:ascii="Times New Roman" w:hAnsi="Times New Roman" w:cs="Times New Roman"/>
                <w:sz w:val="20"/>
                <w:szCs w:val="20"/>
              </w:rPr>
            </w:pPr>
          </w:p>
          <w:p w:rsidR="00F60FCA" w:rsidRPr="009A6DF8" w:rsidRDefault="00F60FCA" w:rsidP="006A0AA7">
            <w:pPr>
              <w:jc w:val="center"/>
              <w:rPr>
                <w:rFonts w:ascii="Times New Roman" w:hAnsi="Times New Roman" w:cs="Times New Roman"/>
                <w:iCs/>
                <w:sz w:val="20"/>
                <w:szCs w:val="20"/>
              </w:rPr>
            </w:pPr>
            <w:proofErr w:type="spellStart"/>
            <w:r w:rsidRPr="009A6DF8">
              <w:rPr>
                <w:rFonts w:ascii="Times New Roman" w:hAnsi="Times New Roman" w:cs="Times New Roman"/>
                <w:iCs/>
                <w:sz w:val="20"/>
                <w:szCs w:val="20"/>
              </w:rPr>
              <w:t>Salmeterol</w:t>
            </w:r>
            <w:proofErr w:type="spellEnd"/>
          </w:p>
          <w:p w:rsidR="009A6DF8" w:rsidRPr="009A6DF8" w:rsidRDefault="009A6DF8" w:rsidP="006A0AA7">
            <w:pPr>
              <w:jc w:val="center"/>
              <w:rPr>
                <w:rFonts w:ascii="Times New Roman" w:hAnsi="Times New Roman" w:cs="Times New Roman"/>
                <w:iCs/>
                <w:sz w:val="20"/>
                <w:szCs w:val="20"/>
              </w:rPr>
            </w:pPr>
          </w:p>
          <w:p w:rsidR="009A6DF8" w:rsidRPr="009A6DF8" w:rsidRDefault="009A6DF8" w:rsidP="006A0AA7">
            <w:pPr>
              <w:jc w:val="center"/>
              <w:rPr>
                <w:rFonts w:ascii="Times New Roman" w:hAnsi="Times New Roman" w:cs="Times New Roman"/>
                <w:iCs/>
                <w:sz w:val="20"/>
                <w:szCs w:val="20"/>
              </w:rPr>
            </w:pPr>
            <w:r w:rsidRPr="009A6DF8">
              <w:rPr>
                <w:rFonts w:ascii="Times New Roman" w:hAnsi="Times New Roman" w:cs="Times New Roman"/>
                <w:iCs/>
                <w:sz w:val="20"/>
                <w:szCs w:val="20"/>
              </w:rPr>
              <w:t>Do not use to relieve acute situation.  This is a longer term medication.</w:t>
            </w:r>
          </w:p>
          <w:p w:rsidR="009A6DF8" w:rsidRPr="009A6DF8" w:rsidRDefault="009A6DF8" w:rsidP="006A0AA7">
            <w:pPr>
              <w:jc w:val="center"/>
              <w:rPr>
                <w:rFonts w:ascii="Times New Roman" w:hAnsi="Times New Roman" w:cs="Times New Roman"/>
                <w:iCs/>
                <w:sz w:val="20"/>
                <w:szCs w:val="20"/>
              </w:rPr>
            </w:pPr>
            <w:r w:rsidRPr="009A6DF8">
              <w:rPr>
                <w:rFonts w:ascii="Times New Roman" w:hAnsi="Times New Roman" w:cs="Times New Roman"/>
                <w:iCs/>
                <w:sz w:val="20"/>
                <w:szCs w:val="20"/>
              </w:rPr>
              <w:t>Watch for changes in blood pressure inpatients with hypertension.</w:t>
            </w:r>
          </w:p>
          <w:p w:rsidR="009A6DF8" w:rsidRPr="009A6DF8" w:rsidRDefault="009A6DF8" w:rsidP="006A0AA7">
            <w:pPr>
              <w:jc w:val="center"/>
              <w:rPr>
                <w:rFonts w:ascii="Times New Roman" w:hAnsi="Times New Roman" w:cs="Times New Roman"/>
                <w:sz w:val="20"/>
                <w:szCs w:val="20"/>
              </w:rPr>
            </w:pPr>
            <w:r w:rsidRPr="009A6DF8">
              <w:rPr>
                <w:rFonts w:ascii="Times New Roman" w:hAnsi="Times New Roman" w:cs="Times New Roman"/>
                <w:iCs/>
                <w:sz w:val="20"/>
                <w:szCs w:val="20"/>
              </w:rPr>
              <w:t xml:space="preserve">Stop medication and tell doctor if patient develops paradoxical </w:t>
            </w:r>
            <w:proofErr w:type="spellStart"/>
            <w:r w:rsidRPr="009A6DF8">
              <w:rPr>
                <w:rFonts w:ascii="Times New Roman" w:hAnsi="Times New Roman" w:cs="Times New Roman"/>
                <w:iCs/>
                <w:sz w:val="20"/>
                <w:szCs w:val="20"/>
              </w:rPr>
              <w:t>bronchospasm</w:t>
            </w:r>
            <w:proofErr w:type="spellEnd"/>
            <w:r w:rsidRPr="009A6DF8">
              <w:rPr>
                <w:rFonts w:ascii="Times New Roman" w:hAnsi="Times New Roman" w:cs="Times New Roman"/>
                <w:iCs/>
                <w:sz w:val="20"/>
                <w:szCs w:val="20"/>
              </w:rPr>
              <w:t>.</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Nursing Interventions</w:t>
            </w:r>
          </w:p>
        </w:tc>
        <w:tc>
          <w:tcPr>
            <w:tcW w:w="3978" w:type="dxa"/>
          </w:tcPr>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Client Education</w:t>
            </w: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F60FCA" w:rsidP="006A0AA7">
            <w:pPr>
              <w:jc w:val="center"/>
              <w:rPr>
                <w:rFonts w:ascii="Times New Roman" w:hAnsi="Times New Roman" w:cs="Times New Roman"/>
                <w:sz w:val="20"/>
                <w:szCs w:val="20"/>
              </w:rPr>
            </w:pPr>
            <w:proofErr w:type="spellStart"/>
            <w:r w:rsidRPr="009A6DF8">
              <w:rPr>
                <w:rFonts w:ascii="Times New Roman" w:hAnsi="Times New Roman" w:cs="Times New Roman"/>
                <w:sz w:val="20"/>
                <w:szCs w:val="20"/>
              </w:rPr>
              <w:t>Fluticasone</w:t>
            </w:r>
            <w:proofErr w:type="spellEnd"/>
            <w:r w:rsidRPr="009A6DF8">
              <w:rPr>
                <w:rFonts w:ascii="Times New Roman" w:hAnsi="Times New Roman" w:cs="Times New Roman"/>
                <w:sz w:val="20"/>
                <w:szCs w:val="20"/>
              </w:rPr>
              <w:t>- Tell client not to stop medication abruptly.</w:t>
            </w:r>
          </w:p>
          <w:p w:rsidR="00F60FCA" w:rsidRPr="009A6DF8" w:rsidRDefault="00F60FCA" w:rsidP="006A0AA7">
            <w:pPr>
              <w:jc w:val="center"/>
              <w:rPr>
                <w:rFonts w:ascii="Times New Roman" w:hAnsi="Times New Roman" w:cs="Times New Roman"/>
                <w:sz w:val="20"/>
                <w:szCs w:val="20"/>
              </w:rPr>
            </w:pPr>
            <w:r w:rsidRPr="009A6DF8">
              <w:rPr>
                <w:rFonts w:ascii="Times New Roman" w:hAnsi="Times New Roman" w:cs="Times New Roman"/>
                <w:sz w:val="20"/>
                <w:szCs w:val="20"/>
              </w:rPr>
              <w:t>Do not use for acute problems.</w:t>
            </w:r>
          </w:p>
          <w:p w:rsidR="00F60FCA" w:rsidRPr="009A6DF8" w:rsidRDefault="00F60FCA"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Follow instruction on the package about how to use the inhaler correctly. </w:t>
            </w:r>
          </w:p>
          <w:p w:rsidR="00F60FCA" w:rsidRPr="009A6DF8" w:rsidRDefault="00F60FCA" w:rsidP="006A0AA7">
            <w:pPr>
              <w:jc w:val="center"/>
              <w:rPr>
                <w:rFonts w:ascii="Times New Roman" w:hAnsi="Times New Roman" w:cs="Times New Roman"/>
                <w:sz w:val="20"/>
                <w:szCs w:val="20"/>
              </w:rPr>
            </w:pPr>
            <w:r w:rsidRPr="009A6DF8">
              <w:rPr>
                <w:rFonts w:ascii="Times New Roman" w:hAnsi="Times New Roman" w:cs="Times New Roman"/>
                <w:sz w:val="20"/>
                <w:szCs w:val="20"/>
              </w:rPr>
              <w:t>Obtain refill before last dose is taken.</w:t>
            </w:r>
          </w:p>
          <w:p w:rsidR="00F60FCA" w:rsidRPr="009A6DF8" w:rsidRDefault="00F60FCA"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Avoid people with infections because of the immunosuppressive side effects. </w:t>
            </w:r>
          </w:p>
          <w:p w:rsidR="009A6DF8" w:rsidRPr="009A6DF8" w:rsidRDefault="009A6DF8" w:rsidP="006A0AA7">
            <w:pPr>
              <w:jc w:val="center"/>
              <w:rPr>
                <w:rFonts w:ascii="Times New Roman" w:hAnsi="Times New Roman" w:cs="Times New Roman"/>
                <w:sz w:val="20"/>
                <w:szCs w:val="20"/>
              </w:rPr>
            </w:pPr>
          </w:p>
          <w:p w:rsidR="00F60FCA" w:rsidRPr="009A6DF8" w:rsidRDefault="00F60FCA" w:rsidP="006A0AA7">
            <w:pPr>
              <w:jc w:val="center"/>
              <w:rPr>
                <w:rFonts w:ascii="Times New Roman" w:hAnsi="Times New Roman" w:cs="Times New Roman"/>
                <w:iCs/>
                <w:sz w:val="20"/>
                <w:szCs w:val="20"/>
              </w:rPr>
            </w:pPr>
            <w:proofErr w:type="spellStart"/>
            <w:r w:rsidRPr="009A6DF8">
              <w:rPr>
                <w:rFonts w:ascii="Times New Roman" w:hAnsi="Times New Roman" w:cs="Times New Roman"/>
                <w:iCs/>
                <w:sz w:val="20"/>
                <w:szCs w:val="20"/>
              </w:rPr>
              <w:t>Salmeterol</w:t>
            </w:r>
            <w:proofErr w:type="spellEnd"/>
          </w:p>
          <w:p w:rsidR="009A6DF8" w:rsidRPr="009A6DF8" w:rsidRDefault="009A6DF8" w:rsidP="009A6DF8">
            <w:pPr>
              <w:spacing w:before="100" w:beforeAutospacing="1" w:after="100" w:afterAutospacing="1"/>
              <w:rPr>
                <w:rFonts w:ascii="Times New Roman" w:eastAsia="Times New Roman" w:hAnsi="Times New Roman" w:cs="Times New Roman"/>
                <w:sz w:val="20"/>
                <w:szCs w:val="20"/>
              </w:rPr>
            </w:pPr>
            <w:r w:rsidRPr="009A6DF8">
              <w:rPr>
                <w:rFonts w:ascii="Times New Roman" w:eastAsia="Times New Roman" w:hAnsi="Times New Roman" w:cs="Times New Roman"/>
                <w:sz w:val="20"/>
                <w:szCs w:val="20"/>
              </w:rPr>
              <w:t xml:space="preserve">Patient should follow directions on the packet when using the </w:t>
            </w:r>
            <w:proofErr w:type="spellStart"/>
            <w:r w:rsidRPr="009A6DF8">
              <w:rPr>
                <w:rFonts w:ascii="Times New Roman" w:eastAsia="Times New Roman" w:hAnsi="Times New Roman" w:cs="Times New Roman"/>
                <w:sz w:val="20"/>
                <w:szCs w:val="20"/>
              </w:rPr>
              <w:t>inhaker</w:t>
            </w:r>
            <w:proofErr w:type="spellEnd"/>
          </w:p>
          <w:p w:rsidR="009A6DF8" w:rsidRPr="009A6DF8" w:rsidRDefault="009A6DF8" w:rsidP="009A6DF8">
            <w:pPr>
              <w:spacing w:before="100" w:beforeAutospacing="1" w:after="100" w:afterAutospacing="1"/>
              <w:ind w:left="360"/>
              <w:rPr>
                <w:rFonts w:ascii="Times New Roman" w:eastAsia="Times New Roman" w:hAnsi="Times New Roman" w:cs="Times New Roman"/>
                <w:sz w:val="20"/>
                <w:szCs w:val="20"/>
              </w:rPr>
            </w:pPr>
            <w:r w:rsidRPr="009A6DF8">
              <w:rPr>
                <w:rFonts w:ascii="Times New Roman" w:eastAsia="Times New Roman" w:hAnsi="Times New Roman" w:cs="Times New Roman"/>
                <w:sz w:val="20"/>
                <w:szCs w:val="20"/>
              </w:rPr>
              <w:lastRenderedPageBreak/>
              <w:t xml:space="preserve">Patient should rinse their mouth out after use. </w:t>
            </w:r>
          </w:p>
          <w:p w:rsidR="009A6DF8" w:rsidRPr="009A6DF8" w:rsidRDefault="009A6DF8" w:rsidP="009A6DF8">
            <w:pPr>
              <w:spacing w:before="100" w:beforeAutospacing="1" w:after="100" w:afterAutospacing="1"/>
              <w:rPr>
                <w:rFonts w:ascii="Times New Roman" w:eastAsia="Times New Roman" w:hAnsi="Times New Roman" w:cs="Times New Roman"/>
                <w:sz w:val="20"/>
                <w:szCs w:val="20"/>
              </w:rPr>
            </w:pPr>
            <w:r w:rsidRPr="009A6DF8">
              <w:rPr>
                <w:rFonts w:ascii="Times New Roman" w:eastAsia="Times New Roman" w:hAnsi="Times New Roman" w:cs="Times New Roman"/>
                <w:sz w:val="20"/>
                <w:szCs w:val="20"/>
              </w:rPr>
              <w:t>Get a new inhaler after 6 weeks or when the use counter says it is empty</w:t>
            </w:r>
          </w:p>
          <w:p w:rsidR="009A6DF8" w:rsidRPr="009A6DF8" w:rsidRDefault="009A6DF8" w:rsidP="009A6DF8">
            <w:pPr>
              <w:spacing w:before="100" w:beforeAutospacing="1" w:after="100" w:afterAutospacing="1"/>
              <w:ind w:left="720"/>
              <w:rPr>
                <w:rFonts w:ascii="Times New Roman" w:hAnsi="Times New Roman" w:cs="Times New Roman"/>
                <w:sz w:val="20"/>
                <w:szCs w:val="20"/>
              </w:rPr>
            </w:pP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lastRenderedPageBreak/>
              <w:t>Client Education</w:t>
            </w:r>
          </w:p>
        </w:tc>
        <w:tc>
          <w:tcPr>
            <w:tcW w:w="3978" w:type="dxa"/>
          </w:tcPr>
          <w:p w:rsidR="00A75837" w:rsidRPr="009A6DF8" w:rsidRDefault="00A75837" w:rsidP="006A0AA7">
            <w:pPr>
              <w:jc w:val="center"/>
              <w:rPr>
                <w:rFonts w:ascii="Times New Roman" w:hAnsi="Times New Roman" w:cs="Times New Roman"/>
                <w:sz w:val="20"/>
                <w:szCs w:val="20"/>
              </w:rPr>
            </w:pPr>
          </w:p>
        </w:tc>
      </w:tr>
    </w:tbl>
    <w:p w:rsidR="00A75837" w:rsidRPr="009A6DF8" w:rsidRDefault="00A75837" w:rsidP="001D5476">
      <w:pPr>
        <w:jc w:val="center"/>
        <w:rPr>
          <w:rFonts w:ascii="Times New Roman" w:hAnsi="Times New Roman" w:cs="Times New Roman"/>
          <w:sz w:val="20"/>
          <w:szCs w:val="20"/>
        </w:rPr>
      </w:pPr>
    </w:p>
    <w:tbl>
      <w:tblPr>
        <w:tblStyle w:val="TableGrid"/>
        <w:tblW w:w="0" w:type="auto"/>
        <w:tblLook w:val="04A0"/>
      </w:tblPr>
      <w:tblGrid>
        <w:gridCol w:w="2538"/>
        <w:gridCol w:w="4050"/>
        <w:gridCol w:w="2610"/>
        <w:gridCol w:w="3978"/>
      </w:tblGrid>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Medication &amp; Classification</w:t>
            </w:r>
          </w:p>
          <w:p w:rsidR="00A75837" w:rsidRPr="009A6DF8" w:rsidRDefault="00A75837" w:rsidP="006A0AA7">
            <w:pPr>
              <w:rPr>
                <w:rFonts w:ascii="Times New Roman" w:hAnsi="Times New Roman" w:cs="Times New Roman"/>
                <w:sz w:val="20"/>
                <w:szCs w:val="20"/>
              </w:rPr>
            </w:pPr>
          </w:p>
        </w:tc>
        <w:tc>
          <w:tcPr>
            <w:tcW w:w="4050" w:type="dxa"/>
          </w:tcPr>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sz w:val="20"/>
                <w:szCs w:val="20"/>
              </w:rPr>
              <w:t>celecoxib</w:t>
            </w:r>
            <w:proofErr w:type="spellEnd"/>
          </w:p>
          <w:p w:rsidR="008A4247" w:rsidRPr="008A4247" w:rsidRDefault="008A4247" w:rsidP="008A4247">
            <w:pPr>
              <w:rPr>
                <w:rFonts w:ascii="Times New Roman" w:eastAsia="Times New Roman" w:hAnsi="Times New Roman" w:cs="Times New Roman"/>
                <w:sz w:val="20"/>
                <w:szCs w:val="20"/>
              </w:rPr>
            </w:pPr>
            <w:r w:rsidRPr="009A6DF8">
              <w:rPr>
                <w:rFonts w:ascii="Times New Roman" w:eastAsia="Times New Roman" w:hAnsi="Times New Roman" w:cs="Times New Roman"/>
                <w:sz w:val="20"/>
                <w:szCs w:val="20"/>
              </w:rPr>
              <w:t>(</w:t>
            </w:r>
            <w:r w:rsidRPr="008A4247">
              <w:rPr>
                <w:rFonts w:ascii="Times New Roman" w:eastAsia="Times New Roman" w:hAnsi="Times New Roman" w:cs="Times New Roman"/>
                <w:sz w:val="20"/>
                <w:szCs w:val="20"/>
              </w:rPr>
              <w:t>Celebrex</w:t>
            </w:r>
            <w:r w:rsidRPr="009A6DF8">
              <w:rPr>
                <w:rFonts w:ascii="Times New Roman" w:eastAsia="Times New Roman" w:hAnsi="Times New Roman" w:cs="Times New Roman"/>
                <w:sz w:val="20"/>
                <w:szCs w:val="20"/>
              </w:rPr>
              <w:t>)</w:t>
            </w:r>
          </w:p>
          <w:p w:rsidR="008A4247" w:rsidRPr="008A4247" w:rsidRDefault="008A4247" w:rsidP="008A4247">
            <w:pPr>
              <w:rPr>
                <w:rFonts w:ascii="Times New Roman" w:eastAsia="Times New Roman" w:hAnsi="Times New Roman" w:cs="Times New Roman"/>
                <w:sz w:val="20"/>
                <w:szCs w:val="20"/>
              </w:rPr>
            </w:pPr>
          </w:p>
          <w:p w:rsidR="00A75837" w:rsidRPr="009A6DF8" w:rsidRDefault="008A4247" w:rsidP="008A4247">
            <w:pPr>
              <w:jc w:val="center"/>
              <w:rPr>
                <w:rFonts w:ascii="Times New Roman" w:hAnsi="Times New Roman" w:cs="Times New Roman"/>
                <w:sz w:val="20"/>
                <w:szCs w:val="20"/>
              </w:rPr>
            </w:pPr>
            <w:r w:rsidRPr="009A6DF8">
              <w:rPr>
                <w:rFonts w:ascii="Times New Roman" w:eastAsia="Times New Roman" w:hAnsi="Times New Roman" w:cs="Times New Roman"/>
                <w:i/>
                <w:iCs/>
                <w:sz w:val="20"/>
                <w:szCs w:val="20"/>
              </w:rPr>
              <w:t>Chemical class:</w:t>
            </w:r>
            <w:r w:rsidRPr="009A6DF8">
              <w:rPr>
                <w:rFonts w:ascii="Times New Roman" w:eastAsia="Times New Roman" w:hAnsi="Times New Roman" w:cs="Times New Roman"/>
                <w:sz w:val="20"/>
                <w:szCs w:val="20"/>
              </w:rPr>
              <w:t xml:space="preserve"> </w:t>
            </w:r>
            <w:proofErr w:type="spellStart"/>
            <w:r w:rsidRPr="009A6DF8">
              <w:rPr>
                <w:rFonts w:ascii="Times New Roman" w:eastAsia="Times New Roman" w:hAnsi="Times New Roman" w:cs="Times New Roman"/>
                <w:sz w:val="20"/>
                <w:szCs w:val="20"/>
              </w:rPr>
              <w:t>Diaryl</w:t>
            </w:r>
            <w:proofErr w:type="spellEnd"/>
            <w:r w:rsidRPr="009A6DF8">
              <w:rPr>
                <w:rFonts w:ascii="Times New Roman" w:eastAsia="Times New Roman" w:hAnsi="Times New Roman" w:cs="Times New Roman"/>
                <w:sz w:val="20"/>
                <w:szCs w:val="20"/>
              </w:rPr>
              <w:t xml:space="preserve">-substituted </w:t>
            </w:r>
            <w:proofErr w:type="spellStart"/>
            <w:r w:rsidRPr="009A6DF8">
              <w:rPr>
                <w:rFonts w:ascii="Times New Roman" w:eastAsia="Times New Roman" w:hAnsi="Times New Roman" w:cs="Times New Roman"/>
                <w:sz w:val="20"/>
                <w:szCs w:val="20"/>
              </w:rPr>
              <w:t>pyrazole</w:t>
            </w:r>
            <w:proofErr w:type="spellEnd"/>
            <w:r w:rsidRPr="009A6DF8">
              <w:rPr>
                <w:rFonts w:ascii="Times New Roman" w:eastAsia="Times New Roman" w:hAnsi="Times New Roman" w:cs="Times New Roman"/>
                <w:sz w:val="20"/>
                <w:szCs w:val="20"/>
              </w:rPr>
              <w:t xml:space="preserve"> derivative</w:t>
            </w:r>
            <w:r w:rsidRPr="009A6DF8">
              <w:rPr>
                <w:rFonts w:ascii="Times New Roman" w:eastAsia="Times New Roman" w:hAnsi="Times New Roman" w:cs="Times New Roman"/>
                <w:sz w:val="20"/>
                <w:szCs w:val="20"/>
              </w:rPr>
              <w:br/>
            </w:r>
            <w:r w:rsidRPr="009A6DF8">
              <w:rPr>
                <w:rFonts w:ascii="Times New Roman" w:eastAsia="Times New Roman" w:hAnsi="Times New Roman" w:cs="Times New Roman"/>
                <w:i/>
                <w:iCs/>
                <w:sz w:val="20"/>
                <w:szCs w:val="20"/>
              </w:rPr>
              <w:t>Therapeutic class:</w:t>
            </w:r>
            <w:r w:rsidRPr="009A6DF8">
              <w:rPr>
                <w:rFonts w:ascii="Times New Roman" w:eastAsia="Times New Roman" w:hAnsi="Times New Roman" w:cs="Times New Roman"/>
                <w:sz w:val="20"/>
                <w:szCs w:val="20"/>
              </w:rPr>
              <w:t xml:space="preserve"> Anti-inflammatory, anti-rheumatic</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Medication &amp; Classification</w:t>
            </w:r>
          </w:p>
        </w:tc>
        <w:tc>
          <w:tcPr>
            <w:tcW w:w="3978" w:type="dxa"/>
          </w:tcPr>
          <w:p w:rsidR="008A4247" w:rsidRPr="008A4247" w:rsidRDefault="008A4247" w:rsidP="008A4247">
            <w:pPr>
              <w:rPr>
                <w:rFonts w:ascii="Times New Roman" w:eastAsia="Times New Roman" w:hAnsi="Times New Roman" w:cs="Times New Roman"/>
                <w:sz w:val="20"/>
                <w:szCs w:val="20"/>
              </w:rPr>
            </w:pPr>
            <w:proofErr w:type="spellStart"/>
            <w:r w:rsidRPr="009A6DF8">
              <w:rPr>
                <w:rFonts w:ascii="Times New Roman" w:eastAsia="Times New Roman" w:hAnsi="Times New Roman" w:cs="Times New Roman"/>
                <w:sz w:val="20"/>
                <w:szCs w:val="20"/>
              </w:rPr>
              <w:t>Losartan</w:t>
            </w:r>
            <w:proofErr w:type="spellEnd"/>
            <w:r w:rsidRPr="009A6DF8">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Cozaar</w:t>
            </w:r>
            <w:proofErr w:type="spellEnd"/>
            <w:r w:rsidRPr="009A6DF8">
              <w:rPr>
                <w:rFonts w:ascii="Times New Roman" w:eastAsia="Times New Roman" w:hAnsi="Times New Roman" w:cs="Times New Roman"/>
                <w:sz w:val="20"/>
                <w:szCs w:val="20"/>
              </w:rPr>
              <w:t>)</w:t>
            </w:r>
          </w:p>
          <w:p w:rsidR="00A75837" w:rsidRPr="009A6DF8" w:rsidRDefault="008A4247" w:rsidP="008A4247">
            <w:pPr>
              <w:jc w:val="center"/>
              <w:rPr>
                <w:rFonts w:ascii="Times New Roman" w:hAnsi="Times New Roman" w:cs="Times New Roman"/>
                <w:sz w:val="20"/>
                <w:szCs w:val="20"/>
              </w:rPr>
            </w:pPr>
            <w:r w:rsidRPr="009A6DF8">
              <w:rPr>
                <w:rFonts w:ascii="Times New Roman" w:hAnsi="Times New Roman" w:cs="Times New Roman"/>
                <w:i/>
                <w:iCs/>
                <w:sz w:val="20"/>
                <w:szCs w:val="20"/>
              </w:rPr>
              <w:t>Chemical class:</w:t>
            </w:r>
            <w:r w:rsidRPr="009A6DF8">
              <w:rPr>
                <w:rFonts w:ascii="Times New Roman" w:hAnsi="Times New Roman" w:cs="Times New Roman"/>
                <w:sz w:val="20"/>
                <w:szCs w:val="20"/>
              </w:rPr>
              <w:t xml:space="preserve"> </w:t>
            </w:r>
            <w:proofErr w:type="spellStart"/>
            <w:r w:rsidRPr="009A6DF8">
              <w:rPr>
                <w:rFonts w:ascii="Times New Roman" w:hAnsi="Times New Roman" w:cs="Times New Roman"/>
                <w:sz w:val="20"/>
                <w:szCs w:val="20"/>
              </w:rPr>
              <w:t>Angiotensin</w:t>
            </w:r>
            <w:proofErr w:type="spellEnd"/>
            <w:r w:rsidRPr="009A6DF8">
              <w:rPr>
                <w:rFonts w:ascii="Times New Roman" w:hAnsi="Times New Roman" w:cs="Times New Roman"/>
                <w:sz w:val="20"/>
                <w:szCs w:val="20"/>
              </w:rPr>
              <w:t xml:space="preserve"> II receptor antagonist</w:t>
            </w:r>
            <w:r w:rsidRPr="009A6DF8">
              <w:rPr>
                <w:rFonts w:ascii="Times New Roman" w:hAnsi="Times New Roman" w:cs="Times New Roman"/>
                <w:sz w:val="20"/>
                <w:szCs w:val="20"/>
              </w:rPr>
              <w:br/>
            </w:r>
            <w:r w:rsidRPr="009A6DF8">
              <w:rPr>
                <w:rFonts w:ascii="Times New Roman" w:hAnsi="Times New Roman" w:cs="Times New Roman"/>
                <w:i/>
                <w:iCs/>
                <w:sz w:val="20"/>
                <w:szCs w:val="20"/>
              </w:rPr>
              <w:t>Therapeutic class:</w:t>
            </w:r>
            <w:r w:rsidRPr="009A6DF8">
              <w:rPr>
                <w:rFonts w:ascii="Times New Roman" w:hAnsi="Times New Roman" w:cs="Times New Roman"/>
                <w:sz w:val="20"/>
                <w:szCs w:val="20"/>
              </w:rPr>
              <w:t xml:space="preserve"> Antihypertensive</w:t>
            </w: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Ordered Dose</w:t>
            </w: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8A4247" w:rsidP="006A0AA7">
            <w:pPr>
              <w:jc w:val="center"/>
              <w:rPr>
                <w:rFonts w:ascii="Times New Roman" w:hAnsi="Times New Roman" w:cs="Times New Roman"/>
                <w:sz w:val="20"/>
                <w:szCs w:val="20"/>
              </w:rPr>
            </w:pPr>
            <w:r w:rsidRPr="009A6DF8">
              <w:rPr>
                <w:rFonts w:ascii="Times New Roman" w:hAnsi="Times New Roman" w:cs="Times New Roman"/>
                <w:sz w:val="20"/>
                <w:szCs w:val="20"/>
              </w:rPr>
              <w:t>200mg per day</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Ordered Dose</w:t>
            </w:r>
          </w:p>
        </w:tc>
        <w:tc>
          <w:tcPr>
            <w:tcW w:w="3978" w:type="dxa"/>
          </w:tcPr>
          <w:p w:rsidR="00A75837" w:rsidRPr="009A6DF8" w:rsidRDefault="008A4247" w:rsidP="006A0AA7">
            <w:pPr>
              <w:jc w:val="center"/>
              <w:rPr>
                <w:rFonts w:ascii="Times New Roman" w:hAnsi="Times New Roman" w:cs="Times New Roman"/>
                <w:sz w:val="20"/>
                <w:szCs w:val="20"/>
              </w:rPr>
            </w:pPr>
            <w:r w:rsidRPr="009A6DF8">
              <w:rPr>
                <w:rFonts w:ascii="Times New Roman" w:hAnsi="Times New Roman" w:cs="Times New Roman"/>
                <w:sz w:val="20"/>
                <w:szCs w:val="20"/>
              </w:rPr>
              <w:t>100-25mg</w:t>
            </w: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Recommended Dose</w:t>
            </w: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8A4247" w:rsidP="006A0AA7">
            <w:pPr>
              <w:jc w:val="center"/>
              <w:rPr>
                <w:rFonts w:ascii="Times New Roman" w:hAnsi="Times New Roman" w:cs="Times New Roman"/>
                <w:sz w:val="20"/>
                <w:szCs w:val="20"/>
              </w:rPr>
            </w:pPr>
            <w:r w:rsidRPr="009A6DF8">
              <w:rPr>
                <w:rFonts w:ascii="Times New Roman" w:hAnsi="Times New Roman" w:cs="Times New Roman"/>
                <w:sz w:val="20"/>
                <w:szCs w:val="20"/>
              </w:rPr>
              <w:t>200mg</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Recommended Dose</w:t>
            </w:r>
          </w:p>
        </w:tc>
        <w:tc>
          <w:tcPr>
            <w:tcW w:w="3978" w:type="dxa"/>
          </w:tcPr>
          <w:p w:rsidR="00A75837" w:rsidRPr="009A6DF8" w:rsidRDefault="008A4247" w:rsidP="006A0AA7">
            <w:pPr>
              <w:jc w:val="center"/>
              <w:rPr>
                <w:rFonts w:ascii="Times New Roman" w:hAnsi="Times New Roman" w:cs="Times New Roman"/>
                <w:sz w:val="20"/>
                <w:szCs w:val="20"/>
              </w:rPr>
            </w:pPr>
            <w:r w:rsidRPr="009A6DF8">
              <w:rPr>
                <w:rFonts w:ascii="Times New Roman" w:hAnsi="Times New Roman" w:cs="Times New Roman"/>
                <w:sz w:val="20"/>
                <w:szCs w:val="20"/>
              </w:rPr>
              <w:t>100-25mg</w:t>
            </w: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Food &amp; Medication Interactions</w:t>
            </w:r>
          </w:p>
        </w:tc>
        <w:tc>
          <w:tcPr>
            <w:tcW w:w="4050" w:type="dxa"/>
          </w:tcPr>
          <w:p w:rsidR="008A4247" w:rsidRPr="008A4247" w:rsidRDefault="008A4247" w:rsidP="008A4247">
            <w:pPr>
              <w:rPr>
                <w:rFonts w:ascii="Times New Roman" w:eastAsia="Times New Roman" w:hAnsi="Times New Roman" w:cs="Times New Roman"/>
                <w:sz w:val="20"/>
                <w:szCs w:val="20"/>
              </w:rPr>
            </w:pPr>
            <w:r w:rsidRPr="009A6DF8">
              <w:rPr>
                <w:rFonts w:ascii="Times New Roman" w:eastAsia="Times New Roman" w:hAnsi="Times New Roman" w:cs="Times New Roman"/>
                <w:i/>
                <w:iCs/>
                <w:sz w:val="20"/>
                <w:szCs w:val="20"/>
              </w:rPr>
              <w:t>“</w:t>
            </w:r>
            <w:r w:rsidRPr="008A4247">
              <w:rPr>
                <w:rFonts w:ascii="Times New Roman" w:eastAsia="Times New Roman" w:hAnsi="Times New Roman" w:cs="Times New Roman"/>
                <w:i/>
                <w:iCs/>
                <w:sz w:val="20"/>
                <w:szCs w:val="20"/>
              </w:rPr>
              <w:t xml:space="preserve">ACE inhibitors, </w:t>
            </w:r>
            <w:proofErr w:type="spellStart"/>
            <w:r w:rsidRPr="008A4247">
              <w:rPr>
                <w:rFonts w:ascii="Times New Roman" w:eastAsia="Times New Roman" w:hAnsi="Times New Roman" w:cs="Times New Roman"/>
                <w:i/>
                <w:iCs/>
                <w:sz w:val="20"/>
                <w:szCs w:val="20"/>
              </w:rPr>
              <w:t>angiotensin</w:t>
            </w:r>
            <w:proofErr w:type="spellEnd"/>
            <w:r w:rsidRPr="008A4247">
              <w:rPr>
                <w:rFonts w:ascii="Times New Roman" w:eastAsia="Times New Roman" w:hAnsi="Times New Roman" w:cs="Times New Roman"/>
                <w:i/>
                <w:iCs/>
                <w:sz w:val="20"/>
                <w:szCs w:val="20"/>
              </w:rPr>
              <w:t xml:space="preserve"> II receptor antagonists:</w:t>
            </w:r>
            <w:r w:rsidRPr="008A4247">
              <w:rPr>
                <w:rFonts w:ascii="Times New Roman" w:eastAsia="Times New Roman" w:hAnsi="Times New Roman" w:cs="Times New Roman"/>
                <w:sz w:val="20"/>
                <w:szCs w:val="20"/>
              </w:rPr>
              <w:t xml:space="preserve"> Decreased antihypertensive effect of ACE inhibitors and </w:t>
            </w:r>
            <w:proofErr w:type="spellStart"/>
            <w:r w:rsidRPr="008A4247">
              <w:rPr>
                <w:rFonts w:ascii="Times New Roman" w:eastAsia="Times New Roman" w:hAnsi="Times New Roman" w:cs="Times New Roman"/>
                <w:sz w:val="20"/>
                <w:szCs w:val="20"/>
              </w:rPr>
              <w:t>angiotensin</w:t>
            </w:r>
            <w:proofErr w:type="spellEnd"/>
            <w:r w:rsidRPr="008A4247">
              <w:rPr>
                <w:rFonts w:ascii="Times New Roman" w:eastAsia="Times New Roman" w:hAnsi="Times New Roman" w:cs="Times New Roman"/>
                <w:sz w:val="20"/>
                <w:szCs w:val="20"/>
              </w:rPr>
              <w:t xml:space="preserve"> II receptor antagonists, increased risk of renal failure</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i/>
                <w:iCs/>
                <w:sz w:val="20"/>
                <w:szCs w:val="20"/>
              </w:rPr>
              <w:t>aspirin:</w:t>
            </w:r>
            <w:r w:rsidRPr="008A4247">
              <w:rPr>
                <w:rFonts w:ascii="Times New Roman" w:eastAsia="Times New Roman" w:hAnsi="Times New Roman" w:cs="Times New Roman"/>
                <w:sz w:val="20"/>
                <w:szCs w:val="20"/>
              </w:rPr>
              <w:t xml:space="preserve"> Increased risk of GI ulceration and other GI complications</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i/>
                <w:iCs/>
                <w:sz w:val="20"/>
                <w:szCs w:val="20"/>
              </w:rPr>
              <w:t>fluconazole</w:t>
            </w:r>
            <w:proofErr w:type="spellEnd"/>
            <w:r w:rsidRPr="008A4247">
              <w:rPr>
                <w:rFonts w:ascii="Times New Roman" w:eastAsia="Times New Roman" w:hAnsi="Times New Roman" w:cs="Times New Roman"/>
                <w:i/>
                <w:iCs/>
                <w:sz w:val="20"/>
                <w:szCs w:val="20"/>
              </w:rPr>
              <w:t>:</w:t>
            </w:r>
            <w:r w:rsidRPr="008A4247">
              <w:rPr>
                <w:rFonts w:ascii="Times New Roman" w:eastAsia="Times New Roman" w:hAnsi="Times New Roman" w:cs="Times New Roman"/>
                <w:sz w:val="20"/>
                <w:szCs w:val="20"/>
              </w:rPr>
              <w:t xml:space="preserve"> Increased blood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level</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i/>
                <w:iCs/>
                <w:sz w:val="20"/>
                <w:szCs w:val="20"/>
              </w:rPr>
              <w:t>furosemide</w:t>
            </w:r>
            <w:proofErr w:type="spellEnd"/>
            <w:r w:rsidRPr="008A4247">
              <w:rPr>
                <w:rFonts w:ascii="Times New Roman" w:eastAsia="Times New Roman" w:hAnsi="Times New Roman" w:cs="Times New Roman"/>
                <w:i/>
                <w:iCs/>
                <w:sz w:val="20"/>
                <w:szCs w:val="20"/>
              </w:rPr>
              <w:t xml:space="preserve">, </w:t>
            </w:r>
            <w:proofErr w:type="spellStart"/>
            <w:r w:rsidRPr="008A4247">
              <w:rPr>
                <w:rFonts w:ascii="Times New Roman" w:eastAsia="Times New Roman" w:hAnsi="Times New Roman" w:cs="Times New Roman"/>
                <w:i/>
                <w:iCs/>
                <w:sz w:val="20"/>
                <w:szCs w:val="20"/>
              </w:rPr>
              <w:t>thiazide</w:t>
            </w:r>
            <w:proofErr w:type="spellEnd"/>
            <w:r w:rsidRPr="008A4247">
              <w:rPr>
                <w:rFonts w:ascii="Times New Roman" w:eastAsia="Times New Roman" w:hAnsi="Times New Roman" w:cs="Times New Roman"/>
                <w:i/>
                <w:iCs/>
                <w:sz w:val="20"/>
                <w:szCs w:val="20"/>
              </w:rPr>
              <w:t xml:space="preserve"> diuretics:</w:t>
            </w:r>
            <w:r w:rsidRPr="008A4247">
              <w:rPr>
                <w:rFonts w:ascii="Times New Roman" w:eastAsia="Times New Roman" w:hAnsi="Times New Roman" w:cs="Times New Roman"/>
                <w:sz w:val="20"/>
                <w:szCs w:val="20"/>
              </w:rPr>
              <w:t xml:space="preserve"> Reduced diuretic effects of these drugs, increased risk of renal failure</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i/>
                <w:iCs/>
                <w:sz w:val="20"/>
                <w:szCs w:val="20"/>
              </w:rPr>
              <w:t>lithium:</w:t>
            </w:r>
            <w:r w:rsidRPr="008A4247">
              <w:rPr>
                <w:rFonts w:ascii="Times New Roman" w:eastAsia="Times New Roman" w:hAnsi="Times New Roman" w:cs="Times New Roman"/>
                <w:sz w:val="20"/>
                <w:szCs w:val="20"/>
              </w:rPr>
              <w:t xml:space="preserve"> Possibly elevated blood lithium level</w:t>
            </w:r>
          </w:p>
          <w:p w:rsidR="00A75837" w:rsidRPr="009A6DF8"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i/>
                <w:iCs/>
                <w:sz w:val="20"/>
                <w:szCs w:val="20"/>
              </w:rPr>
              <w:t>warfarin</w:t>
            </w:r>
            <w:proofErr w:type="spellEnd"/>
            <w:r w:rsidRPr="008A4247">
              <w:rPr>
                <w:rFonts w:ascii="Times New Roman" w:eastAsia="Times New Roman" w:hAnsi="Times New Roman" w:cs="Times New Roman"/>
                <w:i/>
                <w:iCs/>
                <w:sz w:val="20"/>
                <w:szCs w:val="20"/>
              </w:rPr>
              <w:t>:</w:t>
            </w:r>
            <w:r w:rsidRPr="008A4247">
              <w:rPr>
                <w:rFonts w:ascii="Times New Roman" w:eastAsia="Times New Roman" w:hAnsi="Times New Roman" w:cs="Times New Roman"/>
                <w:sz w:val="20"/>
                <w:szCs w:val="20"/>
              </w:rPr>
              <w:t xml:space="preserve"> Possibly increased PT and risk of bleeding</w:t>
            </w:r>
            <w:r w:rsidRPr="009A6DF8">
              <w:rPr>
                <w:rFonts w:ascii="Times New Roman" w:eastAsia="Times New Roman" w:hAnsi="Times New Roman" w:cs="Times New Roman"/>
                <w:sz w:val="20"/>
                <w:szCs w:val="20"/>
              </w:rPr>
              <w:t>”</w:t>
            </w: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Food &amp; Medication Interactions</w:t>
            </w:r>
          </w:p>
        </w:tc>
        <w:tc>
          <w:tcPr>
            <w:tcW w:w="3978" w:type="dxa"/>
          </w:tcPr>
          <w:p w:rsidR="008A4247" w:rsidRPr="008A4247" w:rsidRDefault="008A4247" w:rsidP="008A4247">
            <w:pPr>
              <w:rPr>
                <w:rFonts w:ascii="Times New Roman" w:eastAsia="Times New Roman" w:hAnsi="Times New Roman" w:cs="Times New Roman"/>
                <w:sz w:val="20"/>
                <w:szCs w:val="20"/>
              </w:rPr>
            </w:pPr>
            <w:r w:rsidRPr="009A6DF8">
              <w:rPr>
                <w:rFonts w:ascii="Times New Roman" w:eastAsia="Times New Roman" w:hAnsi="Times New Roman" w:cs="Times New Roman"/>
                <w:i/>
                <w:iCs/>
                <w:sz w:val="20"/>
                <w:szCs w:val="20"/>
              </w:rPr>
              <w:t>“</w:t>
            </w:r>
            <w:proofErr w:type="spellStart"/>
            <w:r w:rsidRPr="008A4247">
              <w:rPr>
                <w:rFonts w:ascii="Times New Roman" w:eastAsia="Times New Roman" w:hAnsi="Times New Roman" w:cs="Times New Roman"/>
                <w:i/>
                <w:iCs/>
                <w:sz w:val="20"/>
                <w:szCs w:val="20"/>
              </w:rPr>
              <w:t>antihypertensives</w:t>
            </w:r>
            <w:proofErr w:type="spellEnd"/>
            <w:r w:rsidRPr="008A4247">
              <w:rPr>
                <w:rFonts w:ascii="Times New Roman" w:eastAsia="Times New Roman" w:hAnsi="Times New Roman" w:cs="Times New Roman"/>
                <w:i/>
                <w:iCs/>
                <w:sz w:val="20"/>
                <w:szCs w:val="20"/>
              </w:rPr>
              <w:t>, diuretics:</w:t>
            </w:r>
            <w:r w:rsidRPr="008A4247">
              <w:rPr>
                <w:rFonts w:ascii="Times New Roman" w:eastAsia="Times New Roman" w:hAnsi="Times New Roman" w:cs="Times New Roman"/>
                <w:sz w:val="20"/>
                <w:szCs w:val="20"/>
              </w:rPr>
              <w:t xml:space="preserve"> Possibly hypotension</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i/>
                <w:iCs/>
                <w:sz w:val="20"/>
                <w:szCs w:val="20"/>
              </w:rPr>
              <w:t>cyclosporine, potassium-sparing diuretics, potassium supplements:</w:t>
            </w:r>
            <w:r w:rsidRPr="008A4247">
              <w:rPr>
                <w:rFonts w:ascii="Times New Roman" w:eastAsia="Times New Roman" w:hAnsi="Times New Roman" w:cs="Times New Roman"/>
                <w:sz w:val="20"/>
                <w:szCs w:val="20"/>
              </w:rPr>
              <w:t xml:space="preserve"> Increased risk of </w:t>
            </w:r>
            <w:proofErr w:type="spellStart"/>
            <w:r w:rsidRPr="008A4247">
              <w:rPr>
                <w:rFonts w:ascii="Times New Roman" w:eastAsia="Times New Roman" w:hAnsi="Times New Roman" w:cs="Times New Roman"/>
                <w:sz w:val="20"/>
                <w:szCs w:val="20"/>
              </w:rPr>
              <w:t>hyperkalemia</w:t>
            </w:r>
            <w:proofErr w:type="spellEnd"/>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i/>
                <w:iCs/>
                <w:sz w:val="20"/>
                <w:szCs w:val="20"/>
              </w:rPr>
              <w:t>indomethacin</w:t>
            </w:r>
            <w:proofErr w:type="spellEnd"/>
            <w:r w:rsidRPr="008A4247">
              <w:rPr>
                <w:rFonts w:ascii="Times New Roman" w:eastAsia="Times New Roman" w:hAnsi="Times New Roman" w:cs="Times New Roman"/>
                <w:i/>
                <w:iCs/>
                <w:sz w:val="20"/>
                <w:szCs w:val="20"/>
              </w:rPr>
              <w:t xml:space="preserve">, </w:t>
            </w:r>
            <w:proofErr w:type="spellStart"/>
            <w:r w:rsidRPr="008A4247">
              <w:rPr>
                <w:rFonts w:ascii="Times New Roman" w:eastAsia="Times New Roman" w:hAnsi="Times New Roman" w:cs="Times New Roman"/>
                <w:i/>
                <w:iCs/>
                <w:sz w:val="20"/>
                <w:szCs w:val="20"/>
              </w:rPr>
              <w:t>sympathomimetics</w:t>
            </w:r>
            <w:proofErr w:type="spellEnd"/>
            <w:r w:rsidRPr="008A4247">
              <w:rPr>
                <w:rFonts w:ascii="Times New Roman" w:eastAsia="Times New Roman" w:hAnsi="Times New Roman" w:cs="Times New Roman"/>
                <w:i/>
                <w:iCs/>
                <w:sz w:val="20"/>
                <w:szCs w:val="20"/>
              </w:rPr>
              <w:t>:</w:t>
            </w:r>
            <w:r w:rsidRPr="008A4247">
              <w:rPr>
                <w:rFonts w:ascii="Times New Roman" w:eastAsia="Times New Roman" w:hAnsi="Times New Roman" w:cs="Times New Roman"/>
                <w:sz w:val="20"/>
                <w:szCs w:val="20"/>
              </w:rPr>
              <w:t xml:space="preserve"> Possibly decreased antihypertensive effect of </w:t>
            </w:r>
            <w:proofErr w:type="spellStart"/>
            <w:r w:rsidRPr="008A4247">
              <w:rPr>
                <w:rFonts w:ascii="Times New Roman" w:eastAsia="Times New Roman" w:hAnsi="Times New Roman" w:cs="Times New Roman"/>
                <w:sz w:val="20"/>
                <w:szCs w:val="20"/>
              </w:rPr>
              <w:t>losartan</w:t>
            </w:r>
            <w:proofErr w:type="spellEnd"/>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i/>
                <w:iCs/>
                <w:sz w:val="20"/>
                <w:szCs w:val="20"/>
              </w:rPr>
              <w:t>NSAIDs:</w:t>
            </w:r>
            <w:r w:rsidRPr="008A4247">
              <w:rPr>
                <w:rFonts w:ascii="Times New Roman" w:eastAsia="Times New Roman" w:hAnsi="Times New Roman" w:cs="Times New Roman"/>
                <w:sz w:val="20"/>
                <w:szCs w:val="20"/>
              </w:rPr>
              <w:t xml:space="preserve"> Possibly decreased renal function in patients already compromised; possibly decreased effectiveness of </w:t>
            </w:r>
            <w:proofErr w:type="spellStart"/>
            <w:r w:rsidRPr="008A4247">
              <w:rPr>
                <w:rFonts w:ascii="Times New Roman" w:eastAsia="Times New Roman" w:hAnsi="Times New Roman" w:cs="Times New Roman"/>
                <w:sz w:val="20"/>
                <w:szCs w:val="20"/>
              </w:rPr>
              <w:t>losartan</w:t>
            </w:r>
            <w:proofErr w:type="spellEnd"/>
          </w:p>
          <w:p w:rsidR="008A4247" w:rsidRPr="008A4247" w:rsidRDefault="008A4247" w:rsidP="008A4247">
            <w:pPr>
              <w:rPr>
                <w:rFonts w:ascii="Times New Roman" w:eastAsia="Times New Roman" w:hAnsi="Times New Roman" w:cs="Times New Roman"/>
                <w:b/>
                <w:bCs/>
                <w:sz w:val="20"/>
                <w:szCs w:val="20"/>
              </w:rPr>
            </w:pPr>
            <w:r w:rsidRPr="008A4247">
              <w:rPr>
                <w:rFonts w:ascii="Times New Roman" w:eastAsia="Times New Roman" w:hAnsi="Times New Roman" w:cs="Times New Roman"/>
                <w:b/>
                <w:bCs/>
                <w:sz w:val="20"/>
                <w:szCs w:val="20"/>
              </w:rPr>
              <w:t>Foods</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i/>
                <w:iCs/>
                <w:sz w:val="20"/>
                <w:szCs w:val="20"/>
              </w:rPr>
              <w:t>high-potassium diet, potassium-containing salt substitutes:</w:t>
            </w:r>
            <w:r w:rsidRPr="008A4247">
              <w:rPr>
                <w:rFonts w:ascii="Times New Roman" w:eastAsia="Times New Roman" w:hAnsi="Times New Roman" w:cs="Times New Roman"/>
                <w:sz w:val="20"/>
                <w:szCs w:val="20"/>
              </w:rPr>
              <w:t xml:space="preserve"> Increased risk of </w:t>
            </w:r>
            <w:proofErr w:type="spellStart"/>
            <w:r w:rsidRPr="008A4247">
              <w:rPr>
                <w:rFonts w:ascii="Times New Roman" w:eastAsia="Times New Roman" w:hAnsi="Times New Roman" w:cs="Times New Roman"/>
                <w:sz w:val="20"/>
                <w:szCs w:val="20"/>
              </w:rPr>
              <w:t>hyperkalemia</w:t>
            </w:r>
            <w:proofErr w:type="spellEnd"/>
            <w:r w:rsidRPr="009A6DF8">
              <w:rPr>
                <w:rFonts w:ascii="Times New Roman" w:eastAsia="Times New Roman" w:hAnsi="Times New Roman" w:cs="Times New Roman"/>
                <w:sz w:val="20"/>
                <w:szCs w:val="20"/>
              </w:rPr>
              <w:t>”</w:t>
            </w:r>
          </w:p>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t>Side Effects</w:t>
            </w: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tc>
        <w:tc>
          <w:tcPr>
            <w:tcW w:w="4050" w:type="dxa"/>
          </w:tcPr>
          <w:p w:rsidR="008A4247" w:rsidRPr="008A4247" w:rsidRDefault="008A4247" w:rsidP="008A4247">
            <w:pPr>
              <w:rPr>
                <w:rFonts w:ascii="Times New Roman" w:eastAsia="Times New Roman" w:hAnsi="Times New Roman" w:cs="Times New Roman"/>
                <w:sz w:val="20"/>
                <w:szCs w:val="20"/>
              </w:rPr>
            </w:pPr>
            <w:r w:rsidRPr="009A6DF8">
              <w:rPr>
                <w:rFonts w:ascii="Times New Roman" w:eastAsia="Times New Roman" w:hAnsi="Times New Roman" w:cs="Times New Roman"/>
                <w:b/>
                <w:bCs/>
                <w:sz w:val="20"/>
                <w:szCs w:val="20"/>
              </w:rPr>
              <w:lastRenderedPageBreak/>
              <w:t>“</w:t>
            </w:r>
            <w:r w:rsidRPr="008A4247">
              <w:rPr>
                <w:rFonts w:ascii="Times New Roman" w:eastAsia="Times New Roman" w:hAnsi="Times New Roman" w:cs="Times New Roman"/>
                <w:b/>
                <w:bCs/>
                <w:sz w:val="20"/>
                <w:szCs w:val="20"/>
              </w:rPr>
              <w:t>CNS:</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sz w:val="20"/>
                <w:szCs w:val="20"/>
              </w:rPr>
              <w:t>Asceptic</w:t>
            </w:r>
            <w:proofErr w:type="spellEnd"/>
            <w:r w:rsidRPr="008A4247">
              <w:rPr>
                <w:rFonts w:ascii="Times New Roman" w:eastAsia="Times New Roman" w:hAnsi="Times New Roman" w:cs="Times New Roman"/>
                <w:sz w:val="20"/>
                <w:szCs w:val="20"/>
              </w:rPr>
              <w:t xml:space="preserve"> meningitis, cerebral hemorrhage, depression, dizziness, fever, headache, insomnia, ischemic stroke, suicidal ideation, syncope, transient ischemic attacks, vertigo</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lastRenderedPageBreak/>
              <w:t>CV:</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Aortic valve incompetence, chest pain, congestive heart failure, deep vein thrombosis, fluid retention, hypertension, MI, palpitations, peripheral edema or gangrene, sinus </w:t>
            </w:r>
            <w:proofErr w:type="spellStart"/>
            <w:r w:rsidRPr="008A4247">
              <w:rPr>
                <w:rFonts w:ascii="Times New Roman" w:eastAsia="Times New Roman" w:hAnsi="Times New Roman" w:cs="Times New Roman"/>
                <w:sz w:val="20"/>
                <w:szCs w:val="20"/>
              </w:rPr>
              <w:t>bradycardia</w:t>
            </w:r>
            <w:proofErr w:type="spellEnd"/>
            <w:r w:rsidRPr="008A4247">
              <w:rPr>
                <w:rFonts w:ascii="Times New Roman" w:eastAsia="Times New Roman" w:hAnsi="Times New Roman" w:cs="Times New Roman"/>
                <w:sz w:val="20"/>
                <w:szCs w:val="20"/>
              </w:rPr>
              <w:t xml:space="preserve">, tachycardia, unstable angina, </w:t>
            </w:r>
            <w:proofErr w:type="spellStart"/>
            <w:r w:rsidRPr="008A4247">
              <w:rPr>
                <w:rFonts w:ascii="Times New Roman" w:eastAsia="Times New Roman" w:hAnsi="Times New Roman" w:cs="Times New Roman"/>
                <w:sz w:val="20"/>
                <w:szCs w:val="20"/>
              </w:rPr>
              <w:t>vasculitis</w:t>
            </w:r>
            <w:proofErr w:type="spellEnd"/>
            <w:r w:rsidRPr="008A4247">
              <w:rPr>
                <w:rFonts w:ascii="Times New Roman" w:eastAsia="Times New Roman" w:hAnsi="Times New Roman" w:cs="Times New Roman"/>
                <w:sz w:val="20"/>
                <w:szCs w:val="20"/>
              </w:rPr>
              <w:t>, ventricular fibrillation, ventricular hypertrophy</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EENT:</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sz w:val="20"/>
                <w:szCs w:val="20"/>
              </w:rPr>
              <w:t>Conjunctival</w:t>
            </w:r>
            <w:proofErr w:type="spellEnd"/>
            <w:r w:rsidRPr="008A4247">
              <w:rPr>
                <w:rFonts w:ascii="Times New Roman" w:eastAsia="Times New Roman" w:hAnsi="Times New Roman" w:cs="Times New Roman"/>
                <w:sz w:val="20"/>
                <w:szCs w:val="20"/>
              </w:rPr>
              <w:t xml:space="preserve"> hemorrhage, deafness, </w:t>
            </w:r>
            <w:proofErr w:type="spellStart"/>
            <w:r w:rsidRPr="008A4247">
              <w:rPr>
                <w:rFonts w:ascii="Times New Roman" w:eastAsia="Times New Roman" w:hAnsi="Times New Roman" w:cs="Times New Roman"/>
                <w:sz w:val="20"/>
                <w:szCs w:val="20"/>
              </w:rPr>
              <w:t>labyrinthitis</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nasopharyngitis</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pharyngitis</w:t>
            </w:r>
            <w:proofErr w:type="spellEnd"/>
            <w:r w:rsidRPr="008A4247">
              <w:rPr>
                <w:rFonts w:ascii="Times New Roman" w:eastAsia="Times New Roman" w:hAnsi="Times New Roman" w:cs="Times New Roman"/>
                <w:sz w:val="20"/>
                <w:szCs w:val="20"/>
              </w:rPr>
              <w:t>, rhinitis, sinusitis, vitreous floaters</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ENDO:</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Hyperglycemia, hypoglycemia</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GI:</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Abdominal pain, diarrhea, elevated liver function test results, esophageal perforation, flatulence, GI bleeding or ulceration, hepatic failure, </w:t>
            </w:r>
            <w:proofErr w:type="spellStart"/>
            <w:r w:rsidRPr="008A4247">
              <w:rPr>
                <w:rFonts w:ascii="Times New Roman" w:eastAsia="Times New Roman" w:hAnsi="Times New Roman" w:cs="Times New Roman"/>
                <w:sz w:val="20"/>
                <w:szCs w:val="20"/>
              </w:rPr>
              <w:t>ileus</w:t>
            </w:r>
            <w:proofErr w:type="spellEnd"/>
            <w:r w:rsidRPr="008A4247">
              <w:rPr>
                <w:rFonts w:ascii="Times New Roman" w:eastAsia="Times New Roman" w:hAnsi="Times New Roman" w:cs="Times New Roman"/>
                <w:sz w:val="20"/>
                <w:szCs w:val="20"/>
              </w:rPr>
              <w:t>, indigestion, jaundice, nausea, pancreatitis, perforation of stomach or intestine, vomiting</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GU:</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Acute renal failure, interstitial nephritis, ovarian cyst, </w:t>
            </w:r>
            <w:proofErr w:type="spellStart"/>
            <w:r w:rsidRPr="008A4247">
              <w:rPr>
                <w:rFonts w:ascii="Times New Roman" w:eastAsia="Times New Roman" w:hAnsi="Times New Roman" w:cs="Times New Roman"/>
                <w:sz w:val="20"/>
                <w:szCs w:val="20"/>
              </w:rPr>
              <w:t>proteinuria</w:t>
            </w:r>
            <w:proofErr w:type="spellEnd"/>
            <w:r w:rsidRPr="008A4247">
              <w:rPr>
                <w:rFonts w:ascii="Times New Roman" w:eastAsia="Times New Roman" w:hAnsi="Times New Roman" w:cs="Times New Roman"/>
                <w:sz w:val="20"/>
                <w:szCs w:val="20"/>
              </w:rPr>
              <w:t>, UTI, urinary incontinence</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HEME:</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sz w:val="20"/>
                <w:szCs w:val="20"/>
              </w:rPr>
              <w:t>Agranulocytosis</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aplastic</w:t>
            </w:r>
            <w:proofErr w:type="spellEnd"/>
            <w:r w:rsidRPr="008A4247">
              <w:rPr>
                <w:rFonts w:ascii="Times New Roman" w:eastAsia="Times New Roman" w:hAnsi="Times New Roman" w:cs="Times New Roman"/>
                <w:sz w:val="20"/>
                <w:szCs w:val="20"/>
              </w:rPr>
              <w:t xml:space="preserve"> anemia, decreased </w:t>
            </w:r>
            <w:proofErr w:type="spellStart"/>
            <w:r w:rsidRPr="008A4247">
              <w:rPr>
                <w:rFonts w:ascii="Times New Roman" w:eastAsia="Times New Roman" w:hAnsi="Times New Roman" w:cs="Times New Roman"/>
                <w:sz w:val="20"/>
                <w:szCs w:val="20"/>
              </w:rPr>
              <w:t>hematocrit</w:t>
            </w:r>
            <w:proofErr w:type="spellEnd"/>
            <w:r w:rsidRPr="008A4247">
              <w:rPr>
                <w:rFonts w:ascii="Times New Roman" w:eastAsia="Times New Roman" w:hAnsi="Times New Roman" w:cs="Times New Roman"/>
                <w:sz w:val="20"/>
                <w:szCs w:val="20"/>
              </w:rPr>
              <w:t xml:space="preserve"> and hemoglobin, </w:t>
            </w:r>
            <w:proofErr w:type="spellStart"/>
            <w:r w:rsidRPr="008A4247">
              <w:rPr>
                <w:rFonts w:ascii="Times New Roman" w:eastAsia="Times New Roman" w:hAnsi="Times New Roman" w:cs="Times New Roman"/>
                <w:sz w:val="20"/>
                <w:szCs w:val="20"/>
              </w:rPr>
              <w:t>leukopenia</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pancytopenia</w:t>
            </w:r>
            <w:proofErr w:type="spellEnd"/>
            <w:r w:rsidRPr="008A4247">
              <w:rPr>
                <w:rFonts w:ascii="Times New Roman" w:eastAsia="Times New Roman" w:hAnsi="Times New Roman" w:cs="Times New Roman"/>
                <w:sz w:val="20"/>
                <w:szCs w:val="20"/>
              </w:rPr>
              <w:t>, prolonged APTT, thrombocytopenia</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MS:</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sz w:val="20"/>
                <w:szCs w:val="20"/>
              </w:rPr>
              <w:t>Arthralgia</w:t>
            </w:r>
            <w:proofErr w:type="spellEnd"/>
            <w:r w:rsidRPr="008A4247">
              <w:rPr>
                <w:rFonts w:ascii="Times New Roman" w:eastAsia="Times New Roman" w:hAnsi="Times New Roman" w:cs="Times New Roman"/>
                <w:sz w:val="20"/>
                <w:szCs w:val="20"/>
              </w:rPr>
              <w:t xml:space="preserve">, back pain, elevated serum CK level, </w:t>
            </w:r>
            <w:proofErr w:type="spellStart"/>
            <w:r w:rsidRPr="008A4247">
              <w:rPr>
                <w:rFonts w:ascii="Times New Roman" w:eastAsia="Times New Roman" w:hAnsi="Times New Roman" w:cs="Times New Roman"/>
                <w:sz w:val="20"/>
                <w:szCs w:val="20"/>
              </w:rPr>
              <w:t>epicondylitis</w:t>
            </w:r>
            <w:proofErr w:type="spellEnd"/>
            <w:r w:rsidRPr="008A4247">
              <w:rPr>
                <w:rFonts w:ascii="Times New Roman" w:eastAsia="Times New Roman" w:hAnsi="Times New Roman" w:cs="Times New Roman"/>
                <w:sz w:val="20"/>
                <w:szCs w:val="20"/>
              </w:rPr>
              <w:t>, tendon rupture</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RESP:</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sz w:val="20"/>
                <w:szCs w:val="20"/>
              </w:rPr>
              <w:t>Bronchospasm</w:t>
            </w:r>
            <w:proofErr w:type="spellEnd"/>
            <w:r w:rsidRPr="008A4247">
              <w:rPr>
                <w:rFonts w:ascii="Times New Roman" w:eastAsia="Times New Roman" w:hAnsi="Times New Roman" w:cs="Times New Roman"/>
                <w:sz w:val="20"/>
                <w:szCs w:val="20"/>
              </w:rPr>
              <w:t xml:space="preserve">, cough, </w:t>
            </w:r>
            <w:proofErr w:type="spellStart"/>
            <w:r w:rsidRPr="008A4247">
              <w:rPr>
                <w:rFonts w:ascii="Times New Roman" w:eastAsia="Times New Roman" w:hAnsi="Times New Roman" w:cs="Times New Roman"/>
                <w:sz w:val="20"/>
                <w:szCs w:val="20"/>
              </w:rPr>
              <w:t>dyspnea</w:t>
            </w:r>
            <w:proofErr w:type="spellEnd"/>
            <w:r w:rsidRPr="008A4247">
              <w:rPr>
                <w:rFonts w:ascii="Times New Roman" w:eastAsia="Times New Roman" w:hAnsi="Times New Roman" w:cs="Times New Roman"/>
                <w:sz w:val="20"/>
                <w:szCs w:val="20"/>
              </w:rPr>
              <w:t>, pneumonia, pulmonary embolism, upper respiratory tract infection</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SKIN:</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sz w:val="20"/>
                <w:szCs w:val="20"/>
              </w:rPr>
              <w:t>Erythema</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multiforme</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exfoliative</w:t>
            </w:r>
            <w:proofErr w:type="spellEnd"/>
            <w:r w:rsidRPr="008A4247">
              <w:rPr>
                <w:rFonts w:ascii="Times New Roman" w:eastAsia="Times New Roman" w:hAnsi="Times New Roman" w:cs="Times New Roman"/>
                <w:sz w:val="20"/>
                <w:szCs w:val="20"/>
              </w:rPr>
              <w:t xml:space="preserve"> dermatitis, </w:t>
            </w:r>
            <w:proofErr w:type="spellStart"/>
            <w:r w:rsidRPr="008A4247">
              <w:rPr>
                <w:rFonts w:ascii="Times New Roman" w:eastAsia="Times New Roman" w:hAnsi="Times New Roman" w:cs="Times New Roman"/>
                <w:sz w:val="20"/>
                <w:szCs w:val="20"/>
              </w:rPr>
              <w:t>phototoxicity</w:t>
            </w:r>
            <w:proofErr w:type="spellEnd"/>
            <w:r w:rsidRPr="008A4247">
              <w:rPr>
                <w:rFonts w:ascii="Times New Roman" w:eastAsia="Times New Roman" w:hAnsi="Times New Roman" w:cs="Times New Roman"/>
                <w:sz w:val="20"/>
                <w:szCs w:val="20"/>
              </w:rPr>
              <w:t xml:space="preserve">, rash, Stevens-Johnson syndrome, </w:t>
            </w:r>
            <w:r w:rsidRPr="008A4247">
              <w:rPr>
                <w:rFonts w:ascii="Times New Roman" w:eastAsia="Times New Roman" w:hAnsi="Times New Roman" w:cs="Times New Roman"/>
                <w:sz w:val="20"/>
                <w:szCs w:val="20"/>
              </w:rPr>
              <w:lastRenderedPageBreak/>
              <w:t xml:space="preserve">toxic epidermal </w:t>
            </w:r>
            <w:proofErr w:type="spellStart"/>
            <w:r w:rsidRPr="008A4247">
              <w:rPr>
                <w:rFonts w:ascii="Times New Roman" w:eastAsia="Times New Roman" w:hAnsi="Times New Roman" w:cs="Times New Roman"/>
                <w:sz w:val="20"/>
                <w:szCs w:val="20"/>
              </w:rPr>
              <w:t>necrolysis</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urticaria</w:t>
            </w:r>
            <w:proofErr w:type="spellEnd"/>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Other:</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Anaphylaxis, </w:t>
            </w:r>
            <w:proofErr w:type="spellStart"/>
            <w:r w:rsidRPr="008A4247">
              <w:rPr>
                <w:rFonts w:ascii="Times New Roman" w:eastAsia="Times New Roman" w:hAnsi="Times New Roman" w:cs="Times New Roman"/>
                <w:sz w:val="20"/>
                <w:szCs w:val="20"/>
              </w:rPr>
              <w:t>angioedema</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hyperkalemia</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hypernatremia</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hyponatremia</w:t>
            </w:r>
            <w:proofErr w:type="spellEnd"/>
            <w:r w:rsidRPr="008A4247">
              <w:rPr>
                <w:rFonts w:ascii="Times New Roman" w:eastAsia="Times New Roman" w:hAnsi="Times New Roman" w:cs="Times New Roman"/>
                <w:sz w:val="20"/>
                <w:szCs w:val="20"/>
              </w:rPr>
              <w:t>, sepsis</w:t>
            </w:r>
            <w:r w:rsidRPr="009A6DF8">
              <w:rPr>
                <w:rFonts w:ascii="Times New Roman" w:eastAsia="Times New Roman" w:hAnsi="Times New Roman" w:cs="Times New Roman"/>
                <w:sz w:val="20"/>
                <w:szCs w:val="20"/>
              </w:rPr>
              <w:t>”</w:t>
            </w:r>
          </w:p>
          <w:p w:rsidR="00A75837" w:rsidRPr="009A6DF8" w:rsidRDefault="00A75837" w:rsidP="006A0AA7">
            <w:pPr>
              <w:rPr>
                <w:rFonts w:ascii="Times New Roman" w:hAnsi="Times New Roman" w:cs="Times New Roman"/>
                <w:sz w:val="20"/>
                <w:szCs w:val="20"/>
              </w:rPr>
            </w:pP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lastRenderedPageBreak/>
              <w:t>Side Effects</w:t>
            </w:r>
          </w:p>
        </w:tc>
        <w:tc>
          <w:tcPr>
            <w:tcW w:w="3978" w:type="dxa"/>
          </w:tcPr>
          <w:p w:rsidR="008A4247" w:rsidRPr="008A4247" w:rsidRDefault="008A4247" w:rsidP="008A4247">
            <w:pPr>
              <w:rPr>
                <w:rFonts w:ascii="Times New Roman" w:eastAsia="Times New Roman" w:hAnsi="Times New Roman" w:cs="Times New Roman"/>
                <w:sz w:val="20"/>
                <w:szCs w:val="20"/>
              </w:rPr>
            </w:pPr>
            <w:r w:rsidRPr="009A6DF8">
              <w:rPr>
                <w:rFonts w:ascii="Times New Roman" w:eastAsia="Times New Roman" w:hAnsi="Times New Roman" w:cs="Times New Roman"/>
                <w:b/>
                <w:bCs/>
                <w:sz w:val="20"/>
                <w:szCs w:val="20"/>
              </w:rPr>
              <w:t>“</w:t>
            </w:r>
            <w:r w:rsidRPr="008A4247">
              <w:rPr>
                <w:rFonts w:ascii="Times New Roman" w:eastAsia="Times New Roman" w:hAnsi="Times New Roman" w:cs="Times New Roman"/>
                <w:b/>
                <w:bCs/>
                <w:sz w:val="20"/>
                <w:szCs w:val="20"/>
              </w:rPr>
              <w:t>CNS:</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Dizziness, fatigue, headache, insomnia</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CV:</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Hypotension</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EENT:</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lastRenderedPageBreak/>
              <w:t>Nasal congestion</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GI:</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Diarrhea, indigestion, nausea, vomiting</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HEME:</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Thrombocytopenia</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MS:</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Back pain, leg pain, muscle spasms</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RESP:</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Cough, upper respiratory tract infection</w:t>
            </w:r>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SKIN:</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sz w:val="20"/>
                <w:szCs w:val="20"/>
              </w:rPr>
              <w:t>Erythroderma</w:t>
            </w:r>
            <w:proofErr w:type="spellEnd"/>
          </w:p>
          <w:p w:rsidR="008A4247" w:rsidRPr="008A4247" w:rsidRDefault="008A4247" w:rsidP="008A4247">
            <w:pPr>
              <w:rPr>
                <w:rFonts w:ascii="Times New Roman" w:eastAsia="Times New Roman" w:hAnsi="Times New Roman" w:cs="Times New Roman"/>
                <w:sz w:val="20"/>
                <w:szCs w:val="20"/>
              </w:rPr>
            </w:pPr>
            <w:r w:rsidRPr="008A4247">
              <w:rPr>
                <w:rFonts w:ascii="Times New Roman" w:eastAsia="Times New Roman" w:hAnsi="Times New Roman" w:cs="Times New Roman"/>
                <w:b/>
                <w:bCs/>
                <w:sz w:val="20"/>
                <w:szCs w:val="20"/>
              </w:rPr>
              <w:t>Other:</w:t>
            </w:r>
          </w:p>
          <w:p w:rsidR="008A4247" w:rsidRPr="008A4247" w:rsidRDefault="008A4247" w:rsidP="008A4247">
            <w:pPr>
              <w:rPr>
                <w:rFonts w:ascii="Times New Roman" w:eastAsia="Times New Roman" w:hAnsi="Times New Roman" w:cs="Times New Roman"/>
                <w:sz w:val="20"/>
                <w:szCs w:val="20"/>
              </w:rPr>
            </w:pPr>
            <w:proofErr w:type="spellStart"/>
            <w:r w:rsidRPr="008A4247">
              <w:rPr>
                <w:rFonts w:ascii="Times New Roman" w:eastAsia="Times New Roman" w:hAnsi="Times New Roman" w:cs="Times New Roman"/>
                <w:sz w:val="20"/>
                <w:szCs w:val="20"/>
              </w:rPr>
              <w:t>Angioedema</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hyperkalemia</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hyponatremia</w:t>
            </w:r>
            <w:proofErr w:type="spellEnd"/>
            <w:r w:rsidRPr="009A6DF8">
              <w:rPr>
                <w:rFonts w:ascii="Times New Roman" w:eastAsia="Times New Roman" w:hAnsi="Times New Roman" w:cs="Times New Roman"/>
                <w:sz w:val="20"/>
                <w:szCs w:val="20"/>
              </w:rPr>
              <w:t>”</w:t>
            </w:r>
          </w:p>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jc w:val="center"/>
              <w:rPr>
                <w:rFonts w:ascii="Times New Roman" w:hAnsi="Times New Roman" w:cs="Times New Roman"/>
                <w:sz w:val="20"/>
                <w:szCs w:val="20"/>
              </w:rPr>
            </w:pPr>
            <w:r w:rsidRPr="009A6DF8">
              <w:rPr>
                <w:rFonts w:ascii="Times New Roman" w:hAnsi="Times New Roman" w:cs="Times New Roman"/>
                <w:sz w:val="20"/>
                <w:szCs w:val="20"/>
              </w:rPr>
              <w:lastRenderedPageBreak/>
              <w:t>Nursing Interventions</w:t>
            </w: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jc w:val="cente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tc>
        <w:tc>
          <w:tcPr>
            <w:tcW w:w="4050" w:type="dxa"/>
          </w:tcPr>
          <w:p w:rsidR="00A75837" w:rsidRPr="009A6DF8" w:rsidRDefault="008A4247" w:rsidP="006A0AA7">
            <w:pPr>
              <w:jc w:val="center"/>
              <w:rPr>
                <w:rFonts w:ascii="Times New Roman" w:hAnsi="Times New Roman" w:cs="Times New Roman"/>
                <w:sz w:val="20"/>
                <w:szCs w:val="20"/>
              </w:rPr>
            </w:pPr>
            <w:r w:rsidRPr="009A6DF8">
              <w:rPr>
                <w:rFonts w:ascii="Times New Roman" w:hAnsi="Times New Roman" w:cs="Times New Roman"/>
                <w:sz w:val="20"/>
                <w:szCs w:val="20"/>
              </w:rPr>
              <w:t xml:space="preserve">Monitor patient with a history of ulcers or GI bleeding with caution.  This medication may not be appropriate for these clients. Give medication with food to minimize these side effects. </w:t>
            </w:r>
          </w:p>
          <w:p w:rsidR="008A4247" w:rsidRPr="009A6DF8" w:rsidRDefault="008A4247" w:rsidP="006A0AA7">
            <w:pPr>
              <w:jc w:val="center"/>
              <w:rPr>
                <w:rFonts w:ascii="Times New Roman" w:hAnsi="Times New Roman" w:cs="Times New Roman"/>
                <w:sz w:val="20"/>
                <w:szCs w:val="20"/>
              </w:rPr>
            </w:pPr>
            <w:r w:rsidRPr="009A6DF8">
              <w:rPr>
                <w:rFonts w:ascii="Times New Roman" w:hAnsi="Times New Roman" w:cs="Times New Roman"/>
                <w:sz w:val="20"/>
                <w:szCs w:val="20"/>
              </w:rPr>
              <w:t>Drug can worsen hypertension</w:t>
            </w:r>
          </w:p>
          <w:p w:rsidR="008A4247" w:rsidRPr="008A4247" w:rsidRDefault="008A4247" w:rsidP="008A4247">
            <w:pPr>
              <w:numPr>
                <w:ilvl w:val="0"/>
                <w:numId w:val="1"/>
              </w:numPr>
              <w:spacing w:before="100" w:beforeAutospacing="1" w:after="100" w:afterAutospacing="1"/>
              <w:rPr>
                <w:rFonts w:ascii="Times New Roman" w:eastAsia="Times New Roman" w:hAnsi="Times New Roman" w:cs="Times New Roman"/>
                <w:sz w:val="20"/>
                <w:szCs w:val="20"/>
              </w:rPr>
            </w:pPr>
            <w:r w:rsidRPr="009A6DF8">
              <w:rPr>
                <w:rFonts w:ascii="Times New Roman" w:eastAsia="Times New Roman" w:hAnsi="Times New Roman" w:cs="Times New Roman"/>
                <w:sz w:val="20"/>
                <w:szCs w:val="20"/>
              </w:rPr>
              <w:t>“</w:t>
            </w:r>
            <w:r w:rsidRPr="008A4247">
              <w:rPr>
                <w:rFonts w:ascii="Times New Roman" w:eastAsia="Times New Roman" w:hAnsi="Times New Roman" w:cs="Times New Roman"/>
                <w:sz w:val="20"/>
                <w:szCs w:val="20"/>
              </w:rPr>
              <w:t xml:space="preserve">WARNING Monitor patient closely for thrombotic events, including MI and stroke, because use of NSAIDs, such as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increases the risk. </w:t>
            </w:r>
          </w:p>
          <w:p w:rsidR="008A4247" w:rsidRPr="008A4247" w:rsidRDefault="008A4247" w:rsidP="008A4247">
            <w:pPr>
              <w:numPr>
                <w:ilvl w:val="0"/>
                <w:numId w:val="1"/>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WARNING In patient who has bone marrow suppression or is receiving </w:t>
            </w:r>
            <w:proofErr w:type="spellStart"/>
            <w:r w:rsidRPr="008A4247">
              <w:rPr>
                <w:rFonts w:ascii="Times New Roman" w:eastAsia="Times New Roman" w:hAnsi="Times New Roman" w:cs="Times New Roman"/>
                <w:sz w:val="20"/>
                <w:szCs w:val="20"/>
              </w:rPr>
              <w:t>antineoplastic</w:t>
            </w:r>
            <w:proofErr w:type="spellEnd"/>
            <w:r w:rsidRPr="008A4247">
              <w:rPr>
                <w:rFonts w:ascii="Times New Roman" w:eastAsia="Times New Roman" w:hAnsi="Times New Roman" w:cs="Times New Roman"/>
                <w:sz w:val="20"/>
                <w:szCs w:val="20"/>
              </w:rPr>
              <w:t xml:space="preserve"> drug therapy, monitor laboratory results (including WBC) and assess for evidence of infection because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has anti-inflammatory and antipyretic actions that may mask signs and symptoms, such as fever and pain. </w:t>
            </w:r>
          </w:p>
          <w:p w:rsidR="008A4247" w:rsidRPr="008A4247" w:rsidRDefault="008A4247" w:rsidP="008A4247">
            <w:pPr>
              <w:numPr>
                <w:ilvl w:val="0"/>
                <w:numId w:val="1"/>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Monitor patient—especially if he’s elderly or receiving long-term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therapy—for less common but serious adverse GI reactions, including anorexia, constipation, diverticulitis, </w:t>
            </w:r>
            <w:proofErr w:type="spellStart"/>
            <w:r w:rsidRPr="008A4247">
              <w:rPr>
                <w:rFonts w:ascii="Times New Roman" w:eastAsia="Times New Roman" w:hAnsi="Times New Roman" w:cs="Times New Roman"/>
                <w:sz w:val="20"/>
                <w:szCs w:val="20"/>
              </w:rPr>
              <w:t>dysphagia</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esophagitis</w:t>
            </w:r>
            <w:proofErr w:type="spellEnd"/>
            <w:r w:rsidRPr="008A4247">
              <w:rPr>
                <w:rFonts w:ascii="Times New Roman" w:eastAsia="Times New Roman" w:hAnsi="Times New Roman" w:cs="Times New Roman"/>
                <w:sz w:val="20"/>
                <w:szCs w:val="20"/>
              </w:rPr>
              <w:t xml:space="preserve">, gastritis, gastroenteritis, </w:t>
            </w:r>
            <w:proofErr w:type="spellStart"/>
            <w:r w:rsidRPr="008A4247">
              <w:rPr>
                <w:rFonts w:ascii="Times New Roman" w:eastAsia="Times New Roman" w:hAnsi="Times New Roman" w:cs="Times New Roman"/>
                <w:sz w:val="20"/>
                <w:szCs w:val="20"/>
              </w:rPr>
              <w:t>gastroesophageal</w:t>
            </w:r>
            <w:proofErr w:type="spellEnd"/>
            <w:r w:rsidRPr="008A4247">
              <w:rPr>
                <w:rFonts w:ascii="Times New Roman" w:eastAsia="Times New Roman" w:hAnsi="Times New Roman" w:cs="Times New Roman"/>
                <w:sz w:val="20"/>
                <w:szCs w:val="20"/>
              </w:rPr>
              <w:t xml:space="preserve"> reflux disease, hemorrhoids, </w:t>
            </w:r>
            <w:proofErr w:type="spellStart"/>
            <w:r w:rsidRPr="008A4247">
              <w:rPr>
                <w:rFonts w:ascii="Times New Roman" w:eastAsia="Times New Roman" w:hAnsi="Times New Roman" w:cs="Times New Roman"/>
                <w:sz w:val="20"/>
                <w:szCs w:val="20"/>
              </w:rPr>
              <w:t>hiatal</w:t>
            </w:r>
            <w:proofErr w:type="spellEnd"/>
            <w:r w:rsidRPr="008A4247">
              <w:rPr>
                <w:rFonts w:ascii="Times New Roman" w:eastAsia="Times New Roman" w:hAnsi="Times New Roman" w:cs="Times New Roman"/>
                <w:sz w:val="20"/>
                <w:szCs w:val="20"/>
              </w:rPr>
              <w:t xml:space="preserve"> hernia, </w:t>
            </w:r>
            <w:proofErr w:type="spellStart"/>
            <w:r w:rsidRPr="008A4247">
              <w:rPr>
                <w:rFonts w:ascii="Times New Roman" w:eastAsia="Times New Roman" w:hAnsi="Times New Roman" w:cs="Times New Roman"/>
                <w:sz w:val="20"/>
                <w:szCs w:val="20"/>
              </w:rPr>
              <w:t>melena</w:t>
            </w:r>
            <w:proofErr w:type="spell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stomatitis</w:t>
            </w:r>
            <w:proofErr w:type="spellEnd"/>
            <w:r w:rsidRPr="008A4247">
              <w:rPr>
                <w:rFonts w:ascii="Times New Roman" w:eastAsia="Times New Roman" w:hAnsi="Times New Roman" w:cs="Times New Roman"/>
                <w:sz w:val="20"/>
                <w:szCs w:val="20"/>
              </w:rPr>
              <w:t xml:space="preserve">, and vomiting. </w:t>
            </w:r>
          </w:p>
          <w:p w:rsidR="008A4247" w:rsidRPr="008A4247" w:rsidRDefault="008A4247" w:rsidP="008A4247">
            <w:pPr>
              <w:numPr>
                <w:ilvl w:val="0"/>
                <w:numId w:val="1"/>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Monitor liver function test results because, in rare cases, elevations may progress to severe hepatic reactions, including fatal hepatitis, hepatic necrosis, and hepatic failure. </w:t>
            </w:r>
          </w:p>
          <w:p w:rsidR="008A4247" w:rsidRPr="008A4247" w:rsidRDefault="008A4247" w:rsidP="008A4247">
            <w:pPr>
              <w:numPr>
                <w:ilvl w:val="0"/>
                <w:numId w:val="1"/>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lastRenderedPageBreak/>
              <w:t xml:space="preserve">Monitor BUN and serum </w:t>
            </w:r>
            <w:proofErr w:type="spellStart"/>
            <w:r w:rsidRPr="008A4247">
              <w:rPr>
                <w:rFonts w:ascii="Times New Roman" w:eastAsia="Times New Roman" w:hAnsi="Times New Roman" w:cs="Times New Roman"/>
                <w:sz w:val="20"/>
                <w:szCs w:val="20"/>
              </w:rPr>
              <w:t>creatinine</w:t>
            </w:r>
            <w:proofErr w:type="spellEnd"/>
            <w:r w:rsidRPr="008A4247">
              <w:rPr>
                <w:rFonts w:ascii="Times New Roman" w:eastAsia="Times New Roman" w:hAnsi="Times New Roman" w:cs="Times New Roman"/>
                <w:sz w:val="20"/>
                <w:szCs w:val="20"/>
              </w:rPr>
              <w:t xml:space="preserve"> levels in elderly patients; patients taking diuretics, ACE inhibitors, or </w:t>
            </w:r>
            <w:proofErr w:type="spellStart"/>
            <w:r w:rsidRPr="008A4247">
              <w:rPr>
                <w:rFonts w:ascii="Times New Roman" w:eastAsia="Times New Roman" w:hAnsi="Times New Roman" w:cs="Times New Roman"/>
                <w:sz w:val="20"/>
                <w:szCs w:val="20"/>
              </w:rPr>
              <w:t>angiotensin</w:t>
            </w:r>
            <w:proofErr w:type="spellEnd"/>
            <w:r w:rsidRPr="008A4247">
              <w:rPr>
                <w:rFonts w:ascii="Times New Roman" w:eastAsia="Times New Roman" w:hAnsi="Times New Roman" w:cs="Times New Roman"/>
                <w:sz w:val="20"/>
                <w:szCs w:val="20"/>
              </w:rPr>
              <w:t xml:space="preserve"> II receptor antagonists; and patients with heart failure, impaired renal function, or hepatic dysfunction because drug may cause renal failure. </w:t>
            </w:r>
          </w:p>
          <w:p w:rsidR="008A4247" w:rsidRPr="008A4247" w:rsidRDefault="008A4247" w:rsidP="008A4247">
            <w:pPr>
              <w:numPr>
                <w:ilvl w:val="0"/>
                <w:numId w:val="1"/>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Monitor CBC for decreased hemoglobin level and </w:t>
            </w:r>
            <w:proofErr w:type="spellStart"/>
            <w:r w:rsidRPr="008A4247">
              <w:rPr>
                <w:rFonts w:ascii="Times New Roman" w:eastAsia="Times New Roman" w:hAnsi="Times New Roman" w:cs="Times New Roman"/>
                <w:sz w:val="20"/>
                <w:szCs w:val="20"/>
              </w:rPr>
              <w:t>hematocrit</w:t>
            </w:r>
            <w:proofErr w:type="spellEnd"/>
            <w:r w:rsidRPr="008A4247">
              <w:rPr>
                <w:rFonts w:ascii="Times New Roman" w:eastAsia="Times New Roman" w:hAnsi="Times New Roman" w:cs="Times New Roman"/>
                <w:sz w:val="20"/>
                <w:szCs w:val="20"/>
              </w:rPr>
              <w:t xml:space="preserve"> because drug may worsen anemia. </w:t>
            </w:r>
          </w:p>
          <w:p w:rsidR="008A4247" w:rsidRPr="008A4247" w:rsidRDefault="008A4247" w:rsidP="008A4247">
            <w:pPr>
              <w:numPr>
                <w:ilvl w:val="0"/>
                <w:numId w:val="1"/>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Assess patient’s skin regularly for signs of rash or other hypersensitivity reaction because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is a sulfur drug and may cause serious skin reactions without warning, even in patients with no history of </w:t>
            </w:r>
            <w:proofErr w:type="spellStart"/>
            <w:r w:rsidRPr="008A4247">
              <w:rPr>
                <w:rFonts w:ascii="Times New Roman" w:eastAsia="Times New Roman" w:hAnsi="Times New Roman" w:cs="Times New Roman"/>
                <w:sz w:val="20"/>
                <w:szCs w:val="20"/>
              </w:rPr>
              <w:t>sensivitity</w:t>
            </w:r>
            <w:proofErr w:type="spellEnd"/>
            <w:r w:rsidRPr="008A4247">
              <w:rPr>
                <w:rFonts w:ascii="Times New Roman" w:eastAsia="Times New Roman" w:hAnsi="Times New Roman" w:cs="Times New Roman"/>
                <w:sz w:val="20"/>
                <w:szCs w:val="20"/>
              </w:rPr>
              <w:t xml:space="preserve"> to sulfur. At first sign of reaction, stop drug and notify prescriber. </w:t>
            </w:r>
          </w:p>
          <w:p w:rsidR="008A4247" w:rsidRPr="008A4247" w:rsidRDefault="008A4247" w:rsidP="008A4247">
            <w:pPr>
              <w:numPr>
                <w:ilvl w:val="0"/>
                <w:numId w:val="1"/>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Avoid using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w:t>
            </w:r>
            <w:proofErr w:type="gramStart"/>
            <w:r w:rsidRPr="008A4247">
              <w:rPr>
                <w:rFonts w:ascii="Times New Roman" w:eastAsia="Times New Roman" w:hAnsi="Times New Roman" w:cs="Times New Roman"/>
                <w:sz w:val="20"/>
                <w:szCs w:val="20"/>
              </w:rPr>
              <w:t>with a</w:t>
            </w:r>
            <w:proofErr w:type="gramEnd"/>
            <w:r w:rsidRPr="008A4247">
              <w:rPr>
                <w:rFonts w:ascii="Times New Roman" w:eastAsia="Times New Roman" w:hAnsi="Times New Roman" w:cs="Times New Roman"/>
                <w:sz w:val="20"/>
                <w:szCs w:val="20"/>
              </w:rPr>
              <w:t xml:space="preserve"> </w:t>
            </w:r>
            <w:proofErr w:type="spellStart"/>
            <w:r w:rsidRPr="008A4247">
              <w:rPr>
                <w:rFonts w:ascii="Times New Roman" w:eastAsia="Times New Roman" w:hAnsi="Times New Roman" w:cs="Times New Roman"/>
                <w:sz w:val="20"/>
                <w:szCs w:val="20"/>
              </w:rPr>
              <w:t>nonaspirin</w:t>
            </w:r>
            <w:proofErr w:type="spellEnd"/>
            <w:r w:rsidRPr="008A4247">
              <w:rPr>
                <w:rFonts w:ascii="Times New Roman" w:eastAsia="Times New Roman" w:hAnsi="Times New Roman" w:cs="Times New Roman"/>
                <w:sz w:val="20"/>
                <w:szCs w:val="20"/>
              </w:rPr>
              <w:t xml:space="preserve"> NSAID, regardless of the dose, because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reduces inflammation and fever, which may mask signs of infection. </w:t>
            </w:r>
            <w:r w:rsidRPr="009A6DF8">
              <w:rPr>
                <w:rFonts w:ascii="Times New Roman" w:eastAsia="Times New Roman" w:hAnsi="Times New Roman" w:cs="Times New Roman"/>
                <w:sz w:val="20"/>
                <w:szCs w:val="20"/>
              </w:rPr>
              <w:t>“</w:t>
            </w:r>
          </w:p>
          <w:p w:rsidR="008A4247" w:rsidRPr="009A6DF8" w:rsidRDefault="008A4247" w:rsidP="006A0AA7">
            <w:pPr>
              <w:jc w:val="center"/>
              <w:rPr>
                <w:rFonts w:ascii="Times New Roman" w:hAnsi="Times New Roman" w:cs="Times New Roman"/>
                <w:sz w:val="20"/>
                <w:szCs w:val="20"/>
              </w:rPr>
            </w:pP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lastRenderedPageBreak/>
              <w:t>Nursing Interventions</w:t>
            </w:r>
          </w:p>
        </w:tc>
        <w:tc>
          <w:tcPr>
            <w:tcW w:w="3978" w:type="dxa"/>
          </w:tcPr>
          <w:p w:rsidR="008A4247" w:rsidRPr="008A4247" w:rsidRDefault="008A4247" w:rsidP="008A4247">
            <w:pPr>
              <w:numPr>
                <w:ilvl w:val="0"/>
                <w:numId w:val="3"/>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Be aware that </w:t>
            </w:r>
            <w:proofErr w:type="spellStart"/>
            <w:r w:rsidRPr="008A4247">
              <w:rPr>
                <w:rFonts w:ascii="Times New Roman" w:eastAsia="Times New Roman" w:hAnsi="Times New Roman" w:cs="Times New Roman"/>
                <w:sz w:val="20"/>
                <w:szCs w:val="20"/>
              </w:rPr>
              <w:t>losartan</w:t>
            </w:r>
            <w:proofErr w:type="spellEnd"/>
            <w:r w:rsidRPr="008A4247">
              <w:rPr>
                <w:rFonts w:ascii="Times New Roman" w:eastAsia="Times New Roman" w:hAnsi="Times New Roman" w:cs="Times New Roman"/>
                <w:sz w:val="20"/>
                <w:szCs w:val="20"/>
              </w:rPr>
              <w:t xml:space="preserve"> is more effective in some patients when given in two divided doses daily; it may be used with other anti-</w:t>
            </w:r>
            <w:proofErr w:type="spellStart"/>
            <w:r w:rsidRPr="008A4247">
              <w:rPr>
                <w:rFonts w:ascii="Times New Roman" w:eastAsia="Times New Roman" w:hAnsi="Times New Roman" w:cs="Times New Roman"/>
                <w:sz w:val="20"/>
                <w:szCs w:val="20"/>
              </w:rPr>
              <w:t>hypertensives</w:t>
            </w:r>
            <w:proofErr w:type="spellEnd"/>
            <w:r w:rsidRPr="008A4247">
              <w:rPr>
                <w:rFonts w:ascii="Times New Roman" w:eastAsia="Times New Roman" w:hAnsi="Times New Roman" w:cs="Times New Roman"/>
                <w:sz w:val="20"/>
                <w:szCs w:val="20"/>
              </w:rPr>
              <w:t xml:space="preserve">. </w:t>
            </w:r>
          </w:p>
          <w:p w:rsidR="008A4247" w:rsidRPr="008A4247" w:rsidRDefault="008A4247" w:rsidP="008A4247">
            <w:pPr>
              <w:numPr>
                <w:ilvl w:val="0"/>
                <w:numId w:val="3"/>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Know that patients of African descent with hypertension and left ventricular hypertrophy may not benefit from </w:t>
            </w:r>
            <w:proofErr w:type="spellStart"/>
            <w:r w:rsidRPr="008A4247">
              <w:rPr>
                <w:rFonts w:ascii="Times New Roman" w:eastAsia="Times New Roman" w:hAnsi="Times New Roman" w:cs="Times New Roman"/>
                <w:sz w:val="20"/>
                <w:szCs w:val="20"/>
              </w:rPr>
              <w:t>losartan</w:t>
            </w:r>
            <w:proofErr w:type="spellEnd"/>
            <w:r w:rsidRPr="008A4247">
              <w:rPr>
                <w:rFonts w:ascii="Times New Roman" w:eastAsia="Times New Roman" w:hAnsi="Times New Roman" w:cs="Times New Roman"/>
                <w:sz w:val="20"/>
                <w:szCs w:val="20"/>
              </w:rPr>
              <w:t xml:space="preserve"> to reduce stroke risk. </w:t>
            </w:r>
          </w:p>
          <w:p w:rsidR="008A4247" w:rsidRPr="008A4247" w:rsidRDefault="00F60FCA" w:rsidP="008A4247">
            <w:pPr>
              <w:numPr>
                <w:ilvl w:val="0"/>
                <w:numId w:val="3"/>
              </w:numPr>
              <w:spacing w:before="100" w:beforeAutospacing="1" w:after="100" w:afterAutospacing="1"/>
              <w:rPr>
                <w:rFonts w:ascii="Times New Roman" w:eastAsia="Times New Roman" w:hAnsi="Times New Roman" w:cs="Times New Roman"/>
                <w:sz w:val="20"/>
                <w:szCs w:val="20"/>
              </w:rPr>
            </w:pPr>
            <w:r w:rsidRPr="009A6DF8">
              <w:rPr>
                <w:rFonts w:ascii="Times New Roman" w:eastAsia="Times New Roman" w:hAnsi="Times New Roman" w:cs="Times New Roman"/>
                <w:sz w:val="20"/>
                <w:szCs w:val="20"/>
              </w:rPr>
              <w:t>Some patients</w:t>
            </w:r>
            <w:r w:rsidR="008A4247" w:rsidRPr="008A4247">
              <w:rPr>
                <w:rFonts w:ascii="Times New Roman" w:eastAsia="Times New Roman" w:hAnsi="Times New Roman" w:cs="Times New Roman"/>
                <w:sz w:val="20"/>
                <w:szCs w:val="20"/>
              </w:rPr>
              <w:t xml:space="preserve"> may experience acute renal failure from </w:t>
            </w:r>
            <w:proofErr w:type="spellStart"/>
            <w:r w:rsidR="008A4247" w:rsidRPr="008A4247">
              <w:rPr>
                <w:rFonts w:ascii="Times New Roman" w:eastAsia="Times New Roman" w:hAnsi="Times New Roman" w:cs="Times New Roman"/>
                <w:sz w:val="20"/>
                <w:szCs w:val="20"/>
              </w:rPr>
              <w:t>losartan</w:t>
            </w:r>
            <w:proofErr w:type="spellEnd"/>
            <w:r w:rsidR="008A4247" w:rsidRPr="008A4247">
              <w:rPr>
                <w:rFonts w:ascii="Times New Roman" w:eastAsia="Times New Roman" w:hAnsi="Times New Roman" w:cs="Times New Roman"/>
                <w:sz w:val="20"/>
                <w:szCs w:val="20"/>
              </w:rPr>
              <w:t xml:space="preserve"> therapy because </w:t>
            </w:r>
            <w:proofErr w:type="spellStart"/>
            <w:r w:rsidR="008A4247" w:rsidRPr="008A4247">
              <w:rPr>
                <w:rFonts w:ascii="Times New Roman" w:eastAsia="Times New Roman" w:hAnsi="Times New Roman" w:cs="Times New Roman"/>
                <w:sz w:val="20"/>
                <w:szCs w:val="20"/>
              </w:rPr>
              <w:t>losartan</w:t>
            </w:r>
            <w:proofErr w:type="spellEnd"/>
            <w:r w:rsidR="008A4247" w:rsidRPr="008A4247">
              <w:rPr>
                <w:rFonts w:ascii="Times New Roman" w:eastAsia="Times New Roman" w:hAnsi="Times New Roman" w:cs="Times New Roman"/>
                <w:sz w:val="20"/>
                <w:szCs w:val="20"/>
              </w:rPr>
              <w:t xml:space="preserve"> inhibits the </w:t>
            </w:r>
            <w:proofErr w:type="spellStart"/>
            <w:r w:rsidR="008A4247" w:rsidRPr="008A4247">
              <w:rPr>
                <w:rFonts w:ascii="Times New Roman" w:eastAsia="Times New Roman" w:hAnsi="Times New Roman" w:cs="Times New Roman"/>
                <w:sz w:val="20"/>
                <w:szCs w:val="20"/>
              </w:rPr>
              <w:t>angiotensin-aldosterone</w:t>
            </w:r>
            <w:proofErr w:type="spellEnd"/>
            <w:r w:rsidR="008A4247" w:rsidRPr="008A4247">
              <w:rPr>
                <w:rFonts w:ascii="Times New Roman" w:eastAsia="Times New Roman" w:hAnsi="Times New Roman" w:cs="Times New Roman"/>
                <w:sz w:val="20"/>
                <w:szCs w:val="20"/>
              </w:rPr>
              <w:t xml:space="preserve"> system, on which renal function depends. </w:t>
            </w:r>
          </w:p>
          <w:p w:rsidR="008A4247" w:rsidRPr="008A4247" w:rsidRDefault="008A4247" w:rsidP="00F60FCA">
            <w:pPr>
              <w:numPr>
                <w:ilvl w:val="0"/>
                <w:numId w:val="3"/>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Monitor patient’s blood pressure and renal function </w:t>
            </w:r>
          </w:p>
          <w:p w:rsidR="008A4247" w:rsidRPr="009A6DF8" w:rsidRDefault="008A4247" w:rsidP="008A4247">
            <w:pPr>
              <w:numPr>
                <w:ilvl w:val="0"/>
                <w:numId w:val="3"/>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Monitor patient for muscle pain</w:t>
            </w:r>
          </w:p>
          <w:p w:rsidR="00F60FCA" w:rsidRPr="008A4247" w:rsidRDefault="00F60FCA" w:rsidP="008A4247">
            <w:pPr>
              <w:numPr>
                <w:ilvl w:val="0"/>
                <w:numId w:val="3"/>
              </w:numPr>
              <w:spacing w:before="100" w:beforeAutospacing="1" w:after="100" w:afterAutospacing="1"/>
              <w:rPr>
                <w:rFonts w:ascii="Times New Roman" w:eastAsia="Times New Roman" w:hAnsi="Times New Roman" w:cs="Times New Roman"/>
                <w:sz w:val="20"/>
                <w:szCs w:val="20"/>
              </w:rPr>
            </w:pPr>
            <w:r w:rsidRPr="009A6DF8">
              <w:rPr>
                <w:rFonts w:ascii="Times New Roman" w:eastAsia="Times New Roman" w:hAnsi="Times New Roman" w:cs="Times New Roman"/>
                <w:sz w:val="20"/>
                <w:szCs w:val="20"/>
              </w:rPr>
              <w:t xml:space="preserve">Check potassium levels </w:t>
            </w:r>
          </w:p>
          <w:p w:rsidR="00A75837" w:rsidRPr="009A6DF8" w:rsidRDefault="00A75837" w:rsidP="006A0AA7">
            <w:pPr>
              <w:jc w:val="center"/>
              <w:rPr>
                <w:rFonts w:ascii="Times New Roman" w:hAnsi="Times New Roman" w:cs="Times New Roman"/>
                <w:sz w:val="20"/>
                <w:szCs w:val="20"/>
              </w:rPr>
            </w:pPr>
          </w:p>
        </w:tc>
      </w:tr>
      <w:tr w:rsidR="00A75837" w:rsidRPr="009A6DF8" w:rsidTr="006A0AA7">
        <w:tc>
          <w:tcPr>
            <w:tcW w:w="2538"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lastRenderedPageBreak/>
              <w:t>Client Education</w:t>
            </w: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p w:rsidR="00A75837" w:rsidRPr="009A6DF8" w:rsidRDefault="00A75837" w:rsidP="006A0AA7">
            <w:pPr>
              <w:rPr>
                <w:rFonts w:ascii="Times New Roman" w:hAnsi="Times New Roman" w:cs="Times New Roman"/>
                <w:sz w:val="20"/>
                <w:szCs w:val="20"/>
              </w:rPr>
            </w:pPr>
          </w:p>
        </w:tc>
        <w:tc>
          <w:tcPr>
            <w:tcW w:w="4050" w:type="dxa"/>
          </w:tcPr>
          <w:p w:rsidR="008A4247" w:rsidRPr="008A4247" w:rsidRDefault="008A4247" w:rsidP="008A4247">
            <w:pPr>
              <w:numPr>
                <w:ilvl w:val="0"/>
                <w:numId w:val="2"/>
              </w:numPr>
              <w:spacing w:before="100" w:beforeAutospacing="1" w:after="100" w:afterAutospacing="1"/>
              <w:rPr>
                <w:rFonts w:ascii="Times New Roman" w:eastAsia="Times New Roman" w:hAnsi="Times New Roman" w:cs="Times New Roman"/>
                <w:sz w:val="20"/>
                <w:szCs w:val="20"/>
              </w:rPr>
            </w:pPr>
            <w:proofErr w:type="gramStart"/>
            <w:r w:rsidRPr="009A6DF8">
              <w:rPr>
                <w:rFonts w:ascii="Times New Roman" w:eastAsia="Times New Roman" w:hAnsi="Times New Roman" w:cs="Times New Roman"/>
                <w:sz w:val="20"/>
                <w:szCs w:val="20"/>
              </w:rPr>
              <w:t xml:space="preserve">“ </w:t>
            </w:r>
            <w:r w:rsidRPr="008A4247">
              <w:rPr>
                <w:rFonts w:ascii="Times New Roman" w:eastAsia="Times New Roman" w:hAnsi="Times New Roman" w:cs="Times New Roman"/>
                <w:sz w:val="20"/>
                <w:szCs w:val="20"/>
              </w:rPr>
              <w:t>Instruct</w:t>
            </w:r>
            <w:proofErr w:type="gramEnd"/>
            <w:r w:rsidRPr="008A4247">
              <w:rPr>
                <w:rFonts w:ascii="Times New Roman" w:eastAsia="Times New Roman" w:hAnsi="Times New Roman" w:cs="Times New Roman"/>
                <w:sz w:val="20"/>
                <w:szCs w:val="20"/>
              </w:rPr>
              <w:t xml:space="preserve"> patient to swallow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capsules whole with a full glass of water and with food or milk to prevent stomach upset. </w:t>
            </w:r>
          </w:p>
          <w:p w:rsidR="008A4247" w:rsidRPr="008A4247" w:rsidRDefault="008A4247" w:rsidP="008A4247">
            <w:pPr>
              <w:numPr>
                <w:ilvl w:val="0"/>
                <w:numId w:val="2"/>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Advise patient to notify prescriber if pain continues or is poorly controlled. </w:t>
            </w:r>
          </w:p>
          <w:p w:rsidR="008A4247" w:rsidRPr="008A4247" w:rsidRDefault="008A4247" w:rsidP="008A4247">
            <w:pPr>
              <w:numPr>
                <w:ilvl w:val="0"/>
                <w:numId w:val="2"/>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Explain that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may increase the risk of serious adverse CV events; urge patient to seek immediate medical attention if signs or symptoms arise, such as chest pain, shortness of breath, slurred speech, and weakness. </w:t>
            </w:r>
          </w:p>
          <w:p w:rsidR="008A4247" w:rsidRPr="008A4247" w:rsidRDefault="008A4247" w:rsidP="008A4247">
            <w:pPr>
              <w:numPr>
                <w:ilvl w:val="0"/>
                <w:numId w:val="2"/>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Tell patient that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may </w:t>
            </w:r>
            <w:r w:rsidRPr="008A4247">
              <w:rPr>
                <w:rFonts w:ascii="Times New Roman" w:eastAsia="Times New Roman" w:hAnsi="Times New Roman" w:cs="Times New Roman"/>
                <w:sz w:val="20"/>
                <w:szCs w:val="20"/>
              </w:rPr>
              <w:lastRenderedPageBreak/>
              <w:t xml:space="preserve">increase the risk of serious adverse GI reactions. Stress the need to seek immediate medical attention if signs or symptoms develop, such as </w:t>
            </w:r>
            <w:proofErr w:type="spellStart"/>
            <w:r w:rsidRPr="008A4247">
              <w:rPr>
                <w:rFonts w:ascii="Times New Roman" w:eastAsia="Times New Roman" w:hAnsi="Times New Roman" w:cs="Times New Roman"/>
                <w:sz w:val="20"/>
                <w:szCs w:val="20"/>
              </w:rPr>
              <w:t>epigastric</w:t>
            </w:r>
            <w:proofErr w:type="spellEnd"/>
            <w:r w:rsidRPr="008A4247">
              <w:rPr>
                <w:rFonts w:ascii="Times New Roman" w:eastAsia="Times New Roman" w:hAnsi="Times New Roman" w:cs="Times New Roman"/>
                <w:sz w:val="20"/>
                <w:szCs w:val="20"/>
              </w:rPr>
              <w:t xml:space="preserve"> or abdominal pain, indigestion, black or </w:t>
            </w:r>
            <w:proofErr w:type="gramStart"/>
            <w:r w:rsidRPr="008A4247">
              <w:rPr>
                <w:rFonts w:ascii="Times New Roman" w:eastAsia="Times New Roman" w:hAnsi="Times New Roman" w:cs="Times New Roman"/>
                <w:sz w:val="20"/>
                <w:szCs w:val="20"/>
              </w:rPr>
              <w:t>tarry</w:t>
            </w:r>
            <w:proofErr w:type="gramEnd"/>
            <w:r w:rsidRPr="008A4247">
              <w:rPr>
                <w:rFonts w:ascii="Times New Roman" w:eastAsia="Times New Roman" w:hAnsi="Times New Roman" w:cs="Times New Roman"/>
                <w:sz w:val="20"/>
                <w:szCs w:val="20"/>
              </w:rPr>
              <w:t xml:space="preserve"> stools, and vomiting blood or material that resembles coffee grounds. </w:t>
            </w:r>
          </w:p>
          <w:p w:rsidR="008A4247" w:rsidRPr="008A4247" w:rsidRDefault="008A4247" w:rsidP="008A4247">
            <w:pPr>
              <w:numPr>
                <w:ilvl w:val="0"/>
                <w:numId w:val="2"/>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Alert patient that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may cause serious skin reactions. Advise seeking immediate medical attention if signs or symptoms develop, such as rash, blisters, fever, itching, or other evidence of hypersensitivity. </w:t>
            </w:r>
          </w:p>
          <w:p w:rsidR="008A4247" w:rsidRPr="008A4247" w:rsidRDefault="008A4247" w:rsidP="008A4247">
            <w:pPr>
              <w:numPr>
                <w:ilvl w:val="0"/>
                <w:numId w:val="2"/>
              </w:numPr>
              <w:spacing w:before="100" w:beforeAutospacing="1" w:after="100" w:afterAutospacing="1"/>
              <w:rPr>
                <w:rFonts w:ascii="Times New Roman" w:eastAsia="Times New Roman" w:hAnsi="Times New Roman" w:cs="Times New Roman"/>
                <w:sz w:val="20"/>
                <w:szCs w:val="20"/>
              </w:rPr>
            </w:pPr>
            <w:r w:rsidRPr="008A4247">
              <w:rPr>
                <w:rFonts w:ascii="Times New Roman" w:eastAsia="Times New Roman" w:hAnsi="Times New Roman" w:cs="Times New Roman"/>
                <w:sz w:val="20"/>
                <w:szCs w:val="20"/>
              </w:rPr>
              <w:t xml:space="preserve">Urge patient to avoid smoking and alcohol consumption during </w:t>
            </w:r>
            <w:proofErr w:type="spellStart"/>
            <w:r w:rsidRPr="008A4247">
              <w:rPr>
                <w:rFonts w:ascii="Times New Roman" w:eastAsia="Times New Roman" w:hAnsi="Times New Roman" w:cs="Times New Roman"/>
                <w:sz w:val="20"/>
                <w:szCs w:val="20"/>
              </w:rPr>
              <w:t>celecoxib</w:t>
            </w:r>
            <w:proofErr w:type="spellEnd"/>
            <w:r w:rsidRPr="008A4247">
              <w:rPr>
                <w:rFonts w:ascii="Times New Roman" w:eastAsia="Times New Roman" w:hAnsi="Times New Roman" w:cs="Times New Roman"/>
                <w:sz w:val="20"/>
                <w:szCs w:val="20"/>
              </w:rPr>
              <w:t xml:space="preserve"> therapy because they may increase th</w:t>
            </w:r>
            <w:r w:rsidRPr="009A6DF8">
              <w:rPr>
                <w:rFonts w:ascii="Times New Roman" w:eastAsia="Times New Roman" w:hAnsi="Times New Roman" w:cs="Times New Roman"/>
                <w:sz w:val="20"/>
                <w:szCs w:val="20"/>
              </w:rPr>
              <w:t>e risk of adverse GI reactions.”</w:t>
            </w:r>
          </w:p>
          <w:p w:rsidR="00A75837" w:rsidRPr="009A6DF8" w:rsidRDefault="00A75837" w:rsidP="006A0AA7">
            <w:pPr>
              <w:jc w:val="center"/>
              <w:rPr>
                <w:rFonts w:ascii="Times New Roman" w:hAnsi="Times New Roman" w:cs="Times New Roman"/>
                <w:sz w:val="20"/>
                <w:szCs w:val="20"/>
              </w:rPr>
            </w:pPr>
          </w:p>
        </w:tc>
        <w:tc>
          <w:tcPr>
            <w:tcW w:w="2610" w:type="dxa"/>
          </w:tcPr>
          <w:p w:rsidR="00A75837" w:rsidRPr="009A6DF8" w:rsidRDefault="00A75837" w:rsidP="006A0AA7">
            <w:pPr>
              <w:rPr>
                <w:rFonts w:ascii="Times New Roman" w:hAnsi="Times New Roman" w:cs="Times New Roman"/>
                <w:sz w:val="20"/>
                <w:szCs w:val="20"/>
              </w:rPr>
            </w:pPr>
            <w:r w:rsidRPr="009A6DF8">
              <w:rPr>
                <w:rFonts w:ascii="Times New Roman" w:hAnsi="Times New Roman" w:cs="Times New Roman"/>
                <w:sz w:val="20"/>
                <w:szCs w:val="20"/>
              </w:rPr>
              <w:lastRenderedPageBreak/>
              <w:t>Client Education</w:t>
            </w:r>
          </w:p>
        </w:tc>
        <w:tc>
          <w:tcPr>
            <w:tcW w:w="3978" w:type="dxa"/>
          </w:tcPr>
          <w:p w:rsidR="00F60FCA" w:rsidRPr="00F60FCA" w:rsidRDefault="00F60FCA" w:rsidP="00F60FCA">
            <w:pPr>
              <w:numPr>
                <w:ilvl w:val="0"/>
                <w:numId w:val="4"/>
              </w:numPr>
              <w:spacing w:before="100" w:beforeAutospacing="1" w:after="100" w:afterAutospacing="1"/>
              <w:rPr>
                <w:rFonts w:ascii="Times New Roman" w:eastAsia="Times New Roman" w:hAnsi="Times New Roman" w:cs="Times New Roman"/>
                <w:sz w:val="20"/>
                <w:szCs w:val="20"/>
              </w:rPr>
            </w:pPr>
            <w:r w:rsidRPr="009A6DF8">
              <w:rPr>
                <w:rFonts w:ascii="Times New Roman" w:eastAsia="Times New Roman" w:hAnsi="Times New Roman" w:cs="Times New Roman"/>
                <w:sz w:val="20"/>
                <w:szCs w:val="20"/>
              </w:rPr>
              <w:t>“</w:t>
            </w:r>
            <w:r w:rsidRPr="00F60FCA">
              <w:rPr>
                <w:rFonts w:ascii="Times New Roman" w:eastAsia="Times New Roman" w:hAnsi="Times New Roman" w:cs="Times New Roman"/>
                <w:sz w:val="20"/>
                <w:szCs w:val="20"/>
              </w:rPr>
              <w:t xml:space="preserve">Instruct patient taking </w:t>
            </w:r>
            <w:proofErr w:type="spellStart"/>
            <w:r w:rsidRPr="00F60FCA">
              <w:rPr>
                <w:rFonts w:ascii="Times New Roman" w:eastAsia="Times New Roman" w:hAnsi="Times New Roman" w:cs="Times New Roman"/>
                <w:sz w:val="20"/>
                <w:szCs w:val="20"/>
              </w:rPr>
              <w:t>losartan</w:t>
            </w:r>
            <w:proofErr w:type="spellEnd"/>
            <w:r w:rsidRPr="00F60FCA">
              <w:rPr>
                <w:rFonts w:ascii="Times New Roman" w:eastAsia="Times New Roman" w:hAnsi="Times New Roman" w:cs="Times New Roman"/>
                <w:sz w:val="20"/>
                <w:szCs w:val="20"/>
              </w:rPr>
              <w:t xml:space="preserve"> to avoid potassium-containing salt substitutes because </w:t>
            </w:r>
            <w:proofErr w:type="spellStart"/>
            <w:r w:rsidRPr="00F60FCA">
              <w:rPr>
                <w:rFonts w:ascii="Times New Roman" w:eastAsia="Times New Roman" w:hAnsi="Times New Roman" w:cs="Times New Roman"/>
                <w:sz w:val="20"/>
                <w:szCs w:val="20"/>
              </w:rPr>
              <w:t>thay</w:t>
            </w:r>
            <w:proofErr w:type="spellEnd"/>
            <w:r w:rsidRPr="00F60FCA">
              <w:rPr>
                <w:rFonts w:ascii="Times New Roman" w:eastAsia="Times New Roman" w:hAnsi="Times New Roman" w:cs="Times New Roman"/>
                <w:sz w:val="20"/>
                <w:szCs w:val="20"/>
              </w:rPr>
              <w:t xml:space="preserve"> may increase the risk of </w:t>
            </w:r>
            <w:proofErr w:type="spellStart"/>
            <w:r w:rsidRPr="00F60FCA">
              <w:rPr>
                <w:rFonts w:ascii="Times New Roman" w:eastAsia="Times New Roman" w:hAnsi="Times New Roman" w:cs="Times New Roman"/>
                <w:sz w:val="20"/>
                <w:szCs w:val="20"/>
              </w:rPr>
              <w:t>hyperkalemia</w:t>
            </w:r>
            <w:proofErr w:type="spellEnd"/>
            <w:r w:rsidRPr="00F60FCA">
              <w:rPr>
                <w:rFonts w:ascii="Times New Roman" w:eastAsia="Times New Roman" w:hAnsi="Times New Roman" w:cs="Times New Roman"/>
                <w:sz w:val="20"/>
                <w:szCs w:val="20"/>
              </w:rPr>
              <w:t xml:space="preserve">. </w:t>
            </w:r>
          </w:p>
          <w:p w:rsidR="00A75837" w:rsidRPr="009A6DF8" w:rsidRDefault="00F60FCA" w:rsidP="00F60FCA">
            <w:pPr>
              <w:numPr>
                <w:ilvl w:val="0"/>
                <w:numId w:val="4"/>
              </w:numPr>
              <w:spacing w:before="100" w:beforeAutospacing="1" w:after="100" w:afterAutospacing="1"/>
              <w:rPr>
                <w:rFonts w:ascii="Times New Roman" w:eastAsia="Times New Roman" w:hAnsi="Times New Roman" w:cs="Times New Roman"/>
                <w:sz w:val="20"/>
                <w:szCs w:val="20"/>
              </w:rPr>
            </w:pPr>
            <w:proofErr w:type="gramStart"/>
            <w:r w:rsidRPr="00F60FCA">
              <w:rPr>
                <w:rFonts w:ascii="Times New Roman" w:eastAsia="Times New Roman" w:hAnsi="Times New Roman" w:cs="Times New Roman"/>
                <w:sz w:val="20"/>
                <w:szCs w:val="20"/>
              </w:rPr>
              <w:t>Advise</w:t>
            </w:r>
            <w:proofErr w:type="gramEnd"/>
            <w:r w:rsidRPr="00F60FCA">
              <w:rPr>
                <w:rFonts w:ascii="Times New Roman" w:eastAsia="Times New Roman" w:hAnsi="Times New Roman" w:cs="Times New Roman"/>
                <w:sz w:val="20"/>
                <w:szCs w:val="20"/>
              </w:rPr>
              <w:t xml:space="preserve"> patient to avoid exercising in hot weather and drinking excessive amounts of alcohol; instruct her to notify prescriber if she experiences prolonged</w:t>
            </w:r>
            <w:r w:rsidRPr="009A6DF8">
              <w:rPr>
                <w:rFonts w:ascii="Times New Roman" w:eastAsia="Times New Roman" w:hAnsi="Times New Roman" w:cs="Times New Roman"/>
                <w:sz w:val="20"/>
                <w:szCs w:val="20"/>
              </w:rPr>
              <w:t xml:space="preserve"> diarrhea, nausea, or vomiting.”</w:t>
            </w:r>
          </w:p>
        </w:tc>
      </w:tr>
    </w:tbl>
    <w:p w:rsidR="00A75837" w:rsidRPr="009A6DF8" w:rsidRDefault="00A75837" w:rsidP="001D5476">
      <w:pPr>
        <w:jc w:val="center"/>
        <w:rPr>
          <w:rFonts w:ascii="Times New Roman" w:hAnsi="Times New Roman" w:cs="Times New Roman"/>
          <w:sz w:val="20"/>
          <w:szCs w:val="20"/>
        </w:rPr>
      </w:pPr>
    </w:p>
    <w:sectPr w:rsidR="00A75837" w:rsidRPr="009A6DF8" w:rsidSect="001D547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257C3"/>
    <w:multiLevelType w:val="multilevel"/>
    <w:tmpl w:val="15D8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60DCA"/>
    <w:multiLevelType w:val="multilevel"/>
    <w:tmpl w:val="661C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6311C7"/>
    <w:multiLevelType w:val="multilevel"/>
    <w:tmpl w:val="77E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96012A"/>
    <w:multiLevelType w:val="multilevel"/>
    <w:tmpl w:val="CF40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647BC3"/>
    <w:multiLevelType w:val="multilevel"/>
    <w:tmpl w:val="991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D5476"/>
    <w:rsid w:val="001D5476"/>
    <w:rsid w:val="0083321C"/>
    <w:rsid w:val="008A4247"/>
    <w:rsid w:val="00970B4D"/>
    <w:rsid w:val="009A6DF8"/>
    <w:rsid w:val="00A75837"/>
    <w:rsid w:val="00AD5B90"/>
    <w:rsid w:val="00F60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B4D"/>
  </w:style>
  <w:style w:type="paragraph" w:styleId="Heading3">
    <w:name w:val="heading 3"/>
    <w:basedOn w:val="Normal"/>
    <w:link w:val="Heading3Char"/>
    <w:uiPriority w:val="9"/>
    <w:qFormat/>
    <w:rsid w:val="008A42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5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837"/>
    <w:rPr>
      <w:rFonts w:ascii="Tahoma" w:hAnsi="Tahoma" w:cs="Tahoma"/>
      <w:sz w:val="16"/>
      <w:szCs w:val="16"/>
    </w:rPr>
  </w:style>
  <w:style w:type="character" w:customStyle="1" w:styleId="Heading3Char">
    <w:name w:val="Heading 3 Char"/>
    <w:basedOn w:val="DefaultParagraphFont"/>
    <w:link w:val="Heading3"/>
    <w:uiPriority w:val="9"/>
    <w:rsid w:val="008A4247"/>
    <w:rPr>
      <w:rFonts w:ascii="Times New Roman" w:eastAsia="Times New Roman" w:hAnsi="Times New Roman" w:cs="Times New Roman"/>
      <w:b/>
      <w:bCs/>
      <w:sz w:val="27"/>
      <w:szCs w:val="27"/>
    </w:rPr>
  </w:style>
  <w:style w:type="character" w:customStyle="1" w:styleId="st1">
    <w:name w:val="st1"/>
    <w:basedOn w:val="DefaultParagraphFont"/>
    <w:rsid w:val="00F60FCA"/>
  </w:style>
</w:styles>
</file>

<file path=word/webSettings.xml><?xml version="1.0" encoding="utf-8"?>
<w:webSettings xmlns:r="http://schemas.openxmlformats.org/officeDocument/2006/relationships" xmlns:w="http://schemas.openxmlformats.org/wordprocessingml/2006/main">
  <w:divs>
    <w:div w:id="56899841">
      <w:bodyDiv w:val="1"/>
      <w:marLeft w:val="0"/>
      <w:marRight w:val="0"/>
      <w:marTop w:val="0"/>
      <w:marBottom w:val="0"/>
      <w:divBdr>
        <w:top w:val="none" w:sz="0" w:space="0" w:color="auto"/>
        <w:left w:val="none" w:sz="0" w:space="0" w:color="auto"/>
        <w:bottom w:val="none" w:sz="0" w:space="0" w:color="auto"/>
        <w:right w:val="none" w:sz="0" w:space="0" w:color="auto"/>
      </w:divBdr>
      <w:divsChild>
        <w:div w:id="1728407988">
          <w:marLeft w:val="0"/>
          <w:marRight w:val="0"/>
          <w:marTop w:val="0"/>
          <w:marBottom w:val="0"/>
          <w:divBdr>
            <w:top w:val="none" w:sz="0" w:space="0" w:color="auto"/>
            <w:left w:val="none" w:sz="0" w:space="0" w:color="auto"/>
            <w:bottom w:val="none" w:sz="0" w:space="0" w:color="auto"/>
            <w:right w:val="none" w:sz="0" w:space="0" w:color="auto"/>
          </w:divBdr>
        </w:div>
        <w:div w:id="1493374077">
          <w:marLeft w:val="0"/>
          <w:marRight w:val="0"/>
          <w:marTop w:val="0"/>
          <w:marBottom w:val="0"/>
          <w:divBdr>
            <w:top w:val="none" w:sz="0" w:space="0" w:color="auto"/>
            <w:left w:val="none" w:sz="0" w:space="0" w:color="auto"/>
            <w:bottom w:val="none" w:sz="0" w:space="0" w:color="auto"/>
            <w:right w:val="none" w:sz="0" w:space="0" w:color="auto"/>
          </w:divBdr>
        </w:div>
      </w:divsChild>
    </w:div>
    <w:div w:id="134571754">
      <w:bodyDiv w:val="1"/>
      <w:marLeft w:val="0"/>
      <w:marRight w:val="0"/>
      <w:marTop w:val="0"/>
      <w:marBottom w:val="0"/>
      <w:divBdr>
        <w:top w:val="none" w:sz="0" w:space="0" w:color="auto"/>
        <w:left w:val="none" w:sz="0" w:space="0" w:color="auto"/>
        <w:bottom w:val="none" w:sz="0" w:space="0" w:color="auto"/>
        <w:right w:val="none" w:sz="0" w:space="0" w:color="auto"/>
      </w:divBdr>
      <w:divsChild>
        <w:div w:id="598610410">
          <w:marLeft w:val="0"/>
          <w:marRight w:val="0"/>
          <w:marTop w:val="0"/>
          <w:marBottom w:val="0"/>
          <w:divBdr>
            <w:top w:val="none" w:sz="0" w:space="0" w:color="auto"/>
            <w:left w:val="none" w:sz="0" w:space="0" w:color="auto"/>
            <w:bottom w:val="none" w:sz="0" w:space="0" w:color="auto"/>
            <w:right w:val="none" w:sz="0" w:space="0" w:color="auto"/>
          </w:divBdr>
        </w:div>
        <w:div w:id="1529174182">
          <w:marLeft w:val="0"/>
          <w:marRight w:val="0"/>
          <w:marTop w:val="0"/>
          <w:marBottom w:val="0"/>
          <w:divBdr>
            <w:top w:val="none" w:sz="0" w:space="0" w:color="auto"/>
            <w:left w:val="none" w:sz="0" w:space="0" w:color="auto"/>
            <w:bottom w:val="none" w:sz="0" w:space="0" w:color="auto"/>
            <w:right w:val="none" w:sz="0" w:space="0" w:color="auto"/>
          </w:divBdr>
        </w:div>
        <w:div w:id="2079859907">
          <w:marLeft w:val="0"/>
          <w:marRight w:val="0"/>
          <w:marTop w:val="0"/>
          <w:marBottom w:val="0"/>
          <w:divBdr>
            <w:top w:val="none" w:sz="0" w:space="0" w:color="auto"/>
            <w:left w:val="none" w:sz="0" w:space="0" w:color="auto"/>
            <w:bottom w:val="none" w:sz="0" w:space="0" w:color="auto"/>
            <w:right w:val="none" w:sz="0" w:space="0" w:color="auto"/>
          </w:divBdr>
        </w:div>
        <w:div w:id="1961836633">
          <w:marLeft w:val="0"/>
          <w:marRight w:val="0"/>
          <w:marTop w:val="0"/>
          <w:marBottom w:val="0"/>
          <w:divBdr>
            <w:top w:val="none" w:sz="0" w:space="0" w:color="auto"/>
            <w:left w:val="none" w:sz="0" w:space="0" w:color="auto"/>
            <w:bottom w:val="none" w:sz="0" w:space="0" w:color="auto"/>
            <w:right w:val="none" w:sz="0" w:space="0" w:color="auto"/>
          </w:divBdr>
          <w:divsChild>
            <w:div w:id="101187927">
              <w:marLeft w:val="0"/>
              <w:marRight w:val="0"/>
              <w:marTop w:val="0"/>
              <w:marBottom w:val="0"/>
              <w:divBdr>
                <w:top w:val="none" w:sz="0" w:space="0" w:color="auto"/>
                <w:left w:val="none" w:sz="0" w:space="0" w:color="auto"/>
                <w:bottom w:val="none" w:sz="0" w:space="0" w:color="auto"/>
                <w:right w:val="none" w:sz="0" w:space="0" w:color="auto"/>
              </w:divBdr>
              <w:divsChild>
                <w:div w:id="18915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51411">
          <w:marLeft w:val="0"/>
          <w:marRight w:val="0"/>
          <w:marTop w:val="0"/>
          <w:marBottom w:val="0"/>
          <w:divBdr>
            <w:top w:val="none" w:sz="0" w:space="0" w:color="auto"/>
            <w:left w:val="none" w:sz="0" w:space="0" w:color="auto"/>
            <w:bottom w:val="none" w:sz="0" w:space="0" w:color="auto"/>
            <w:right w:val="none" w:sz="0" w:space="0" w:color="auto"/>
          </w:divBdr>
        </w:div>
        <w:div w:id="1369263105">
          <w:marLeft w:val="0"/>
          <w:marRight w:val="0"/>
          <w:marTop w:val="0"/>
          <w:marBottom w:val="0"/>
          <w:divBdr>
            <w:top w:val="none" w:sz="0" w:space="0" w:color="auto"/>
            <w:left w:val="none" w:sz="0" w:space="0" w:color="auto"/>
            <w:bottom w:val="none" w:sz="0" w:space="0" w:color="auto"/>
            <w:right w:val="none" w:sz="0" w:space="0" w:color="auto"/>
          </w:divBdr>
          <w:divsChild>
            <w:div w:id="1047989361">
              <w:marLeft w:val="0"/>
              <w:marRight w:val="0"/>
              <w:marTop w:val="0"/>
              <w:marBottom w:val="0"/>
              <w:divBdr>
                <w:top w:val="none" w:sz="0" w:space="0" w:color="auto"/>
                <w:left w:val="none" w:sz="0" w:space="0" w:color="auto"/>
                <w:bottom w:val="none" w:sz="0" w:space="0" w:color="auto"/>
                <w:right w:val="none" w:sz="0" w:space="0" w:color="auto"/>
              </w:divBdr>
              <w:divsChild>
                <w:div w:id="70590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8439">
          <w:marLeft w:val="0"/>
          <w:marRight w:val="0"/>
          <w:marTop w:val="0"/>
          <w:marBottom w:val="0"/>
          <w:divBdr>
            <w:top w:val="none" w:sz="0" w:space="0" w:color="auto"/>
            <w:left w:val="none" w:sz="0" w:space="0" w:color="auto"/>
            <w:bottom w:val="none" w:sz="0" w:space="0" w:color="auto"/>
            <w:right w:val="none" w:sz="0" w:space="0" w:color="auto"/>
          </w:divBdr>
        </w:div>
      </w:divsChild>
    </w:div>
    <w:div w:id="159350242">
      <w:bodyDiv w:val="1"/>
      <w:marLeft w:val="0"/>
      <w:marRight w:val="0"/>
      <w:marTop w:val="0"/>
      <w:marBottom w:val="0"/>
      <w:divBdr>
        <w:top w:val="none" w:sz="0" w:space="0" w:color="auto"/>
        <w:left w:val="none" w:sz="0" w:space="0" w:color="auto"/>
        <w:bottom w:val="none" w:sz="0" w:space="0" w:color="auto"/>
        <w:right w:val="none" w:sz="0" w:space="0" w:color="auto"/>
      </w:divBdr>
      <w:divsChild>
        <w:div w:id="1824619716">
          <w:marLeft w:val="0"/>
          <w:marRight w:val="0"/>
          <w:marTop w:val="0"/>
          <w:marBottom w:val="0"/>
          <w:divBdr>
            <w:top w:val="none" w:sz="0" w:space="0" w:color="auto"/>
            <w:left w:val="none" w:sz="0" w:space="0" w:color="auto"/>
            <w:bottom w:val="none" w:sz="0" w:space="0" w:color="auto"/>
            <w:right w:val="none" w:sz="0" w:space="0" w:color="auto"/>
          </w:divBdr>
        </w:div>
      </w:divsChild>
    </w:div>
    <w:div w:id="292565327">
      <w:bodyDiv w:val="1"/>
      <w:marLeft w:val="0"/>
      <w:marRight w:val="0"/>
      <w:marTop w:val="0"/>
      <w:marBottom w:val="0"/>
      <w:divBdr>
        <w:top w:val="none" w:sz="0" w:space="0" w:color="auto"/>
        <w:left w:val="none" w:sz="0" w:space="0" w:color="auto"/>
        <w:bottom w:val="none" w:sz="0" w:space="0" w:color="auto"/>
        <w:right w:val="none" w:sz="0" w:space="0" w:color="auto"/>
      </w:divBdr>
      <w:divsChild>
        <w:div w:id="356809510">
          <w:marLeft w:val="0"/>
          <w:marRight w:val="0"/>
          <w:marTop w:val="0"/>
          <w:marBottom w:val="0"/>
          <w:divBdr>
            <w:top w:val="none" w:sz="0" w:space="0" w:color="auto"/>
            <w:left w:val="none" w:sz="0" w:space="0" w:color="auto"/>
            <w:bottom w:val="none" w:sz="0" w:space="0" w:color="auto"/>
            <w:right w:val="none" w:sz="0" w:space="0" w:color="auto"/>
          </w:divBdr>
        </w:div>
      </w:divsChild>
    </w:div>
    <w:div w:id="517235382">
      <w:bodyDiv w:val="1"/>
      <w:marLeft w:val="0"/>
      <w:marRight w:val="0"/>
      <w:marTop w:val="0"/>
      <w:marBottom w:val="0"/>
      <w:divBdr>
        <w:top w:val="none" w:sz="0" w:space="0" w:color="auto"/>
        <w:left w:val="none" w:sz="0" w:space="0" w:color="auto"/>
        <w:bottom w:val="none" w:sz="0" w:space="0" w:color="auto"/>
        <w:right w:val="none" w:sz="0" w:space="0" w:color="auto"/>
      </w:divBdr>
      <w:divsChild>
        <w:div w:id="833647908">
          <w:marLeft w:val="0"/>
          <w:marRight w:val="0"/>
          <w:marTop w:val="0"/>
          <w:marBottom w:val="0"/>
          <w:divBdr>
            <w:top w:val="none" w:sz="0" w:space="0" w:color="auto"/>
            <w:left w:val="none" w:sz="0" w:space="0" w:color="auto"/>
            <w:bottom w:val="none" w:sz="0" w:space="0" w:color="auto"/>
            <w:right w:val="none" w:sz="0" w:space="0" w:color="auto"/>
          </w:divBdr>
        </w:div>
      </w:divsChild>
    </w:div>
    <w:div w:id="589241699">
      <w:bodyDiv w:val="1"/>
      <w:marLeft w:val="0"/>
      <w:marRight w:val="0"/>
      <w:marTop w:val="0"/>
      <w:marBottom w:val="0"/>
      <w:divBdr>
        <w:top w:val="none" w:sz="0" w:space="0" w:color="auto"/>
        <w:left w:val="none" w:sz="0" w:space="0" w:color="auto"/>
        <w:bottom w:val="none" w:sz="0" w:space="0" w:color="auto"/>
        <w:right w:val="none" w:sz="0" w:space="0" w:color="auto"/>
      </w:divBdr>
      <w:divsChild>
        <w:div w:id="1403675798">
          <w:marLeft w:val="0"/>
          <w:marRight w:val="0"/>
          <w:marTop w:val="0"/>
          <w:marBottom w:val="0"/>
          <w:divBdr>
            <w:top w:val="none" w:sz="0" w:space="0" w:color="auto"/>
            <w:left w:val="none" w:sz="0" w:space="0" w:color="auto"/>
            <w:bottom w:val="none" w:sz="0" w:space="0" w:color="auto"/>
            <w:right w:val="none" w:sz="0" w:space="0" w:color="auto"/>
          </w:divBdr>
          <w:divsChild>
            <w:div w:id="2068186064">
              <w:marLeft w:val="0"/>
              <w:marRight w:val="0"/>
              <w:marTop w:val="0"/>
              <w:marBottom w:val="0"/>
              <w:divBdr>
                <w:top w:val="none" w:sz="0" w:space="0" w:color="auto"/>
                <w:left w:val="none" w:sz="0" w:space="0" w:color="auto"/>
                <w:bottom w:val="none" w:sz="0" w:space="0" w:color="auto"/>
                <w:right w:val="none" w:sz="0" w:space="0" w:color="auto"/>
              </w:divBdr>
              <w:divsChild>
                <w:div w:id="10408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3279">
          <w:marLeft w:val="0"/>
          <w:marRight w:val="0"/>
          <w:marTop w:val="0"/>
          <w:marBottom w:val="0"/>
          <w:divBdr>
            <w:top w:val="none" w:sz="0" w:space="0" w:color="auto"/>
            <w:left w:val="none" w:sz="0" w:space="0" w:color="auto"/>
            <w:bottom w:val="none" w:sz="0" w:space="0" w:color="auto"/>
            <w:right w:val="none" w:sz="0" w:space="0" w:color="auto"/>
          </w:divBdr>
        </w:div>
      </w:divsChild>
    </w:div>
    <w:div w:id="610673100">
      <w:bodyDiv w:val="1"/>
      <w:marLeft w:val="0"/>
      <w:marRight w:val="0"/>
      <w:marTop w:val="0"/>
      <w:marBottom w:val="0"/>
      <w:divBdr>
        <w:top w:val="none" w:sz="0" w:space="0" w:color="auto"/>
        <w:left w:val="none" w:sz="0" w:space="0" w:color="auto"/>
        <w:bottom w:val="none" w:sz="0" w:space="0" w:color="auto"/>
        <w:right w:val="none" w:sz="0" w:space="0" w:color="auto"/>
      </w:divBdr>
    </w:div>
    <w:div w:id="663169879">
      <w:bodyDiv w:val="1"/>
      <w:marLeft w:val="0"/>
      <w:marRight w:val="0"/>
      <w:marTop w:val="0"/>
      <w:marBottom w:val="0"/>
      <w:divBdr>
        <w:top w:val="none" w:sz="0" w:space="0" w:color="auto"/>
        <w:left w:val="none" w:sz="0" w:space="0" w:color="auto"/>
        <w:bottom w:val="none" w:sz="0" w:space="0" w:color="auto"/>
        <w:right w:val="none" w:sz="0" w:space="0" w:color="auto"/>
      </w:divBdr>
      <w:divsChild>
        <w:div w:id="57020590">
          <w:marLeft w:val="0"/>
          <w:marRight w:val="0"/>
          <w:marTop w:val="0"/>
          <w:marBottom w:val="0"/>
          <w:divBdr>
            <w:top w:val="none" w:sz="0" w:space="0" w:color="auto"/>
            <w:left w:val="none" w:sz="0" w:space="0" w:color="auto"/>
            <w:bottom w:val="none" w:sz="0" w:space="0" w:color="auto"/>
            <w:right w:val="none" w:sz="0" w:space="0" w:color="auto"/>
          </w:divBdr>
        </w:div>
        <w:div w:id="1936789875">
          <w:marLeft w:val="0"/>
          <w:marRight w:val="0"/>
          <w:marTop w:val="0"/>
          <w:marBottom w:val="0"/>
          <w:divBdr>
            <w:top w:val="none" w:sz="0" w:space="0" w:color="auto"/>
            <w:left w:val="none" w:sz="0" w:space="0" w:color="auto"/>
            <w:bottom w:val="none" w:sz="0" w:space="0" w:color="auto"/>
            <w:right w:val="none" w:sz="0" w:space="0" w:color="auto"/>
          </w:divBdr>
        </w:div>
        <w:div w:id="1954163988">
          <w:marLeft w:val="0"/>
          <w:marRight w:val="0"/>
          <w:marTop w:val="0"/>
          <w:marBottom w:val="0"/>
          <w:divBdr>
            <w:top w:val="none" w:sz="0" w:space="0" w:color="auto"/>
            <w:left w:val="none" w:sz="0" w:space="0" w:color="auto"/>
            <w:bottom w:val="none" w:sz="0" w:space="0" w:color="auto"/>
            <w:right w:val="none" w:sz="0" w:space="0" w:color="auto"/>
          </w:divBdr>
        </w:div>
        <w:div w:id="1663046832">
          <w:marLeft w:val="0"/>
          <w:marRight w:val="0"/>
          <w:marTop w:val="0"/>
          <w:marBottom w:val="0"/>
          <w:divBdr>
            <w:top w:val="none" w:sz="0" w:space="0" w:color="auto"/>
            <w:left w:val="none" w:sz="0" w:space="0" w:color="auto"/>
            <w:bottom w:val="none" w:sz="0" w:space="0" w:color="auto"/>
            <w:right w:val="none" w:sz="0" w:space="0" w:color="auto"/>
          </w:divBdr>
        </w:div>
      </w:divsChild>
    </w:div>
    <w:div w:id="710227631">
      <w:bodyDiv w:val="1"/>
      <w:marLeft w:val="0"/>
      <w:marRight w:val="0"/>
      <w:marTop w:val="0"/>
      <w:marBottom w:val="0"/>
      <w:divBdr>
        <w:top w:val="none" w:sz="0" w:space="0" w:color="auto"/>
        <w:left w:val="none" w:sz="0" w:space="0" w:color="auto"/>
        <w:bottom w:val="none" w:sz="0" w:space="0" w:color="auto"/>
        <w:right w:val="none" w:sz="0" w:space="0" w:color="auto"/>
      </w:divBdr>
      <w:divsChild>
        <w:div w:id="830947824">
          <w:marLeft w:val="0"/>
          <w:marRight w:val="0"/>
          <w:marTop w:val="0"/>
          <w:marBottom w:val="0"/>
          <w:divBdr>
            <w:top w:val="none" w:sz="0" w:space="0" w:color="auto"/>
            <w:left w:val="none" w:sz="0" w:space="0" w:color="auto"/>
            <w:bottom w:val="none" w:sz="0" w:space="0" w:color="auto"/>
            <w:right w:val="none" w:sz="0" w:space="0" w:color="auto"/>
          </w:divBdr>
        </w:div>
      </w:divsChild>
    </w:div>
    <w:div w:id="721058884">
      <w:bodyDiv w:val="1"/>
      <w:marLeft w:val="0"/>
      <w:marRight w:val="0"/>
      <w:marTop w:val="0"/>
      <w:marBottom w:val="0"/>
      <w:divBdr>
        <w:top w:val="none" w:sz="0" w:space="0" w:color="auto"/>
        <w:left w:val="none" w:sz="0" w:space="0" w:color="auto"/>
        <w:bottom w:val="none" w:sz="0" w:space="0" w:color="auto"/>
        <w:right w:val="none" w:sz="0" w:space="0" w:color="auto"/>
      </w:divBdr>
      <w:divsChild>
        <w:div w:id="120614110">
          <w:marLeft w:val="0"/>
          <w:marRight w:val="0"/>
          <w:marTop w:val="0"/>
          <w:marBottom w:val="0"/>
          <w:divBdr>
            <w:top w:val="none" w:sz="0" w:space="0" w:color="auto"/>
            <w:left w:val="none" w:sz="0" w:space="0" w:color="auto"/>
            <w:bottom w:val="none" w:sz="0" w:space="0" w:color="auto"/>
            <w:right w:val="none" w:sz="0" w:space="0" w:color="auto"/>
          </w:divBdr>
        </w:div>
      </w:divsChild>
    </w:div>
    <w:div w:id="798567421">
      <w:bodyDiv w:val="1"/>
      <w:marLeft w:val="0"/>
      <w:marRight w:val="0"/>
      <w:marTop w:val="0"/>
      <w:marBottom w:val="0"/>
      <w:divBdr>
        <w:top w:val="none" w:sz="0" w:space="0" w:color="auto"/>
        <w:left w:val="none" w:sz="0" w:space="0" w:color="auto"/>
        <w:bottom w:val="none" w:sz="0" w:space="0" w:color="auto"/>
        <w:right w:val="none" w:sz="0" w:space="0" w:color="auto"/>
      </w:divBdr>
      <w:divsChild>
        <w:div w:id="1472483985">
          <w:marLeft w:val="0"/>
          <w:marRight w:val="0"/>
          <w:marTop w:val="0"/>
          <w:marBottom w:val="0"/>
          <w:divBdr>
            <w:top w:val="none" w:sz="0" w:space="0" w:color="auto"/>
            <w:left w:val="none" w:sz="0" w:space="0" w:color="auto"/>
            <w:bottom w:val="none" w:sz="0" w:space="0" w:color="auto"/>
            <w:right w:val="none" w:sz="0" w:space="0" w:color="auto"/>
          </w:divBdr>
        </w:div>
      </w:divsChild>
    </w:div>
    <w:div w:id="864826404">
      <w:bodyDiv w:val="1"/>
      <w:marLeft w:val="0"/>
      <w:marRight w:val="0"/>
      <w:marTop w:val="0"/>
      <w:marBottom w:val="0"/>
      <w:divBdr>
        <w:top w:val="none" w:sz="0" w:space="0" w:color="auto"/>
        <w:left w:val="none" w:sz="0" w:space="0" w:color="auto"/>
        <w:bottom w:val="none" w:sz="0" w:space="0" w:color="auto"/>
        <w:right w:val="none" w:sz="0" w:space="0" w:color="auto"/>
      </w:divBdr>
      <w:divsChild>
        <w:div w:id="474571986">
          <w:marLeft w:val="0"/>
          <w:marRight w:val="0"/>
          <w:marTop w:val="0"/>
          <w:marBottom w:val="0"/>
          <w:divBdr>
            <w:top w:val="none" w:sz="0" w:space="0" w:color="auto"/>
            <w:left w:val="none" w:sz="0" w:space="0" w:color="auto"/>
            <w:bottom w:val="none" w:sz="0" w:space="0" w:color="auto"/>
            <w:right w:val="none" w:sz="0" w:space="0" w:color="auto"/>
          </w:divBdr>
        </w:div>
        <w:div w:id="45955325">
          <w:marLeft w:val="0"/>
          <w:marRight w:val="0"/>
          <w:marTop w:val="0"/>
          <w:marBottom w:val="0"/>
          <w:divBdr>
            <w:top w:val="none" w:sz="0" w:space="0" w:color="auto"/>
            <w:left w:val="none" w:sz="0" w:space="0" w:color="auto"/>
            <w:bottom w:val="none" w:sz="0" w:space="0" w:color="auto"/>
            <w:right w:val="none" w:sz="0" w:space="0" w:color="auto"/>
          </w:divBdr>
        </w:div>
        <w:div w:id="1771512520">
          <w:marLeft w:val="0"/>
          <w:marRight w:val="0"/>
          <w:marTop w:val="0"/>
          <w:marBottom w:val="0"/>
          <w:divBdr>
            <w:top w:val="none" w:sz="0" w:space="0" w:color="auto"/>
            <w:left w:val="none" w:sz="0" w:space="0" w:color="auto"/>
            <w:bottom w:val="none" w:sz="0" w:space="0" w:color="auto"/>
            <w:right w:val="none" w:sz="0" w:space="0" w:color="auto"/>
          </w:divBdr>
        </w:div>
        <w:div w:id="1821924289">
          <w:marLeft w:val="0"/>
          <w:marRight w:val="0"/>
          <w:marTop w:val="0"/>
          <w:marBottom w:val="0"/>
          <w:divBdr>
            <w:top w:val="none" w:sz="0" w:space="0" w:color="auto"/>
            <w:left w:val="none" w:sz="0" w:space="0" w:color="auto"/>
            <w:bottom w:val="none" w:sz="0" w:space="0" w:color="auto"/>
            <w:right w:val="none" w:sz="0" w:space="0" w:color="auto"/>
          </w:divBdr>
        </w:div>
        <w:div w:id="375274287">
          <w:marLeft w:val="0"/>
          <w:marRight w:val="0"/>
          <w:marTop w:val="0"/>
          <w:marBottom w:val="0"/>
          <w:divBdr>
            <w:top w:val="none" w:sz="0" w:space="0" w:color="auto"/>
            <w:left w:val="none" w:sz="0" w:space="0" w:color="auto"/>
            <w:bottom w:val="none" w:sz="0" w:space="0" w:color="auto"/>
            <w:right w:val="none" w:sz="0" w:space="0" w:color="auto"/>
          </w:divBdr>
        </w:div>
        <w:div w:id="561596062">
          <w:marLeft w:val="0"/>
          <w:marRight w:val="0"/>
          <w:marTop w:val="0"/>
          <w:marBottom w:val="0"/>
          <w:divBdr>
            <w:top w:val="none" w:sz="0" w:space="0" w:color="auto"/>
            <w:left w:val="none" w:sz="0" w:space="0" w:color="auto"/>
            <w:bottom w:val="none" w:sz="0" w:space="0" w:color="auto"/>
            <w:right w:val="none" w:sz="0" w:space="0" w:color="auto"/>
          </w:divBdr>
        </w:div>
      </w:divsChild>
    </w:div>
    <w:div w:id="944728203">
      <w:bodyDiv w:val="1"/>
      <w:marLeft w:val="0"/>
      <w:marRight w:val="0"/>
      <w:marTop w:val="0"/>
      <w:marBottom w:val="0"/>
      <w:divBdr>
        <w:top w:val="none" w:sz="0" w:space="0" w:color="auto"/>
        <w:left w:val="none" w:sz="0" w:space="0" w:color="auto"/>
        <w:bottom w:val="none" w:sz="0" w:space="0" w:color="auto"/>
        <w:right w:val="none" w:sz="0" w:space="0" w:color="auto"/>
      </w:divBdr>
      <w:divsChild>
        <w:div w:id="289632202">
          <w:marLeft w:val="0"/>
          <w:marRight w:val="0"/>
          <w:marTop w:val="0"/>
          <w:marBottom w:val="0"/>
          <w:divBdr>
            <w:top w:val="none" w:sz="0" w:space="0" w:color="auto"/>
            <w:left w:val="none" w:sz="0" w:space="0" w:color="auto"/>
            <w:bottom w:val="none" w:sz="0" w:space="0" w:color="auto"/>
            <w:right w:val="none" w:sz="0" w:space="0" w:color="auto"/>
          </w:divBdr>
        </w:div>
      </w:divsChild>
    </w:div>
    <w:div w:id="1031540894">
      <w:bodyDiv w:val="1"/>
      <w:marLeft w:val="0"/>
      <w:marRight w:val="0"/>
      <w:marTop w:val="0"/>
      <w:marBottom w:val="0"/>
      <w:divBdr>
        <w:top w:val="none" w:sz="0" w:space="0" w:color="auto"/>
        <w:left w:val="none" w:sz="0" w:space="0" w:color="auto"/>
        <w:bottom w:val="none" w:sz="0" w:space="0" w:color="auto"/>
        <w:right w:val="none" w:sz="0" w:space="0" w:color="auto"/>
      </w:divBdr>
      <w:divsChild>
        <w:div w:id="1691838845">
          <w:marLeft w:val="0"/>
          <w:marRight w:val="0"/>
          <w:marTop w:val="0"/>
          <w:marBottom w:val="0"/>
          <w:divBdr>
            <w:top w:val="none" w:sz="0" w:space="0" w:color="auto"/>
            <w:left w:val="none" w:sz="0" w:space="0" w:color="auto"/>
            <w:bottom w:val="none" w:sz="0" w:space="0" w:color="auto"/>
            <w:right w:val="none" w:sz="0" w:space="0" w:color="auto"/>
          </w:divBdr>
          <w:divsChild>
            <w:div w:id="457533580">
              <w:marLeft w:val="0"/>
              <w:marRight w:val="0"/>
              <w:marTop w:val="0"/>
              <w:marBottom w:val="0"/>
              <w:divBdr>
                <w:top w:val="none" w:sz="0" w:space="0" w:color="auto"/>
                <w:left w:val="none" w:sz="0" w:space="0" w:color="auto"/>
                <w:bottom w:val="none" w:sz="0" w:space="0" w:color="auto"/>
                <w:right w:val="none" w:sz="0" w:space="0" w:color="auto"/>
              </w:divBdr>
            </w:div>
          </w:divsChild>
        </w:div>
        <w:div w:id="252205405">
          <w:marLeft w:val="0"/>
          <w:marRight w:val="0"/>
          <w:marTop w:val="0"/>
          <w:marBottom w:val="0"/>
          <w:divBdr>
            <w:top w:val="none" w:sz="0" w:space="0" w:color="auto"/>
            <w:left w:val="none" w:sz="0" w:space="0" w:color="auto"/>
            <w:bottom w:val="none" w:sz="0" w:space="0" w:color="auto"/>
            <w:right w:val="none" w:sz="0" w:space="0" w:color="auto"/>
          </w:divBdr>
          <w:divsChild>
            <w:div w:id="221647984">
              <w:marLeft w:val="0"/>
              <w:marRight w:val="0"/>
              <w:marTop w:val="0"/>
              <w:marBottom w:val="0"/>
              <w:divBdr>
                <w:top w:val="none" w:sz="0" w:space="0" w:color="auto"/>
                <w:left w:val="none" w:sz="0" w:space="0" w:color="auto"/>
                <w:bottom w:val="none" w:sz="0" w:space="0" w:color="auto"/>
                <w:right w:val="none" w:sz="0" w:space="0" w:color="auto"/>
              </w:divBdr>
            </w:div>
          </w:divsChild>
        </w:div>
        <w:div w:id="1422800641">
          <w:marLeft w:val="0"/>
          <w:marRight w:val="0"/>
          <w:marTop w:val="0"/>
          <w:marBottom w:val="0"/>
          <w:divBdr>
            <w:top w:val="none" w:sz="0" w:space="0" w:color="auto"/>
            <w:left w:val="none" w:sz="0" w:space="0" w:color="auto"/>
            <w:bottom w:val="none" w:sz="0" w:space="0" w:color="auto"/>
            <w:right w:val="none" w:sz="0" w:space="0" w:color="auto"/>
          </w:divBdr>
          <w:divsChild>
            <w:div w:id="2048751346">
              <w:marLeft w:val="0"/>
              <w:marRight w:val="0"/>
              <w:marTop w:val="0"/>
              <w:marBottom w:val="0"/>
              <w:divBdr>
                <w:top w:val="none" w:sz="0" w:space="0" w:color="auto"/>
                <w:left w:val="none" w:sz="0" w:space="0" w:color="auto"/>
                <w:bottom w:val="none" w:sz="0" w:space="0" w:color="auto"/>
                <w:right w:val="none" w:sz="0" w:space="0" w:color="auto"/>
              </w:divBdr>
            </w:div>
          </w:divsChild>
        </w:div>
        <w:div w:id="1808039642">
          <w:marLeft w:val="0"/>
          <w:marRight w:val="0"/>
          <w:marTop w:val="0"/>
          <w:marBottom w:val="0"/>
          <w:divBdr>
            <w:top w:val="none" w:sz="0" w:space="0" w:color="auto"/>
            <w:left w:val="none" w:sz="0" w:space="0" w:color="auto"/>
            <w:bottom w:val="none" w:sz="0" w:space="0" w:color="auto"/>
            <w:right w:val="none" w:sz="0" w:space="0" w:color="auto"/>
          </w:divBdr>
          <w:divsChild>
            <w:div w:id="881013369">
              <w:marLeft w:val="0"/>
              <w:marRight w:val="0"/>
              <w:marTop w:val="0"/>
              <w:marBottom w:val="0"/>
              <w:divBdr>
                <w:top w:val="none" w:sz="0" w:space="0" w:color="auto"/>
                <w:left w:val="none" w:sz="0" w:space="0" w:color="auto"/>
                <w:bottom w:val="none" w:sz="0" w:space="0" w:color="auto"/>
                <w:right w:val="none" w:sz="0" w:space="0" w:color="auto"/>
              </w:divBdr>
            </w:div>
          </w:divsChild>
        </w:div>
        <w:div w:id="2088650160">
          <w:marLeft w:val="0"/>
          <w:marRight w:val="0"/>
          <w:marTop w:val="0"/>
          <w:marBottom w:val="0"/>
          <w:divBdr>
            <w:top w:val="none" w:sz="0" w:space="0" w:color="auto"/>
            <w:left w:val="none" w:sz="0" w:space="0" w:color="auto"/>
            <w:bottom w:val="none" w:sz="0" w:space="0" w:color="auto"/>
            <w:right w:val="none" w:sz="0" w:space="0" w:color="auto"/>
          </w:divBdr>
          <w:divsChild>
            <w:div w:id="227345071">
              <w:marLeft w:val="0"/>
              <w:marRight w:val="0"/>
              <w:marTop w:val="0"/>
              <w:marBottom w:val="0"/>
              <w:divBdr>
                <w:top w:val="none" w:sz="0" w:space="0" w:color="auto"/>
                <w:left w:val="none" w:sz="0" w:space="0" w:color="auto"/>
                <w:bottom w:val="none" w:sz="0" w:space="0" w:color="auto"/>
                <w:right w:val="none" w:sz="0" w:space="0" w:color="auto"/>
              </w:divBdr>
            </w:div>
          </w:divsChild>
        </w:div>
        <w:div w:id="308290990">
          <w:marLeft w:val="0"/>
          <w:marRight w:val="0"/>
          <w:marTop w:val="0"/>
          <w:marBottom w:val="0"/>
          <w:divBdr>
            <w:top w:val="none" w:sz="0" w:space="0" w:color="auto"/>
            <w:left w:val="none" w:sz="0" w:space="0" w:color="auto"/>
            <w:bottom w:val="none" w:sz="0" w:space="0" w:color="auto"/>
            <w:right w:val="none" w:sz="0" w:space="0" w:color="auto"/>
          </w:divBdr>
          <w:divsChild>
            <w:div w:id="246043898">
              <w:marLeft w:val="0"/>
              <w:marRight w:val="0"/>
              <w:marTop w:val="0"/>
              <w:marBottom w:val="0"/>
              <w:divBdr>
                <w:top w:val="none" w:sz="0" w:space="0" w:color="auto"/>
                <w:left w:val="none" w:sz="0" w:space="0" w:color="auto"/>
                <w:bottom w:val="none" w:sz="0" w:space="0" w:color="auto"/>
                <w:right w:val="none" w:sz="0" w:space="0" w:color="auto"/>
              </w:divBdr>
            </w:div>
          </w:divsChild>
        </w:div>
        <w:div w:id="2121800440">
          <w:marLeft w:val="0"/>
          <w:marRight w:val="0"/>
          <w:marTop w:val="0"/>
          <w:marBottom w:val="0"/>
          <w:divBdr>
            <w:top w:val="none" w:sz="0" w:space="0" w:color="auto"/>
            <w:left w:val="none" w:sz="0" w:space="0" w:color="auto"/>
            <w:bottom w:val="none" w:sz="0" w:space="0" w:color="auto"/>
            <w:right w:val="none" w:sz="0" w:space="0" w:color="auto"/>
          </w:divBdr>
          <w:divsChild>
            <w:div w:id="7110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4840">
      <w:bodyDiv w:val="1"/>
      <w:marLeft w:val="0"/>
      <w:marRight w:val="0"/>
      <w:marTop w:val="0"/>
      <w:marBottom w:val="0"/>
      <w:divBdr>
        <w:top w:val="none" w:sz="0" w:space="0" w:color="auto"/>
        <w:left w:val="none" w:sz="0" w:space="0" w:color="auto"/>
        <w:bottom w:val="none" w:sz="0" w:space="0" w:color="auto"/>
        <w:right w:val="none" w:sz="0" w:space="0" w:color="auto"/>
      </w:divBdr>
      <w:divsChild>
        <w:div w:id="1784377060">
          <w:marLeft w:val="0"/>
          <w:marRight w:val="0"/>
          <w:marTop w:val="0"/>
          <w:marBottom w:val="0"/>
          <w:divBdr>
            <w:top w:val="none" w:sz="0" w:space="0" w:color="auto"/>
            <w:left w:val="none" w:sz="0" w:space="0" w:color="auto"/>
            <w:bottom w:val="none" w:sz="0" w:space="0" w:color="auto"/>
            <w:right w:val="none" w:sz="0" w:space="0" w:color="auto"/>
          </w:divBdr>
        </w:div>
      </w:divsChild>
    </w:div>
    <w:div w:id="1145125423">
      <w:bodyDiv w:val="1"/>
      <w:marLeft w:val="0"/>
      <w:marRight w:val="0"/>
      <w:marTop w:val="0"/>
      <w:marBottom w:val="0"/>
      <w:divBdr>
        <w:top w:val="none" w:sz="0" w:space="0" w:color="auto"/>
        <w:left w:val="none" w:sz="0" w:space="0" w:color="auto"/>
        <w:bottom w:val="none" w:sz="0" w:space="0" w:color="auto"/>
        <w:right w:val="none" w:sz="0" w:space="0" w:color="auto"/>
      </w:divBdr>
      <w:divsChild>
        <w:div w:id="699018235">
          <w:marLeft w:val="0"/>
          <w:marRight w:val="0"/>
          <w:marTop w:val="0"/>
          <w:marBottom w:val="0"/>
          <w:divBdr>
            <w:top w:val="none" w:sz="0" w:space="0" w:color="auto"/>
            <w:left w:val="none" w:sz="0" w:space="0" w:color="auto"/>
            <w:bottom w:val="none" w:sz="0" w:space="0" w:color="auto"/>
            <w:right w:val="none" w:sz="0" w:space="0" w:color="auto"/>
          </w:divBdr>
          <w:divsChild>
            <w:div w:id="2088189874">
              <w:marLeft w:val="0"/>
              <w:marRight w:val="0"/>
              <w:marTop w:val="0"/>
              <w:marBottom w:val="0"/>
              <w:divBdr>
                <w:top w:val="none" w:sz="0" w:space="0" w:color="auto"/>
                <w:left w:val="none" w:sz="0" w:space="0" w:color="auto"/>
                <w:bottom w:val="none" w:sz="0" w:space="0" w:color="auto"/>
                <w:right w:val="none" w:sz="0" w:space="0" w:color="auto"/>
              </w:divBdr>
            </w:div>
          </w:divsChild>
        </w:div>
        <w:div w:id="179323804">
          <w:marLeft w:val="0"/>
          <w:marRight w:val="0"/>
          <w:marTop w:val="0"/>
          <w:marBottom w:val="0"/>
          <w:divBdr>
            <w:top w:val="none" w:sz="0" w:space="0" w:color="auto"/>
            <w:left w:val="none" w:sz="0" w:space="0" w:color="auto"/>
            <w:bottom w:val="none" w:sz="0" w:space="0" w:color="auto"/>
            <w:right w:val="none" w:sz="0" w:space="0" w:color="auto"/>
          </w:divBdr>
          <w:divsChild>
            <w:div w:id="1237206428">
              <w:marLeft w:val="0"/>
              <w:marRight w:val="0"/>
              <w:marTop w:val="0"/>
              <w:marBottom w:val="0"/>
              <w:divBdr>
                <w:top w:val="none" w:sz="0" w:space="0" w:color="auto"/>
                <w:left w:val="none" w:sz="0" w:space="0" w:color="auto"/>
                <w:bottom w:val="none" w:sz="0" w:space="0" w:color="auto"/>
                <w:right w:val="none" w:sz="0" w:space="0" w:color="auto"/>
              </w:divBdr>
            </w:div>
          </w:divsChild>
        </w:div>
        <w:div w:id="1577321860">
          <w:marLeft w:val="0"/>
          <w:marRight w:val="0"/>
          <w:marTop w:val="0"/>
          <w:marBottom w:val="0"/>
          <w:divBdr>
            <w:top w:val="none" w:sz="0" w:space="0" w:color="auto"/>
            <w:left w:val="none" w:sz="0" w:space="0" w:color="auto"/>
            <w:bottom w:val="none" w:sz="0" w:space="0" w:color="auto"/>
            <w:right w:val="none" w:sz="0" w:space="0" w:color="auto"/>
          </w:divBdr>
          <w:divsChild>
            <w:div w:id="1142507240">
              <w:marLeft w:val="0"/>
              <w:marRight w:val="0"/>
              <w:marTop w:val="0"/>
              <w:marBottom w:val="0"/>
              <w:divBdr>
                <w:top w:val="none" w:sz="0" w:space="0" w:color="auto"/>
                <w:left w:val="none" w:sz="0" w:space="0" w:color="auto"/>
                <w:bottom w:val="none" w:sz="0" w:space="0" w:color="auto"/>
                <w:right w:val="none" w:sz="0" w:space="0" w:color="auto"/>
              </w:divBdr>
            </w:div>
          </w:divsChild>
        </w:div>
        <w:div w:id="689916581">
          <w:marLeft w:val="0"/>
          <w:marRight w:val="0"/>
          <w:marTop w:val="0"/>
          <w:marBottom w:val="0"/>
          <w:divBdr>
            <w:top w:val="none" w:sz="0" w:space="0" w:color="auto"/>
            <w:left w:val="none" w:sz="0" w:space="0" w:color="auto"/>
            <w:bottom w:val="none" w:sz="0" w:space="0" w:color="auto"/>
            <w:right w:val="none" w:sz="0" w:space="0" w:color="auto"/>
          </w:divBdr>
          <w:divsChild>
            <w:div w:id="841362446">
              <w:marLeft w:val="0"/>
              <w:marRight w:val="0"/>
              <w:marTop w:val="0"/>
              <w:marBottom w:val="0"/>
              <w:divBdr>
                <w:top w:val="none" w:sz="0" w:space="0" w:color="auto"/>
                <w:left w:val="none" w:sz="0" w:space="0" w:color="auto"/>
                <w:bottom w:val="none" w:sz="0" w:space="0" w:color="auto"/>
                <w:right w:val="none" w:sz="0" w:space="0" w:color="auto"/>
              </w:divBdr>
            </w:div>
          </w:divsChild>
        </w:div>
        <w:div w:id="1051028982">
          <w:marLeft w:val="0"/>
          <w:marRight w:val="0"/>
          <w:marTop w:val="0"/>
          <w:marBottom w:val="0"/>
          <w:divBdr>
            <w:top w:val="none" w:sz="0" w:space="0" w:color="auto"/>
            <w:left w:val="none" w:sz="0" w:space="0" w:color="auto"/>
            <w:bottom w:val="none" w:sz="0" w:space="0" w:color="auto"/>
            <w:right w:val="none" w:sz="0" w:space="0" w:color="auto"/>
          </w:divBdr>
          <w:divsChild>
            <w:div w:id="1129084454">
              <w:marLeft w:val="0"/>
              <w:marRight w:val="0"/>
              <w:marTop w:val="0"/>
              <w:marBottom w:val="0"/>
              <w:divBdr>
                <w:top w:val="none" w:sz="0" w:space="0" w:color="auto"/>
                <w:left w:val="none" w:sz="0" w:space="0" w:color="auto"/>
                <w:bottom w:val="none" w:sz="0" w:space="0" w:color="auto"/>
                <w:right w:val="none" w:sz="0" w:space="0" w:color="auto"/>
              </w:divBdr>
            </w:div>
          </w:divsChild>
        </w:div>
        <w:div w:id="351691616">
          <w:marLeft w:val="0"/>
          <w:marRight w:val="0"/>
          <w:marTop w:val="0"/>
          <w:marBottom w:val="0"/>
          <w:divBdr>
            <w:top w:val="none" w:sz="0" w:space="0" w:color="auto"/>
            <w:left w:val="none" w:sz="0" w:space="0" w:color="auto"/>
            <w:bottom w:val="none" w:sz="0" w:space="0" w:color="auto"/>
            <w:right w:val="none" w:sz="0" w:space="0" w:color="auto"/>
          </w:divBdr>
          <w:divsChild>
            <w:div w:id="206919366">
              <w:marLeft w:val="0"/>
              <w:marRight w:val="0"/>
              <w:marTop w:val="0"/>
              <w:marBottom w:val="0"/>
              <w:divBdr>
                <w:top w:val="none" w:sz="0" w:space="0" w:color="auto"/>
                <w:left w:val="none" w:sz="0" w:space="0" w:color="auto"/>
                <w:bottom w:val="none" w:sz="0" w:space="0" w:color="auto"/>
                <w:right w:val="none" w:sz="0" w:space="0" w:color="auto"/>
              </w:divBdr>
            </w:div>
          </w:divsChild>
        </w:div>
        <w:div w:id="1817256190">
          <w:marLeft w:val="0"/>
          <w:marRight w:val="0"/>
          <w:marTop w:val="0"/>
          <w:marBottom w:val="0"/>
          <w:divBdr>
            <w:top w:val="none" w:sz="0" w:space="0" w:color="auto"/>
            <w:left w:val="none" w:sz="0" w:space="0" w:color="auto"/>
            <w:bottom w:val="none" w:sz="0" w:space="0" w:color="auto"/>
            <w:right w:val="none" w:sz="0" w:space="0" w:color="auto"/>
          </w:divBdr>
          <w:divsChild>
            <w:div w:id="96290944">
              <w:marLeft w:val="0"/>
              <w:marRight w:val="0"/>
              <w:marTop w:val="0"/>
              <w:marBottom w:val="0"/>
              <w:divBdr>
                <w:top w:val="none" w:sz="0" w:space="0" w:color="auto"/>
                <w:left w:val="none" w:sz="0" w:space="0" w:color="auto"/>
                <w:bottom w:val="none" w:sz="0" w:space="0" w:color="auto"/>
                <w:right w:val="none" w:sz="0" w:space="0" w:color="auto"/>
              </w:divBdr>
            </w:div>
          </w:divsChild>
        </w:div>
        <w:div w:id="26681998">
          <w:marLeft w:val="0"/>
          <w:marRight w:val="0"/>
          <w:marTop w:val="0"/>
          <w:marBottom w:val="0"/>
          <w:divBdr>
            <w:top w:val="none" w:sz="0" w:space="0" w:color="auto"/>
            <w:left w:val="none" w:sz="0" w:space="0" w:color="auto"/>
            <w:bottom w:val="none" w:sz="0" w:space="0" w:color="auto"/>
            <w:right w:val="none" w:sz="0" w:space="0" w:color="auto"/>
          </w:divBdr>
          <w:divsChild>
            <w:div w:id="11599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28355">
      <w:bodyDiv w:val="1"/>
      <w:marLeft w:val="0"/>
      <w:marRight w:val="0"/>
      <w:marTop w:val="0"/>
      <w:marBottom w:val="0"/>
      <w:divBdr>
        <w:top w:val="none" w:sz="0" w:space="0" w:color="auto"/>
        <w:left w:val="none" w:sz="0" w:space="0" w:color="auto"/>
        <w:bottom w:val="none" w:sz="0" w:space="0" w:color="auto"/>
        <w:right w:val="none" w:sz="0" w:space="0" w:color="auto"/>
      </w:divBdr>
      <w:divsChild>
        <w:div w:id="607199918">
          <w:marLeft w:val="0"/>
          <w:marRight w:val="0"/>
          <w:marTop w:val="0"/>
          <w:marBottom w:val="0"/>
          <w:divBdr>
            <w:top w:val="none" w:sz="0" w:space="0" w:color="auto"/>
            <w:left w:val="none" w:sz="0" w:space="0" w:color="auto"/>
            <w:bottom w:val="none" w:sz="0" w:space="0" w:color="auto"/>
            <w:right w:val="none" w:sz="0" w:space="0" w:color="auto"/>
          </w:divBdr>
        </w:div>
        <w:div w:id="22101844">
          <w:marLeft w:val="0"/>
          <w:marRight w:val="0"/>
          <w:marTop w:val="0"/>
          <w:marBottom w:val="0"/>
          <w:divBdr>
            <w:top w:val="none" w:sz="0" w:space="0" w:color="auto"/>
            <w:left w:val="none" w:sz="0" w:space="0" w:color="auto"/>
            <w:bottom w:val="none" w:sz="0" w:space="0" w:color="auto"/>
            <w:right w:val="none" w:sz="0" w:space="0" w:color="auto"/>
          </w:divBdr>
        </w:div>
        <w:div w:id="631130420">
          <w:marLeft w:val="0"/>
          <w:marRight w:val="0"/>
          <w:marTop w:val="0"/>
          <w:marBottom w:val="0"/>
          <w:divBdr>
            <w:top w:val="none" w:sz="0" w:space="0" w:color="auto"/>
            <w:left w:val="none" w:sz="0" w:space="0" w:color="auto"/>
            <w:bottom w:val="none" w:sz="0" w:space="0" w:color="auto"/>
            <w:right w:val="none" w:sz="0" w:space="0" w:color="auto"/>
          </w:divBdr>
        </w:div>
        <w:div w:id="2022122812">
          <w:marLeft w:val="0"/>
          <w:marRight w:val="0"/>
          <w:marTop w:val="0"/>
          <w:marBottom w:val="0"/>
          <w:divBdr>
            <w:top w:val="none" w:sz="0" w:space="0" w:color="auto"/>
            <w:left w:val="none" w:sz="0" w:space="0" w:color="auto"/>
            <w:bottom w:val="none" w:sz="0" w:space="0" w:color="auto"/>
            <w:right w:val="none" w:sz="0" w:space="0" w:color="auto"/>
          </w:divBdr>
        </w:div>
        <w:div w:id="2010595522">
          <w:marLeft w:val="0"/>
          <w:marRight w:val="0"/>
          <w:marTop w:val="0"/>
          <w:marBottom w:val="0"/>
          <w:divBdr>
            <w:top w:val="none" w:sz="0" w:space="0" w:color="auto"/>
            <w:left w:val="none" w:sz="0" w:space="0" w:color="auto"/>
            <w:bottom w:val="none" w:sz="0" w:space="0" w:color="auto"/>
            <w:right w:val="none" w:sz="0" w:space="0" w:color="auto"/>
          </w:divBdr>
          <w:divsChild>
            <w:div w:id="1147237340">
              <w:marLeft w:val="0"/>
              <w:marRight w:val="0"/>
              <w:marTop w:val="0"/>
              <w:marBottom w:val="0"/>
              <w:divBdr>
                <w:top w:val="none" w:sz="0" w:space="0" w:color="auto"/>
                <w:left w:val="none" w:sz="0" w:space="0" w:color="auto"/>
                <w:bottom w:val="none" w:sz="0" w:space="0" w:color="auto"/>
                <w:right w:val="none" w:sz="0" w:space="0" w:color="auto"/>
              </w:divBdr>
              <w:divsChild>
                <w:div w:id="20683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8570">
          <w:marLeft w:val="0"/>
          <w:marRight w:val="0"/>
          <w:marTop w:val="0"/>
          <w:marBottom w:val="0"/>
          <w:divBdr>
            <w:top w:val="none" w:sz="0" w:space="0" w:color="auto"/>
            <w:left w:val="none" w:sz="0" w:space="0" w:color="auto"/>
            <w:bottom w:val="none" w:sz="0" w:space="0" w:color="auto"/>
            <w:right w:val="none" w:sz="0" w:space="0" w:color="auto"/>
          </w:divBdr>
        </w:div>
      </w:divsChild>
    </w:div>
    <w:div w:id="1219438862">
      <w:bodyDiv w:val="1"/>
      <w:marLeft w:val="0"/>
      <w:marRight w:val="0"/>
      <w:marTop w:val="0"/>
      <w:marBottom w:val="0"/>
      <w:divBdr>
        <w:top w:val="none" w:sz="0" w:space="0" w:color="auto"/>
        <w:left w:val="none" w:sz="0" w:space="0" w:color="auto"/>
        <w:bottom w:val="none" w:sz="0" w:space="0" w:color="auto"/>
        <w:right w:val="none" w:sz="0" w:space="0" w:color="auto"/>
      </w:divBdr>
      <w:divsChild>
        <w:div w:id="147983613">
          <w:marLeft w:val="0"/>
          <w:marRight w:val="0"/>
          <w:marTop w:val="0"/>
          <w:marBottom w:val="0"/>
          <w:divBdr>
            <w:top w:val="none" w:sz="0" w:space="0" w:color="auto"/>
            <w:left w:val="none" w:sz="0" w:space="0" w:color="auto"/>
            <w:bottom w:val="none" w:sz="0" w:space="0" w:color="auto"/>
            <w:right w:val="none" w:sz="0" w:space="0" w:color="auto"/>
          </w:divBdr>
        </w:div>
      </w:divsChild>
    </w:div>
    <w:div w:id="1344674055">
      <w:bodyDiv w:val="1"/>
      <w:marLeft w:val="0"/>
      <w:marRight w:val="0"/>
      <w:marTop w:val="0"/>
      <w:marBottom w:val="0"/>
      <w:divBdr>
        <w:top w:val="none" w:sz="0" w:space="0" w:color="auto"/>
        <w:left w:val="none" w:sz="0" w:space="0" w:color="auto"/>
        <w:bottom w:val="none" w:sz="0" w:space="0" w:color="auto"/>
        <w:right w:val="none" w:sz="0" w:space="0" w:color="auto"/>
      </w:divBdr>
      <w:divsChild>
        <w:div w:id="1530334805">
          <w:marLeft w:val="0"/>
          <w:marRight w:val="0"/>
          <w:marTop w:val="0"/>
          <w:marBottom w:val="0"/>
          <w:divBdr>
            <w:top w:val="none" w:sz="0" w:space="0" w:color="auto"/>
            <w:left w:val="none" w:sz="0" w:space="0" w:color="auto"/>
            <w:bottom w:val="none" w:sz="0" w:space="0" w:color="auto"/>
            <w:right w:val="none" w:sz="0" w:space="0" w:color="auto"/>
          </w:divBdr>
        </w:div>
      </w:divsChild>
    </w:div>
    <w:div w:id="1355568527">
      <w:bodyDiv w:val="1"/>
      <w:marLeft w:val="0"/>
      <w:marRight w:val="0"/>
      <w:marTop w:val="0"/>
      <w:marBottom w:val="0"/>
      <w:divBdr>
        <w:top w:val="none" w:sz="0" w:space="0" w:color="auto"/>
        <w:left w:val="none" w:sz="0" w:space="0" w:color="auto"/>
        <w:bottom w:val="none" w:sz="0" w:space="0" w:color="auto"/>
        <w:right w:val="none" w:sz="0" w:space="0" w:color="auto"/>
      </w:divBdr>
      <w:divsChild>
        <w:div w:id="2123647399">
          <w:marLeft w:val="0"/>
          <w:marRight w:val="0"/>
          <w:marTop w:val="0"/>
          <w:marBottom w:val="0"/>
          <w:divBdr>
            <w:top w:val="none" w:sz="0" w:space="0" w:color="auto"/>
            <w:left w:val="none" w:sz="0" w:space="0" w:color="auto"/>
            <w:bottom w:val="none" w:sz="0" w:space="0" w:color="auto"/>
            <w:right w:val="none" w:sz="0" w:space="0" w:color="auto"/>
          </w:divBdr>
          <w:divsChild>
            <w:div w:id="679771548">
              <w:marLeft w:val="0"/>
              <w:marRight w:val="0"/>
              <w:marTop w:val="0"/>
              <w:marBottom w:val="0"/>
              <w:divBdr>
                <w:top w:val="none" w:sz="0" w:space="0" w:color="auto"/>
                <w:left w:val="none" w:sz="0" w:space="0" w:color="auto"/>
                <w:bottom w:val="none" w:sz="0" w:space="0" w:color="auto"/>
                <w:right w:val="none" w:sz="0" w:space="0" w:color="auto"/>
              </w:divBdr>
            </w:div>
          </w:divsChild>
        </w:div>
        <w:div w:id="439299096">
          <w:marLeft w:val="0"/>
          <w:marRight w:val="0"/>
          <w:marTop w:val="0"/>
          <w:marBottom w:val="0"/>
          <w:divBdr>
            <w:top w:val="none" w:sz="0" w:space="0" w:color="auto"/>
            <w:left w:val="none" w:sz="0" w:space="0" w:color="auto"/>
            <w:bottom w:val="none" w:sz="0" w:space="0" w:color="auto"/>
            <w:right w:val="none" w:sz="0" w:space="0" w:color="auto"/>
          </w:divBdr>
          <w:divsChild>
            <w:div w:id="796529716">
              <w:marLeft w:val="0"/>
              <w:marRight w:val="0"/>
              <w:marTop w:val="0"/>
              <w:marBottom w:val="0"/>
              <w:divBdr>
                <w:top w:val="none" w:sz="0" w:space="0" w:color="auto"/>
                <w:left w:val="none" w:sz="0" w:space="0" w:color="auto"/>
                <w:bottom w:val="none" w:sz="0" w:space="0" w:color="auto"/>
                <w:right w:val="none" w:sz="0" w:space="0" w:color="auto"/>
              </w:divBdr>
            </w:div>
          </w:divsChild>
        </w:div>
        <w:div w:id="679739517">
          <w:marLeft w:val="0"/>
          <w:marRight w:val="0"/>
          <w:marTop w:val="0"/>
          <w:marBottom w:val="0"/>
          <w:divBdr>
            <w:top w:val="none" w:sz="0" w:space="0" w:color="auto"/>
            <w:left w:val="none" w:sz="0" w:space="0" w:color="auto"/>
            <w:bottom w:val="none" w:sz="0" w:space="0" w:color="auto"/>
            <w:right w:val="none" w:sz="0" w:space="0" w:color="auto"/>
          </w:divBdr>
          <w:divsChild>
            <w:div w:id="884827131">
              <w:marLeft w:val="0"/>
              <w:marRight w:val="0"/>
              <w:marTop w:val="0"/>
              <w:marBottom w:val="0"/>
              <w:divBdr>
                <w:top w:val="none" w:sz="0" w:space="0" w:color="auto"/>
                <w:left w:val="none" w:sz="0" w:space="0" w:color="auto"/>
                <w:bottom w:val="none" w:sz="0" w:space="0" w:color="auto"/>
                <w:right w:val="none" w:sz="0" w:space="0" w:color="auto"/>
              </w:divBdr>
            </w:div>
          </w:divsChild>
        </w:div>
        <w:div w:id="469515765">
          <w:marLeft w:val="0"/>
          <w:marRight w:val="0"/>
          <w:marTop w:val="0"/>
          <w:marBottom w:val="0"/>
          <w:divBdr>
            <w:top w:val="none" w:sz="0" w:space="0" w:color="auto"/>
            <w:left w:val="none" w:sz="0" w:space="0" w:color="auto"/>
            <w:bottom w:val="none" w:sz="0" w:space="0" w:color="auto"/>
            <w:right w:val="none" w:sz="0" w:space="0" w:color="auto"/>
          </w:divBdr>
          <w:divsChild>
            <w:div w:id="1198395304">
              <w:marLeft w:val="0"/>
              <w:marRight w:val="0"/>
              <w:marTop w:val="0"/>
              <w:marBottom w:val="0"/>
              <w:divBdr>
                <w:top w:val="none" w:sz="0" w:space="0" w:color="auto"/>
                <w:left w:val="none" w:sz="0" w:space="0" w:color="auto"/>
                <w:bottom w:val="none" w:sz="0" w:space="0" w:color="auto"/>
                <w:right w:val="none" w:sz="0" w:space="0" w:color="auto"/>
              </w:divBdr>
            </w:div>
          </w:divsChild>
        </w:div>
        <w:div w:id="278949140">
          <w:marLeft w:val="0"/>
          <w:marRight w:val="0"/>
          <w:marTop w:val="0"/>
          <w:marBottom w:val="0"/>
          <w:divBdr>
            <w:top w:val="none" w:sz="0" w:space="0" w:color="auto"/>
            <w:left w:val="none" w:sz="0" w:space="0" w:color="auto"/>
            <w:bottom w:val="none" w:sz="0" w:space="0" w:color="auto"/>
            <w:right w:val="none" w:sz="0" w:space="0" w:color="auto"/>
          </w:divBdr>
          <w:divsChild>
            <w:div w:id="13924457">
              <w:marLeft w:val="0"/>
              <w:marRight w:val="0"/>
              <w:marTop w:val="0"/>
              <w:marBottom w:val="0"/>
              <w:divBdr>
                <w:top w:val="none" w:sz="0" w:space="0" w:color="auto"/>
                <w:left w:val="none" w:sz="0" w:space="0" w:color="auto"/>
                <w:bottom w:val="none" w:sz="0" w:space="0" w:color="auto"/>
                <w:right w:val="none" w:sz="0" w:space="0" w:color="auto"/>
              </w:divBdr>
            </w:div>
          </w:divsChild>
        </w:div>
        <w:div w:id="980813367">
          <w:marLeft w:val="0"/>
          <w:marRight w:val="0"/>
          <w:marTop w:val="0"/>
          <w:marBottom w:val="0"/>
          <w:divBdr>
            <w:top w:val="none" w:sz="0" w:space="0" w:color="auto"/>
            <w:left w:val="none" w:sz="0" w:space="0" w:color="auto"/>
            <w:bottom w:val="none" w:sz="0" w:space="0" w:color="auto"/>
            <w:right w:val="none" w:sz="0" w:space="0" w:color="auto"/>
          </w:divBdr>
          <w:divsChild>
            <w:div w:id="1092243333">
              <w:marLeft w:val="0"/>
              <w:marRight w:val="0"/>
              <w:marTop w:val="0"/>
              <w:marBottom w:val="0"/>
              <w:divBdr>
                <w:top w:val="none" w:sz="0" w:space="0" w:color="auto"/>
                <w:left w:val="none" w:sz="0" w:space="0" w:color="auto"/>
                <w:bottom w:val="none" w:sz="0" w:space="0" w:color="auto"/>
                <w:right w:val="none" w:sz="0" w:space="0" w:color="auto"/>
              </w:divBdr>
            </w:div>
          </w:divsChild>
        </w:div>
        <w:div w:id="1546720776">
          <w:marLeft w:val="0"/>
          <w:marRight w:val="0"/>
          <w:marTop w:val="0"/>
          <w:marBottom w:val="0"/>
          <w:divBdr>
            <w:top w:val="none" w:sz="0" w:space="0" w:color="auto"/>
            <w:left w:val="none" w:sz="0" w:space="0" w:color="auto"/>
            <w:bottom w:val="none" w:sz="0" w:space="0" w:color="auto"/>
            <w:right w:val="none" w:sz="0" w:space="0" w:color="auto"/>
          </w:divBdr>
          <w:divsChild>
            <w:div w:id="1699504551">
              <w:marLeft w:val="0"/>
              <w:marRight w:val="0"/>
              <w:marTop w:val="0"/>
              <w:marBottom w:val="0"/>
              <w:divBdr>
                <w:top w:val="none" w:sz="0" w:space="0" w:color="auto"/>
                <w:left w:val="none" w:sz="0" w:space="0" w:color="auto"/>
                <w:bottom w:val="none" w:sz="0" w:space="0" w:color="auto"/>
                <w:right w:val="none" w:sz="0" w:space="0" w:color="auto"/>
              </w:divBdr>
            </w:div>
          </w:divsChild>
        </w:div>
        <w:div w:id="1756707876">
          <w:marLeft w:val="0"/>
          <w:marRight w:val="0"/>
          <w:marTop w:val="0"/>
          <w:marBottom w:val="0"/>
          <w:divBdr>
            <w:top w:val="none" w:sz="0" w:space="0" w:color="auto"/>
            <w:left w:val="none" w:sz="0" w:space="0" w:color="auto"/>
            <w:bottom w:val="none" w:sz="0" w:space="0" w:color="auto"/>
            <w:right w:val="none" w:sz="0" w:space="0" w:color="auto"/>
          </w:divBdr>
          <w:divsChild>
            <w:div w:id="936017007">
              <w:marLeft w:val="0"/>
              <w:marRight w:val="0"/>
              <w:marTop w:val="0"/>
              <w:marBottom w:val="0"/>
              <w:divBdr>
                <w:top w:val="none" w:sz="0" w:space="0" w:color="auto"/>
                <w:left w:val="none" w:sz="0" w:space="0" w:color="auto"/>
                <w:bottom w:val="none" w:sz="0" w:space="0" w:color="auto"/>
                <w:right w:val="none" w:sz="0" w:space="0" w:color="auto"/>
              </w:divBdr>
            </w:div>
          </w:divsChild>
        </w:div>
        <w:div w:id="1858617657">
          <w:marLeft w:val="0"/>
          <w:marRight w:val="0"/>
          <w:marTop w:val="0"/>
          <w:marBottom w:val="0"/>
          <w:divBdr>
            <w:top w:val="none" w:sz="0" w:space="0" w:color="auto"/>
            <w:left w:val="none" w:sz="0" w:space="0" w:color="auto"/>
            <w:bottom w:val="none" w:sz="0" w:space="0" w:color="auto"/>
            <w:right w:val="none" w:sz="0" w:space="0" w:color="auto"/>
          </w:divBdr>
          <w:divsChild>
            <w:div w:id="12452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5178">
      <w:bodyDiv w:val="1"/>
      <w:marLeft w:val="0"/>
      <w:marRight w:val="0"/>
      <w:marTop w:val="0"/>
      <w:marBottom w:val="0"/>
      <w:divBdr>
        <w:top w:val="none" w:sz="0" w:space="0" w:color="auto"/>
        <w:left w:val="none" w:sz="0" w:space="0" w:color="auto"/>
        <w:bottom w:val="none" w:sz="0" w:space="0" w:color="auto"/>
        <w:right w:val="none" w:sz="0" w:space="0" w:color="auto"/>
      </w:divBdr>
      <w:divsChild>
        <w:div w:id="63264810">
          <w:marLeft w:val="0"/>
          <w:marRight w:val="0"/>
          <w:marTop w:val="0"/>
          <w:marBottom w:val="0"/>
          <w:divBdr>
            <w:top w:val="none" w:sz="0" w:space="0" w:color="auto"/>
            <w:left w:val="none" w:sz="0" w:space="0" w:color="auto"/>
            <w:bottom w:val="none" w:sz="0" w:space="0" w:color="auto"/>
            <w:right w:val="none" w:sz="0" w:space="0" w:color="auto"/>
          </w:divBdr>
          <w:divsChild>
            <w:div w:id="692417457">
              <w:marLeft w:val="0"/>
              <w:marRight w:val="0"/>
              <w:marTop w:val="0"/>
              <w:marBottom w:val="0"/>
              <w:divBdr>
                <w:top w:val="none" w:sz="0" w:space="0" w:color="auto"/>
                <w:left w:val="none" w:sz="0" w:space="0" w:color="auto"/>
                <w:bottom w:val="none" w:sz="0" w:space="0" w:color="auto"/>
                <w:right w:val="none" w:sz="0" w:space="0" w:color="auto"/>
              </w:divBdr>
            </w:div>
          </w:divsChild>
        </w:div>
        <w:div w:id="2053187313">
          <w:marLeft w:val="0"/>
          <w:marRight w:val="0"/>
          <w:marTop w:val="0"/>
          <w:marBottom w:val="0"/>
          <w:divBdr>
            <w:top w:val="none" w:sz="0" w:space="0" w:color="auto"/>
            <w:left w:val="none" w:sz="0" w:space="0" w:color="auto"/>
            <w:bottom w:val="none" w:sz="0" w:space="0" w:color="auto"/>
            <w:right w:val="none" w:sz="0" w:space="0" w:color="auto"/>
          </w:divBdr>
          <w:divsChild>
            <w:div w:id="1992558836">
              <w:marLeft w:val="0"/>
              <w:marRight w:val="0"/>
              <w:marTop w:val="0"/>
              <w:marBottom w:val="0"/>
              <w:divBdr>
                <w:top w:val="none" w:sz="0" w:space="0" w:color="auto"/>
                <w:left w:val="none" w:sz="0" w:space="0" w:color="auto"/>
                <w:bottom w:val="none" w:sz="0" w:space="0" w:color="auto"/>
                <w:right w:val="none" w:sz="0" w:space="0" w:color="auto"/>
              </w:divBdr>
            </w:div>
          </w:divsChild>
        </w:div>
        <w:div w:id="1419130498">
          <w:marLeft w:val="0"/>
          <w:marRight w:val="0"/>
          <w:marTop w:val="0"/>
          <w:marBottom w:val="0"/>
          <w:divBdr>
            <w:top w:val="none" w:sz="0" w:space="0" w:color="auto"/>
            <w:left w:val="none" w:sz="0" w:space="0" w:color="auto"/>
            <w:bottom w:val="none" w:sz="0" w:space="0" w:color="auto"/>
            <w:right w:val="none" w:sz="0" w:space="0" w:color="auto"/>
          </w:divBdr>
          <w:divsChild>
            <w:div w:id="29453121">
              <w:marLeft w:val="0"/>
              <w:marRight w:val="0"/>
              <w:marTop w:val="0"/>
              <w:marBottom w:val="0"/>
              <w:divBdr>
                <w:top w:val="none" w:sz="0" w:space="0" w:color="auto"/>
                <w:left w:val="none" w:sz="0" w:space="0" w:color="auto"/>
                <w:bottom w:val="none" w:sz="0" w:space="0" w:color="auto"/>
                <w:right w:val="none" w:sz="0" w:space="0" w:color="auto"/>
              </w:divBdr>
            </w:div>
          </w:divsChild>
        </w:div>
        <w:div w:id="1570194642">
          <w:marLeft w:val="0"/>
          <w:marRight w:val="0"/>
          <w:marTop w:val="0"/>
          <w:marBottom w:val="0"/>
          <w:divBdr>
            <w:top w:val="none" w:sz="0" w:space="0" w:color="auto"/>
            <w:left w:val="none" w:sz="0" w:space="0" w:color="auto"/>
            <w:bottom w:val="none" w:sz="0" w:space="0" w:color="auto"/>
            <w:right w:val="none" w:sz="0" w:space="0" w:color="auto"/>
          </w:divBdr>
          <w:divsChild>
            <w:div w:id="1121729296">
              <w:marLeft w:val="0"/>
              <w:marRight w:val="0"/>
              <w:marTop w:val="0"/>
              <w:marBottom w:val="0"/>
              <w:divBdr>
                <w:top w:val="none" w:sz="0" w:space="0" w:color="auto"/>
                <w:left w:val="none" w:sz="0" w:space="0" w:color="auto"/>
                <w:bottom w:val="none" w:sz="0" w:space="0" w:color="auto"/>
                <w:right w:val="none" w:sz="0" w:space="0" w:color="auto"/>
              </w:divBdr>
            </w:div>
          </w:divsChild>
        </w:div>
        <w:div w:id="715936436">
          <w:marLeft w:val="0"/>
          <w:marRight w:val="0"/>
          <w:marTop w:val="0"/>
          <w:marBottom w:val="0"/>
          <w:divBdr>
            <w:top w:val="none" w:sz="0" w:space="0" w:color="auto"/>
            <w:left w:val="none" w:sz="0" w:space="0" w:color="auto"/>
            <w:bottom w:val="none" w:sz="0" w:space="0" w:color="auto"/>
            <w:right w:val="none" w:sz="0" w:space="0" w:color="auto"/>
          </w:divBdr>
          <w:divsChild>
            <w:div w:id="1079985471">
              <w:marLeft w:val="0"/>
              <w:marRight w:val="0"/>
              <w:marTop w:val="0"/>
              <w:marBottom w:val="0"/>
              <w:divBdr>
                <w:top w:val="none" w:sz="0" w:space="0" w:color="auto"/>
                <w:left w:val="none" w:sz="0" w:space="0" w:color="auto"/>
                <w:bottom w:val="none" w:sz="0" w:space="0" w:color="auto"/>
                <w:right w:val="none" w:sz="0" w:space="0" w:color="auto"/>
              </w:divBdr>
            </w:div>
          </w:divsChild>
        </w:div>
        <w:div w:id="2096512202">
          <w:marLeft w:val="0"/>
          <w:marRight w:val="0"/>
          <w:marTop w:val="0"/>
          <w:marBottom w:val="0"/>
          <w:divBdr>
            <w:top w:val="none" w:sz="0" w:space="0" w:color="auto"/>
            <w:left w:val="none" w:sz="0" w:space="0" w:color="auto"/>
            <w:bottom w:val="none" w:sz="0" w:space="0" w:color="auto"/>
            <w:right w:val="none" w:sz="0" w:space="0" w:color="auto"/>
          </w:divBdr>
          <w:divsChild>
            <w:div w:id="1755739057">
              <w:marLeft w:val="0"/>
              <w:marRight w:val="0"/>
              <w:marTop w:val="0"/>
              <w:marBottom w:val="0"/>
              <w:divBdr>
                <w:top w:val="none" w:sz="0" w:space="0" w:color="auto"/>
                <w:left w:val="none" w:sz="0" w:space="0" w:color="auto"/>
                <w:bottom w:val="none" w:sz="0" w:space="0" w:color="auto"/>
                <w:right w:val="none" w:sz="0" w:space="0" w:color="auto"/>
              </w:divBdr>
            </w:div>
          </w:divsChild>
        </w:div>
        <w:div w:id="50740860">
          <w:marLeft w:val="0"/>
          <w:marRight w:val="0"/>
          <w:marTop w:val="0"/>
          <w:marBottom w:val="0"/>
          <w:divBdr>
            <w:top w:val="none" w:sz="0" w:space="0" w:color="auto"/>
            <w:left w:val="none" w:sz="0" w:space="0" w:color="auto"/>
            <w:bottom w:val="none" w:sz="0" w:space="0" w:color="auto"/>
            <w:right w:val="none" w:sz="0" w:space="0" w:color="auto"/>
          </w:divBdr>
          <w:divsChild>
            <w:div w:id="488325548">
              <w:marLeft w:val="0"/>
              <w:marRight w:val="0"/>
              <w:marTop w:val="0"/>
              <w:marBottom w:val="0"/>
              <w:divBdr>
                <w:top w:val="none" w:sz="0" w:space="0" w:color="auto"/>
                <w:left w:val="none" w:sz="0" w:space="0" w:color="auto"/>
                <w:bottom w:val="none" w:sz="0" w:space="0" w:color="auto"/>
                <w:right w:val="none" w:sz="0" w:space="0" w:color="auto"/>
              </w:divBdr>
            </w:div>
          </w:divsChild>
        </w:div>
        <w:div w:id="1056392034">
          <w:marLeft w:val="0"/>
          <w:marRight w:val="0"/>
          <w:marTop w:val="0"/>
          <w:marBottom w:val="0"/>
          <w:divBdr>
            <w:top w:val="none" w:sz="0" w:space="0" w:color="auto"/>
            <w:left w:val="none" w:sz="0" w:space="0" w:color="auto"/>
            <w:bottom w:val="none" w:sz="0" w:space="0" w:color="auto"/>
            <w:right w:val="none" w:sz="0" w:space="0" w:color="auto"/>
          </w:divBdr>
          <w:divsChild>
            <w:div w:id="890308940">
              <w:marLeft w:val="0"/>
              <w:marRight w:val="0"/>
              <w:marTop w:val="0"/>
              <w:marBottom w:val="0"/>
              <w:divBdr>
                <w:top w:val="none" w:sz="0" w:space="0" w:color="auto"/>
                <w:left w:val="none" w:sz="0" w:space="0" w:color="auto"/>
                <w:bottom w:val="none" w:sz="0" w:space="0" w:color="auto"/>
                <w:right w:val="none" w:sz="0" w:space="0" w:color="auto"/>
              </w:divBdr>
            </w:div>
          </w:divsChild>
        </w:div>
        <w:div w:id="1485659803">
          <w:marLeft w:val="0"/>
          <w:marRight w:val="0"/>
          <w:marTop w:val="0"/>
          <w:marBottom w:val="0"/>
          <w:divBdr>
            <w:top w:val="none" w:sz="0" w:space="0" w:color="auto"/>
            <w:left w:val="none" w:sz="0" w:space="0" w:color="auto"/>
            <w:bottom w:val="none" w:sz="0" w:space="0" w:color="auto"/>
            <w:right w:val="none" w:sz="0" w:space="0" w:color="auto"/>
          </w:divBdr>
          <w:divsChild>
            <w:div w:id="408502219">
              <w:marLeft w:val="0"/>
              <w:marRight w:val="0"/>
              <w:marTop w:val="0"/>
              <w:marBottom w:val="0"/>
              <w:divBdr>
                <w:top w:val="none" w:sz="0" w:space="0" w:color="auto"/>
                <w:left w:val="none" w:sz="0" w:space="0" w:color="auto"/>
                <w:bottom w:val="none" w:sz="0" w:space="0" w:color="auto"/>
                <w:right w:val="none" w:sz="0" w:space="0" w:color="auto"/>
              </w:divBdr>
            </w:div>
          </w:divsChild>
        </w:div>
        <w:div w:id="216626420">
          <w:marLeft w:val="0"/>
          <w:marRight w:val="0"/>
          <w:marTop w:val="0"/>
          <w:marBottom w:val="0"/>
          <w:divBdr>
            <w:top w:val="none" w:sz="0" w:space="0" w:color="auto"/>
            <w:left w:val="none" w:sz="0" w:space="0" w:color="auto"/>
            <w:bottom w:val="none" w:sz="0" w:space="0" w:color="auto"/>
            <w:right w:val="none" w:sz="0" w:space="0" w:color="auto"/>
          </w:divBdr>
          <w:divsChild>
            <w:div w:id="1490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766">
      <w:bodyDiv w:val="1"/>
      <w:marLeft w:val="0"/>
      <w:marRight w:val="0"/>
      <w:marTop w:val="0"/>
      <w:marBottom w:val="0"/>
      <w:divBdr>
        <w:top w:val="none" w:sz="0" w:space="0" w:color="auto"/>
        <w:left w:val="none" w:sz="0" w:space="0" w:color="auto"/>
        <w:bottom w:val="none" w:sz="0" w:space="0" w:color="auto"/>
        <w:right w:val="none" w:sz="0" w:space="0" w:color="auto"/>
      </w:divBdr>
      <w:divsChild>
        <w:div w:id="994990926">
          <w:marLeft w:val="0"/>
          <w:marRight w:val="0"/>
          <w:marTop w:val="0"/>
          <w:marBottom w:val="0"/>
          <w:divBdr>
            <w:top w:val="none" w:sz="0" w:space="0" w:color="auto"/>
            <w:left w:val="none" w:sz="0" w:space="0" w:color="auto"/>
            <w:bottom w:val="none" w:sz="0" w:space="0" w:color="auto"/>
            <w:right w:val="none" w:sz="0" w:space="0" w:color="auto"/>
          </w:divBdr>
        </w:div>
      </w:divsChild>
    </w:div>
    <w:div w:id="1984306064">
      <w:bodyDiv w:val="1"/>
      <w:marLeft w:val="0"/>
      <w:marRight w:val="0"/>
      <w:marTop w:val="0"/>
      <w:marBottom w:val="0"/>
      <w:divBdr>
        <w:top w:val="none" w:sz="0" w:space="0" w:color="auto"/>
        <w:left w:val="none" w:sz="0" w:space="0" w:color="auto"/>
        <w:bottom w:val="none" w:sz="0" w:space="0" w:color="auto"/>
        <w:right w:val="none" w:sz="0" w:space="0" w:color="auto"/>
      </w:divBdr>
      <w:divsChild>
        <w:div w:id="583879733">
          <w:marLeft w:val="0"/>
          <w:marRight w:val="0"/>
          <w:marTop w:val="0"/>
          <w:marBottom w:val="0"/>
          <w:divBdr>
            <w:top w:val="none" w:sz="0" w:space="0" w:color="auto"/>
            <w:left w:val="none" w:sz="0" w:space="0" w:color="auto"/>
            <w:bottom w:val="none" w:sz="0" w:space="0" w:color="auto"/>
            <w:right w:val="none" w:sz="0" w:space="0" w:color="auto"/>
          </w:divBdr>
          <w:divsChild>
            <w:div w:id="1399521948">
              <w:marLeft w:val="0"/>
              <w:marRight w:val="0"/>
              <w:marTop w:val="0"/>
              <w:marBottom w:val="0"/>
              <w:divBdr>
                <w:top w:val="none" w:sz="0" w:space="0" w:color="auto"/>
                <w:left w:val="none" w:sz="0" w:space="0" w:color="auto"/>
                <w:bottom w:val="none" w:sz="0" w:space="0" w:color="auto"/>
                <w:right w:val="none" w:sz="0" w:space="0" w:color="auto"/>
              </w:divBdr>
            </w:div>
          </w:divsChild>
        </w:div>
        <w:div w:id="810291881">
          <w:marLeft w:val="0"/>
          <w:marRight w:val="0"/>
          <w:marTop w:val="0"/>
          <w:marBottom w:val="0"/>
          <w:divBdr>
            <w:top w:val="none" w:sz="0" w:space="0" w:color="auto"/>
            <w:left w:val="none" w:sz="0" w:space="0" w:color="auto"/>
            <w:bottom w:val="none" w:sz="0" w:space="0" w:color="auto"/>
            <w:right w:val="none" w:sz="0" w:space="0" w:color="auto"/>
          </w:divBdr>
          <w:divsChild>
            <w:div w:id="807280230">
              <w:marLeft w:val="0"/>
              <w:marRight w:val="0"/>
              <w:marTop w:val="0"/>
              <w:marBottom w:val="0"/>
              <w:divBdr>
                <w:top w:val="none" w:sz="0" w:space="0" w:color="auto"/>
                <w:left w:val="none" w:sz="0" w:space="0" w:color="auto"/>
                <w:bottom w:val="none" w:sz="0" w:space="0" w:color="auto"/>
                <w:right w:val="none" w:sz="0" w:space="0" w:color="auto"/>
              </w:divBdr>
            </w:div>
          </w:divsChild>
        </w:div>
        <w:div w:id="974028202">
          <w:marLeft w:val="0"/>
          <w:marRight w:val="0"/>
          <w:marTop w:val="0"/>
          <w:marBottom w:val="0"/>
          <w:divBdr>
            <w:top w:val="none" w:sz="0" w:space="0" w:color="auto"/>
            <w:left w:val="none" w:sz="0" w:space="0" w:color="auto"/>
            <w:bottom w:val="none" w:sz="0" w:space="0" w:color="auto"/>
            <w:right w:val="none" w:sz="0" w:space="0" w:color="auto"/>
          </w:divBdr>
          <w:divsChild>
            <w:div w:id="2033067749">
              <w:marLeft w:val="0"/>
              <w:marRight w:val="0"/>
              <w:marTop w:val="0"/>
              <w:marBottom w:val="0"/>
              <w:divBdr>
                <w:top w:val="none" w:sz="0" w:space="0" w:color="auto"/>
                <w:left w:val="none" w:sz="0" w:space="0" w:color="auto"/>
                <w:bottom w:val="none" w:sz="0" w:space="0" w:color="auto"/>
                <w:right w:val="none" w:sz="0" w:space="0" w:color="auto"/>
              </w:divBdr>
            </w:div>
          </w:divsChild>
        </w:div>
        <w:div w:id="1880586001">
          <w:marLeft w:val="0"/>
          <w:marRight w:val="0"/>
          <w:marTop w:val="0"/>
          <w:marBottom w:val="0"/>
          <w:divBdr>
            <w:top w:val="none" w:sz="0" w:space="0" w:color="auto"/>
            <w:left w:val="none" w:sz="0" w:space="0" w:color="auto"/>
            <w:bottom w:val="none" w:sz="0" w:space="0" w:color="auto"/>
            <w:right w:val="none" w:sz="0" w:space="0" w:color="auto"/>
          </w:divBdr>
          <w:divsChild>
            <w:div w:id="421684377">
              <w:marLeft w:val="0"/>
              <w:marRight w:val="0"/>
              <w:marTop w:val="0"/>
              <w:marBottom w:val="0"/>
              <w:divBdr>
                <w:top w:val="none" w:sz="0" w:space="0" w:color="auto"/>
                <w:left w:val="none" w:sz="0" w:space="0" w:color="auto"/>
                <w:bottom w:val="none" w:sz="0" w:space="0" w:color="auto"/>
                <w:right w:val="none" w:sz="0" w:space="0" w:color="auto"/>
              </w:divBdr>
            </w:div>
          </w:divsChild>
        </w:div>
        <w:div w:id="775519342">
          <w:marLeft w:val="0"/>
          <w:marRight w:val="0"/>
          <w:marTop w:val="0"/>
          <w:marBottom w:val="0"/>
          <w:divBdr>
            <w:top w:val="none" w:sz="0" w:space="0" w:color="auto"/>
            <w:left w:val="none" w:sz="0" w:space="0" w:color="auto"/>
            <w:bottom w:val="none" w:sz="0" w:space="0" w:color="auto"/>
            <w:right w:val="none" w:sz="0" w:space="0" w:color="auto"/>
          </w:divBdr>
          <w:divsChild>
            <w:div w:id="1944605306">
              <w:marLeft w:val="0"/>
              <w:marRight w:val="0"/>
              <w:marTop w:val="0"/>
              <w:marBottom w:val="0"/>
              <w:divBdr>
                <w:top w:val="none" w:sz="0" w:space="0" w:color="auto"/>
                <w:left w:val="none" w:sz="0" w:space="0" w:color="auto"/>
                <w:bottom w:val="none" w:sz="0" w:space="0" w:color="auto"/>
                <w:right w:val="none" w:sz="0" w:space="0" w:color="auto"/>
              </w:divBdr>
            </w:div>
          </w:divsChild>
        </w:div>
        <w:div w:id="1383404933">
          <w:marLeft w:val="0"/>
          <w:marRight w:val="0"/>
          <w:marTop w:val="0"/>
          <w:marBottom w:val="0"/>
          <w:divBdr>
            <w:top w:val="none" w:sz="0" w:space="0" w:color="auto"/>
            <w:left w:val="none" w:sz="0" w:space="0" w:color="auto"/>
            <w:bottom w:val="none" w:sz="0" w:space="0" w:color="auto"/>
            <w:right w:val="none" w:sz="0" w:space="0" w:color="auto"/>
          </w:divBdr>
          <w:divsChild>
            <w:div w:id="668411462">
              <w:marLeft w:val="0"/>
              <w:marRight w:val="0"/>
              <w:marTop w:val="0"/>
              <w:marBottom w:val="0"/>
              <w:divBdr>
                <w:top w:val="none" w:sz="0" w:space="0" w:color="auto"/>
                <w:left w:val="none" w:sz="0" w:space="0" w:color="auto"/>
                <w:bottom w:val="none" w:sz="0" w:space="0" w:color="auto"/>
                <w:right w:val="none" w:sz="0" w:space="0" w:color="auto"/>
              </w:divBdr>
            </w:div>
          </w:divsChild>
        </w:div>
        <w:div w:id="2102486300">
          <w:marLeft w:val="0"/>
          <w:marRight w:val="0"/>
          <w:marTop w:val="0"/>
          <w:marBottom w:val="0"/>
          <w:divBdr>
            <w:top w:val="none" w:sz="0" w:space="0" w:color="auto"/>
            <w:left w:val="none" w:sz="0" w:space="0" w:color="auto"/>
            <w:bottom w:val="none" w:sz="0" w:space="0" w:color="auto"/>
            <w:right w:val="none" w:sz="0" w:space="0" w:color="auto"/>
          </w:divBdr>
          <w:divsChild>
            <w:div w:id="3194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0204">
      <w:bodyDiv w:val="1"/>
      <w:marLeft w:val="0"/>
      <w:marRight w:val="0"/>
      <w:marTop w:val="0"/>
      <w:marBottom w:val="0"/>
      <w:divBdr>
        <w:top w:val="none" w:sz="0" w:space="0" w:color="auto"/>
        <w:left w:val="none" w:sz="0" w:space="0" w:color="auto"/>
        <w:bottom w:val="none" w:sz="0" w:space="0" w:color="auto"/>
        <w:right w:val="none" w:sz="0" w:space="0" w:color="auto"/>
      </w:divBdr>
      <w:divsChild>
        <w:div w:id="1034038924">
          <w:marLeft w:val="0"/>
          <w:marRight w:val="0"/>
          <w:marTop w:val="0"/>
          <w:marBottom w:val="0"/>
          <w:divBdr>
            <w:top w:val="none" w:sz="0" w:space="0" w:color="auto"/>
            <w:left w:val="none" w:sz="0" w:space="0" w:color="auto"/>
            <w:bottom w:val="none" w:sz="0" w:space="0" w:color="auto"/>
            <w:right w:val="none" w:sz="0" w:space="0" w:color="auto"/>
          </w:divBdr>
          <w:divsChild>
            <w:div w:id="1170674647">
              <w:marLeft w:val="0"/>
              <w:marRight w:val="0"/>
              <w:marTop w:val="0"/>
              <w:marBottom w:val="0"/>
              <w:divBdr>
                <w:top w:val="none" w:sz="0" w:space="0" w:color="auto"/>
                <w:left w:val="none" w:sz="0" w:space="0" w:color="auto"/>
                <w:bottom w:val="none" w:sz="0" w:space="0" w:color="auto"/>
                <w:right w:val="none" w:sz="0" w:space="0" w:color="auto"/>
              </w:divBdr>
            </w:div>
          </w:divsChild>
        </w:div>
        <w:div w:id="1158378935">
          <w:marLeft w:val="0"/>
          <w:marRight w:val="0"/>
          <w:marTop w:val="0"/>
          <w:marBottom w:val="0"/>
          <w:divBdr>
            <w:top w:val="none" w:sz="0" w:space="0" w:color="auto"/>
            <w:left w:val="none" w:sz="0" w:space="0" w:color="auto"/>
            <w:bottom w:val="none" w:sz="0" w:space="0" w:color="auto"/>
            <w:right w:val="none" w:sz="0" w:space="0" w:color="auto"/>
          </w:divBdr>
          <w:divsChild>
            <w:div w:id="1031149214">
              <w:marLeft w:val="0"/>
              <w:marRight w:val="0"/>
              <w:marTop w:val="0"/>
              <w:marBottom w:val="0"/>
              <w:divBdr>
                <w:top w:val="none" w:sz="0" w:space="0" w:color="auto"/>
                <w:left w:val="none" w:sz="0" w:space="0" w:color="auto"/>
                <w:bottom w:val="none" w:sz="0" w:space="0" w:color="auto"/>
                <w:right w:val="none" w:sz="0" w:space="0" w:color="auto"/>
              </w:divBdr>
            </w:div>
          </w:divsChild>
        </w:div>
        <w:div w:id="1593079607">
          <w:marLeft w:val="0"/>
          <w:marRight w:val="0"/>
          <w:marTop w:val="0"/>
          <w:marBottom w:val="0"/>
          <w:divBdr>
            <w:top w:val="none" w:sz="0" w:space="0" w:color="auto"/>
            <w:left w:val="none" w:sz="0" w:space="0" w:color="auto"/>
            <w:bottom w:val="none" w:sz="0" w:space="0" w:color="auto"/>
            <w:right w:val="none" w:sz="0" w:space="0" w:color="auto"/>
          </w:divBdr>
          <w:divsChild>
            <w:div w:id="539821886">
              <w:marLeft w:val="0"/>
              <w:marRight w:val="0"/>
              <w:marTop w:val="0"/>
              <w:marBottom w:val="0"/>
              <w:divBdr>
                <w:top w:val="none" w:sz="0" w:space="0" w:color="auto"/>
                <w:left w:val="none" w:sz="0" w:space="0" w:color="auto"/>
                <w:bottom w:val="none" w:sz="0" w:space="0" w:color="auto"/>
                <w:right w:val="none" w:sz="0" w:space="0" w:color="auto"/>
              </w:divBdr>
            </w:div>
          </w:divsChild>
        </w:div>
        <w:div w:id="995571777">
          <w:marLeft w:val="0"/>
          <w:marRight w:val="0"/>
          <w:marTop w:val="0"/>
          <w:marBottom w:val="0"/>
          <w:divBdr>
            <w:top w:val="none" w:sz="0" w:space="0" w:color="auto"/>
            <w:left w:val="none" w:sz="0" w:space="0" w:color="auto"/>
            <w:bottom w:val="none" w:sz="0" w:space="0" w:color="auto"/>
            <w:right w:val="none" w:sz="0" w:space="0" w:color="auto"/>
          </w:divBdr>
          <w:divsChild>
            <w:div w:id="345406744">
              <w:marLeft w:val="0"/>
              <w:marRight w:val="0"/>
              <w:marTop w:val="0"/>
              <w:marBottom w:val="0"/>
              <w:divBdr>
                <w:top w:val="none" w:sz="0" w:space="0" w:color="auto"/>
                <w:left w:val="none" w:sz="0" w:space="0" w:color="auto"/>
                <w:bottom w:val="none" w:sz="0" w:space="0" w:color="auto"/>
                <w:right w:val="none" w:sz="0" w:space="0" w:color="auto"/>
              </w:divBdr>
            </w:div>
          </w:divsChild>
        </w:div>
        <w:div w:id="1262225909">
          <w:marLeft w:val="0"/>
          <w:marRight w:val="0"/>
          <w:marTop w:val="0"/>
          <w:marBottom w:val="0"/>
          <w:divBdr>
            <w:top w:val="none" w:sz="0" w:space="0" w:color="auto"/>
            <w:left w:val="none" w:sz="0" w:space="0" w:color="auto"/>
            <w:bottom w:val="none" w:sz="0" w:space="0" w:color="auto"/>
            <w:right w:val="none" w:sz="0" w:space="0" w:color="auto"/>
          </w:divBdr>
          <w:divsChild>
            <w:div w:id="785857725">
              <w:marLeft w:val="0"/>
              <w:marRight w:val="0"/>
              <w:marTop w:val="0"/>
              <w:marBottom w:val="0"/>
              <w:divBdr>
                <w:top w:val="none" w:sz="0" w:space="0" w:color="auto"/>
                <w:left w:val="none" w:sz="0" w:space="0" w:color="auto"/>
                <w:bottom w:val="none" w:sz="0" w:space="0" w:color="auto"/>
                <w:right w:val="none" w:sz="0" w:space="0" w:color="auto"/>
              </w:divBdr>
            </w:div>
          </w:divsChild>
        </w:div>
        <w:div w:id="1308776107">
          <w:marLeft w:val="0"/>
          <w:marRight w:val="0"/>
          <w:marTop w:val="0"/>
          <w:marBottom w:val="0"/>
          <w:divBdr>
            <w:top w:val="none" w:sz="0" w:space="0" w:color="auto"/>
            <w:left w:val="none" w:sz="0" w:space="0" w:color="auto"/>
            <w:bottom w:val="none" w:sz="0" w:space="0" w:color="auto"/>
            <w:right w:val="none" w:sz="0" w:space="0" w:color="auto"/>
          </w:divBdr>
          <w:divsChild>
            <w:div w:id="12537723">
              <w:marLeft w:val="0"/>
              <w:marRight w:val="0"/>
              <w:marTop w:val="0"/>
              <w:marBottom w:val="0"/>
              <w:divBdr>
                <w:top w:val="none" w:sz="0" w:space="0" w:color="auto"/>
                <w:left w:val="none" w:sz="0" w:space="0" w:color="auto"/>
                <w:bottom w:val="none" w:sz="0" w:space="0" w:color="auto"/>
                <w:right w:val="none" w:sz="0" w:space="0" w:color="auto"/>
              </w:divBdr>
            </w:div>
          </w:divsChild>
        </w:div>
        <w:div w:id="1997368779">
          <w:marLeft w:val="0"/>
          <w:marRight w:val="0"/>
          <w:marTop w:val="0"/>
          <w:marBottom w:val="0"/>
          <w:divBdr>
            <w:top w:val="none" w:sz="0" w:space="0" w:color="auto"/>
            <w:left w:val="none" w:sz="0" w:space="0" w:color="auto"/>
            <w:bottom w:val="none" w:sz="0" w:space="0" w:color="auto"/>
            <w:right w:val="none" w:sz="0" w:space="0" w:color="auto"/>
          </w:divBdr>
          <w:divsChild>
            <w:div w:id="246773318">
              <w:marLeft w:val="0"/>
              <w:marRight w:val="0"/>
              <w:marTop w:val="0"/>
              <w:marBottom w:val="0"/>
              <w:divBdr>
                <w:top w:val="none" w:sz="0" w:space="0" w:color="auto"/>
                <w:left w:val="none" w:sz="0" w:space="0" w:color="auto"/>
                <w:bottom w:val="none" w:sz="0" w:space="0" w:color="auto"/>
                <w:right w:val="none" w:sz="0" w:space="0" w:color="auto"/>
              </w:divBdr>
            </w:div>
          </w:divsChild>
        </w:div>
        <w:div w:id="2143379503">
          <w:marLeft w:val="0"/>
          <w:marRight w:val="0"/>
          <w:marTop w:val="0"/>
          <w:marBottom w:val="0"/>
          <w:divBdr>
            <w:top w:val="none" w:sz="0" w:space="0" w:color="auto"/>
            <w:left w:val="none" w:sz="0" w:space="0" w:color="auto"/>
            <w:bottom w:val="none" w:sz="0" w:space="0" w:color="auto"/>
            <w:right w:val="none" w:sz="0" w:space="0" w:color="auto"/>
          </w:divBdr>
          <w:divsChild>
            <w:div w:id="663628456">
              <w:marLeft w:val="0"/>
              <w:marRight w:val="0"/>
              <w:marTop w:val="0"/>
              <w:marBottom w:val="0"/>
              <w:divBdr>
                <w:top w:val="none" w:sz="0" w:space="0" w:color="auto"/>
                <w:left w:val="none" w:sz="0" w:space="0" w:color="auto"/>
                <w:bottom w:val="none" w:sz="0" w:space="0" w:color="auto"/>
                <w:right w:val="none" w:sz="0" w:space="0" w:color="auto"/>
              </w:divBdr>
            </w:div>
          </w:divsChild>
        </w:div>
        <w:div w:id="1707289146">
          <w:marLeft w:val="0"/>
          <w:marRight w:val="0"/>
          <w:marTop w:val="0"/>
          <w:marBottom w:val="0"/>
          <w:divBdr>
            <w:top w:val="none" w:sz="0" w:space="0" w:color="auto"/>
            <w:left w:val="none" w:sz="0" w:space="0" w:color="auto"/>
            <w:bottom w:val="none" w:sz="0" w:space="0" w:color="auto"/>
            <w:right w:val="none" w:sz="0" w:space="0" w:color="auto"/>
          </w:divBdr>
          <w:divsChild>
            <w:div w:id="160119571">
              <w:marLeft w:val="0"/>
              <w:marRight w:val="0"/>
              <w:marTop w:val="0"/>
              <w:marBottom w:val="0"/>
              <w:divBdr>
                <w:top w:val="none" w:sz="0" w:space="0" w:color="auto"/>
                <w:left w:val="none" w:sz="0" w:space="0" w:color="auto"/>
                <w:bottom w:val="none" w:sz="0" w:space="0" w:color="auto"/>
                <w:right w:val="none" w:sz="0" w:space="0" w:color="auto"/>
              </w:divBdr>
            </w:div>
          </w:divsChild>
        </w:div>
        <w:div w:id="421487542">
          <w:marLeft w:val="0"/>
          <w:marRight w:val="0"/>
          <w:marTop w:val="0"/>
          <w:marBottom w:val="0"/>
          <w:divBdr>
            <w:top w:val="none" w:sz="0" w:space="0" w:color="auto"/>
            <w:left w:val="none" w:sz="0" w:space="0" w:color="auto"/>
            <w:bottom w:val="none" w:sz="0" w:space="0" w:color="auto"/>
            <w:right w:val="none" w:sz="0" w:space="0" w:color="auto"/>
          </w:divBdr>
          <w:divsChild>
            <w:div w:id="39016108">
              <w:marLeft w:val="0"/>
              <w:marRight w:val="0"/>
              <w:marTop w:val="0"/>
              <w:marBottom w:val="0"/>
              <w:divBdr>
                <w:top w:val="none" w:sz="0" w:space="0" w:color="auto"/>
                <w:left w:val="none" w:sz="0" w:space="0" w:color="auto"/>
                <w:bottom w:val="none" w:sz="0" w:space="0" w:color="auto"/>
                <w:right w:val="none" w:sz="0" w:space="0" w:color="auto"/>
              </w:divBdr>
            </w:div>
          </w:divsChild>
        </w:div>
        <w:div w:id="1762675717">
          <w:marLeft w:val="0"/>
          <w:marRight w:val="0"/>
          <w:marTop w:val="0"/>
          <w:marBottom w:val="0"/>
          <w:divBdr>
            <w:top w:val="none" w:sz="0" w:space="0" w:color="auto"/>
            <w:left w:val="none" w:sz="0" w:space="0" w:color="auto"/>
            <w:bottom w:val="none" w:sz="0" w:space="0" w:color="auto"/>
            <w:right w:val="none" w:sz="0" w:space="0" w:color="auto"/>
          </w:divBdr>
          <w:divsChild>
            <w:div w:id="17296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0595">
      <w:bodyDiv w:val="1"/>
      <w:marLeft w:val="0"/>
      <w:marRight w:val="0"/>
      <w:marTop w:val="0"/>
      <w:marBottom w:val="0"/>
      <w:divBdr>
        <w:top w:val="none" w:sz="0" w:space="0" w:color="auto"/>
        <w:left w:val="none" w:sz="0" w:space="0" w:color="auto"/>
        <w:bottom w:val="none" w:sz="0" w:space="0" w:color="auto"/>
        <w:right w:val="none" w:sz="0" w:space="0" w:color="auto"/>
      </w:divBdr>
      <w:divsChild>
        <w:div w:id="22395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ED56C66-9F16-4AEE-AFF0-29925ED6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Acct For School Lab</cp:lastModifiedBy>
  <cp:revision>2</cp:revision>
  <cp:lastPrinted>2012-08-01T20:06:00Z</cp:lastPrinted>
  <dcterms:created xsi:type="dcterms:W3CDTF">2012-08-01T20:07:00Z</dcterms:created>
  <dcterms:modified xsi:type="dcterms:W3CDTF">2012-08-01T20:07:00Z</dcterms:modified>
</cp:coreProperties>
</file>