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96" w:rsidRDefault="00387532">
      <w:r>
        <w:t>How many teeth should a new parent expect to appear during their child’s first year of life?</w:t>
      </w:r>
    </w:p>
    <w:p w:rsidR="00387532" w:rsidRDefault="00387532" w:rsidP="00387532">
      <w:pPr>
        <w:pStyle w:val="ListParagraph"/>
        <w:numPr>
          <w:ilvl w:val="0"/>
          <w:numId w:val="1"/>
        </w:numPr>
      </w:pPr>
      <w:r>
        <w:t>Zero</w:t>
      </w:r>
    </w:p>
    <w:p w:rsidR="00387532" w:rsidRDefault="00387532" w:rsidP="00387532">
      <w:pPr>
        <w:pStyle w:val="ListParagraph"/>
        <w:numPr>
          <w:ilvl w:val="0"/>
          <w:numId w:val="1"/>
        </w:numPr>
      </w:pPr>
      <w:r>
        <w:t>3</w:t>
      </w:r>
    </w:p>
    <w:p w:rsidR="00387532" w:rsidRDefault="00387532" w:rsidP="00387532">
      <w:pPr>
        <w:pStyle w:val="ListParagraph"/>
        <w:numPr>
          <w:ilvl w:val="0"/>
          <w:numId w:val="1"/>
        </w:numPr>
      </w:pPr>
      <w:r>
        <w:t>32</w:t>
      </w:r>
    </w:p>
    <w:p w:rsidR="00387532" w:rsidRDefault="00387532" w:rsidP="00387532">
      <w:pPr>
        <w:pStyle w:val="ListParagraph"/>
        <w:numPr>
          <w:ilvl w:val="0"/>
          <w:numId w:val="1"/>
        </w:numPr>
      </w:pPr>
      <w:r>
        <w:t>8</w:t>
      </w:r>
    </w:p>
    <w:p w:rsidR="00387532" w:rsidRDefault="00387532" w:rsidP="00387532">
      <w:pPr>
        <w:pStyle w:val="ListParagraph"/>
      </w:pPr>
      <w:r>
        <w:t>Answer d</w:t>
      </w:r>
    </w:p>
    <w:p w:rsidR="00387532" w:rsidRDefault="00387532" w:rsidP="00387532">
      <w:r>
        <w:t>A new mother calls her health care providers office to ask the nurse what she can do to relieve her 5 month olds teething pain.  The nurse should suggest which of the following techniques? (</w:t>
      </w:r>
      <w:proofErr w:type="gramStart"/>
      <w:r>
        <w:t>select</w:t>
      </w:r>
      <w:proofErr w:type="gramEnd"/>
      <w:r>
        <w:t xml:space="preserve"> all that apply)</w:t>
      </w:r>
    </w:p>
    <w:p w:rsidR="00387532" w:rsidRDefault="00387532" w:rsidP="00387532">
      <w:pPr>
        <w:pStyle w:val="ListParagraph"/>
        <w:numPr>
          <w:ilvl w:val="0"/>
          <w:numId w:val="2"/>
        </w:numPr>
      </w:pPr>
      <w:r>
        <w:t>Motrin</w:t>
      </w:r>
    </w:p>
    <w:p w:rsidR="00387532" w:rsidRDefault="00387532" w:rsidP="00387532">
      <w:pPr>
        <w:pStyle w:val="ListParagraph"/>
        <w:numPr>
          <w:ilvl w:val="0"/>
          <w:numId w:val="2"/>
        </w:numPr>
      </w:pPr>
      <w:r>
        <w:t>Tylenol</w:t>
      </w:r>
    </w:p>
    <w:p w:rsidR="00387532" w:rsidRDefault="00387532" w:rsidP="00387532">
      <w:pPr>
        <w:pStyle w:val="ListParagraph"/>
        <w:numPr>
          <w:ilvl w:val="0"/>
          <w:numId w:val="2"/>
        </w:numPr>
      </w:pPr>
      <w:r>
        <w:t>Chilled teething ring</w:t>
      </w:r>
    </w:p>
    <w:p w:rsidR="00387532" w:rsidRDefault="00387532" w:rsidP="00387532">
      <w:pPr>
        <w:pStyle w:val="ListParagraph"/>
        <w:numPr>
          <w:ilvl w:val="0"/>
          <w:numId w:val="2"/>
        </w:numPr>
      </w:pPr>
      <w:r>
        <w:t xml:space="preserve">Sugar free chewing gum </w:t>
      </w:r>
    </w:p>
    <w:p w:rsidR="00387532" w:rsidRDefault="00387532" w:rsidP="00387532">
      <w:pPr>
        <w:ind w:left="720"/>
      </w:pPr>
      <w:r>
        <w:t>Answer b, c</w:t>
      </w:r>
      <w:bookmarkStart w:id="0" w:name="_GoBack"/>
      <w:bookmarkEnd w:id="0"/>
    </w:p>
    <w:sectPr w:rsidR="0038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0047"/>
    <w:multiLevelType w:val="hybridMultilevel"/>
    <w:tmpl w:val="E7F41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72292"/>
    <w:multiLevelType w:val="hybridMultilevel"/>
    <w:tmpl w:val="2B002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32"/>
    <w:rsid w:val="00387532"/>
    <w:rsid w:val="00B95B52"/>
    <w:rsid w:val="00E5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Kurt</cp:lastModifiedBy>
  <cp:revision>1</cp:revision>
  <dcterms:created xsi:type="dcterms:W3CDTF">2012-10-29T00:24:00Z</dcterms:created>
  <dcterms:modified xsi:type="dcterms:W3CDTF">2012-10-29T00:32:00Z</dcterms:modified>
</cp:coreProperties>
</file>