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498" w:rsidRPr="00B8338F" w:rsidRDefault="00437498" w:rsidP="00437498">
      <w:pPr>
        <w:spacing w:after="0" w:line="240" w:lineRule="auto"/>
        <w:jc w:val="center"/>
        <w:rPr>
          <w:rFonts w:ascii="Times New Roman" w:hAnsi="Times New Roman"/>
          <w:sz w:val="24"/>
          <w:szCs w:val="24"/>
        </w:rPr>
      </w:pPr>
      <w:proofErr w:type="spellStart"/>
      <w:r w:rsidRPr="00B8338F">
        <w:rPr>
          <w:rFonts w:ascii="Times New Roman" w:hAnsi="Times New Roman"/>
          <w:sz w:val="24"/>
          <w:szCs w:val="24"/>
        </w:rPr>
        <w:t>Firelands</w:t>
      </w:r>
      <w:proofErr w:type="spellEnd"/>
      <w:r w:rsidRPr="00B8338F">
        <w:rPr>
          <w:rFonts w:ascii="Times New Roman" w:hAnsi="Times New Roman"/>
          <w:sz w:val="24"/>
          <w:szCs w:val="24"/>
        </w:rPr>
        <w:t xml:space="preserve"> Regional Medical Center</w:t>
      </w:r>
    </w:p>
    <w:p w:rsidR="00437498" w:rsidRPr="00B8338F" w:rsidRDefault="00437498" w:rsidP="00437498">
      <w:pPr>
        <w:spacing w:after="0" w:line="240" w:lineRule="auto"/>
        <w:jc w:val="center"/>
        <w:rPr>
          <w:rFonts w:ascii="Times New Roman" w:hAnsi="Times New Roman"/>
          <w:sz w:val="24"/>
          <w:szCs w:val="24"/>
        </w:rPr>
      </w:pPr>
      <w:r w:rsidRPr="00B8338F">
        <w:rPr>
          <w:rFonts w:ascii="Times New Roman" w:hAnsi="Times New Roman"/>
          <w:sz w:val="24"/>
          <w:szCs w:val="24"/>
        </w:rPr>
        <w:t>School of Nursing</w:t>
      </w:r>
    </w:p>
    <w:p w:rsidR="00437498" w:rsidRPr="00B8338F" w:rsidRDefault="00437498" w:rsidP="00437498">
      <w:pPr>
        <w:spacing w:after="0" w:line="240" w:lineRule="auto"/>
        <w:jc w:val="center"/>
        <w:rPr>
          <w:rFonts w:ascii="Times New Roman" w:hAnsi="Times New Roman"/>
          <w:sz w:val="24"/>
          <w:szCs w:val="24"/>
        </w:rPr>
      </w:pPr>
      <w:r w:rsidRPr="00B8338F">
        <w:rPr>
          <w:rFonts w:ascii="Times New Roman" w:hAnsi="Times New Roman"/>
          <w:sz w:val="24"/>
          <w:szCs w:val="24"/>
        </w:rPr>
        <w:t>Debriefing Questions</w:t>
      </w:r>
    </w:p>
    <w:p w:rsidR="00437498" w:rsidRPr="00B8338F" w:rsidRDefault="00437498" w:rsidP="00437498">
      <w:pPr>
        <w:spacing w:after="0" w:line="240" w:lineRule="auto"/>
        <w:jc w:val="center"/>
        <w:rPr>
          <w:rFonts w:ascii="Times New Roman" w:hAnsi="Times New Roman"/>
          <w:sz w:val="24"/>
          <w:szCs w:val="24"/>
        </w:rPr>
      </w:pPr>
    </w:p>
    <w:p w:rsidR="00437498" w:rsidRPr="00B8338F" w:rsidRDefault="00437498" w:rsidP="00437498">
      <w:pPr>
        <w:pStyle w:val="NoSpacing"/>
      </w:pPr>
    </w:p>
    <w:p w:rsidR="00437498" w:rsidRDefault="00437498" w:rsidP="00437498">
      <w:pPr>
        <w:pStyle w:val="NoSpacing"/>
        <w:numPr>
          <w:ilvl w:val="0"/>
          <w:numId w:val="1"/>
        </w:numPr>
      </w:pPr>
      <w:r>
        <w:t>What occurred during your scenario?</w:t>
      </w:r>
    </w:p>
    <w:p w:rsidR="00437498" w:rsidRDefault="00437498" w:rsidP="00614817">
      <w:pPr>
        <w:pStyle w:val="NoSpacing"/>
        <w:numPr>
          <w:ilvl w:val="1"/>
          <w:numId w:val="1"/>
        </w:numPr>
      </w:pPr>
      <w:r>
        <w:t xml:space="preserve">During our scenario we began with report and started vital signs and assessment on a </w:t>
      </w:r>
      <w:r w:rsidR="00D72972">
        <w:t>3 y</w:t>
      </w:r>
      <w:r>
        <w:t xml:space="preserve">ear old </w:t>
      </w:r>
      <w:r w:rsidR="00D72972">
        <w:t xml:space="preserve">female patient.  She had been </w:t>
      </w:r>
      <w:r>
        <w:t>vomiting</w:t>
      </w:r>
      <w:r w:rsidR="00D72972">
        <w:t xml:space="preserve"> for the past 3 days,</w:t>
      </w:r>
      <w:r>
        <w:t xml:space="preserve"> diarrhea</w:t>
      </w:r>
      <w:r w:rsidR="00D72972">
        <w:t xml:space="preserve"> since the day before our shift, and has not been able to keep much down for the past day and a half.  During our scenario we did an assessment, changed a stool diaper, and noted several assessments that lead us to believe that our patient was developing an extreme dehydration.  As the scenario progressed our patient’s vital signs began to diminish significantly due to this dehydration</w:t>
      </w:r>
      <w:r w:rsidR="00614817" w:rsidRPr="00614817">
        <w:t>, to the point of possible hypovolemic shock</w:t>
      </w:r>
      <w:r w:rsidR="00D72972">
        <w:t xml:space="preserve">. We called the Dr. several times concerning this dehydration and he ordered 2 bolus IV’s of fluids to try to regain the homeostasis of our patient.  Our patient also managed to fall out of her crib, causing us to call the Dr. again to get X-rays ordered, and we reported the incident to our supervisor and filled out appropriate forms. </w:t>
      </w:r>
    </w:p>
    <w:p w:rsidR="00437498" w:rsidRDefault="00437498" w:rsidP="00437498">
      <w:pPr>
        <w:pStyle w:val="NoSpacing"/>
        <w:ind w:left="1440"/>
      </w:pPr>
    </w:p>
    <w:p w:rsidR="00437498" w:rsidRDefault="00437498" w:rsidP="00437498">
      <w:pPr>
        <w:pStyle w:val="NoSpacing"/>
        <w:numPr>
          <w:ilvl w:val="0"/>
          <w:numId w:val="1"/>
        </w:numPr>
      </w:pPr>
      <w:r>
        <w:t>A</w:t>
      </w:r>
      <w:r w:rsidRPr="002174B3">
        <w:t>fter obtaining report, what information did you feel was important to collect?</w:t>
      </w:r>
    </w:p>
    <w:p w:rsidR="00437498" w:rsidRDefault="00437498" w:rsidP="00437498">
      <w:pPr>
        <w:pStyle w:val="NoSpacing"/>
        <w:numPr>
          <w:ilvl w:val="1"/>
          <w:numId w:val="1"/>
        </w:numPr>
      </w:pPr>
      <w:r>
        <w:t>We bega</w:t>
      </w:r>
      <w:r w:rsidR="005552A0">
        <w:t xml:space="preserve">n with vital signs and </w:t>
      </w:r>
      <w:r w:rsidR="0061247F">
        <w:t xml:space="preserve">a </w:t>
      </w:r>
      <w:r w:rsidR="005552A0">
        <w:t xml:space="preserve">focused GI assessment. We also assessed </w:t>
      </w:r>
      <w:r w:rsidR="0061247F">
        <w:t xml:space="preserve">the </w:t>
      </w:r>
      <w:r w:rsidR="005552A0">
        <w:t>circulatory</w:t>
      </w:r>
      <w:r w:rsidR="0061247F">
        <w:t xml:space="preserve"> function, and for signs of dehydration. </w:t>
      </w:r>
      <w:r w:rsidR="005552A0">
        <w:t xml:space="preserve"> </w:t>
      </w:r>
      <w:r>
        <w:t xml:space="preserve"> </w:t>
      </w:r>
      <w:r w:rsidR="0061247F">
        <w:t xml:space="preserve">We felt these were important due to the patient’s inability to hold down fluids, and the vomiting and diarrhea. </w:t>
      </w:r>
    </w:p>
    <w:p w:rsidR="00437498" w:rsidRPr="002174B3" w:rsidRDefault="00437498" w:rsidP="00437498">
      <w:pPr>
        <w:pStyle w:val="NoSpacing"/>
        <w:ind w:left="1440"/>
      </w:pPr>
    </w:p>
    <w:p w:rsidR="00437498" w:rsidRDefault="00437498" w:rsidP="00437498">
      <w:pPr>
        <w:pStyle w:val="NoSpacing"/>
        <w:numPr>
          <w:ilvl w:val="0"/>
          <w:numId w:val="1"/>
        </w:numPr>
      </w:pPr>
      <w:r w:rsidRPr="00B8338F">
        <w:t>Explain how you focused your observation to uncover useful information?</w:t>
      </w:r>
    </w:p>
    <w:p w:rsidR="00437498" w:rsidRDefault="0061247F" w:rsidP="00437498">
      <w:pPr>
        <w:pStyle w:val="NoSpacing"/>
        <w:numPr>
          <w:ilvl w:val="1"/>
          <w:numId w:val="1"/>
        </w:numPr>
      </w:pPr>
      <w:r>
        <w:t xml:space="preserve">Knowing the patient was having GI problems, and was at risk for dehydration, we were sure to check carefully for signs that our patient may be in need of IV hydration. Due to all of the deviations from a normal assessment (see question #4).  </w:t>
      </w:r>
      <w:r w:rsidR="00B85A27">
        <w:t xml:space="preserve">Vital signs in this scenario really gave us the best indication that our patient was declining and needed STAT interventions. </w:t>
      </w:r>
    </w:p>
    <w:p w:rsidR="00437498" w:rsidRPr="00B8338F" w:rsidRDefault="00437498" w:rsidP="00437498">
      <w:pPr>
        <w:pStyle w:val="NoSpacing"/>
        <w:ind w:left="1440"/>
      </w:pPr>
    </w:p>
    <w:p w:rsidR="00437498" w:rsidRDefault="00437498" w:rsidP="00437498">
      <w:pPr>
        <w:pStyle w:val="NoSpacing"/>
        <w:numPr>
          <w:ilvl w:val="0"/>
          <w:numId w:val="1"/>
        </w:numPr>
      </w:pPr>
      <w:r w:rsidRPr="00B8338F">
        <w:t>Explain what deviations from normal that you recognized to guide your assessment?</w:t>
      </w:r>
    </w:p>
    <w:p w:rsidR="00437498" w:rsidRDefault="00437498" w:rsidP="00437498">
      <w:pPr>
        <w:pStyle w:val="NoSpacing"/>
        <w:numPr>
          <w:ilvl w:val="1"/>
          <w:numId w:val="1"/>
        </w:numPr>
      </w:pPr>
      <w:r>
        <w:t xml:space="preserve">Deviations from normal included:  </w:t>
      </w:r>
      <w:r w:rsidR="004A2567">
        <w:t xml:space="preserve">Hyperactive bowel sounds, +1 skin tenting, tacky, dry mucous membranes, </w:t>
      </w:r>
      <w:r w:rsidR="00B85A27">
        <w:t>pink (not raised)</w:t>
      </w:r>
      <w:r w:rsidR="004A2567">
        <w:t xml:space="preserve"> rash on labia going back to buttocks, 20 ml runny stool, </w:t>
      </w:r>
      <w:r w:rsidR="00B85A27">
        <w:t xml:space="preserve">femoral and pedal pulses are palpable but soft, HR up to 160, BP at 69/40, SpO2 at 90-82%, Respiration rate at 45, bruise on right leg after fall, and Sodium at 130 (low). </w:t>
      </w:r>
    </w:p>
    <w:p w:rsidR="00437498" w:rsidRDefault="00437498" w:rsidP="00437498">
      <w:pPr>
        <w:pStyle w:val="NoSpacing"/>
        <w:numPr>
          <w:ilvl w:val="2"/>
          <w:numId w:val="1"/>
        </w:numPr>
      </w:pPr>
      <w:r>
        <w:t>How were these deviations different than what you would find in an adult patient with a similar type of issue?</w:t>
      </w:r>
    </w:p>
    <w:p w:rsidR="0083313C" w:rsidRDefault="0083313C" w:rsidP="0083313C">
      <w:pPr>
        <w:pStyle w:val="NoSpacing"/>
        <w:numPr>
          <w:ilvl w:val="3"/>
          <w:numId w:val="1"/>
        </w:numPr>
      </w:pPr>
      <w:r>
        <w:t xml:space="preserve">An adult who had been not eating for 1-2 days, with vomiting and diarrhea would be less likely to be as quickly affected by dehydration then a child would. It would most likely take an adult a longer time to go into hypovolemic shock then it does a child due to a child’s higher BSA percentage.  An adult would be able to vocalize thirst and other dehydration problems (feeling weak, breathing problems) whereas a child would not be able to vocalize such problems as easily. </w:t>
      </w:r>
    </w:p>
    <w:p w:rsidR="00437498" w:rsidRPr="00B8338F" w:rsidRDefault="00437498" w:rsidP="00437498">
      <w:pPr>
        <w:pStyle w:val="NoSpacing"/>
        <w:ind w:left="2880"/>
      </w:pPr>
    </w:p>
    <w:p w:rsidR="00437498" w:rsidRDefault="00437498" w:rsidP="00437498">
      <w:pPr>
        <w:pStyle w:val="NoSpacing"/>
        <w:numPr>
          <w:ilvl w:val="0"/>
          <w:numId w:val="1"/>
        </w:numPr>
      </w:pPr>
      <w:r w:rsidRPr="00B8338F">
        <w:t>What data did you collect to help guide your interventions?</w:t>
      </w:r>
    </w:p>
    <w:p w:rsidR="00437498" w:rsidRDefault="0083313C" w:rsidP="00437498">
      <w:pPr>
        <w:pStyle w:val="NoSpacing"/>
        <w:numPr>
          <w:ilvl w:val="1"/>
          <w:numId w:val="1"/>
        </w:numPr>
      </w:pPr>
      <w:r>
        <w:t xml:space="preserve">Tenting, dry mucus </w:t>
      </w:r>
      <w:proofErr w:type="gramStart"/>
      <w:r>
        <w:t>membranes,</w:t>
      </w:r>
      <w:proofErr w:type="gramEnd"/>
      <w:r>
        <w:t xml:space="preserve"> and </w:t>
      </w:r>
      <w:r w:rsidR="00136C6D">
        <w:t>deviations from normal vital signs lead us to call a Dr. and request IV hydration.  A bolus of fluid was administered.</w:t>
      </w:r>
    </w:p>
    <w:p w:rsidR="00437498" w:rsidRDefault="00136C6D" w:rsidP="00437498">
      <w:pPr>
        <w:pStyle w:val="NoSpacing"/>
        <w:numPr>
          <w:ilvl w:val="1"/>
          <w:numId w:val="1"/>
        </w:numPr>
      </w:pPr>
      <w:r>
        <w:lastRenderedPageBreak/>
        <w:t xml:space="preserve">Continued diarrhea without adequate hydration also was cause for us to call the Dr. – this led to an order for a bolus of fluids to be given. </w:t>
      </w:r>
    </w:p>
    <w:p w:rsidR="00437498" w:rsidRDefault="0083313C" w:rsidP="00437498">
      <w:pPr>
        <w:pStyle w:val="NoSpacing"/>
        <w:numPr>
          <w:ilvl w:val="1"/>
          <w:numId w:val="1"/>
        </w:numPr>
      </w:pPr>
      <w:r>
        <w:t>O2 under 90% lead us to place the child on O2 immediately.</w:t>
      </w:r>
    </w:p>
    <w:p w:rsidR="00136C6D" w:rsidRDefault="00136C6D" w:rsidP="00437498">
      <w:pPr>
        <w:pStyle w:val="NoSpacing"/>
        <w:numPr>
          <w:ilvl w:val="1"/>
          <w:numId w:val="1"/>
        </w:numPr>
      </w:pPr>
      <w:r>
        <w:t>Sodium was low as well – the bolus of IV fluid should also help with this</w:t>
      </w:r>
    </w:p>
    <w:p w:rsidR="00136C6D" w:rsidRDefault="00136C6D" w:rsidP="00437498">
      <w:pPr>
        <w:pStyle w:val="NoSpacing"/>
        <w:numPr>
          <w:ilvl w:val="1"/>
          <w:numId w:val="1"/>
        </w:numPr>
      </w:pPr>
      <w:proofErr w:type="spellStart"/>
      <w:r>
        <w:t>Desitin</w:t>
      </w:r>
      <w:proofErr w:type="spellEnd"/>
      <w:r>
        <w:t xml:space="preserve"> was continued to help with the rash on the buttocks and labia</w:t>
      </w:r>
    </w:p>
    <w:p w:rsidR="00136C6D" w:rsidRDefault="00136C6D" w:rsidP="00437498">
      <w:pPr>
        <w:pStyle w:val="NoSpacing"/>
        <w:numPr>
          <w:ilvl w:val="1"/>
          <w:numId w:val="1"/>
        </w:numPr>
      </w:pPr>
      <w:r>
        <w:t>The patient falling out of bed led us to ask the Dr. for an order for x-rays, and discuss the incident with our charge nurse</w:t>
      </w:r>
    </w:p>
    <w:p w:rsidR="00136C6D" w:rsidRDefault="00136C6D" w:rsidP="00437498">
      <w:pPr>
        <w:pStyle w:val="NoSpacing"/>
        <w:numPr>
          <w:ilvl w:val="1"/>
          <w:numId w:val="1"/>
        </w:numPr>
      </w:pPr>
      <w:r>
        <w:t xml:space="preserve">We reassessed vital signs several times to be sure that we were not missing something, and to maintain a current status for our patient so that we could make good decisions on her plan of care. </w:t>
      </w:r>
    </w:p>
    <w:p w:rsidR="00136C6D" w:rsidRDefault="00136C6D" w:rsidP="00136C6D">
      <w:pPr>
        <w:pStyle w:val="NoSpacing"/>
        <w:ind w:left="1440"/>
      </w:pPr>
    </w:p>
    <w:p w:rsidR="00437498" w:rsidRPr="000A45BB" w:rsidRDefault="00437498" w:rsidP="00437498">
      <w:pPr>
        <w:pStyle w:val="NoSpacing"/>
        <w:ind w:left="1440"/>
      </w:pPr>
    </w:p>
    <w:p w:rsidR="00437498" w:rsidRDefault="00437498" w:rsidP="00437498">
      <w:pPr>
        <w:pStyle w:val="NoSpacing"/>
        <w:numPr>
          <w:ilvl w:val="0"/>
          <w:numId w:val="1"/>
        </w:numPr>
      </w:pPr>
      <w:r w:rsidRPr="00B8338F">
        <w:t xml:space="preserve">How did you decide on prioritizing your care?  </w:t>
      </w:r>
    </w:p>
    <w:p w:rsidR="00437498" w:rsidRDefault="00437498" w:rsidP="00437498">
      <w:pPr>
        <w:pStyle w:val="NoSpacing"/>
        <w:numPr>
          <w:ilvl w:val="1"/>
          <w:numId w:val="1"/>
        </w:numPr>
      </w:pPr>
      <w:r>
        <w:t xml:space="preserve">After hearing report </w:t>
      </w:r>
      <w:r w:rsidR="007F3E14">
        <w:t xml:space="preserve">describing a patient with vomiting, diarrhea, and not keeping down any fluids for over a day, I knew we would have to check for dehydration. </w:t>
      </w:r>
      <w:r>
        <w:t xml:space="preserve"> </w:t>
      </w:r>
    </w:p>
    <w:p w:rsidR="007F3E14" w:rsidRDefault="007F3E14" w:rsidP="00437498">
      <w:pPr>
        <w:pStyle w:val="NoSpacing"/>
        <w:numPr>
          <w:ilvl w:val="1"/>
          <w:numId w:val="1"/>
        </w:numPr>
      </w:pPr>
      <w:r>
        <w:t>When SpO2 dropped significantly we gave the patient O2 to help bring her stats back up.</w:t>
      </w:r>
    </w:p>
    <w:p w:rsidR="007F3E14" w:rsidRDefault="007F3E14" w:rsidP="00437498">
      <w:pPr>
        <w:pStyle w:val="NoSpacing"/>
        <w:numPr>
          <w:ilvl w:val="1"/>
          <w:numId w:val="1"/>
        </w:numPr>
      </w:pPr>
      <w:r>
        <w:t>We made sure the patient had a clean diaper so that her rash would not get any worse.</w:t>
      </w:r>
    </w:p>
    <w:p w:rsidR="007F3E14" w:rsidRDefault="007F3E14" w:rsidP="00437498">
      <w:pPr>
        <w:pStyle w:val="NoSpacing"/>
        <w:numPr>
          <w:ilvl w:val="1"/>
          <w:numId w:val="1"/>
        </w:numPr>
      </w:pPr>
      <w:r>
        <w:t xml:space="preserve">We continued to take Vital Signs often to assess for progress or digression of health with our plan of care. </w:t>
      </w:r>
    </w:p>
    <w:p w:rsidR="00437498" w:rsidRDefault="00437498" w:rsidP="00437498">
      <w:pPr>
        <w:pStyle w:val="NoSpacing"/>
        <w:numPr>
          <w:ilvl w:val="1"/>
          <w:numId w:val="1"/>
        </w:numPr>
      </w:pPr>
      <w:r>
        <w:t xml:space="preserve">After finding </w:t>
      </w:r>
      <w:r w:rsidR="007F3E14">
        <w:t xml:space="preserve">evidence of dehydration we called the Doctor and started an IV bolus for rehydration. </w:t>
      </w:r>
    </w:p>
    <w:p w:rsidR="00437498" w:rsidRDefault="00437498" w:rsidP="00437498">
      <w:pPr>
        <w:pStyle w:val="NoSpacing"/>
        <w:numPr>
          <w:ilvl w:val="1"/>
          <w:numId w:val="1"/>
        </w:numPr>
      </w:pPr>
      <w:r>
        <w:t xml:space="preserve">After the </w:t>
      </w:r>
      <w:r w:rsidR="007F3E14">
        <w:t xml:space="preserve">original bolus didn’t work, we called the Doctor again and gave another bolus for rehydration. </w:t>
      </w:r>
    </w:p>
    <w:p w:rsidR="00866BB0" w:rsidRDefault="00866BB0" w:rsidP="00437498">
      <w:pPr>
        <w:pStyle w:val="NoSpacing"/>
        <w:numPr>
          <w:ilvl w:val="1"/>
          <w:numId w:val="1"/>
        </w:numPr>
      </w:pPr>
      <w:r>
        <w:t>After the patient fell out of bed we had to quickly reprioritize momentarily to be sure the child had not broken a bone in the fall, or had any other injury from the fall.</w:t>
      </w:r>
    </w:p>
    <w:p w:rsidR="00437498" w:rsidRDefault="00437498" w:rsidP="00437498">
      <w:pPr>
        <w:pStyle w:val="NoSpacing"/>
        <w:numPr>
          <w:ilvl w:val="2"/>
          <w:numId w:val="1"/>
        </w:numPr>
      </w:pPr>
      <w:r w:rsidRPr="00B8338F">
        <w:t>Anything you would do differently in the future?</w:t>
      </w:r>
      <w:r>
        <w:t xml:space="preserve"> </w:t>
      </w:r>
    </w:p>
    <w:p w:rsidR="00437498" w:rsidRDefault="007F3E14" w:rsidP="00437498">
      <w:pPr>
        <w:pStyle w:val="NoSpacing"/>
        <w:numPr>
          <w:ilvl w:val="3"/>
          <w:numId w:val="1"/>
        </w:numPr>
      </w:pPr>
      <w:r>
        <w:t>Yes, I will think proactively about hypovolemic shock reactions so that we could have called the Doctor with a more focused assessment</w:t>
      </w:r>
    </w:p>
    <w:p w:rsidR="007F3E14" w:rsidRDefault="007F3E14" w:rsidP="00437498">
      <w:pPr>
        <w:pStyle w:val="NoSpacing"/>
        <w:numPr>
          <w:ilvl w:val="3"/>
          <w:numId w:val="1"/>
        </w:numPr>
      </w:pPr>
      <w:r>
        <w:t xml:space="preserve">I would have never turned my back with the side rails only half up, to reduce the risk of the patient falling out of the bed. </w:t>
      </w:r>
    </w:p>
    <w:p w:rsidR="00437498" w:rsidRPr="00B8338F" w:rsidRDefault="00437498" w:rsidP="00437498">
      <w:pPr>
        <w:pStyle w:val="NoSpacing"/>
        <w:ind w:left="2880"/>
      </w:pPr>
    </w:p>
    <w:p w:rsidR="00437498" w:rsidRDefault="00437498" w:rsidP="00437498">
      <w:pPr>
        <w:pStyle w:val="NoSpacing"/>
        <w:numPr>
          <w:ilvl w:val="0"/>
          <w:numId w:val="1"/>
        </w:numPr>
      </w:pPr>
      <w:r w:rsidRPr="00B8338F">
        <w:t xml:space="preserve">Describe the communication between the team?  </w:t>
      </w:r>
    </w:p>
    <w:p w:rsidR="00437498" w:rsidRPr="00B8338F" w:rsidRDefault="00437498" w:rsidP="00437498">
      <w:pPr>
        <w:pStyle w:val="NoSpacing"/>
        <w:numPr>
          <w:ilvl w:val="1"/>
          <w:numId w:val="1"/>
        </w:numPr>
      </w:pPr>
      <w:r>
        <w:t xml:space="preserve">I believe our communication was very good throughout this scenario. </w:t>
      </w:r>
      <w:r w:rsidR="00866BB0">
        <w:t>We tag teamed our assessment of the patient, and we used our combined ideas to properly assess and decide on interventions for our patient.</w:t>
      </w:r>
    </w:p>
    <w:p w:rsidR="00437498" w:rsidRDefault="00437498" w:rsidP="00437498">
      <w:pPr>
        <w:pStyle w:val="NoSpacing"/>
        <w:numPr>
          <w:ilvl w:val="2"/>
          <w:numId w:val="1"/>
        </w:numPr>
      </w:pPr>
      <w:r w:rsidRPr="00B8338F">
        <w:t>Anything you would do different in the future?</w:t>
      </w:r>
    </w:p>
    <w:p w:rsidR="00437498" w:rsidRDefault="00866BB0" w:rsidP="00437498">
      <w:pPr>
        <w:pStyle w:val="NoSpacing"/>
        <w:numPr>
          <w:ilvl w:val="3"/>
          <w:numId w:val="1"/>
        </w:numPr>
      </w:pPr>
      <w:r>
        <w:t xml:space="preserve">I think we should be sure that at least one person is at the bed side if the side rails are down!  </w:t>
      </w:r>
    </w:p>
    <w:p w:rsidR="00866BB0" w:rsidRPr="00B8338F" w:rsidRDefault="00866BB0" w:rsidP="00437498">
      <w:pPr>
        <w:pStyle w:val="NoSpacing"/>
        <w:numPr>
          <w:ilvl w:val="3"/>
          <w:numId w:val="1"/>
        </w:numPr>
      </w:pPr>
      <w:r>
        <w:t xml:space="preserve">We wasted time looking up the appropriateness of the IV bolus the doctor ordered.  Had we memorized the correct levels of bolus for rehydration we would have automatically known that this was a safe dose for our patient. </w:t>
      </w:r>
    </w:p>
    <w:p w:rsidR="00437498" w:rsidRDefault="00437498" w:rsidP="00437498">
      <w:pPr>
        <w:pStyle w:val="NoSpacing"/>
        <w:numPr>
          <w:ilvl w:val="0"/>
          <w:numId w:val="1"/>
        </w:numPr>
      </w:pPr>
      <w:r w:rsidRPr="00B8338F">
        <w:t xml:space="preserve">Describe how you feel you did with nursing skills?  </w:t>
      </w:r>
    </w:p>
    <w:p w:rsidR="00437498" w:rsidRPr="00B8338F" w:rsidRDefault="00866BB0" w:rsidP="00437498">
      <w:pPr>
        <w:pStyle w:val="NoSpacing"/>
        <w:numPr>
          <w:ilvl w:val="1"/>
          <w:numId w:val="1"/>
        </w:numPr>
      </w:pPr>
      <w:r>
        <w:t xml:space="preserve">I felt pretty good with our assessment of the patient.  I feel that we checked Vital signs often.  I should have thought to have put O2 on the patient right away when it had dropped to 92% during one assessment, instead of waiting it out – or at least kept a continuous pulse Ox on the patient, to watch for changes.  </w:t>
      </w:r>
    </w:p>
    <w:p w:rsidR="00437498" w:rsidRDefault="00437498" w:rsidP="00437498">
      <w:pPr>
        <w:pStyle w:val="NoSpacing"/>
        <w:numPr>
          <w:ilvl w:val="2"/>
          <w:numId w:val="1"/>
        </w:numPr>
      </w:pPr>
      <w:r w:rsidRPr="00B8338F">
        <w:lastRenderedPageBreak/>
        <w:t>Anything you would do different in the future?</w:t>
      </w:r>
    </w:p>
    <w:p w:rsidR="00437498" w:rsidRDefault="00866BB0" w:rsidP="00437498">
      <w:pPr>
        <w:pStyle w:val="NoSpacing"/>
        <w:numPr>
          <w:ilvl w:val="3"/>
          <w:numId w:val="1"/>
        </w:numPr>
      </w:pPr>
      <w:r>
        <w:t>I</w:t>
      </w:r>
      <w:r w:rsidR="00437498">
        <w:t xml:space="preserve"> lost time just trying to get </w:t>
      </w:r>
      <w:r>
        <w:t>the O2</w:t>
      </w:r>
      <w:r w:rsidR="00437498">
        <w:t xml:space="preserve"> unknotted from the other tubing.</w:t>
      </w:r>
    </w:p>
    <w:p w:rsidR="00866BB0" w:rsidRDefault="00866BB0" w:rsidP="00437498">
      <w:pPr>
        <w:pStyle w:val="NoSpacing"/>
        <w:numPr>
          <w:ilvl w:val="3"/>
          <w:numId w:val="1"/>
        </w:numPr>
      </w:pPr>
      <w:r>
        <w:t>I lost time figuring out a safe dosage for the bolus that was ordered</w:t>
      </w:r>
    </w:p>
    <w:p w:rsidR="00437498" w:rsidRDefault="00437498" w:rsidP="00437498">
      <w:pPr>
        <w:pStyle w:val="NoSpacing"/>
        <w:ind w:left="2880"/>
      </w:pPr>
    </w:p>
    <w:p w:rsidR="00437498" w:rsidRDefault="00437498" w:rsidP="00437498">
      <w:pPr>
        <w:pStyle w:val="NoSpacing"/>
        <w:numPr>
          <w:ilvl w:val="0"/>
          <w:numId w:val="1"/>
        </w:numPr>
      </w:pPr>
      <w:r w:rsidRPr="00B8338F">
        <w:t>Describe a positive thing you did in the scenario?</w:t>
      </w:r>
    </w:p>
    <w:p w:rsidR="00437498" w:rsidRDefault="00437498" w:rsidP="00437498">
      <w:pPr>
        <w:pStyle w:val="NoSpacing"/>
        <w:numPr>
          <w:ilvl w:val="1"/>
          <w:numId w:val="1"/>
        </w:numPr>
      </w:pPr>
      <w:r>
        <w:t>I double checked the meds</w:t>
      </w:r>
      <w:r w:rsidR="00866BB0">
        <w:t xml:space="preserve"> (bolus IV)</w:t>
      </w:r>
      <w:r>
        <w:t xml:space="preserve"> prior to being passed; sometimes during rush situations mistakes can be made with higher incidence.</w:t>
      </w:r>
    </w:p>
    <w:p w:rsidR="00866BB0" w:rsidRDefault="00866BB0" w:rsidP="00437498">
      <w:pPr>
        <w:pStyle w:val="NoSpacing"/>
        <w:numPr>
          <w:ilvl w:val="1"/>
          <w:numId w:val="1"/>
        </w:numPr>
      </w:pPr>
      <w:r>
        <w:t xml:space="preserve">Our assessment was thorough, and we were able to give the Dr. a good description of the patient situation when we called. </w:t>
      </w:r>
    </w:p>
    <w:p w:rsidR="00437498" w:rsidRPr="00B8338F" w:rsidRDefault="00437498" w:rsidP="00437498">
      <w:pPr>
        <w:pStyle w:val="NoSpacing"/>
        <w:ind w:left="1440"/>
      </w:pPr>
    </w:p>
    <w:p w:rsidR="00437498" w:rsidRDefault="00437498" w:rsidP="00437498">
      <w:pPr>
        <w:pStyle w:val="NoSpacing"/>
        <w:numPr>
          <w:ilvl w:val="0"/>
          <w:numId w:val="1"/>
        </w:numPr>
      </w:pPr>
      <w:r w:rsidRPr="00B8338F">
        <w:t>What is an area that you need to improve?</w:t>
      </w:r>
    </w:p>
    <w:p w:rsidR="00437498" w:rsidRDefault="00F009E7" w:rsidP="00437498">
      <w:pPr>
        <w:pStyle w:val="NoSpacing"/>
        <w:numPr>
          <w:ilvl w:val="1"/>
          <w:numId w:val="1"/>
        </w:numPr>
      </w:pPr>
      <w:r>
        <w:t xml:space="preserve">I will not turn my back on a </w:t>
      </w:r>
      <w:proofErr w:type="spellStart"/>
      <w:r>
        <w:t>Sim</w:t>
      </w:r>
      <w:proofErr w:type="spellEnd"/>
      <w:r>
        <w:t xml:space="preserve"> Baby, or real patient again!  I feel like </w:t>
      </w:r>
      <w:proofErr w:type="spellStart"/>
      <w:r>
        <w:t>Sim</w:t>
      </w:r>
      <w:proofErr w:type="spellEnd"/>
      <w:r>
        <w:t xml:space="preserve"> lab is always in slow motion, like I am not confident with what I want to do next. Learning to be confident in my prioritizing is one area that I feel I really need to improve. </w:t>
      </w:r>
    </w:p>
    <w:p w:rsidR="00437498" w:rsidRDefault="00437498" w:rsidP="00437498">
      <w:pPr>
        <w:pStyle w:val="NoSpacing"/>
        <w:numPr>
          <w:ilvl w:val="2"/>
          <w:numId w:val="1"/>
        </w:numPr>
      </w:pPr>
      <w:r w:rsidRPr="00B8338F">
        <w:t xml:space="preserve">Describe your plan to eliminate any weaknesses. </w:t>
      </w:r>
    </w:p>
    <w:p w:rsidR="00F009E7" w:rsidRDefault="00D1609D" w:rsidP="00F009E7">
      <w:pPr>
        <w:pStyle w:val="NoSpacing"/>
        <w:numPr>
          <w:ilvl w:val="3"/>
          <w:numId w:val="1"/>
        </w:numPr>
      </w:pPr>
      <w:r>
        <w:t xml:space="preserve">Continuing to read our books and learn proper nursing interventions is my best plan of action to improving my confidence.  The more I educate myself on the best care plans for diseases the more I am able to implement them with my patients.  </w:t>
      </w:r>
      <w:bookmarkStart w:id="0" w:name="_GoBack"/>
      <w:bookmarkEnd w:id="0"/>
    </w:p>
    <w:p w:rsidR="00F009E7" w:rsidRDefault="00F009E7" w:rsidP="00437498"/>
    <w:p w:rsidR="00C549C6" w:rsidRDefault="00437498" w:rsidP="00437498">
      <w:r>
        <w:tab/>
      </w:r>
      <w:r>
        <w:tab/>
      </w:r>
    </w:p>
    <w:sectPr w:rsidR="00C549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30491"/>
    <w:multiLevelType w:val="hybridMultilevel"/>
    <w:tmpl w:val="B2EA40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498"/>
    <w:rsid w:val="00037FB1"/>
    <w:rsid w:val="00136C6D"/>
    <w:rsid w:val="00437498"/>
    <w:rsid w:val="004A2567"/>
    <w:rsid w:val="005552A0"/>
    <w:rsid w:val="0061247F"/>
    <w:rsid w:val="00614817"/>
    <w:rsid w:val="007F3E14"/>
    <w:rsid w:val="0083313C"/>
    <w:rsid w:val="00866BB0"/>
    <w:rsid w:val="008C0CE8"/>
    <w:rsid w:val="00B85A27"/>
    <w:rsid w:val="00C549C6"/>
    <w:rsid w:val="00D1609D"/>
    <w:rsid w:val="00D72972"/>
    <w:rsid w:val="00F009E7"/>
    <w:rsid w:val="00F35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49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7498"/>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49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749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3</Pages>
  <Words>1044</Words>
  <Characters>5952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12</cp:revision>
  <dcterms:created xsi:type="dcterms:W3CDTF">2012-12-01T21:09:00Z</dcterms:created>
  <dcterms:modified xsi:type="dcterms:W3CDTF">2012-12-02T00:39:00Z</dcterms:modified>
</cp:coreProperties>
</file>