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10008" w:type="dxa"/>
        <w:tblLayout w:type="fixed"/>
        <w:tblLook w:val="0000" w:firstRow="0" w:lastRow="0" w:firstColumn="0" w:lastColumn="0" w:noHBand="0" w:noVBand="0"/>
      </w:tblPr>
      <w:tblGrid>
        <w:gridCol w:w="5508"/>
        <w:gridCol w:w="4500"/>
      </w:tblGrid>
      <w:tr w:rsidR="00A84CB2" w:rsidRPr="00E15322" w:rsidTr="00960B33">
        <w:trPr>
          <w:trHeight w:val="4000"/>
        </w:trPr>
        <w:tc>
          <w:tcPr>
            <w:tcW w:w="5508" w:type="dxa"/>
          </w:tcPr>
          <w:p w:rsidR="00A84CB2" w:rsidRDefault="00A84CB2">
            <w:r>
              <w:object w:dxaOrig="7182" w:dyaOrig="5399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65" type="#_x0000_t75" style="width:248.45pt;height:186.6pt" o:ole="" o:bordertopcolor="this" o:borderleftcolor="this" o:borderbottomcolor="this" o:borderrightcolor="this">
                  <v:imagedata r:id="rId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5" DrawAspect="Content" ObjectID="_1389376068" r:id="rId10"/>
              </w:object>
            </w:r>
          </w:p>
          <w:p w:rsidR="00A84CB2" w:rsidRDefault="00A84CB2"/>
        </w:tc>
        <w:tc>
          <w:tcPr>
            <w:tcW w:w="4500" w:type="dxa"/>
            <w:vMerge w:val="restart"/>
          </w:tcPr>
          <w:p w:rsidR="00A84CB2" w:rsidRPr="00A84CB2" w:rsidRDefault="00A84CB2" w:rsidP="00E15322">
            <w:pPr>
              <w:spacing w:after="0" w:line="240" w:lineRule="auto"/>
              <w:rPr>
                <w:sz w:val="16"/>
                <w:szCs w:val="16"/>
              </w:rPr>
            </w:pPr>
            <w:r w:rsidRPr="00A84CB2">
              <w:rPr>
                <w:sz w:val="16"/>
                <w:szCs w:val="16"/>
              </w:rPr>
              <w:t>Types – all topics are in the book &amp; need to be reviewed on our own!!! They are subject to exam material so don’t blow it off.</w:t>
            </w:r>
          </w:p>
          <w:p w:rsidR="00A84CB2" w:rsidRPr="00A84CB2" w:rsidRDefault="00A84CB2" w:rsidP="00FB1474">
            <w:pPr>
              <w:spacing w:after="0" w:line="240" w:lineRule="auto"/>
              <w:rPr>
                <w:sz w:val="16"/>
                <w:szCs w:val="16"/>
              </w:rPr>
            </w:pPr>
            <w:proofErr w:type="gramStart"/>
            <w:r w:rsidRPr="00E25A83">
              <w:rPr>
                <w:b/>
                <w:sz w:val="16"/>
                <w:szCs w:val="16"/>
                <w:u w:val="single"/>
              </w:rPr>
              <w:t>nasal</w:t>
            </w:r>
            <w:proofErr w:type="gramEnd"/>
            <w:r w:rsidRPr="00E25A83">
              <w:rPr>
                <w:b/>
                <w:sz w:val="16"/>
                <w:szCs w:val="16"/>
                <w:u w:val="single"/>
              </w:rPr>
              <w:t xml:space="preserve"> polyps</w:t>
            </w:r>
            <w:r w:rsidRPr="00A84CB2">
              <w:rPr>
                <w:sz w:val="16"/>
                <w:szCs w:val="16"/>
              </w:rPr>
              <w:t xml:space="preserve"> – </w:t>
            </w:r>
            <w:r w:rsidR="00E25A83">
              <w:rPr>
                <w:sz w:val="16"/>
                <w:szCs w:val="16"/>
              </w:rPr>
              <w:t xml:space="preserve">benign mucous membrane masses that from slowly in </w:t>
            </w:r>
            <w:proofErr w:type="spellStart"/>
            <w:r w:rsidR="00E25A83">
              <w:rPr>
                <w:sz w:val="16"/>
                <w:szCs w:val="16"/>
              </w:rPr>
              <w:t>reponse</w:t>
            </w:r>
            <w:proofErr w:type="spellEnd"/>
            <w:r w:rsidR="00E25A83">
              <w:rPr>
                <w:sz w:val="16"/>
                <w:szCs w:val="16"/>
              </w:rPr>
              <w:t xml:space="preserve"> to repeated inflammation of the sinus or nasal mucosa – bluish, glossy projection in the naris, can get as big as a grape!</w:t>
            </w:r>
          </w:p>
          <w:p w:rsidR="00A84CB2" w:rsidRPr="00A84CB2" w:rsidRDefault="00A84CB2" w:rsidP="00FB1474">
            <w:pPr>
              <w:spacing w:after="0" w:line="240" w:lineRule="auto"/>
              <w:rPr>
                <w:sz w:val="16"/>
                <w:szCs w:val="16"/>
              </w:rPr>
            </w:pPr>
            <w:r w:rsidRPr="00A84CB2">
              <w:rPr>
                <w:b/>
                <w:sz w:val="16"/>
                <w:szCs w:val="16"/>
                <w:u w:val="single"/>
              </w:rPr>
              <w:t>deviated nasal septum</w:t>
            </w:r>
            <w:r w:rsidRPr="00A84CB2">
              <w:rPr>
                <w:sz w:val="16"/>
                <w:szCs w:val="16"/>
              </w:rPr>
              <w:t xml:space="preserve"> – deflection of the normally straight nasal septum – due to trauma or congenital disproportion, appears bent to one side, altering the air passage, causing edema, and dryness, with possible crusting and bleeding</w:t>
            </w:r>
          </w:p>
          <w:p w:rsidR="00A84CB2" w:rsidRPr="00A84CB2" w:rsidRDefault="00A84CB2" w:rsidP="00FB1474">
            <w:pPr>
              <w:spacing w:after="0" w:line="240" w:lineRule="auto"/>
              <w:rPr>
                <w:sz w:val="16"/>
                <w:szCs w:val="16"/>
              </w:rPr>
            </w:pPr>
            <w:r w:rsidRPr="00A84CB2">
              <w:rPr>
                <w:b/>
                <w:sz w:val="16"/>
                <w:szCs w:val="16"/>
                <w:u w:val="single"/>
              </w:rPr>
              <w:t>nasal fracture</w:t>
            </w:r>
            <w:r w:rsidRPr="00A84CB2">
              <w:rPr>
                <w:sz w:val="16"/>
                <w:szCs w:val="16"/>
              </w:rPr>
              <w:t xml:space="preserve"> – 40% of bone injuries in facial trauma, complications include, airway obstruction, epistaxis, meningeal tears, </w:t>
            </w:r>
            <w:proofErr w:type="spellStart"/>
            <w:r w:rsidRPr="00A84CB2">
              <w:rPr>
                <w:sz w:val="16"/>
                <w:szCs w:val="16"/>
              </w:rPr>
              <w:t>septal</w:t>
            </w:r>
            <w:proofErr w:type="spellEnd"/>
            <w:r w:rsidRPr="00A84CB2">
              <w:rPr>
                <w:sz w:val="16"/>
                <w:szCs w:val="16"/>
              </w:rPr>
              <w:t xml:space="preserve"> hematoma, and cosmetic deformity, classified as unilateral (no displacement), bilateral (flattened look – most common) or complex (may cause additional damage to teeth, eyes or facial bones)</w:t>
            </w:r>
          </w:p>
          <w:p w:rsidR="00A84CB2" w:rsidRPr="00A84CB2" w:rsidRDefault="00A84CB2" w:rsidP="00FB1474">
            <w:pPr>
              <w:spacing w:after="0" w:line="240" w:lineRule="auto"/>
              <w:rPr>
                <w:sz w:val="16"/>
                <w:szCs w:val="16"/>
              </w:rPr>
            </w:pPr>
            <w:r w:rsidRPr="00E25A83">
              <w:rPr>
                <w:b/>
                <w:sz w:val="16"/>
                <w:szCs w:val="16"/>
                <w:u w:val="single"/>
              </w:rPr>
              <w:t>post-op edema</w:t>
            </w:r>
            <w:r w:rsidRPr="00A84CB2">
              <w:rPr>
                <w:sz w:val="16"/>
                <w:szCs w:val="16"/>
              </w:rPr>
              <w:t xml:space="preserve"> – </w:t>
            </w:r>
            <w:r w:rsidR="00E25A83">
              <w:rPr>
                <w:sz w:val="16"/>
                <w:szCs w:val="16"/>
              </w:rPr>
              <w:t>apply ice</w:t>
            </w:r>
          </w:p>
          <w:p w:rsidR="00A84CB2" w:rsidRPr="00A84CB2" w:rsidRDefault="00A84CB2" w:rsidP="00FB1474">
            <w:pPr>
              <w:spacing w:after="0" w:line="240" w:lineRule="auto"/>
              <w:rPr>
                <w:sz w:val="16"/>
                <w:szCs w:val="16"/>
              </w:rPr>
            </w:pPr>
            <w:r w:rsidRPr="00E25A83">
              <w:rPr>
                <w:b/>
                <w:sz w:val="16"/>
                <w:szCs w:val="16"/>
                <w:u w:val="single"/>
              </w:rPr>
              <w:t>tumors</w:t>
            </w:r>
            <w:r w:rsidRPr="00A84CB2">
              <w:rPr>
                <w:sz w:val="16"/>
                <w:szCs w:val="16"/>
              </w:rPr>
              <w:t xml:space="preserve"> –</w:t>
            </w:r>
          </w:p>
          <w:p w:rsidR="00A84CB2" w:rsidRPr="00E25A83" w:rsidRDefault="00A84CB2" w:rsidP="00FB1474">
            <w:pPr>
              <w:spacing w:after="0" w:line="240" w:lineRule="auto"/>
              <w:rPr>
                <w:b/>
                <w:sz w:val="16"/>
                <w:szCs w:val="16"/>
                <w:u w:val="single"/>
              </w:rPr>
            </w:pPr>
            <w:r w:rsidRPr="00E25A83">
              <w:rPr>
                <w:b/>
                <w:sz w:val="16"/>
                <w:szCs w:val="16"/>
                <w:u w:val="single"/>
              </w:rPr>
              <w:t>spasms –</w:t>
            </w:r>
          </w:p>
          <w:p w:rsidR="00A84CB2" w:rsidRPr="00A84CB2" w:rsidRDefault="00A84CB2" w:rsidP="00FB1474">
            <w:pPr>
              <w:spacing w:after="0" w:line="240" w:lineRule="auto"/>
              <w:rPr>
                <w:sz w:val="16"/>
                <w:szCs w:val="16"/>
              </w:rPr>
            </w:pPr>
            <w:r w:rsidRPr="00E25A83">
              <w:rPr>
                <w:b/>
                <w:sz w:val="16"/>
                <w:szCs w:val="16"/>
                <w:u w:val="single"/>
              </w:rPr>
              <w:t>paralysis</w:t>
            </w:r>
            <w:r w:rsidRPr="00A84CB2">
              <w:rPr>
                <w:sz w:val="16"/>
                <w:szCs w:val="16"/>
              </w:rPr>
              <w:t xml:space="preserve"> –</w:t>
            </w:r>
          </w:p>
          <w:p w:rsidR="00A84CB2" w:rsidRPr="00A84CB2" w:rsidRDefault="00A84CB2" w:rsidP="00FB1474">
            <w:pPr>
              <w:spacing w:after="0" w:line="240" w:lineRule="auto"/>
              <w:rPr>
                <w:sz w:val="16"/>
                <w:szCs w:val="16"/>
              </w:rPr>
            </w:pPr>
            <w:r w:rsidRPr="00E25A83">
              <w:rPr>
                <w:b/>
                <w:sz w:val="16"/>
                <w:szCs w:val="16"/>
                <w:u w:val="single"/>
              </w:rPr>
              <w:t>epistaxis</w:t>
            </w:r>
            <w:r w:rsidRPr="00A84CB2">
              <w:rPr>
                <w:sz w:val="16"/>
                <w:szCs w:val="16"/>
              </w:rPr>
              <w:t xml:space="preserve"> –</w:t>
            </w:r>
            <w:r>
              <w:rPr>
                <w:sz w:val="16"/>
                <w:szCs w:val="16"/>
              </w:rPr>
              <w:t xml:space="preserve"> nose bleed, due to trauma, foreign bodies, topical corticosteroid use, nasal spray abuse, street drug us, anatomic malformations, allergic rhinitis and tumors – stop with direct pressure pinching the entire soft lower portion of the nose for 10-15 min (</w:t>
            </w:r>
            <w:proofErr w:type="spellStart"/>
            <w:r>
              <w:rPr>
                <w:sz w:val="16"/>
                <w:szCs w:val="16"/>
              </w:rPr>
              <w:t>Pldges</w:t>
            </w:r>
            <w:proofErr w:type="spellEnd"/>
            <w:r>
              <w:rPr>
                <w:sz w:val="16"/>
                <w:szCs w:val="16"/>
              </w:rPr>
              <w:t xml:space="preserve"> – nasal tampons)</w:t>
            </w:r>
          </w:p>
          <w:p w:rsidR="00A84CB2" w:rsidRPr="00A84CB2" w:rsidRDefault="00A84CB2" w:rsidP="00FB1474">
            <w:pPr>
              <w:spacing w:after="0" w:line="240" w:lineRule="auto"/>
              <w:rPr>
                <w:sz w:val="16"/>
                <w:szCs w:val="16"/>
              </w:rPr>
            </w:pPr>
            <w:r w:rsidRPr="00E25A83">
              <w:rPr>
                <w:b/>
                <w:sz w:val="16"/>
                <w:szCs w:val="16"/>
                <w:u w:val="single"/>
              </w:rPr>
              <w:t>sinusitis</w:t>
            </w:r>
            <w:r w:rsidRPr="00A84CB2">
              <w:rPr>
                <w:sz w:val="16"/>
                <w:szCs w:val="16"/>
              </w:rPr>
              <w:t xml:space="preserve"> –</w:t>
            </w:r>
            <w:r>
              <w:rPr>
                <w:sz w:val="16"/>
                <w:szCs w:val="16"/>
              </w:rPr>
              <w:t xml:space="preserve"> </w:t>
            </w:r>
            <w:r w:rsidR="00E25A83">
              <w:rPr>
                <w:sz w:val="16"/>
                <w:szCs w:val="16"/>
              </w:rPr>
              <w:t xml:space="preserve">inflammation of the mucosa marrows or blocks the </w:t>
            </w:r>
            <w:proofErr w:type="spellStart"/>
            <w:r w:rsidR="00E25A83">
              <w:rPr>
                <w:sz w:val="16"/>
                <w:szCs w:val="16"/>
              </w:rPr>
              <w:t>ostia</w:t>
            </w:r>
            <w:proofErr w:type="spellEnd"/>
            <w:r w:rsidR="00E25A83">
              <w:rPr>
                <w:sz w:val="16"/>
                <w:szCs w:val="16"/>
              </w:rPr>
              <w:t xml:space="preserve"> (exit) and secretions accumulate behind the obstruction creating a growth of bacteria, viruses (after URI), and fungi (uncommon)</w:t>
            </w:r>
          </w:p>
          <w:p w:rsidR="00A84CB2" w:rsidRDefault="00A84CB2" w:rsidP="00A84CB2">
            <w:pPr>
              <w:spacing w:after="0" w:line="240" w:lineRule="auto"/>
              <w:rPr>
                <w:sz w:val="16"/>
                <w:szCs w:val="16"/>
              </w:rPr>
            </w:pPr>
            <w:r w:rsidRPr="00E25A83">
              <w:rPr>
                <w:b/>
                <w:sz w:val="16"/>
                <w:szCs w:val="16"/>
                <w:u w:val="single"/>
              </w:rPr>
              <w:t>Allergic rhinitis</w:t>
            </w:r>
            <w:r w:rsidRPr="00A84CB2"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–</w:t>
            </w:r>
            <w:r w:rsidRPr="00A84CB2"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reaction of nasal mucosa to a seasonal, perennial triggers</w:t>
            </w:r>
          </w:p>
          <w:p w:rsidR="00A84CB2" w:rsidRPr="00E15322" w:rsidRDefault="00A84CB2" w:rsidP="00A84CB2">
            <w:pPr>
              <w:spacing w:after="0" w:line="240" w:lineRule="auto"/>
              <w:rPr>
                <w:sz w:val="18"/>
                <w:szCs w:val="18"/>
              </w:rPr>
            </w:pPr>
            <w:r w:rsidRPr="00E25A83">
              <w:rPr>
                <w:b/>
                <w:sz w:val="16"/>
                <w:szCs w:val="16"/>
                <w:u w:val="single"/>
              </w:rPr>
              <w:t>Viral rhinitis</w:t>
            </w:r>
            <w:r>
              <w:rPr>
                <w:sz w:val="16"/>
                <w:szCs w:val="16"/>
              </w:rPr>
              <w:t xml:space="preserve"> – common cold or acute </w:t>
            </w:r>
            <w:proofErr w:type="spellStart"/>
            <w:r>
              <w:rPr>
                <w:sz w:val="16"/>
                <w:szCs w:val="16"/>
              </w:rPr>
              <w:t>coryza</w:t>
            </w:r>
            <w:proofErr w:type="spellEnd"/>
            <w:r>
              <w:rPr>
                <w:sz w:val="16"/>
                <w:szCs w:val="16"/>
              </w:rPr>
              <w:t xml:space="preserve"> caused by an adenovirus, spread by airborne droplets</w:t>
            </w:r>
          </w:p>
          <w:p w:rsidR="00A84CB2" w:rsidRDefault="00A84CB2" w:rsidP="00E15322">
            <w:pPr>
              <w:spacing w:after="0" w:line="240" w:lineRule="auto"/>
              <w:rPr>
                <w:sz w:val="18"/>
                <w:szCs w:val="18"/>
              </w:rPr>
            </w:pPr>
          </w:p>
          <w:p w:rsidR="008F3A32" w:rsidRDefault="008F3A32" w:rsidP="00E15322">
            <w:pPr>
              <w:spacing w:after="0" w:line="240" w:lineRule="auto"/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Trachs</w:t>
            </w:r>
            <w:proofErr w:type="spellEnd"/>
            <w:r>
              <w:rPr>
                <w:sz w:val="18"/>
                <w:szCs w:val="18"/>
              </w:rPr>
              <w:t xml:space="preserve"> are for long term issues</w:t>
            </w:r>
          </w:p>
          <w:p w:rsidR="00A84CB2" w:rsidRDefault="00A84CB2" w:rsidP="00E15322">
            <w:pPr>
              <w:spacing w:after="0" w:line="240" w:lineRule="auto"/>
              <w:rPr>
                <w:sz w:val="18"/>
                <w:szCs w:val="18"/>
              </w:rPr>
            </w:pPr>
          </w:p>
          <w:p w:rsidR="00A84CB2" w:rsidRDefault="00A84CB2" w:rsidP="00E15322">
            <w:pPr>
              <w:spacing w:after="0" w:line="240" w:lineRule="auto"/>
              <w:rPr>
                <w:sz w:val="18"/>
                <w:szCs w:val="18"/>
              </w:rPr>
            </w:pPr>
          </w:p>
          <w:p w:rsidR="00A84CB2" w:rsidRDefault="00A84CB2" w:rsidP="00E15322">
            <w:pPr>
              <w:spacing w:after="0" w:line="240" w:lineRule="auto"/>
              <w:rPr>
                <w:sz w:val="18"/>
                <w:szCs w:val="18"/>
              </w:rPr>
            </w:pPr>
          </w:p>
          <w:p w:rsidR="00A84CB2" w:rsidRDefault="00A84CB2" w:rsidP="00E15322">
            <w:pPr>
              <w:spacing w:after="0" w:line="240" w:lineRule="auto"/>
              <w:rPr>
                <w:sz w:val="18"/>
                <w:szCs w:val="18"/>
              </w:rPr>
            </w:pPr>
          </w:p>
          <w:p w:rsidR="00A84CB2" w:rsidRDefault="00A84CB2" w:rsidP="00E15322">
            <w:pPr>
              <w:spacing w:after="0" w:line="240" w:lineRule="auto"/>
              <w:rPr>
                <w:sz w:val="18"/>
                <w:szCs w:val="18"/>
              </w:rPr>
            </w:pPr>
          </w:p>
          <w:p w:rsidR="00A84CB2" w:rsidRDefault="00A84CB2" w:rsidP="00E15322">
            <w:pPr>
              <w:spacing w:after="0" w:line="240" w:lineRule="auto"/>
              <w:rPr>
                <w:sz w:val="18"/>
                <w:szCs w:val="18"/>
              </w:rPr>
            </w:pPr>
          </w:p>
          <w:p w:rsidR="00A84CB2" w:rsidRDefault="00A84CB2" w:rsidP="00E15322">
            <w:pPr>
              <w:spacing w:after="0" w:line="240" w:lineRule="auto"/>
              <w:rPr>
                <w:sz w:val="18"/>
                <w:szCs w:val="18"/>
              </w:rPr>
            </w:pPr>
          </w:p>
          <w:p w:rsidR="00A84CB2" w:rsidRDefault="00A84CB2" w:rsidP="00E15322">
            <w:pPr>
              <w:spacing w:after="0" w:line="240" w:lineRule="auto"/>
              <w:rPr>
                <w:sz w:val="18"/>
                <w:szCs w:val="18"/>
              </w:rPr>
            </w:pPr>
          </w:p>
          <w:p w:rsidR="00A84CB2" w:rsidRDefault="00A84CB2" w:rsidP="00E15322">
            <w:pPr>
              <w:spacing w:after="0" w:line="240" w:lineRule="auto"/>
              <w:rPr>
                <w:sz w:val="18"/>
                <w:szCs w:val="18"/>
              </w:rPr>
            </w:pPr>
          </w:p>
          <w:p w:rsidR="00A84CB2" w:rsidRDefault="00A84CB2" w:rsidP="00E15322">
            <w:pPr>
              <w:spacing w:after="0" w:line="240" w:lineRule="auto"/>
              <w:rPr>
                <w:sz w:val="18"/>
                <w:szCs w:val="18"/>
              </w:rPr>
            </w:pPr>
          </w:p>
          <w:p w:rsidR="00A84CB2" w:rsidRDefault="00A84CB2" w:rsidP="00E15322">
            <w:pPr>
              <w:spacing w:after="0" w:line="240" w:lineRule="auto"/>
              <w:rPr>
                <w:sz w:val="18"/>
                <w:szCs w:val="18"/>
              </w:rPr>
            </w:pPr>
          </w:p>
          <w:p w:rsidR="00A84CB2" w:rsidRDefault="00A84CB2" w:rsidP="00E15322">
            <w:pPr>
              <w:spacing w:after="0" w:line="240" w:lineRule="auto"/>
              <w:rPr>
                <w:sz w:val="18"/>
                <w:szCs w:val="18"/>
              </w:rPr>
            </w:pPr>
          </w:p>
          <w:p w:rsidR="00A84CB2" w:rsidRDefault="00A84CB2" w:rsidP="00E15322">
            <w:pPr>
              <w:spacing w:after="0" w:line="240" w:lineRule="auto"/>
              <w:rPr>
                <w:sz w:val="18"/>
                <w:szCs w:val="18"/>
              </w:rPr>
            </w:pPr>
          </w:p>
          <w:p w:rsidR="00A84CB2" w:rsidRDefault="00A84CB2" w:rsidP="00E15322">
            <w:pPr>
              <w:spacing w:after="0" w:line="240" w:lineRule="auto"/>
              <w:rPr>
                <w:sz w:val="18"/>
                <w:szCs w:val="18"/>
              </w:rPr>
            </w:pPr>
          </w:p>
          <w:p w:rsidR="00A84CB2" w:rsidRDefault="00A84CB2" w:rsidP="00E15322">
            <w:pPr>
              <w:spacing w:after="0" w:line="24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Originates from wild aquatic birds</w:t>
            </w:r>
          </w:p>
          <w:p w:rsidR="00A84CB2" w:rsidRDefault="00A84CB2" w:rsidP="00E15322">
            <w:pPr>
              <w:spacing w:after="0" w:line="24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Can be fatal</w:t>
            </w:r>
          </w:p>
          <w:p w:rsidR="00A84CB2" w:rsidRDefault="00A84CB2" w:rsidP="00E15322">
            <w:pPr>
              <w:spacing w:after="0" w:line="24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Rough</w:t>
            </w:r>
            <w:r w:rsidR="008F3A32">
              <w:rPr>
                <w:sz w:val="18"/>
                <w:szCs w:val="18"/>
              </w:rPr>
              <w:t>ly</w:t>
            </w:r>
            <w:r>
              <w:rPr>
                <w:sz w:val="18"/>
                <w:szCs w:val="18"/>
              </w:rPr>
              <w:t xml:space="preserve"> 36,000 deaths</w:t>
            </w:r>
            <w:r w:rsidR="008F3A32">
              <w:rPr>
                <w:sz w:val="18"/>
                <w:szCs w:val="18"/>
              </w:rPr>
              <w:t xml:space="preserve"> per year in the USA</w:t>
            </w:r>
          </w:p>
          <w:p w:rsidR="00A84CB2" w:rsidRDefault="00A84CB2" w:rsidP="00E15322">
            <w:pPr>
              <w:spacing w:after="0" w:line="24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Epidemic = localized</w:t>
            </w:r>
            <w:r w:rsidR="008F3A32">
              <w:rPr>
                <w:sz w:val="18"/>
                <w:szCs w:val="18"/>
              </w:rPr>
              <w:t xml:space="preserve"> – occurs in fall/winter time</w:t>
            </w:r>
          </w:p>
          <w:p w:rsidR="00A84CB2" w:rsidRDefault="00A84CB2" w:rsidP="00E15322">
            <w:pPr>
              <w:spacing w:after="0" w:line="24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Spread thru droplets</w:t>
            </w:r>
          </w:p>
          <w:p w:rsidR="00A84CB2" w:rsidRDefault="00A84CB2" w:rsidP="00E15322">
            <w:pPr>
              <w:spacing w:after="0" w:line="24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Incubation period = 1-4 days</w:t>
            </w:r>
          </w:p>
          <w:p w:rsidR="008F3A32" w:rsidRDefault="008F3A32" w:rsidP="00E15322">
            <w:pPr>
              <w:spacing w:after="0" w:line="240" w:lineRule="auto"/>
              <w:rPr>
                <w:sz w:val="18"/>
                <w:szCs w:val="18"/>
              </w:rPr>
            </w:pPr>
          </w:p>
          <w:p w:rsidR="008F3A32" w:rsidRPr="00E15322" w:rsidRDefault="008F3A32" w:rsidP="00E15322">
            <w:pPr>
              <w:spacing w:after="0" w:line="24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Type A is more serious.</w:t>
            </w:r>
          </w:p>
        </w:tc>
      </w:tr>
      <w:tr w:rsidR="00A84CB2" w:rsidRPr="00E15322" w:rsidTr="00960B33">
        <w:trPr>
          <w:trHeight w:val="4000"/>
        </w:trPr>
        <w:tc>
          <w:tcPr>
            <w:tcW w:w="5508" w:type="dxa"/>
          </w:tcPr>
          <w:p w:rsidR="00A84CB2" w:rsidRDefault="00A84CB2" w:rsidP="006A2C95">
            <w:pPr>
              <w:spacing w:line="360" w:lineRule="auto"/>
            </w:pPr>
            <w:r>
              <w:object w:dxaOrig="7162" w:dyaOrig="5376">
                <v:shape id="_x0000_i1067" type="#_x0000_t75" style="width:247.95pt;height:186.1pt" o:ole="">
                  <v:imagedata r:id="rId1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7" DrawAspect="Content" ObjectID="_1389376069" r:id="rId12"/>
              </w:object>
            </w:r>
          </w:p>
          <w:p w:rsidR="00A84CB2" w:rsidRDefault="00A84CB2" w:rsidP="006A2C95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A84CB2" w:rsidRPr="00E15322" w:rsidRDefault="00A84CB2" w:rsidP="00E15322">
            <w:pPr>
              <w:spacing w:after="0" w:line="240" w:lineRule="auto"/>
              <w:rPr>
                <w:sz w:val="18"/>
                <w:szCs w:val="18"/>
              </w:rPr>
            </w:pPr>
          </w:p>
        </w:tc>
      </w:tr>
      <w:tr w:rsidR="00A84CB2" w:rsidRPr="00E15322" w:rsidTr="00960B33">
        <w:trPr>
          <w:trHeight w:val="4000"/>
        </w:trPr>
        <w:tc>
          <w:tcPr>
            <w:tcW w:w="5508" w:type="dxa"/>
          </w:tcPr>
          <w:p w:rsidR="00A84CB2" w:rsidRDefault="00A84CB2" w:rsidP="006A2C95">
            <w:pPr>
              <w:spacing w:line="360" w:lineRule="auto"/>
            </w:pPr>
            <w:r>
              <w:object w:dxaOrig="7182" w:dyaOrig="5399">
                <v:shape id="_x0000_i1066" type="#_x0000_t75" style="width:248.45pt;height:186.6pt" o:ole="" o:bordertopcolor="this" o:borderleftcolor="this" o:borderbottomcolor="this" o:borderrightcolor="this">
                  <v:imagedata r:id="rId1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6" DrawAspect="Content" ObjectID="_1389376070" r:id="rId14"/>
              </w:object>
            </w:r>
          </w:p>
        </w:tc>
        <w:tc>
          <w:tcPr>
            <w:tcW w:w="4500" w:type="dxa"/>
            <w:vMerge/>
          </w:tcPr>
          <w:p w:rsidR="00A84CB2" w:rsidRPr="00E15322" w:rsidRDefault="00A84CB2" w:rsidP="00E15322">
            <w:pPr>
              <w:spacing w:after="0" w:line="240" w:lineRule="auto"/>
              <w:rPr>
                <w:sz w:val="18"/>
                <w:szCs w:val="18"/>
              </w:rPr>
            </w:pPr>
          </w:p>
        </w:tc>
      </w:tr>
      <w:tr w:rsidR="00960B33" w:rsidRPr="00E15322" w:rsidTr="00960B33">
        <w:trPr>
          <w:trHeight w:val="4000"/>
        </w:trPr>
        <w:tc>
          <w:tcPr>
            <w:tcW w:w="5508" w:type="dxa"/>
          </w:tcPr>
          <w:p w:rsidR="00960B33" w:rsidRDefault="00960B33" w:rsidP="006A2C95">
            <w:pPr>
              <w:spacing w:line="360" w:lineRule="auto"/>
            </w:pPr>
            <w:r>
              <w:object w:dxaOrig="7182" w:dyaOrig="5399">
                <v:shape id="_x0000_i1025" type="#_x0000_t75" style="width:249.45pt;height:187.6pt" o:ole="" o:bordertopcolor="this" o:borderleftcolor="this" o:borderbottomcolor="this" o:borderrightcolor="this">
                  <v:imagedata r:id="rId1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5" DrawAspect="Content" ObjectID="_1389376071" r:id="rId16"/>
              </w:object>
            </w:r>
          </w:p>
          <w:p w:rsidR="00960B33" w:rsidRDefault="00960B33" w:rsidP="006A2C95">
            <w:pPr>
              <w:spacing w:line="360" w:lineRule="auto"/>
            </w:pPr>
          </w:p>
        </w:tc>
        <w:tc>
          <w:tcPr>
            <w:tcW w:w="4500" w:type="dxa"/>
          </w:tcPr>
          <w:p w:rsidR="00960B33" w:rsidRPr="00E15322" w:rsidRDefault="00960B33" w:rsidP="00E15322">
            <w:pPr>
              <w:spacing w:after="0" w:line="240" w:lineRule="auto"/>
              <w:rPr>
                <w:sz w:val="18"/>
                <w:szCs w:val="18"/>
              </w:rPr>
            </w:pPr>
          </w:p>
        </w:tc>
      </w:tr>
      <w:tr w:rsidR="00960B33" w:rsidRPr="00E15322" w:rsidTr="00960B33">
        <w:trPr>
          <w:trHeight w:val="4000"/>
        </w:trPr>
        <w:tc>
          <w:tcPr>
            <w:tcW w:w="5508" w:type="dxa"/>
          </w:tcPr>
          <w:p w:rsidR="00960B33" w:rsidRDefault="00960B33" w:rsidP="006A2C95">
            <w:pPr>
              <w:spacing w:line="360" w:lineRule="auto"/>
            </w:pPr>
            <w:r>
              <w:object w:dxaOrig="7182" w:dyaOrig="5399">
                <v:shape id="_x0000_i1026" type="#_x0000_t75" style="width:249.45pt;height:187.6pt" o:ole="" o:bordertopcolor="this" o:borderleftcolor="this" o:borderbottomcolor="this" o:borderrightcolor="this">
                  <v:imagedata r:id="rId1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6" DrawAspect="Content" ObjectID="_1389376072" r:id="rId18"/>
              </w:object>
            </w:r>
          </w:p>
          <w:p w:rsidR="00960B33" w:rsidRDefault="00960B33" w:rsidP="006A2C95">
            <w:pPr>
              <w:spacing w:line="360" w:lineRule="auto"/>
            </w:pPr>
          </w:p>
        </w:tc>
        <w:tc>
          <w:tcPr>
            <w:tcW w:w="4500" w:type="dxa"/>
          </w:tcPr>
          <w:p w:rsidR="00960B33" w:rsidRDefault="008F3A32" w:rsidP="00E15322">
            <w:pPr>
              <w:spacing w:after="0" w:line="24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Sudden onset of myalgia</w:t>
            </w:r>
            <w:r w:rsidR="00E15322">
              <w:rPr>
                <w:sz w:val="18"/>
                <w:szCs w:val="18"/>
              </w:rPr>
              <w:t xml:space="preserve"> &amp; fever separates flu from a cold</w:t>
            </w:r>
            <w:r>
              <w:rPr>
                <w:sz w:val="18"/>
                <w:szCs w:val="18"/>
              </w:rPr>
              <w:t xml:space="preserve"> (see handout)</w:t>
            </w:r>
          </w:p>
          <w:p w:rsidR="00E15322" w:rsidRDefault="00E15322" w:rsidP="00E15322">
            <w:pPr>
              <w:spacing w:after="0" w:line="24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Symptoms w/o complication usually subsides in 7 days</w:t>
            </w:r>
          </w:p>
          <w:p w:rsidR="00E15322" w:rsidRDefault="00E15322" w:rsidP="00E15322">
            <w:p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Complications</w:t>
            </w:r>
            <w:r w:rsidR="008F3A32">
              <w:rPr>
                <w:sz w:val="16"/>
                <w:szCs w:val="16"/>
              </w:rPr>
              <w:t xml:space="preserve"> of the flu:</w:t>
            </w:r>
          </w:p>
          <w:p w:rsidR="00E15322" w:rsidRDefault="00E15322" w:rsidP="00E15322">
            <w:p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              #1 = pneumonia</w:t>
            </w:r>
          </w:p>
          <w:p w:rsidR="00E15322" w:rsidRDefault="00E15322" w:rsidP="00E15322">
            <w:p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               </w:t>
            </w:r>
            <w:r w:rsidR="008F3A32">
              <w:rPr>
                <w:sz w:val="16"/>
                <w:szCs w:val="16"/>
              </w:rPr>
              <w:t xml:space="preserve">#2 = </w:t>
            </w:r>
            <w:r>
              <w:rPr>
                <w:sz w:val="16"/>
                <w:szCs w:val="16"/>
              </w:rPr>
              <w:t>Bronchitis other main complication</w:t>
            </w:r>
          </w:p>
          <w:p w:rsidR="00E15322" w:rsidRDefault="00E15322" w:rsidP="00E15322">
            <w:p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              Complications is what usually leads to fatality</w:t>
            </w:r>
          </w:p>
          <w:p w:rsidR="00E15322" w:rsidRPr="001A2103" w:rsidRDefault="00E15322" w:rsidP="00E15322">
            <w:p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              New symptoms SOB, abnormal lung sounds like crackles</w:t>
            </w:r>
          </w:p>
          <w:p w:rsidR="00E15322" w:rsidRPr="00E15322" w:rsidRDefault="00E15322" w:rsidP="00E15322">
            <w:pPr>
              <w:spacing w:after="0" w:line="240" w:lineRule="auto"/>
              <w:rPr>
                <w:sz w:val="18"/>
                <w:szCs w:val="18"/>
              </w:rPr>
            </w:pPr>
          </w:p>
        </w:tc>
      </w:tr>
      <w:tr w:rsidR="00960B33" w:rsidRPr="00E15322" w:rsidTr="00960B33">
        <w:trPr>
          <w:trHeight w:val="4000"/>
        </w:trPr>
        <w:tc>
          <w:tcPr>
            <w:tcW w:w="5508" w:type="dxa"/>
          </w:tcPr>
          <w:p w:rsidR="00960B33" w:rsidRDefault="00960B33" w:rsidP="006A2C95">
            <w:pPr>
              <w:spacing w:line="360" w:lineRule="auto"/>
            </w:pPr>
            <w:r>
              <w:object w:dxaOrig="7182" w:dyaOrig="5399">
                <v:shape id="_x0000_i1027" type="#_x0000_t75" style="width:249.45pt;height:187.6pt" o:ole="" o:bordertopcolor="this" o:borderleftcolor="this" o:borderbottomcolor="this" o:borderrightcolor="this">
                  <v:imagedata r:id="rId1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7" DrawAspect="Content" ObjectID="_1389376073" r:id="rId20"/>
              </w:object>
            </w:r>
          </w:p>
        </w:tc>
        <w:tc>
          <w:tcPr>
            <w:tcW w:w="4500" w:type="dxa"/>
          </w:tcPr>
          <w:p w:rsidR="00E15322" w:rsidRDefault="00E15322" w:rsidP="00E15322">
            <w:p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Most of the time will be the health history (how diagnosed)</w:t>
            </w:r>
          </w:p>
          <w:p w:rsidR="00960B33" w:rsidRPr="00E15322" w:rsidRDefault="00E15322" w:rsidP="00E15322">
            <w:pPr>
              <w:spacing w:after="0" w:line="240" w:lineRule="auto"/>
              <w:rPr>
                <w:sz w:val="18"/>
                <w:szCs w:val="18"/>
              </w:rPr>
            </w:pPr>
            <w:r>
              <w:rPr>
                <w:sz w:val="16"/>
                <w:szCs w:val="16"/>
              </w:rPr>
              <w:t>Viral culture is expensive, swab back of throat or nare</w:t>
            </w:r>
            <w:r w:rsidR="008F3A32">
              <w:rPr>
                <w:sz w:val="16"/>
                <w:szCs w:val="16"/>
              </w:rPr>
              <w:t>s</w:t>
            </w:r>
            <w:r>
              <w:rPr>
                <w:sz w:val="16"/>
                <w:szCs w:val="16"/>
              </w:rPr>
              <w:t xml:space="preserve"> &amp; takes 15 minutes to get results, not used very often</w:t>
            </w:r>
          </w:p>
        </w:tc>
      </w:tr>
      <w:tr w:rsidR="00960B33" w:rsidRPr="00E15322" w:rsidTr="00960B33">
        <w:trPr>
          <w:trHeight w:val="4000"/>
        </w:trPr>
        <w:tc>
          <w:tcPr>
            <w:tcW w:w="5508" w:type="dxa"/>
          </w:tcPr>
          <w:p w:rsidR="00960B33" w:rsidRDefault="009B7254" w:rsidP="006A2C95">
            <w:pPr>
              <w:spacing w:line="360" w:lineRule="auto"/>
            </w:pPr>
            <w:r>
              <w:object w:dxaOrig="7182" w:dyaOrig="5399">
                <v:shape id="_x0000_i1028" type="#_x0000_t75" style="width:248.45pt;height:186.6pt" o:ole="" o:bordertopcolor="this" o:borderleftcolor="this" o:borderbottomcolor="this" o:borderrightcolor="this">
                  <v:imagedata r:id="rId2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8" DrawAspect="Content" ObjectID="_1389376074" r:id="rId22"/>
              </w:object>
            </w:r>
          </w:p>
          <w:p w:rsidR="009B7254" w:rsidRDefault="009B7254" w:rsidP="006A2C95">
            <w:pPr>
              <w:spacing w:line="360" w:lineRule="auto"/>
            </w:pPr>
          </w:p>
        </w:tc>
        <w:tc>
          <w:tcPr>
            <w:tcW w:w="4500" w:type="dxa"/>
          </w:tcPr>
          <w:p w:rsidR="005F46FC" w:rsidRDefault="005F46FC" w:rsidP="00E15322">
            <w:p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Supportive measures: </w:t>
            </w:r>
          </w:p>
          <w:p w:rsidR="005F46FC" w:rsidRDefault="005F46FC" w:rsidP="005F46FC">
            <w:pPr>
              <w:numPr>
                <w:ilvl w:val="0"/>
                <w:numId w:val="3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Fever – Tylenol</w:t>
            </w:r>
          </w:p>
          <w:p w:rsidR="005F46FC" w:rsidRDefault="005F46FC" w:rsidP="005F46FC">
            <w:pPr>
              <w:numPr>
                <w:ilvl w:val="0"/>
                <w:numId w:val="3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Muscle pain – analgesic</w:t>
            </w:r>
          </w:p>
          <w:p w:rsidR="00E15322" w:rsidRDefault="00E15322" w:rsidP="005F46FC">
            <w:pPr>
              <w:numPr>
                <w:ilvl w:val="0"/>
                <w:numId w:val="3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Rehydration – fluids orally or thru IV</w:t>
            </w:r>
          </w:p>
          <w:p w:rsidR="00E15322" w:rsidRDefault="00E15322" w:rsidP="00E15322">
            <w:p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Preventing complications </w:t>
            </w:r>
          </w:p>
          <w:p w:rsidR="00E15322" w:rsidRDefault="00E15322" w:rsidP="00E15322">
            <w:p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Vaccinations only 70-90% effective</w:t>
            </w:r>
          </w:p>
          <w:p w:rsidR="005F46FC" w:rsidRDefault="005F46FC" w:rsidP="00E15322">
            <w:p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       No vaccination if :</w:t>
            </w:r>
          </w:p>
          <w:p w:rsidR="00E15322" w:rsidRDefault="005F46FC" w:rsidP="005F46FC">
            <w:pPr>
              <w:numPr>
                <w:ilvl w:val="0"/>
                <w:numId w:val="5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F</w:t>
            </w:r>
            <w:r w:rsidR="00E15322">
              <w:rPr>
                <w:sz w:val="16"/>
                <w:szCs w:val="16"/>
              </w:rPr>
              <w:t xml:space="preserve">ever (have to be afebrile for 24 hours  </w:t>
            </w:r>
          </w:p>
          <w:p w:rsidR="005F46FC" w:rsidRDefault="00E15322" w:rsidP="00E15322">
            <w:p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             before ok to give) </w:t>
            </w:r>
          </w:p>
          <w:p w:rsidR="00E15322" w:rsidRDefault="005F46FC" w:rsidP="005F46FC">
            <w:pPr>
              <w:numPr>
                <w:ilvl w:val="0"/>
                <w:numId w:val="5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A</w:t>
            </w:r>
            <w:r w:rsidR="00E15322">
              <w:rPr>
                <w:sz w:val="16"/>
                <w:szCs w:val="16"/>
              </w:rPr>
              <w:t>llergy to eggs or chicken</w:t>
            </w:r>
          </w:p>
          <w:p w:rsidR="00E15322" w:rsidRDefault="00E15322" w:rsidP="00E15322">
            <w:pPr>
              <w:spacing w:after="0"/>
              <w:rPr>
                <w:sz w:val="16"/>
                <w:szCs w:val="16"/>
              </w:rPr>
            </w:pPr>
            <w:proofErr w:type="spellStart"/>
            <w:r>
              <w:rPr>
                <w:sz w:val="16"/>
                <w:szCs w:val="16"/>
              </w:rPr>
              <w:t>Zanamivir</w:t>
            </w:r>
            <w:proofErr w:type="spellEnd"/>
            <w:r>
              <w:rPr>
                <w:sz w:val="16"/>
                <w:szCs w:val="16"/>
              </w:rPr>
              <w:t xml:space="preserve"> – inhaled med</w:t>
            </w:r>
          </w:p>
          <w:p w:rsidR="00E15322" w:rsidRDefault="00E15322" w:rsidP="00E15322">
            <w:p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Tamiflu – oral med (have to be given within 48 hours of onset of </w:t>
            </w:r>
          </w:p>
          <w:p w:rsidR="00E15322" w:rsidRDefault="00E15322" w:rsidP="00E15322">
            <w:p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         </w:t>
            </w:r>
            <w:proofErr w:type="gramStart"/>
            <w:r>
              <w:rPr>
                <w:sz w:val="16"/>
                <w:szCs w:val="16"/>
              </w:rPr>
              <w:t>symptom</w:t>
            </w:r>
            <w:r w:rsidR="005F46FC">
              <w:rPr>
                <w:sz w:val="16"/>
                <w:szCs w:val="16"/>
              </w:rPr>
              <w:t>s</w:t>
            </w:r>
            <w:proofErr w:type="gramEnd"/>
            <w:r>
              <w:rPr>
                <w:sz w:val="16"/>
                <w:szCs w:val="16"/>
              </w:rPr>
              <w:t xml:space="preserve"> to be effective) same as </w:t>
            </w:r>
            <w:proofErr w:type="spellStart"/>
            <w:r>
              <w:rPr>
                <w:sz w:val="16"/>
                <w:szCs w:val="16"/>
              </w:rPr>
              <w:t>Rimantadine</w:t>
            </w:r>
            <w:proofErr w:type="spellEnd"/>
            <w:r>
              <w:rPr>
                <w:sz w:val="16"/>
                <w:szCs w:val="16"/>
              </w:rPr>
              <w:t xml:space="preserve"> (oral too??)</w:t>
            </w:r>
          </w:p>
          <w:p w:rsidR="00E15322" w:rsidRDefault="00E15322" w:rsidP="00E15322">
            <w:p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Droplet precautions – 5 days from diagnosis </w:t>
            </w:r>
            <w:r w:rsidR="005F46FC">
              <w:rPr>
                <w:sz w:val="16"/>
                <w:szCs w:val="16"/>
              </w:rPr>
              <w:t>at FRMC</w:t>
            </w:r>
          </w:p>
          <w:p w:rsidR="00E15322" w:rsidRDefault="00E15322" w:rsidP="00E15322">
            <w:p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        If </w:t>
            </w:r>
            <w:proofErr w:type="spellStart"/>
            <w:r>
              <w:rPr>
                <w:sz w:val="16"/>
                <w:szCs w:val="16"/>
              </w:rPr>
              <w:t>immunocompromised</w:t>
            </w:r>
            <w:proofErr w:type="spellEnd"/>
            <w:r>
              <w:rPr>
                <w:sz w:val="16"/>
                <w:szCs w:val="16"/>
              </w:rPr>
              <w:t xml:space="preserve"> they stay in isolation the whole time</w:t>
            </w:r>
          </w:p>
          <w:p w:rsidR="00960B33" w:rsidRPr="00E15322" w:rsidRDefault="00960B33" w:rsidP="00E15322">
            <w:pPr>
              <w:spacing w:after="0" w:line="240" w:lineRule="auto"/>
              <w:rPr>
                <w:sz w:val="18"/>
                <w:szCs w:val="18"/>
              </w:rPr>
            </w:pPr>
          </w:p>
        </w:tc>
      </w:tr>
      <w:tr w:rsidR="00960B33" w:rsidRPr="00E15322" w:rsidTr="00960B33">
        <w:trPr>
          <w:trHeight w:val="4000"/>
        </w:trPr>
        <w:tc>
          <w:tcPr>
            <w:tcW w:w="5508" w:type="dxa"/>
          </w:tcPr>
          <w:p w:rsidR="00960B33" w:rsidRDefault="009B7254" w:rsidP="006A2C95">
            <w:pPr>
              <w:spacing w:line="360" w:lineRule="auto"/>
            </w:pPr>
            <w:r>
              <w:object w:dxaOrig="7182" w:dyaOrig="5399">
                <v:shape id="_x0000_i1029" type="#_x0000_t75" style="width:248.45pt;height:186.6pt" o:ole="" o:bordertopcolor="this" o:borderleftcolor="this" o:borderbottomcolor="this" o:borderrightcolor="this">
                  <v:imagedata r:id="rId2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9" DrawAspect="Content" ObjectID="_1389376075" r:id="rId24"/>
              </w:object>
            </w:r>
          </w:p>
          <w:p w:rsidR="009B7254" w:rsidRDefault="009B7254" w:rsidP="006A2C95">
            <w:pPr>
              <w:spacing w:line="360" w:lineRule="auto"/>
            </w:pPr>
          </w:p>
        </w:tc>
        <w:tc>
          <w:tcPr>
            <w:tcW w:w="4500" w:type="dxa"/>
          </w:tcPr>
          <w:p w:rsidR="00E15322" w:rsidRDefault="00E15322" w:rsidP="00E15322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Can occur 200-400 times or maybe even more</w:t>
            </w:r>
            <w:r w:rsidR="00766467">
              <w:rPr>
                <w:sz w:val="16"/>
                <w:szCs w:val="16"/>
              </w:rPr>
              <w:t>, which can lead to severe hypoxemia and hypercapnia (high CO2)</w:t>
            </w:r>
          </w:p>
          <w:p w:rsidR="00766467" w:rsidRDefault="00766467" w:rsidP="00E15322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Startle response/snort/gasps for air will relieve the obstruction briefly</w:t>
            </w:r>
          </w:p>
          <w:p w:rsidR="00E15322" w:rsidRDefault="00E15322" w:rsidP="00E15322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Risk factors</w:t>
            </w:r>
          </w:p>
          <w:p w:rsidR="00E15322" w:rsidRDefault="005F46FC" w:rsidP="00E15322">
            <w:pPr>
              <w:numPr>
                <w:ilvl w:val="2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BMI</w:t>
            </w:r>
            <w:r w:rsidR="00E15322">
              <w:rPr>
                <w:sz w:val="16"/>
                <w:szCs w:val="16"/>
              </w:rPr>
              <w:t xml:space="preserve"> greater than 28</w:t>
            </w:r>
          </w:p>
          <w:p w:rsidR="00E15322" w:rsidRDefault="00E15322" w:rsidP="00E15322">
            <w:pPr>
              <w:numPr>
                <w:ilvl w:val="2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Men higher than women until menopause then equals out</w:t>
            </w:r>
          </w:p>
          <w:p w:rsidR="00E15322" w:rsidRDefault="00E15322" w:rsidP="00E15322">
            <w:pPr>
              <w:numPr>
                <w:ilvl w:val="2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Older than 65</w:t>
            </w:r>
          </w:p>
          <w:p w:rsidR="00E15322" w:rsidRDefault="00E15322" w:rsidP="00E15322">
            <w:pPr>
              <w:numPr>
                <w:ilvl w:val="2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Smokers</w:t>
            </w:r>
          </w:p>
          <w:p w:rsidR="00E15322" w:rsidRPr="00F8037E" w:rsidRDefault="00E15322" w:rsidP="00E15322">
            <w:pPr>
              <w:numPr>
                <w:ilvl w:val="2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Neck </w:t>
            </w:r>
            <w:r w:rsidR="005F46FC">
              <w:rPr>
                <w:sz w:val="16"/>
                <w:szCs w:val="16"/>
              </w:rPr>
              <w:t>circumference</w:t>
            </w:r>
            <w:r>
              <w:rPr>
                <w:sz w:val="16"/>
                <w:szCs w:val="16"/>
              </w:rPr>
              <w:t xml:space="preserve"> greater than 17”</w:t>
            </w:r>
          </w:p>
          <w:p w:rsidR="00960B33" w:rsidRPr="00E15322" w:rsidRDefault="00960B33" w:rsidP="00E15322">
            <w:pPr>
              <w:spacing w:after="0" w:line="240" w:lineRule="auto"/>
              <w:rPr>
                <w:sz w:val="18"/>
                <w:szCs w:val="18"/>
              </w:rPr>
            </w:pPr>
          </w:p>
        </w:tc>
      </w:tr>
      <w:tr w:rsidR="00960B33" w:rsidRPr="00E15322" w:rsidTr="00960B33">
        <w:trPr>
          <w:trHeight w:val="4000"/>
        </w:trPr>
        <w:tc>
          <w:tcPr>
            <w:tcW w:w="5508" w:type="dxa"/>
          </w:tcPr>
          <w:p w:rsidR="00960B33" w:rsidRDefault="009B7254" w:rsidP="006A2C95">
            <w:pPr>
              <w:spacing w:line="360" w:lineRule="auto"/>
            </w:pPr>
            <w:r>
              <w:object w:dxaOrig="7182" w:dyaOrig="5399">
                <v:shape id="_x0000_i1030" type="#_x0000_t75" style="width:248.45pt;height:186.6pt" o:ole="" o:bordertopcolor="this" o:borderleftcolor="this" o:borderbottomcolor="this" o:borderrightcolor="this">
                  <v:imagedata r:id="rId2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0" DrawAspect="Content" ObjectID="_1389376076" r:id="rId26"/>
              </w:object>
            </w:r>
          </w:p>
        </w:tc>
        <w:tc>
          <w:tcPr>
            <w:tcW w:w="4500" w:type="dxa"/>
          </w:tcPr>
          <w:p w:rsidR="00E15322" w:rsidRDefault="00E15322" w:rsidP="00E15322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s/s HTN</w:t>
            </w:r>
            <w:r w:rsidR="00766467">
              <w:rPr>
                <w:sz w:val="16"/>
                <w:szCs w:val="16"/>
              </w:rPr>
              <w:t xml:space="preserve"> and other heart problems</w:t>
            </w:r>
            <w:r>
              <w:rPr>
                <w:sz w:val="16"/>
                <w:szCs w:val="16"/>
              </w:rPr>
              <w:t xml:space="preserve"> on in the list are complications if sleep apnea is not treated</w:t>
            </w:r>
          </w:p>
          <w:p w:rsidR="00766467" w:rsidRDefault="00766467" w:rsidP="00E15322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affects 2-10% of the population</w:t>
            </w:r>
          </w:p>
          <w:p w:rsidR="00E15322" w:rsidRDefault="00E15322" w:rsidP="00E15322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sleeping on side instead of on back</w:t>
            </w:r>
          </w:p>
          <w:p w:rsidR="00E15322" w:rsidRDefault="00E15322" w:rsidP="00E15322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proofErr w:type="spellStart"/>
            <w:r>
              <w:rPr>
                <w:sz w:val="16"/>
                <w:szCs w:val="16"/>
              </w:rPr>
              <w:t>sx</w:t>
            </w:r>
            <w:proofErr w:type="spellEnd"/>
            <w:r>
              <w:rPr>
                <w:sz w:val="16"/>
                <w:szCs w:val="16"/>
              </w:rPr>
              <w:t xml:space="preserve"> – during airway obstruction, after hemorrhaging</w:t>
            </w:r>
          </w:p>
          <w:p w:rsidR="00766467" w:rsidRDefault="00766467" w:rsidP="00E15322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can use a mouth guard to keep jaw inline and mouth forward</w:t>
            </w:r>
          </w:p>
          <w:p w:rsidR="00766467" w:rsidRDefault="00766467" w:rsidP="00E15322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Must use a </w:t>
            </w:r>
            <w:proofErr w:type="spellStart"/>
            <w:r>
              <w:rPr>
                <w:sz w:val="16"/>
                <w:szCs w:val="16"/>
              </w:rPr>
              <w:t>Polysomnography</w:t>
            </w:r>
            <w:proofErr w:type="spellEnd"/>
            <w:r>
              <w:rPr>
                <w:sz w:val="16"/>
                <w:szCs w:val="16"/>
              </w:rPr>
              <w:t xml:space="preserve"> for diagnosis</w:t>
            </w:r>
          </w:p>
          <w:p w:rsidR="00766467" w:rsidRDefault="00766467" w:rsidP="00E15322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ETOH = alcohol – avoid 3-4 </w:t>
            </w:r>
            <w:proofErr w:type="spellStart"/>
            <w:r>
              <w:rPr>
                <w:sz w:val="16"/>
                <w:szCs w:val="16"/>
              </w:rPr>
              <w:t>hr</w:t>
            </w:r>
            <w:proofErr w:type="spellEnd"/>
            <w:r>
              <w:rPr>
                <w:sz w:val="16"/>
                <w:szCs w:val="16"/>
              </w:rPr>
              <w:t xml:space="preserve"> prior to bed</w:t>
            </w:r>
          </w:p>
          <w:p w:rsidR="00766467" w:rsidRDefault="00766467" w:rsidP="00E15322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Surgery may be used to remove part of the soft palate, tonsils or uvula</w:t>
            </w:r>
          </w:p>
          <w:p w:rsidR="00960B33" w:rsidRPr="00E15322" w:rsidRDefault="00960B33" w:rsidP="00E15322">
            <w:pPr>
              <w:spacing w:after="0" w:line="240" w:lineRule="auto"/>
              <w:rPr>
                <w:sz w:val="18"/>
                <w:szCs w:val="18"/>
              </w:rPr>
            </w:pPr>
          </w:p>
        </w:tc>
      </w:tr>
      <w:tr w:rsidR="00960B33" w:rsidRPr="00E15322" w:rsidTr="00960B33">
        <w:trPr>
          <w:trHeight w:val="4000"/>
        </w:trPr>
        <w:tc>
          <w:tcPr>
            <w:tcW w:w="5508" w:type="dxa"/>
          </w:tcPr>
          <w:p w:rsidR="00960B33" w:rsidRDefault="009B7254" w:rsidP="006A2C95">
            <w:pPr>
              <w:spacing w:line="360" w:lineRule="auto"/>
            </w:pPr>
            <w:r>
              <w:object w:dxaOrig="7191" w:dyaOrig="5399">
                <v:shape id="_x0000_i1031" type="#_x0000_t75" style="width:249.45pt;height:186.6pt" o:ole="" o:bordertopcolor="this" o:borderleftcolor="this" o:borderbottomcolor="this" o:borderrightcolor="this">
                  <v:imagedata r:id="rId2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1" DrawAspect="Content" ObjectID="_1389376077" r:id="rId28"/>
              </w:object>
            </w:r>
          </w:p>
          <w:p w:rsidR="009B7254" w:rsidRDefault="009B7254" w:rsidP="006A2C95">
            <w:pPr>
              <w:spacing w:line="360" w:lineRule="auto"/>
            </w:pPr>
          </w:p>
        </w:tc>
        <w:tc>
          <w:tcPr>
            <w:tcW w:w="4500" w:type="dxa"/>
          </w:tcPr>
          <w:p w:rsidR="00960B33" w:rsidRPr="00E15322" w:rsidRDefault="008675F1" w:rsidP="00E15322">
            <w:pPr>
              <w:spacing w:after="0" w:line="24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Sometimes these machines are not tolerated very well</w:t>
            </w:r>
          </w:p>
        </w:tc>
      </w:tr>
      <w:tr w:rsidR="00960B33" w:rsidRPr="00E15322" w:rsidTr="00960B33">
        <w:trPr>
          <w:trHeight w:val="4000"/>
        </w:trPr>
        <w:tc>
          <w:tcPr>
            <w:tcW w:w="5508" w:type="dxa"/>
          </w:tcPr>
          <w:p w:rsidR="00960B33" w:rsidRDefault="009B7254" w:rsidP="006A2C95">
            <w:pPr>
              <w:spacing w:line="360" w:lineRule="auto"/>
            </w:pPr>
            <w:r>
              <w:object w:dxaOrig="7182" w:dyaOrig="5399">
                <v:shape id="_x0000_i1032" type="#_x0000_t75" style="width:248.45pt;height:186.6pt" o:ole="" o:bordertopcolor="this" o:borderleftcolor="this" o:borderbottomcolor="this" o:borderrightcolor="this">
                  <v:imagedata r:id="rId2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2" DrawAspect="Content" ObjectID="_1389376078" r:id="rId30"/>
              </w:object>
            </w:r>
          </w:p>
          <w:p w:rsidR="009B7254" w:rsidRDefault="009B7254" w:rsidP="006A2C95">
            <w:pPr>
              <w:spacing w:line="360" w:lineRule="auto"/>
            </w:pPr>
          </w:p>
        </w:tc>
        <w:tc>
          <w:tcPr>
            <w:tcW w:w="4500" w:type="dxa"/>
          </w:tcPr>
          <w:p w:rsidR="00960B33" w:rsidRPr="00E15322" w:rsidRDefault="008675F1" w:rsidP="00E15322">
            <w:pPr>
              <w:spacing w:after="0" w:line="240" w:lineRule="auto"/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Trach</w:t>
            </w:r>
            <w:proofErr w:type="spellEnd"/>
            <w:r>
              <w:rPr>
                <w:sz w:val="18"/>
                <w:szCs w:val="18"/>
              </w:rPr>
              <w:t xml:space="preserve"> is for  long term  - it is less traumatic and more comfortable</w:t>
            </w:r>
          </w:p>
        </w:tc>
      </w:tr>
      <w:tr w:rsidR="00960B33" w:rsidRPr="00E15322" w:rsidTr="00960B33">
        <w:trPr>
          <w:trHeight w:val="4000"/>
        </w:trPr>
        <w:tc>
          <w:tcPr>
            <w:tcW w:w="5508" w:type="dxa"/>
          </w:tcPr>
          <w:p w:rsidR="00960B33" w:rsidRDefault="009B7254" w:rsidP="006A2C95">
            <w:pPr>
              <w:spacing w:line="360" w:lineRule="auto"/>
            </w:pPr>
            <w:r>
              <w:object w:dxaOrig="7182" w:dyaOrig="5399">
                <v:shape id="_x0000_i1033" type="#_x0000_t75" style="width:248.45pt;height:186.6pt" o:ole="" o:bordertopcolor="this" o:borderleftcolor="this" o:borderbottomcolor="this" o:borderrightcolor="this">
                  <v:imagedata r:id="rId3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3" DrawAspect="Content" ObjectID="_1389376079" r:id="rId32"/>
              </w:object>
            </w:r>
          </w:p>
        </w:tc>
        <w:tc>
          <w:tcPr>
            <w:tcW w:w="4500" w:type="dxa"/>
          </w:tcPr>
          <w:p w:rsidR="00E15322" w:rsidRDefault="00E15322" w:rsidP="00E15322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Lose the humidification that normally occurs so that is why humi</w:t>
            </w:r>
            <w:r w:rsidR="008675F1">
              <w:rPr>
                <w:sz w:val="16"/>
                <w:szCs w:val="16"/>
              </w:rPr>
              <w:t>di</w:t>
            </w:r>
            <w:r>
              <w:rPr>
                <w:sz w:val="16"/>
                <w:szCs w:val="16"/>
              </w:rPr>
              <w:t>fication is added</w:t>
            </w:r>
          </w:p>
          <w:p w:rsidR="008675F1" w:rsidRDefault="008675F1" w:rsidP="00E15322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Lose filtration from nasal passages</w:t>
            </w:r>
          </w:p>
          <w:p w:rsidR="00E15322" w:rsidRDefault="00E15322" w:rsidP="00E15322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Main differences</w:t>
            </w:r>
            <w:r w:rsidR="008675F1">
              <w:rPr>
                <w:sz w:val="16"/>
                <w:szCs w:val="16"/>
              </w:rPr>
              <w:t xml:space="preserve"> – variations of different models</w:t>
            </w:r>
          </w:p>
          <w:p w:rsidR="00E15322" w:rsidRDefault="00E15322" w:rsidP="00E15322">
            <w:pPr>
              <w:numPr>
                <w:ilvl w:val="2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Diameter of inside of lumen</w:t>
            </w:r>
          </w:p>
          <w:p w:rsidR="00E15322" w:rsidRDefault="00E15322" w:rsidP="00E15322">
            <w:pPr>
              <w:numPr>
                <w:ilvl w:val="2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Length</w:t>
            </w:r>
          </w:p>
          <w:p w:rsidR="00E15322" w:rsidRDefault="00E15322" w:rsidP="00E15322">
            <w:pPr>
              <w:numPr>
                <w:ilvl w:val="2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Curvature</w:t>
            </w:r>
          </w:p>
          <w:p w:rsidR="00E15322" w:rsidRDefault="00E15322" w:rsidP="00E15322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Cuff is to prevent aspiration &amp; to keep air from escaping up &amp; out instead of going down into lungs like it should</w:t>
            </w:r>
            <w:r w:rsidR="008675F1">
              <w:rPr>
                <w:sz w:val="16"/>
                <w:szCs w:val="16"/>
              </w:rPr>
              <w:t>, chance of aspiration is significantly lessened with cuffs</w:t>
            </w:r>
          </w:p>
          <w:p w:rsidR="00E15322" w:rsidRDefault="00E15322" w:rsidP="00E15322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Fenestrated – holes in lower portion of tube </w:t>
            </w:r>
            <w:r w:rsidR="008675F1">
              <w:rPr>
                <w:sz w:val="16"/>
                <w:szCs w:val="16"/>
              </w:rPr>
              <w:t>beneficial</w:t>
            </w:r>
            <w:r>
              <w:rPr>
                <w:sz w:val="16"/>
                <w:szCs w:val="16"/>
              </w:rPr>
              <w:t xml:space="preserve"> for long term use </w:t>
            </w:r>
            <w:r w:rsidR="008675F1">
              <w:rPr>
                <w:sz w:val="16"/>
                <w:szCs w:val="16"/>
              </w:rPr>
              <w:t xml:space="preserve">and </w:t>
            </w:r>
            <w:r>
              <w:rPr>
                <w:sz w:val="16"/>
                <w:szCs w:val="16"/>
              </w:rPr>
              <w:t>for speaking</w:t>
            </w:r>
          </w:p>
          <w:p w:rsidR="00960B33" w:rsidRPr="00E15322" w:rsidRDefault="00960B33" w:rsidP="00E15322">
            <w:pPr>
              <w:spacing w:after="0" w:line="240" w:lineRule="auto"/>
              <w:rPr>
                <w:sz w:val="18"/>
                <w:szCs w:val="18"/>
              </w:rPr>
            </w:pPr>
          </w:p>
        </w:tc>
      </w:tr>
      <w:tr w:rsidR="00960B33" w:rsidRPr="00E15322" w:rsidTr="00960B33">
        <w:trPr>
          <w:trHeight w:val="4000"/>
        </w:trPr>
        <w:tc>
          <w:tcPr>
            <w:tcW w:w="5508" w:type="dxa"/>
          </w:tcPr>
          <w:p w:rsidR="00960B33" w:rsidRDefault="009B7254" w:rsidP="006A2C95">
            <w:pPr>
              <w:spacing w:line="360" w:lineRule="auto"/>
            </w:pPr>
            <w:r>
              <w:object w:dxaOrig="7191" w:dyaOrig="5399">
                <v:shape id="_x0000_i1034" type="#_x0000_t75" style="width:249.45pt;height:186.6pt" o:ole="" o:bordertopcolor="this" o:borderleftcolor="this" o:borderbottomcolor="this" o:borderrightcolor="this">
                  <v:imagedata r:id="rId3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4" DrawAspect="Content" ObjectID="_1389376080" r:id="rId34"/>
              </w:object>
            </w:r>
          </w:p>
          <w:p w:rsidR="009B7254" w:rsidRDefault="009B7254" w:rsidP="006A2C95">
            <w:pPr>
              <w:spacing w:line="360" w:lineRule="auto"/>
            </w:pPr>
          </w:p>
        </w:tc>
        <w:tc>
          <w:tcPr>
            <w:tcW w:w="4500" w:type="dxa"/>
          </w:tcPr>
          <w:p w:rsidR="00E15322" w:rsidRDefault="00E15322" w:rsidP="00E15322">
            <w:pPr>
              <w:spacing w:after="0"/>
              <w:ind w:left="1368"/>
              <w:rPr>
                <w:sz w:val="16"/>
                <w:szCs w:val="16"/>
              </w:rPr>
            </w:pPr>
          </w:p>
          <w:p w:rsidR="00E15322" w:rsidRDefault="00E15322" w:rsidP="00E15322">
            <w:pPr>
              <w:spacing w:after="0"/>
              <w:ind w:left="1368"/>
              <w:rPr>
                <w:sz w:val="16"/>
                <w:szCs w:val="16"/>
              </w:rPr>
            </w:pPr>
          </w:p>
          <w:p w:rsidR="00E15322" w:rsidRDefault="00E15322" w:rsidP="00E15322">
            <w:pPr>
              <w:spacing w:after="0"/>
              <w:ind w:left="792"/>
              <w:rPr>
                <w:sz w:val="16"/>
                <w:szCs w:val="16"/>
              </w:rPr>
            </w:pPr>
          </w:p>
          <w:p w:rsidR="00E15322" w:rsidRDefault="00E15322" w:rsidP="00E15322">
            <w:pPr>
              <w:spacing w:after="0"/>
              <w:ind w:left="1368"/>
              <w:rPr>
                <w:sz w:val="16"/>
                <w:szCs w:val="16"/>
              </w:rPr>
            </w:pPr>
          </w:p>
          <w:p w:rsidR="00E15322" w:rsidRDefault="00E15322" w:rsidP="00E15322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Shows area that is bypassed</w:t>
            </w:r>
          </w:p>
          <w:p w:rsidR="00CF548B" w:rsidRDefault="00CF548B" w:rsidP="00E15322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Do not give NC, O2 source attaches directly to the </w:t>
            </w:r>
            <w:proofErr w:type="spellStart"/>
            <w:r>
              <w:rPr>
                <w:sz w:val="16"/>
                <w:szCs w:val="16"/>
              </w:rPr>
              <w:t>trach</w:t>
            </w:r>
            <w:proofErr w:type="spellEnd"/>
          </w:p>
          <w:p w:rsidR="00CF548B" w:rsidRDefault="00CF548B" w:rsidP="00E15322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Single cannula – one lumen – not suitable for someone with a lot of secretions </w:t>
            </w:r>
          </w:p>
          <w:p w:rsidR="00960B33" w:rsidRPr="00E15322" w:rsidRDefault="00960B33" w:rsidP="00E15322">
            <w:pPr>
              <w:spacing w:after="0" w:line="240" w:lineRule="auto"/>
              <w:rPr>
                <w:sz w:val="18"/>
                <w:szCs w:val="18"/>
              </w:rPr>
            </w:pPr>
          </w:p>
        </w:tc>
      </w:tr>
      <w:tr w:rsidR="00960B33" w:rsidRPr="00E15322" w:rsidTr="00960B33">
        <w:trPr>
          <w:trHeight w:val="4000"/>
        </w:trPr>
        <w:tc>
          <w:tcPr>
            <w:tcW w:w="5508" w:type="dxa"/>
          </w:tcPr>
          <w:p w:rsidR="00960B33" w:rsidRDefault="009B7254" w:rsidP="006A2C95">
            <w:pPr>
              <w:spacing w:line="360" w:lineRule="auto"/>
            </w:pPr>
            <w:r>
              <w:object w:dxaOrig="7182" w:dyaOrig="5399">
                <v:shape id="_x0000_i1035" type="#_x0000_t75" style="width:248.45pt;height:186.6pt" o:ole="" o:bordertopcolor="this" o:borderleftcolor="this" o:borderbottomcolor="this" o:borderrightcolor="this">
                  <v:imagedata r:id="rId3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5" DrawAspect="Content" ObjectID="_1389376081" r:id="rId36"/>
              </w:object>
            </w:r>
          </w:p>
          <w:p w:rsidR="009B7254" w:rsidRDefault="009B7254" w:rsidP="006A2C95">
            <w:pPr>
              <w:spacing w:line="360" w:lineRule="auto"/>
            </w:pPr>
          </w:p>
        </w:tc>
        <w:tc>
          <w:tcPr>
            <w:tcW w:w="4500" w:type="dxa"/>
          </w:tcPr>
          <w:p w:rsidR="00E15322" w:rsidRDefault="00E15322" w:rsidP="00E15322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Every </w:t>
            </w:r>
            <w:proofErr w:type="spellStart"/>
            <w:r>
              <w:rPr>
                <w:sz w:val="16"/>
                <w:szCs w:val="16"/>
              </w:rPr>
              <w:t>trach</w:t>
            </w:r>
            <w:proofErr w:type="spellEnd"/>
            <w:r>
              <w:rPr>
                <w:sz w:val="16"/>
                <w:szCs w:val="16"/>
              </w:rPr>
              <w:t xml:space="preserve"> has an </w:t>
            </w:r>
            <w:proofErr w:type="spellStart"/>
            <w:r>
              <w:rPr>
                <w:sz w:val="16"/>
                <w:szCs w:val="16"/>
              </w:rPr>
              <w:t>obturator</w:t>
            </w:r>
            <w:proofErr w:type="spellEnd"/>
            <w:r>
              <w:rPr>
                <w:sz w:val="16"/>
                <w:szCs w:val="16"/>
              </w:rPr>
              <w:t xml:space="preserve"> –</w:t>
            </w:r>
            <w:r w:rsidR="00F738A1">
              <w:rPr>
                <w:sz w:val="16"/>
                <w:szCs w:val="16"/>
              </w:rPr>
              <w:t xml:space="preserve"> has a soft tip that helps with insertion</w:t>
            </w:r>
          </w:p>
          <w:p w:rsidR="00E15322" w:rsidRDefault="00E15322" w:rsidP="00E15322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Universal = most common – has an inner &amp; out cannula &amp; a cuff</w:t>
            </w:r>
          </w:p>
          <w:p w:rsidR="00F738A1" w:rsidRDefault="00F738A1" w:rsidP="00F738A1">
            <w:pPr>
              <w:numPr>
                <w:ilvl w:val="2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Fits as one unit, can be removed for cleaning</w:t>
            </w:r>
          </w:p>
          <w:p w:rsidR="00F738A1" w:rsidRDefault="00F738A1" w:rsidP="00F738A1">
            <w:pPr>
              <w:numPr>
                <w:ilvl w:val="2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Respiratory will typically inflate cuffs for us</w:t>
            </w:r>
          </w:p>
          <w:p w:rsidR="00E15322" w:rsidRDefault="00E15322" w:rsidP="00E15322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Single – no inner cannula</w:t>
            </w:r>
          </w:p>
          <w:p w:rsidR="00E15322" w:rsidRDefault="00E15322" w:rsidP="00E15322">
            <w:pPr>
              <w:numPr>
                <w:ilvl w:val="2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Not used if pt has a lot of secretions that they can’t exp</w:t>
            </w:r>
            <w:r w:rsidR="00F738A1">
              <w:rPr>
                <w:sz w:val="16"/>
                <w:szCs w:val="16"/>
              </w:rPr>
              <w:t>ect</w:t>
            </w:r>
            <w:r>
              <w:rPr>
                <w:sz w:val="16"/>
                <w:szCs w:val="16"/>
              </w:rPr>
              <w:t>orate on their own</w:t>
            </w:r>
          </w:p>
          <w:p w:rsidR="00E15322" w:rsidRDefault="00E15322" w:rsidP="00E15322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Fenestrated – holes in outer cannula</w:t>
            </w:r>
          </w:p>
          <w:p w:rsidR="00E15322" w:rsidRDefault="00E15322" w:rsidP="00E15322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proofErr w:type="spellStart"/>
            <w:r>
              <w:rPr>
                <w:sz w:val="16"/>
                <w:szCs w:val="16"/>
              </w:rPr>
              <w:t>Passey</w:t>
            </w:r>
            <w:proofErr w:type="spellEnd"/>
            <w:r>
              <w:rPr>
                <w:sz w:val="16"/>
                <w:szCs w:val="16"/>
              </w:rPr>
              <w:t xml:space="preserve"> </w:t>
            </w:r>
            <w:proofErr w:type="spellStart"/>
            <w:r>
              <w:rPr>
                <w:sz w:val="16"/>
                <w:szCs w:val="16"/>
              </w:rPr>
              <w:t>muir</w:t>
            </w:r>
            <w:proofErr w:type="spellEnd"/>
            <w:r>
              <w:rPr>
                <w:sz w:val="16"/>
                <w:szCs w:val="16"/>
              </w:rPr>
              <w:t xml:space="preserve"> valve (pictured) </w:t>
            </w:r>
          </w:p>
          <w:p w:rsidR="00E15322" w:rsidRDefault="00E15322" w:rsidP="00E15322">
            <w:pPr>
              <w:numPr>
                <w:ilvl w:val="2"/>
                <w:numId w:val="2"/>
              </w:numPr>
              <w:spacing w:after="0"/>
              <w:rPr>
                <w:sz w:val="16"/>
                <w:szCs w:val="16"/>
              </w:rPr>
            </w:pPr>
            <w:proofErr w:type="spellStart"/>
            <w:r>
              <w:rPr>
                <w:sz w:val="16"/>
                <w:szCs w:val="16"/>
              </w:rPr>
              <w:t>Trach</w:t>
            </w:r>
            <w:proofErr w:type="spellEnd"/>
            <w:r>
              <w:rPr>
                <w:sz w:val="16"/>
                <w:szCs w:val="16"/>
              </w:rPr>
              <w:t xml:space="preserve"> must have No cuff or cuff must be deflated, air has to be able to travel up over vocal cords</w:t>
            </w:r>
          </w:p>
          <w:p w:rsidR="00F738A1" w:rsidRDefault="00F738A1" w:rsidP="00E15322">
            <w:pPr>
              <w:numPr>
                <w:ilvl w:val="2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Speaking valve, it is one way for air to come in and not escape</w:t>
            </w:r>
          </w:p>
          <w:p w:rsidR="00E15322" w:rsidRDefault="00E15322" w:rsidP="00E15322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If there is a balloon hanging off </w:t>
            </w:r>
            <w:proofErr w:type="spellStart"/>
            <w:r>
              <w:rPr>
                <w:sz w:val="16"/>
                <w:szCs w:val="16"/>
              </w:rPr>
              <w:t>trach</w:t>
            </w:r>
            <w:proofErr w:type="spellEnd"/>
            <w:r>
              <w:rPr>
                <w:sz w:val="16"/>
                <w:szCs w:val="16"/>
              </w:rPr>
              <w:t xml:space="preserve"> – there is a cuff</w:t>
            </w:r>
          </w:p>
          <w:p w:rsidR="00960B33" w:rsidRPr="00E15322" w:rsidRDefault="00960B33" w:rsidP="00E15322">
            <w:pPr>
              <w:spacing w:after="0" w:line="240" w:lineRule="auto"/>
              <w:rPr>
                <w:sz w:val="18"/>
                <w:szCs w:val="18"/>
              </w:rPr>
            </w:pPr>
          </w:p>
        </w:tc>
      </w:tr>
      <w:tr w:rsidR="00960B33" w:rsidRPr="00E15322" w:rsidTr="00960B33">
        <w:trPr>
          <w:trHeight w:val="4000"/>
        </w:trPr>
        <w:tc>
          <w:tcPr>
            <w:tcW w:w="5508" w:type="dxa"/>
          </w:tcPr>
          <w:p w:rsidR="00960B33" w:rsidRDefault="009B7254" w:rsidP="006A2C95">
            <w:pPr>
              <w:spacing w:line="360" w:lineRule="auto"/>
            </w:pPr>
            <w:r>
              <w:object w:dxaOrig="7191" w:dyaOrig="5399">
                <v:shape id="_x0000_i1036" type="#_x0000_t75" style="width:249.45pt;height:186.6pt" o:ole="" o:bordertopcolor="this" o:borderleftcolor="this" o:borderbottomcolor="this" o:borderrightcolor="this">
                  <v:imagedata r:id="rId3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6" DrawAspect="Content" ObjectID="_1389376082" r:id="rId38"/>
              </w:object>
            </w:r>
          </w:p>
        </w:tc>
        <w:tc>
          <w:tcPr>
            <w:tcW w:w="4500" w:type="dxa"/>
          </w:tcPr>
          <w:p w:rsidR="00E15322" w:rsidRDefault="00E15322" w:rsidP="00E15322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proofErr w:type="spellStart"/>
            <w:r>
              <w:rPr>
                <w:sz w:val="16"/>
                <w:szCs w:val="16"/>
              </w:rPr>
              <w:t>Obturator</w:t>
            </w:r>
            <w:proofErr w:type="spellEnd"/>
            <w:r>
              <w:rPr>
                <w:sz w:val="16"/>
                <w:szCs w:val="16"/>
              </w:rPr>
              <w:t xml:space="preserve"> must be kept at the bedside at ALL times, put in bag &amp; tape to head of bed</w:t>
            </w:r>
          </w:p>
          <w:p w:rsidR="00E15322" w:rsidRDefault="00E15322" w:rsidP="00E15322">
            <w:pPr>
              <w:numPr>
                <w:ilvl w:val="2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If </w:t>
            </w:r>
            <w:proofErr w:type="spellStart"/>
            <w:r>
              <w:rPr>
                <w:sz w:val="16"/>
                <w:szCs w:val="16"/>
              </w:rPr>
              <w:t>trach</w:t>
            </w:r>
            <w:proofErr w:type="spellEnd"/>
            <w:r>
              <w:rPr>
                <w:sz w:val="16"/>
                <w:szCs w:val="16"/>
              </w:rPr>
              <w:t xml:space="preserve"> comes out need it to reinsert</w:t>
            </w:r>
          </w:p>
          <w:p w:rsidR="00960B33" w:rsidRPr="00E15322" w:rsidRDefault="00960B33" w:rsidP="00E15322">
            <w:pPr>
              <w:spacing w:after="0" w:line="240" w:lineRule="auto"/>
              <w:rPr>
                <w:sz w:val="18"/>
                <w:szCs w:val="18"/>
              </w:rPr>
            </w:pPr>
          </w:p>
        </w:tc>
      </w:tr>
      <w:tr w:rsidR="00BC141B" w:rsidRPr="00E15322" w:rsidTr="00960B33">
        <w:trPr>
          <w:trHeight w:val="4000"/>
        </w:trPr>
        <w:tc>
          <w:tcPr>
            <w:tcW w:w="5508" w:type="dxa"/>
          </w:tcPr>
          <w:p w:rsidR="00BC141B" w:rsidRDefault="00BC141B" w:rsidP="006A2C95">
            <w:pPr>
              <w:spacing w:line="360" w:lineRule="auto"/>
            </w:pPr>
            <w:r>
              <w:object w:dxaOrig="7191" w:dyaOrig="5399">
                <v:shape id="_x0000_i1068" type="#_x0000_t75" style="width:249.45pt;height:186.6pt" o:ole="" o:bordertopcolor="this" o:borderleftcolor="this" o:borderbottomcolor="this" o:borderrightcolor="this">
                  <v:imagedata r:id="rId3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8" DrawAspect="Content" ObjectID="_1389376083" r:id="rId40"/>
              </w:object>
            </w:r>
          </w:p>
          <w:p w:rsidR="00BC141B" w:rsidRDefault="00BC141B" w:rsidP="006A2C95">
            <w:pPr>
              <w:spacing w:line="360" w:lineRule="auto"/>
            </w:pPr>
          </w:p>
        </w:tc>
        <w:tc>
          <w:tcPr>
            <w:tcW w:w="4500" w:type="dxa"/>
            <w:vMerge w:val="restart"/>
          </w:tcPr>
          <w:p w:rsidR="00BC141B" w:rsidRDefault="00BC141B" w:rsidP="00887535">
            <w:pPr>
              <w:spacing w:after="0"/>
              <w:ind w:left="1368"/>
              <w:rPr>
                <w:sz w:val="16"/>
                <w:szCs w:val="16"/>
              </w:rPr>
            </w:pPr>
          </w:p>
          <w:p w:rsidR="00BC141B" w:rsidRDefault="00BC141B" w:rsidP="00887535">
            <w:pPr>
              <w:spacing w:after="0"/>
              <w:ind w:left="1368"/>
              <w:rPr>
                <w:sz w:val="16"/>
                <w:szCs w:val="16"/>
              </w:rPr>
            </w:pPr>
          </w:p>
          <w:p w:rsidR="00BC141B" w:rsidRDefault="00BC141B" w:rsidP="00887535">
            <w:pPr>
              <w:spacing w:after="0"/>
              <w:ind w:left="1368"/>
              <w:rPr>
                <w:sz w:val="16"/>
                <w:szCs w:val="16"/>
              </w:rPr>
            </w:pPr>
          </w:p>
          <w:p w:rsidR="00BC141B" w:rsidRDefault="00BC141B" w:rsidP="00887535">
            <w:pPr>
              <w:spacing w:after="0"/>
              <w:ind w:left="1368"/>
              <w:rPr>
                <w:sz w:val="16"/>
                <w:szCs w:val="16"/>
              </w:rPr>
            </w:pPr>
          </w:p>
          <w:p w:rsidR="00BC141B" w:rsidRDefault="00BC141B" w:rsidP="00887535">
            <w:pPr>
              <w:spacing w:after="0"/>
              <w:ind w:left="1368"/>
              <w:rPr>
                <w:sz w:val="16"/>
                <w:szCs w:val="16"/>
              </w:rPr>
            </w:pPr>
          </w:p>
          <w:p w:rsidR="00BC141B" w:rsidRDefault="00BC141B" w:rsidP="00887535">
            <w:pPr>
              <w:spacing w:after="0"/>
              <w:ind w:left="1368"/>
              <w:rPr>
                <w:sz w:val="16"/>
                <w:szCs w:val="16"/>
              </w:rPr>
            </w:pPr>
          </w:p>
          <w:p w:rsidR="00BC141B" w:rsidRDefault="00BC141B" w:rsidP="00887535">
            <w:pPr>
              <w:spacing w:after="0"/>
              <w:ind w:left="1368"/>
              <w:rPr>
                <w:sz w:val="16"/>
                <w:szCs w:val="16"/>
              </w:rPr>
            </w:pPr>
          </w:p>
          <w:p w:rsidR="00BC141B" w:rsidRDefault="00BC141B" w:rsidP="00887535">
            <w:pPr>
              <w:spacing w:after="0"/>
              <w:ind w:left="1368"/>
              <w:rPr>
                <w:sz w:val="16"/>
                <w:szCs w:val="16"/>
              </w:rPr>
            </w:pPr>
          </w:p>
          <w:p w:rsidR="00BC141B" w:rsidRDefault="00BC141B" w:rsidP="00887535">
            <w:pPr>
              <w:spacing w:after="0"/>
              <w:ind w:left="1368"/>
              <w:rPr>
                <w:sz w:val="16"/>
                <w:szCs w:val="16"/>
              </w:rPr>
            </w:pPr>
          </w:p>
          <w:p w:rsidR="00BC141B" w:rsidRDefault="00BC141B" w:rsidP="00887535">
            <w:pPr>
              <w:spacing w:after="0"/>
              <w:ind w:left="1368"/>
              <w:rPr>
                <w:sz w:val="16"/>
                <w:szCs w:val="16"/>
              </w:rPr>
            </w:pPr>
          </w:p>
          <w:p w:rsidR="00BC141B" w:rsidRDefault="00BC141B" w:rsidP="00887535">
            <w:pPr>
              <w:spacing w:after="0"/>
              <w:ind w:left="1368"/>
              <w:rPr>
                <w:sz w:val="16"/>
                <w:szCs w:val="16"/>
              </w:rPr>
            </w:pPr>
          </w:p>
          <w:p w:rsidR="00BC141B" w:rsidRDefault="00BC141B" w:rsidP="00887535">
            <w:pPr>
              <w:spacing w:after="0"/>
              <w:ind w:left="1368"/>
              <w:rPr>
                <w:sz w:val="16"/>
                <w:szCs w:val="16"/>
              </w:rPr>
            </w:pPr>
          </w:p>
          <w:p w:rsidR="00BC141B" w:rsidRDefault="00BC141B" w:rsidP="00887535">
            <w:pPr>
              <w:spacing w:after="0"/>
              <w:ind w:left="1368"/>
              <w:rPr>
                <w:sz w:val="16"/>
                <w:szCs w:val="16"/>
              </w:rPr>
            </w:pPr>
          </w:p>
          <w:p w:rsidR="00BC141B" w:rsidRDefault="00BC141B" w:rsidP="00887535">
            <w:pPr>
              <w:numPr>
                <w:ilvl w:val="1"/>
                <w:numId w:val="2"/>
              </w:numPr>
              <w:spacing w:after="0"/>
              <w:ind w:left="612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A lot of these are related to </w:t>
            </w:r>
            <w:proofErr w:type="spellStart"/>
            <w:r>
              <w:rPr>
                <w:sz w:val="16"/>
                <w:szCs w:val="16"/>
              </w:rPr>
              <w:t>overinflation</w:t>
            </w:r>
            <w:proofErr w:type="spellEnd"/>
            <w:r>
              <w:rPr>
                <w:sz w:val="16"/>
                <w:szCs w:val="16"/>
              </w:rPr>
              <w:t xml:space="preserve"> of the cuff – can kill the tissue &amp; lead to necrosis</w:t>
            </w:r>
          </w:p>
          <w:p w:rsidR="00BC141B" w:rsidRDefault="00BC141B" w:rsidP="00887535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Necrosis – due to pressure from cuff – kills the tissue</w:t>
            </w:r>
          </w:p>
          <w:p w:rsidR="00BC141B" w:rsidRDefault="00BC141B" w:rsidP="00887535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Fistula – can attach the trachea to the esophagus – food can go down the esophagus &amp; then into the trachea – aspiration, also can have air escape and go into the stomach</w:t>
            </w:r>
          </w:p>
          <w:p w:rsidR="00BC141B" w:rsidRDefault="00BC141B" w:rsidP="00887535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Dilation – due to over inflation of the cuff</w:t>
            </w:r>
          </w:p>
          <w:p w:rsidR="00BC141B" w:rsidRDefault="00BC141B" w:rsidP="00887535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Stenosis – chronic inflammation from the cuff being over inflated – maybe scar tissue develops reduces the lumen or size of trachea itself</w:t>
            </w:r>
          </w:p>
          <w:p w:rsidR="00BC141B" w:rsidRDefault="00BC141B" w:rsidP="00BC141B">
            <w:pPr>
              <w:spacing w:after="0"/>
              <w:rPr>
                <w:sz w:val="16"/>
                <w:szCs w:val="16"/>
              </w:rPr>
            </w:pPr>
          </w:p>
          <w:p w:rsidR="00BC141B" w:rsidRDefault="00BC141B" w:rsidP="00BC141B">
            <w:pPr>
              <w:spacing w:after="0"/>
              <w:rPr>
                <w:sz w:val="16"/>
                <w:szCs w:val="16"/>
              </w:rPr>
            </w:pPr>
          </w:p>
          <w:p w:rsidR="00BC141B" w:rsidRDefault="00BC141B" w:rsidP="00BC141B">
            <w:pPr>
              <w:spacing w:after="0"/>
              <w:rPr>
                <w:sz w:val="16"/>
                <w:szCs w:val="16"/>
              </w:rPr>
            </w:pPr>
          </w:p>
          <w:p w:rsidR="00BC141B" w:rsidRDefault="00BC141B" w:rsidP="00BC141B">
            <w:pPr>
              <w:spacing w:after="0"/>
              <w:rPr>
                <w:sz w:val="16"/>
                <w:szCs w:val="16"/>
              </w:rPr>
            </w:pPr>
          </w:p>
          <w:p w:rsidR="00BC141B" w:rsidRDefault="00BC141B" w:rsidP="00BC141B">
            <w:pPr>
              <w:spacing w:after="0"/>
              <w:rPr>
                <w:sz w:val="16"/>
                <w:szCs w:val="16"/>
              </w:rPr>
            </w:pPr>
          </w:p>
          <w:p w:rsidR="00BC141B" w:rsidRDefault="00BC141B" w:rsidP="00887535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proofErr w:type="spellStart"/>
            <w:r>
              <w:rPr>
                <w:sz w:val="16"/>
                <w:szCs w:val="16"/>
              </w:rPr>
              <w:t>Tracheomalacia</w:t>
            </w:r>
            <w:proofErr w:type="spellEnd"/>
            <w:r>
              <w:rPr>
                <w:sz w:val="16"/>
                <w:szCs w:val="16"/>
              </w:rPr>
              <w:t xml:space="preserve"> – softening of tracheal wall from secretions pooling above or around cuff itself – softer = weaker &amp; could collapse during inspiration</w:t>
            </w:r>
          </w:p>
          <w:p w:rsidR="00BC141B" w:rsidRDefault="00BC141B" w:rsidP="00887535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Obstruction – incorrect size of </w:t>
            </w:r>
            <w:proofErr w:type="spellStart"/>
            <w:r>
              <w:rPr>
                <w:sz w:val="16"/>
                <w:szCs w:val="16"/>
              </w:rPr>
              <w:t>trach</w:t>
            </w:r>
            <w:proofErr w:type="spellEnd"/>
            <w:r>
              <w:rPr>
                <w:sz w:val="16"/>
                <w:szCs w:val="16"/>
              </w:rPr>
              <w:t xml:space="preserve"> tube or not in the right position, or secretions</w:t>
            </w:r>
          </w:p>
          <w:p w:rsidR="00BC141B" w:rsidRDefault="00BC141B" w:rsidP="00887535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Infection – partially related to bypassing the upper part of the airway – you lose that part of the defense mechanisms that would normally protect against infection – also possible to develop infection at stoma itself</w:t>
            </w:r>
          </w:p>
          <w:p w:rsidR="00BC141B" w:rsidRDefault="00BC141B" w:rsidP="00887535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proofErr w:type="spellStart"/>
            <w:r>
              <w:rPr>
                <w:sz w:val="16"/>
                <w:szCs w:val="16"/>
              </w:rPr>
              <w:t>Decannulation</w:t>
            </w:r>
            <w:proofErr w:type="spellEnd"/>
            <w:r>
              <w:rPr>
                <w:sz w:val="16"/>
                <w:szCs w:val="16"/>
              </w:rPr>
              <w:t xml:space="preserve"> – can happen by coughing, can dislodge or remove it, if ties are secure it won’t happen, if this occurs use </w:t>
            </w:r>
            <w:proofErr w:type="spellStart"/>
            <w:r>
              <w:rPr>
                <w:sz w:val="16"/>
                <w:szCs w:val="16"/>
              </w:rPr>
              <w:t>obturator</w:t>
            </w:r>
            <w:proofErr w:type="spellEnd"/>
            <w:r>
              <w:rPr>
                <w:sz w:val="16"/>
                <w:szCs w:val="16"/>
              </w:rPr>
              <w:t xml:space="preserve">  that is in a sterile </w:t>
            </w:r>
            <w:proofErr w:type="spellStart"/>
            <w:r>
              <w:rPr>
                <w:sz w:val="16"/>
                <w:szCs w:val="16"/>
              </w:rPr>
              <w:t>trach</w:t>
            </w:r>
            <w:proofErr w:type="spellEnd"/>
            <w:r>
              <w:rPr>
                <w:sz w:val="16"/>
                <w:szCs w:val="16"/>
              </w:rPr>
              <w:t xml:space="preserve"> tray at the bedside at all times</w:t>
            </w:r>
          </w:p>
          <w:p w:rsidR="00BC141B" w:rsidRDefault="00BC141B" w:rsidP="00887535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proofErr w:type="spellStart"/>
            <w:r>
              <w:rPr>
                <w:sz w:val="16"/>
                <w:szCs w:val="16"/>
              </w:rPr>
              <w:t>SubQ</w:t>
            </w:r>
            <w:proofErr w:type="spellEnd"/>
            <w:r>
              <w:rPr>
                <w:sz w:val="16"/>
                <w:szCs w:val="16"/>
              </w:rPr>
              <w:t xml:space="preserve"> Emphysema – if air leaking around the area it can go into the tissues of the neck or travel outside of the trachea (between the trachea &amp; the skin)</w:t>
            </w:r>
          </w:p>
          <w:p w:rsidR="00BC141B" w:rsidRDefault="00BC141B" w:rsidP="00887535">
            <w:pPr>
              <w:numPr>
                <w:ilvl w:val="2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A rice </w:t>
            </w:r>
            <w:proofErr w:type="spellStart"/>
            <w:r>
              <w:rPr>
                <w:sz w:val="16"/>
                <w:szCs w:val="16"/>
              </w:rPr>
              <w:t>krispy</w:t>
            </w:r>
            <w:proofErr w:type="spellEnd"/>
            <w:r>
              <w:rPr>
                <w:sz w:val="16"/>
                <w:szCs w:val="16"/>
              </w:rPr>
              <w:t xml:space="preserve"> sound is an indication of this, air will eventually be absorbed but still needs to be addressed so that it doesn’t travel further from the localized area</w:t>
            </w:r>
          </w:p>
          <w:p w:rsidR="00BC141B" w:rsidRPr="00E15322" w:rsidRDefault="00BC141B" w:rsidP="00BC141B">
            <w:pPr>
              <w:numPr>
                <w:ilvl w:val="1"/>
                <w:numId w:val="2"/>
              </w:numPr>
              <w:spacing w:after="0"/>
              <w:rPr>
                <w:sz w:val="18"/>
                <w:szCs w:val="18"/>
              </w:rPr>
            </w:pPr>
            <w:r>
              <w:rPr>
                <w:sz w:val="16"/>
                <w:szCs w:val="16"/>
              </w:rPr>
              <w:t>Aspiration – cuff needs to be deflated for patient to be able to eat, have to assess if problem with swallowing 1st</w:t>
            </w:r>
          </w:p>
        </w:tc>
      </w:tr>
      <w:tr w:rsidR="00BC141B" w:rsidRPr="00E15322" w:rsidTr="00960B33">
        <w:trPr>
          <w:trHeight w:val="4000"/>
        </w:trPr>
        <w:tc>
          <w:tcPr>
            <w:tcW w:w="5508" w:type="dxa"/>
          </w:tcPr>
          <w:p w:rsidR="00BC141B" w:rsidRDefault="00BC141B" w:rsidP="006A2C95">
            <w:pPr>
              <w:spacing w:line="360" w:lineRule="auto"/>
            </w:pPr>
            <w:r>
              <w:object w:dxaOrig="7182" w:dyaOrig="5399">
                <v:shape id="_x0000_i1069" type="#_x0000_t75" style="width:248.45pt;height:186.6pt" o:ole="" o:bordertopcolor="this" o:borderleftcolor="this" o:borderbottomcolor="this" o:borderrightcolor="this">
                  <v:imagedata r:id="rId4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9" DrawAspect="Content" ObjectID="_1389376084" r:id="rId42"/>
              </w:object>
            </w:r>
          </w:p>
          <w:p w:rsidR="00BC141B" w:rsidRDefault="00BC141B" w:rsidP="006A2C95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BC141B" w:rsidRPr="00E15322" w:rsidRDefault="00BC141B" w:rsidP="00E15322">
            <w:pPr>
              <w:spacing w:after="0" w:line="240" w:lineRule="auto"/>
              <w:rPr>
                <w:sz w:val="18"/>
                <w:szCs w:val="18"/>
              </w:rPr>
            </w:pPr>
          </w:p>
        </w:tc>
      </w:tr>
      <w:tr w:rsidR="00BC141B" w:rsidRPr="00E15322" w:rsidTr="00960B33">
        <w:trPr>
          <w:trHeight w:val="4000"/>
        </w:trPr>
        <w:tc>
          <w:tcPr>
            <w:tcW w:w="5508" w:type="dxa"/>
          </w:tcPr>
          <w:p w:rsidR="00BC141B" w:rsidRDefault="00BC141B" w:rsidP="006A2C95">
            <w:pPr>
              <w:spacing w:line="360" w:lineRule="auto"/>
            </w:pPr>
            <w:r>
              <w:object w:dxaOrig="7182" w:dyaOrig="5399">
                <v:shape id="_x0000_i1070" type="#_x0000_t75" style="width:248.45pt;height:186.6pt" o:ole="" o:bordertopcolor="this" o:borderleftcolor="this" o:borderbottomcolor="this" o:borderrightcolor="this">
                  <v:imagedata r:id="rId4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70" DrawAspect="Content" ObjectID="_1389376085" r:id="rId44"/>
              </w:object>
            </w:r>
          </w:p>
        </w:tc>
        <w:tc>
          <w:tcPr>
            <w:tcW w:w="4500" w:type="dxa"/>
            <w:vMerge/>
          </w:tcPr>
          <w:p w:rsidR="00BC141B" w:rsidRPr="00E15322" w:rsidRDefault="00BC141B" w:rsidP="00E15322">
            <w:pPr>
              <w:spacing w:after="0" w:line="240" w:lineRule="auto"/>
              <w:rPr>
                <w:sz w:val="18"/>
                <w:szCs w:val="18"/>
              </w:rPr>
            </w:pPr>
          </w:p>
        </w:tc>
      </w:tr>
      <w:tr w:rsidR="005100F5" w:rsidRPr="00E15322" w:rsidTr="00960B33">
        <w:trPr>
          <w:trHeight w:val="4000"/>
        </w:trPr>
        <w:tc>
          <w:tcPr>
            <w:tcW w:w="5508" w:type="dxa"/>
          </w:tcPr>
          <w:p w:rsidR="005100F5" w:rsidRDefault="005100F5" w:rsidP="006A2C95">
            <w:pPr>
              <w:spacing w:line="360" w:lineRule="auto"/>
            </w:pPr>
            <w:r>
              <w:object w:dxaOrig="7182" w:dyaOrig="5399">
                <v:shape id="_x0000_i1071" type="#_x0000_t75" style="width:248.45pt;height:186.6pt" o:ole="" o:bordertopcolor="this" o:borderleftcolor="this" o:borderbottomcolor="this" o:borderrightcolor="this">
                  <v:imagedata r:id="rId4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71" DrawAspect="Content" ObjectID="_1389376086" r:id="rId46"/>
              </w:object>
            </w:r>
          </w:p>
          <w:p w:rsidR="005100F5" w:rsidRDefault="005100F5" w:rsidP="006A2C95">
            <w:pPr>
              <w:spacing w:line="360" w:lineRule="auto"/>
            </w:pPr>
          </w:p>
        </w:tc>
        <w:tc>
          <w:tcPr>
            <w:tcW w:w="4500" w:type="dxa"/>
            <w:vMerge w:val="restart"/>
          </w:tcPr>
          <w:p w:rsidR="005100F5" w:rsidRDefault="005100F5" w:rsidP="00887535">
            <w:pPr>
              <w:spacing w:after="0"/>
              <w:rPr>
                <w:sz w:val="16"/>
                <w:szCs w:val="16"/>
              </w:rPr>
            </w:pPr>
          </w:p>
          <w:p w:rsidR="005100F5" w:rsidRDefault="005100F5" w:rsidP="00887535">
            <w:p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Education – care, how often and when; speech/communication will never be able to speak normally while it is in soft hoarse, whispering sound; pain/discomfort until the site heals, once healed some discomfort while moving </w:t>
            </w:r>
            <w:proofErr w:type="spellStart"/>
            <w:r>
              <w:rPr>
                <w:sz w:val="16"/>
                <w:szCs w:val="16"/>
              </w:rPr>
              <w:t>trach</w:t>
            </w:r>
            <w:proofErr w:type="spellEnd"/>
            <w:r>
              <w:rPr>
                <w:sz w:val="16"/>
                <w:szCs w:val="16"/>
              </w:rPr>
              <w:t xml:space="preserve"> but shouldn’t be pain; body image – encourage them to seek counseling or become a member of a group; nutrition</w:t>
            </w:r>
          </w:p>
          <w:p w:rsidR="005100F5" w:rsidRDefault="005100F5" w:rsidP="00887535">
            <w:p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Post-op:  </w:t>
            </w:r>
          </w:p>
          <w:p w:rsidR="005100F5" w:rsidRDefault="005100F5" w:rsidP="00887535">
            <w:p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      Assess: Bleeding, drainage,  oxygenation, swelling, pain, respiratory status – getting the oxygenation that they need, </w:t>
            </w:r>
          </w:p>
          <w:p w:rsidR="005100F5" w:rsidRDefault="005100F5" w:rsidP="00887535">
            <w:pPr>
              <w:spacing w:after="0"/>
              <w:rPr>
                <w:sz w:val="16"/>
                <w:szCs w:val="16"/>
              </w:rPr>
            </w:pPr>
          </w:p>
          <w:p w:rsidR="005100F5" w:rsidRDefault="005100F5" w:rsidP="00887535">
            <w:p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Equip – </w:t>
            </w:r>
          </w:p>
          <w:p w:rsidR="005100F5" w:rsidRDefault="005100F5" w:rsidP="00887535">
            <w:p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      </w:t>
            </w:r>
            <w:proofErr w:type="spellStart"/>
            <w:r>
              <w:rPr>
                <w:sz w:val="16"/>
                <w:szCs w:val="16"/>
              </w:rPr>
              <w:t>trach</w:t>
            </w:r>
            <w:proofErr w:type="spellEnd"/>
            <w:r>
              <w:rPr>
                <w:sz w:val="16"/>
                <w:szCs w:val="16"/>
              </w:rPr>
              <w:t xml:space="preserve"> tray includes </w:t>
            </w:r>
            <w:proofErr w:type="spellStart"/>
            <w:r>
              <w:rPr>
                <w:sz w:val="16"/>
                <w:szCs w:val="16"/>
              </w:rPr>
              <w:t>obturator</w:t>
            </w:r>
            <w:proofErr w:type="spellEnd"/>
            <w:r>
              <w:rPr>
                <w:sz w:val="16"/>
                <w:szCs w:val="16"/>
              </w:rPr>
              <w:t xml:space="preserve"> &amp; </w:t>
            </w:r>
            <w:proofErr w:type="spellStart"/>
            <w:r>
              <w:rPr>
                <w:sz w:val="16"/>
                <w:szCs w:val="16"/>
              </w:rPr>
              <w:t>trach</w:t>
            </w:r>
            <w:proofErr w:type="spellEnd"/>
            <w:r>
              <w:rPr>
                <w:sz w:val="16"/>
                <w:szCs w:val="16"/>
              </w:rPr>
              <w:t xml:space="preserve"> (2 of them, 1 the same size &amp; 1 that is a size smaller)</w:t>
            </w:r>
          </w:p>
          <w:p w:rsidR="005100F5" w:rsidRDefault="005100F5" w:rsidP="0050458F">
            <w:pPr>
              <w:spacing w:after="0"/>
              <w:rPr>
                <w:sz w:val="16"/>
                <w:szCs w:val="16"/>
              </w:rPr>
            </w:pPr>
            <w:proofErr w:type="spellStart"/>
            <w:r>
              <w:rPr>
                <w:sz w:val="16"/>
                <w:szCs w:val="16"/>
              </w:rPr>
              <w:t>Trach</w:t>
            </w:r>
            <w:proofErr w:type="spellEnd"/>
            <w:r>
              <w:rPr>
                <w:sz w:val="16"/>
                <w:szCs w:val="16"/>
              </w:rPr>
              <w:t xml:space="preserve"> care: </w:t>
            </w:r>
          </w:p>
          <w:p w:rsidR="005100F5" w:rsidRDefault="005100F5" w:rsidP="0050458F">
            <w:p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     </w:t>
            </w:r>
          </w:p>
          <w:p w:rsidR="005100F5" w:rsidRDefault="005100F5" w:rsidP="0050458F">
            <w:pPr>
              <w:spacing w:after="0"/>
              <w:rPr>
                <w:sz w:val="16"/>
                <w:szCs w:val="16"/>
              </w:rPr>
            </w:pPr>
          </w:p>
          <w:p w:rsidR="005100F5" w:rsidRDefault="005100F5" w:rsidP="0050458F">
            <w:p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 Suctioning- not routine- hopefully only </w:t>
            </w:r>
            <w:proofErr w:type="spellStart"/>
            <w:r>
              <w:rPr>
                <w:sz w:val="16"/>
                <w:szCs w:val="16"/>
              </w:rPr>
              <w:t>prn</w:t>
            </w:r>
            <w:proofErr w:type="spellEnd"/>
            <w:r>
              <w:rPr>
                <w:sz w:val="16"/>
                <w:szCs w:val="16"/>
              </w:rPr>
              <w:t xml:space="preserve"> (oxygen level, rhonchi, secretions, sob, restlessness, increased HR );  semi or high fowlers if conscious,  if unconscious </w:t>
            </w:r>
            <w:proofErr w:type="spellStart"/>
            <w:r>
              <w:rPr>
                <w:sz w:val="16"/>
                <w:szCs w:val="16"/>
              </w:rPr>
              <w:t>sidelying</w:t>
            </w:r>
            <w:proofErr w:type="spellEnd"/>
            <w:r>
              <w:rPr>
                <w:sz w:val="16"/>
                <w:szCs w:val="16"/>
              </w:rPr>
              <w:t xml:space="preserve">; </w:t>
            </w:r>
            <w:proofErr w:type="spellStart"/>
            <w:r>
              <w:rPr>
                <w:sz w:val="16"/>
                <w:szCs w:val="16"/>
              </w:rPr>
              <w:t>hyperoxygenate</w:t>
            </w:r>
            <w:proofErr w:type="spellEnd"/>
            <w:r>
              <w:rPr>
                <w:sz w:val="16"/>
                <w:szCs w:val="16"/>
              </w:rPr>
              <w:t xml:space="preserve"> at least 1 minute at 100%, use pulse ox at all times while suctioning to know if denying them oxygen, moderate pressure 100-150 on gauge, only suction coming out (helpful to have the </w:t>
            </w:r>
            <w:proofErr w:type="spellStart"/>
            <w:r>
              <w:rPr>
                <w:sz w:val="16"/>
                <w:szCs w:val="16"/>
              </w:rPr>
              <w:t>pt</w:t>
            </w:r>
            <w:proofErr w:type="spellEnd"/>
            <w:r>
              <w:rPr>
                <w:sz w:val="16"/>
                <w:szCs w:val="16"/>
              </w:rPr>
              <w:t xml:space="preserve"> exhale to help move secretions in the right direction); suction for 10 seconds at a time and for up to 3 times per setting;  stop suctioning if pulse ox drops 5% from normal if their baseline is low, if normally greater than 95% stop if drops below 90%, If HR increases/decreases significantly stop suctioning</w:t>
            </w:r>
          </w:p>
          <w:p w:rsidR="005100F5" w:rsidRDefault="005100F5" w:rsidP="0050458F">
            <w:pPr>
              <w:spacing w:after="0"/>
              <w:rPr>
                <w:sz w:val="16"/>
                <w:szCs w:val="16"/>
              </w:rPr>
            </w:pPr>
          </w:p>
          <w:p w:rsidR="005100F5" w:rsidRDefault="005100F5" w:rsidP="0050458F">
            <w:pPr>
              <w:spacing w:after="0"/>
              <w:rPr>
                <w:sz w:val="16"/>
                <w:szCs w:val="16"/>
              </w:rPr>
            </w:pPr>
          </w:p>
          <w:p w:rsidR="005100F5" w:rsidRDefault="005100F5" w:rsidP="0050458F">
            <w:pPr>
              <w:spacing w:after="0"/>
              <w:rPr>
                <w:sz w:val="16"/>
                <w:szCs w:val="16"/>
              </w:rPr>
            </w:pPr>
          </w:p>
          <w:p w:rsidR="005100F5" w:rsidRDefault="005100F5" w:rsidP="0050458F">
            <w:pPr>
              <w:spacing w:after="0"/>
              <w:rPr>
                <w:sz w:val="16"/>
                <w:szCs w:val="16"/>
              </w:rPr>
            </w:pPr>
          </w:p>
          <w:p w:rsidR="005100F5" w:rsidRDefault="005100F5" w:rsidP="0050458F">
            <w:pPr>
              <w:spacing w:after="0"/>
              <w:rPr>
                <w:sz w:val="16"/>
                <w:szCs w:val="16"/>
              </w:rPr>
            </w:pPr>
          </w:p>
          <w:p w:rsidR="005100F5" w:rsidRDefault="005100F5" w:rsidP="0050458F">
            <w:pPr>
              <w:spacing w:after="0"/>
              <w:rPr>
                <w:sz w:val="16"/>
                <w:szCs w:val="16"/>
              </w:rPr>
            </w:pPr>
          </w:p>
          <w:p w:rsidR="005100F5" w:rsidRDefault="005100F5" w:rsidP="0050458F">
            <w:pPr>
              <w:spacing w:after="0"/>
              <w:rPr>
                <w:sz w:val="16"/>
                <w:szCs w:val="16"/>
              </w:rPr>
            </w:pPr>
          </w:p>
          <w:p w:rsidR="005100F5" w:rsidRDefault="005100F5" w:rsidP="0050458F">
            <w:pPr>
              <w:spacing w:after="0"/>
              <w:rPr>
                <w:sz w:val="16"/>
                <w:szCs w:val="16"/>
              </w:rPr>
            </w:pPr>
          </w:p>
          <w:p w:rsidR="005100F5" w:rsidRDefault="005100F5" w:rsidP="0050458F">
            <w:pPr>
              <w:spacing w:after="0"/>
              <w:rPr>
                <w:sz w:val="16"/>
                <w:szCs w:val="16"/>
              </w:rPr>
            </w:pPr>
          </w:p>
          <w:p w:rsidR="005100F5" w:rsidRDefault="005100F5" w:rsidP="0050458F">
            <w:pPr>
              <w:spacing w:after="0"/>
              <w:rPr>
                <w:sz w:val="16"/>
                <w:szCs w:val="16"/>
              </w:rPr>
            </w:pPr>
          </w:p>
          <w:p w:rsidR="005100F5" w:rsidRDefault="005100F5" w:rsidP="0050458F">
            <w:pPr>
              <w:spacing w:after="0"/>
              <w:rPr>
                <w:sz w:val="16"/>
                <w:szCs w:val="16"/>
              </w:rPr>
            </w:pPr>
          </w:p>
          <w:p w:rsidR="005100F5" w:rsidRDefault="005100F5" w:rsidP="0050458F">
            <w:pPr>
              <w:spacing w:after="0"/>
              <w:rPr>
                <w:sz w:val="16"/>
                <w:szCs w:val="16"/>
              </w:rPr>
            </w:pPr>
          </w:p>
          <w:p w:rsidR="005100F5" w:rsidRDefault="005100F5" w:rsidP="0050458F">
            <w:p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Humidification</w:t>
            </w:r>
          </w:p>
          <w:p w:rsidR="005100F5" w:rsidRPr="00077435" w:rsidRDefault="005100F5" w:rsidP="0050458F">
            <w:pPr>
              <w:spacing w:after="0"/>
              <w:rPr>
                <w:sz w:val="16"/>
                <w:szCs w:val="16"/>
              </w:rPr>
            </w:pPr>
            <w:proofErr w:type="spellStart"/>
            <w:r>
              <w:rPr>
                <w:sz w:val="16"/>
                <w:szCs w:val="16"/>
              </w:rPr>
              <w:t>Trach</w:t>
            </w:r>
            <w:proofErr w:type="spellEnd"/>
            <w:r>
              <w:rPr>
                <w:sz w:val="16"/>
                <w:szCs w:val="16"/>
              </w:rPr>
              <w:t xml:space="preserve"> humidifier – larger bottle of sterile water, the orange piece controls percentage of O2 (like the venture mask); reservoir bag tries to trap excess humidification so you may have to empty it, humidification is a nursing judgment, usually everyone has it because it helps to thin secretion; mucus plugs can occlude airway = respiratory distress; Change bottle of humidification every 24 hours</w:t>
            </w:r>
          </w:p>
          <w:p w:rsidR="005100F5" w:rsidRPr="00E15322" w:rsidRDefault="005100F5" w:rsidP="00E15322">
            <w:pPr>
              <w:spacing w:after="0" w:line="240" w:lineRule="auto"/>
              <w:rPr>
                <w:sz w:val="18"/>
                <w:szCs w:val="18"/>
              </w:rPr>
            </w:pPr>
          </w:p>
        </w:tc>
      </w:tr>
      <w:tr w:rsidR="005100F5" w:rsidRPr="00E15322" w:rsidTr="00960B33">
        <w:trPr>
          <w:trHeight w:val="4000"/>
        </w:trPr>
        <w:tc>
          <w:tcPr>
            <w:tcW w:w="5508" w:type="dxa"/>
          </w:tcPr>
          <w:p w:rsidR="005100F5" w:rsidRDefault="005100F5" w:rsidP="006A2C95">
            <w:pPr>
              <w:spacing w:line="360" w:lineRule="auto"/>
            </w:pPr>
            <w:r>
              <w:object w:dxaOrig="7191" w:dyaOrig="5399">
                <v:shape id="_x0000_i1072" type="#_x0000_t75" style="width:249.45pt;height:186.6pt" o:ole="" o:bordertopcolor="this" o:borderleftcolor="this" o:borderbottomcolor="this" o:borderrightcolor="this">
                  <v:imagedata r:id="rId4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72" DrawAspect="Content" ObjectID="_1389376087" r:id="rId48"/>
              </w:object>
            </w:r>
          </w:p>
          <w:p w:rsidR="005100F5" w:rsidRDefault="005100F5" w:rsidP="006A2C95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5100F5" w:rsidRPr="00E15322" w:rsidRDefault="005100F5" w:rsidP="00E15322">
            <w:pPr>
              <w:spacing w:after="0" w:line="240" w:lineRule="auto"/>
              <w:rPr>
                <w:sz w:val="18"/>
                <w:szCs w:val="18"/>
              </w:rPr>
            </w:pPr>
          </w:p>
        </w:tc>
      </w:tr>
      <w:tr w:rsidR="005100F5" w:rsidRPr="00E15322" w:rsidTr="00960B33">
        <w:trPr>
          <w:trHeight w:val="4000"/>
        </w:trPr>
        <w:tc>
          <w:tcPr>
            <w:tcW w:w="5508" w:type="dxa"/>
          </w:tcPr>
          <w:p w:rsidR="005100F5" w:rsidRDefault="005100F5" w:rsidP="006A2C95">
            <w:pPr>
              <w:spacing w:line="360" w:lineRule="auto"/>
            </w:pPr>
            <w:r>
              <w:object w:dxaOrig="7191" w:dyaOrig="5399">
                <v:shape id="_x0000_i1073" type="#_x0000_t75" style="width:249.45pt;height:186.6pt" o:ole="" o:bordertopcolor="this" o:borderleftcolor="this" o:borderbottomcolor="this" o:borderrightcolor="this">
                  <v:imagedata r:id="rId4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73" DrawAspect="Content" ObjectID="_1389376088" r:id="rId50"/>
              </w:object>
            </w:r>
          </w:p>
        </w:tc>
        <w:tc>
          <w:tcPr>
            <w:tcW w:w="4500" w:type="dxa"/>
            <w:vMerge/>
          </w:tcPr>
          <w:p w:rsidR="005100F5" w:rsidRPr="00E15322" w:rsidRDefault="005100F5" w:rsidP="00E15322">
            <w:pPr>
              <w:spacing w:after="0" w:line="240" w:lineRule="auto"/>
              <w:rPr>
                <w:sz w:val="18"/>
                <w:szCs w:val="18"/>
              </w:rPr>
            </w:pPr>
          </w:p>
        </w:tc>
      </w:tr>
      <w:tr w:rsidR="00887535" w:rsidRPr="00E15322" w:rsidTr="00960B33">
        <w:trPr>
          <w:trHeight w:val="4000"/>
        </w:trPr>
        <w:tc>
          <w:tcPr>
            <w:tcW w:w="5508" w:type="dxa"/>
          </w:tcPr>
          <w:p w:rsidR="00887535" w:rsidRDefault="00887535" w:rsidP="006A2C95">
            <w:pPr>
              <w:spacing w:line="360" w:lineRule="auto"/>
            </w:pPr>
            <w:r>
              <w:object w:dxaOrig="7191" w:dyaOrig="5399">
                <v:shape id="_x0000_i1037" type="#_x0000_t75" style="width:249.45pt;height:186.6pt" o:ole="" o:bordertopcolor="this" o:borderleftcolor="this" o:borderbottomcolor="this" o:borderrightcolor="this">
                  <v:imagedata r:id="rId5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7" DrawAspect="Content" ObjectID="_1389376089" r:id="rId52"/>
              </w:object>
            </w:r>
          </w:p>
          <w:p w:rsidR="00887535" w:rsidRDefault="00887535" w:rsidP="006A2C95">
            <w:pPr>
              <w:spacing w:line="360" w:lineRule="auto"/>
            </w:pPr>
          </w:p>
        </w:tc>
        <w:tc>
          <w:tcPr>
            <w:tcW w:w="4500" w:type="dxa"/>
          </w:tcPr>
          <w:p w:rsidR="005100F5" w:rsidRDefault="005100F5" w:rsidP="005100F5">
            <w:pPr>
              <w:spacing w:after="0"/>
              <w:rPr>
                <w:sz w:val="16"/>
                <w:szCs w:val="16"/>
              </w:rPr>
            </w:pPr>
            <w:proofErr w:type="spellStart"/>
            <w:r>
              <w:rPr>
                <w:sz w:val="16"/>
                <w:szCs w:val="16"/>
              </w:rPr>
              <w:t>Trach</w:t>
            </w:r>
            <w:proofErr w:type="spellEnd"/>
            <w:r>
              <w:rPr>
                <w:sz w:val="16"/>
                <w:szCs w:val="16"/>
              </w:rPr>
              <w:t xml:space="preserve"> care every 8 hours &amp; </w:t>
            </w:r>
            <w:proofErr w:type="spellStart"/>
            <w:r>
              <w:rPr>
                <w:sz w:val="16"/>
                <w:szCs w:val="16"/>
              </w:rPr>
              <w:t>prn</w:t>
            </w:r>
            <w:proofErr w:type="spellEnd"/>
            <w:r>
              <w:rPr>
                <w:sz w:val="16"/>
                <w:szCs w:val="16"/>
              </w:rPr>
              <w:t xml:space="preserve"> – 24 hours out for a new </w:t>
            </w:r>
            <w:proofErr w:type="spellStart"/>
            <w:r>
              <w:rPr>
                <w:sz w:val="16"/>
                <w:szCs w:val="16"/>
              </w:rPr>
              <w:t>trach</w:t>
            </w:r>
            <w:proofErr w:type="spellEnd"/>
            <w:r>
              <w:rPr>
                <w:sz w:val="16"/>
                <w:szCs w:val="16"/>
              </w:rPr>
              <w:t xml:space="preserve"> to change the ties, semi or high fowlers, </w:t>
            </w:r>
            <w:r>
              <w:rPr>
                <w:sz w:val="16"/>
                <w:szCs w:val="16"/>
              </w:rPr>
              <w:t xml:space="preserve">do </w:t>
            </w:r>
            <w:r>
              <w:rPr>
                <w:sz w:val="16"/>
                <w:szCs w:val="16"/>
              </w:rPr>
              <w:t>no</w:t>
            </w:r>
            <w:r>
              <w:rPr>
                <w:sz w:val="16"/>
                <w:szCs w:val="16"/>
              </w:rPr>
              <w:t>t use</w:t>
            </w:r>
            <w:r>
              <w:rPr>
                <w:sz w:val="16"/>
                <w:szCs w:val="16"/>
              </w:rPr>
              <w:t xml:space="preserve"> hydrogen peroxide</w:t>
            </w:r>
            <w:r>
              <w:rPr>
                <w:sz w:val="16"/>
                <w:szCs w:val="16"/>
              </w:rPr>
              <w:t xml:space="preserve"> for </w:t>
            </w:r>
            <w:proofErr w:type="spellStart"/>
            <w:r>
              <w:rPr>
                <w:sz w:val="16"/>
                <w:szCs w:val="16"/>
              </w:rPr>
              <w:t>trach</w:t>
            </w:r>
            <w:proofErr w:type="spellEnd"/>
            <w:r>
              <w:rPr>
                <w:sz w:val="16"/>
                <w:szCs w:val="16"/>
              </w:rPr>
              <w:t xml:space="preserve"> care!; Do not cut 4x4 gauze because lose fibers can be inhaled and cause pneumonia; </w:t>
            </w:r>
          </w:p>
          <w:p w:rsidR="005100F5" w:rsidRDefault="005100F5" w:rsidP="005100F5">
            <w:p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B</w:t>
            </w:r>
            <w:r>
              <w:rPr>
                <w:sz w:val="16"/>
                <w:szCs w:val="16"/>
              </w:rPr>
              <w:t>loody secretions usually from irritation – might be from incorrect technique or suction setting may be too high, suctioning &amp; don’t get anything back – may not have anything to bring up, or too thick to come up</w:t>
            </w:r>
            <w:r>
              <w:rPr>
                <w:sz w:val="16"/>
                <w:szCs w:val="16"/>
              </w:rPr>
              <w:t>:</w:t>
            </w:r>
            <w:r>
              <w:rPr>
                <w:sz w:val="16"/>
                <w:szCs w:val="16"/>
              </w:rPr>
              <w:t xml:space="preserve"> increase hydration (if not contraindicated), use humid, chest physiotherapy,</w:t>
            </w:r>
            <w:r>
              <w:rPr>
                <w:sz w:val="16"/>
                <w:szCs w:val="16"/>
              </w:rPr>
              <w:t xml:space="preserve"> if not getting anything to come up you may</w:t>
            </w:r>
            <w:r>
              <w:rPr>
                <w:sz w:val="16"/>
                <w:szCs w:val="16"/>
              </w:rPr>
              <w:t xml:space="preserve"> not </w:t>
            </w:r>
            <w:r>
              <w:rPr>
                <w:sz w:val="16"/>
                <w:szCs w:val="16"/>
              </w:rPr>
              <w:t xml:space="preserve">be </w:t>
            </w:r>
            <w:r>
              <w:rPr>
                <w:sz w:val="16"/>
                <w:szCs w:val="16"/>
              </w:rPr>
              <w:t>going far enough in with the catheter</w:t>
            </w:r>
          </w:p>
          <w:p w:rsidR="005100F5" w:rsidRDefault="005100F5" w:rsidP="005100F5">
            <w:p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Dr. may order suction every 2 </w:t>
            </w:r>
            <w:proofErr w:type="spellStart"/>
            <w:r>
              <w:rPr>
                <w:sz w:val="16"/>
                <w:szCs w:val="16"/>
              </w:rPr>
              <w:t>hrs</w:t>
            </w:r>
            <w:proofErr w:type="spellEnd"/>
            <w:r>
              <w:rPr>
                <w:sz w:val="16"/>
                <w:szCs w:val="16"/>
              </w:rPr>
              <w:t xml:space="preserve"> = irritation = document refusals and assess for need</w:t>
            </w:r>
          </w:p>
          <w:p w:rsidR="005100F5" w:rsidRDefault="005100F5" w:rsidP="005100F5">
            <w:p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If several mucus plug or too large of plugs = emergency bronchoscopy to remove them </w:t>
            </w:r>
          </w:p>
          <w:p w:rsidR="005100F5" w:rsidRDefault="005100F5" w:rsidP="005100F5">
            <w:p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Practice C &amp; DB often with them </w:t>
            </w:r>
          </w:p>
          <w:p w:rsidR="005100F5" w:rsidRDefault="005100F5" w:rsidP="005100F5">
            <w:p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Carina is very sensitive – causes coughing during suctioning</w:t>
            </w:r>
          </w:p>
          <w:p w:rsidR="00887535" w:rsidRPr="00E15322" w:rsidRDefault="00887535" w:rsidP="00E15322">
            <w:pPr>
              <w:spacing w:after="0" w:line="240" w:lineRule="auto"/>
              <w:rPr>
                <w:sz w:val="18"/>
                <w:szCs w:val="18"/>
              </w:rPr>
            </w:pPr>
          </w:p>
        </w:tc>
      </w:tr>
      <w:tr w:rsidR="00887535" w:rsidRPr="00E15322" w:rsidTr="00960B33">
        <w:trPr>
          <w:trHeight w:val="4000"/>
        </w:trPr>
        <w:tc>
          <w:tcPr>
            <w:tcW w:w="5508" w:type="dxa"/>
          </w:tcPr>
          <w:p w:rsidR="00887535" w:rsidRDefault="00887535" w:rsidP="006A2C95">
            <w:pPr>
              <w:spacing w:line="360" w:lineRule="auto"/>
            </w:pPr>
            <w:r>
              <w:object w:dxaOrig="7191" w:dyaOrig="5399">
                <v:shape id="_x0000_i1038" type="#_x0000_t75" style="width:249.45pt;height:186.6pt" o:ole="" o:bordertopcolor="this" o:borderleftcolor="this" o:borderbottomcolor="this" o:borderrightcolor="this">
                  <v:imagedata r:id="rId5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8" DrawAspect="Content" ObjectID="_1389376090" r:id="rId54"/>
              </w:object>
            </w:r>
          </w:p>
          <w:p w:rsidR="00887535" w:rsidRDefault="00887535" w:rsidP="006A2C95">
            <w:pPr>
              <w:spacing w:line="360" w:lineRule="auto"/>
            </w:pPr>
          </w:p>
        </w:tc>
        <w:tc>
          <w:tcPr>
            <w:tcW w:w="4500" w:type="dxa"/>
          </w:tcPr>
          <w:p w:rsidR="00887535" w:rsidRPr="00E15322" w:rsidRDefault="00887535" w:rsidP="00E15322">
            <w:pPr>
              <w:spacing w:after="0" w:line="240" w:lineRule="auto"/>
              <w:rPr>
                <w:sz w:val="18"/>
                <w:szCs w:val="18"/>
              </w:rPr>
            </w:pPr>
          </w:p>
        </w:tc>
      </w:tr>
      <w:tr w:rsidR="00887535" w:rsidRPr="00E15322" w:rsidTr="00960B33">
        <w:trPr>
          <w:trHeight w:val="4000"/>
        </w:trPr>
        <w:tc>
          <w:tcPr>
            <w:tcW w:w="5508" w:type="dxa"/>
          </w:tcPr>
          <w:p w:rsidR="00887535" w:rsidRDefault="00887535" w:rsidP="006A2C95">
            <w:pPr>
              <w:spacing w:line="360" w:lineRule="auto"/>
            </w:pPr>
            <w:r>
              <w:object w:dxaOrig="7182" w:dyaOrig="5399">
                <v:shape id="_x0000_i1039" type="#_x0000_t75" style="width:248.45pt;height:186.6pt" o:ole="" o:bordertopcolor="this" o:borderleftcolor="this" o:borderbottomcolor="this" o:borderrightcolor="this">
                  <v:imagedata r:id="rId5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9" DrawAspect="Content" ObjectID="_1389376091" r:id="rId56"/>
              </w:object>
            </w:r>
          </w:p>
        </w:tc>
        <w:tc>
          <w:tcPr>
            <w:tcW w:w="4500" w:type="dxa"/>
          </w:tcPr>
          <w:p w:rsidR="000C6CC1" w:rsidRDefault="0050458F" w:rsidP="000C6CC1">
            <w:pPr>
              <w:numPr>
                <w:ilvl w:val="0"/>
                <w:numId w:val="5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Dressing – keep clean &amp; dried, not allowed to be submerged in water, no bathing, no swimming, have to keep the area covered so nothing goes into the stoma before it heals</w:t>
            </w:r>
            <w:r w:rsidR="000C6CC1">
              <w:rPr>
                <w:sz w:val="16"/>
                <w:szCs w:val="16"/>
              </w:rPr>
              <w:t>. Be very careful while shaving as well – risk for aspiration</w:t>
            </w:r>
          </w:p>
          <w:p w:rsidR="0050458F" w:rsidRDefault="000C6CC1" w:rsidP="000C6CC1">
            <w:pPr>
              <w:numPr>
                <w:ilvl w:val="0"/>
                <w:numId w:val="5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Some stomas will remain permanently open</w:t>
            </w:r>
            <w:r>
              <w:rPr>
                <w:sz w:val="16"/>
                <w:szCs w:val="16"/>
              </w:rPr>
              <w:br/>
            </w:r>
          </w:p>
          <w:p w:rsidR="00887535" w:rsidRPr="00E15322" w:rsidRDefault="00887535" w:rsidP="00E15322">
            <w:pPr>
              <w:spacing w:after="0" w:line="240" w:lineRule="auto"/>
              <w:rPr>
                <w:sz w:val="18"/>
                <w:szCs w:val="18"/>
              </w:rPr>
            </w:pPr>
          </w:p>
        </w:tc>
      </w:tr>
      <w:tr w:rsidR="00887535" w:rsidRPr="00E15322" w:rsidTr="00960B33">
        <w:trPr>
          <w:trHeight w:val="4000"/>
        </w:trPr>
        <w:tc>
          <w:tcPr>
            <w:tcW w:w="5508" w:type="dxa"/>
          </w:tcPr>
          <w:p w:rsidR="00887535" w:rsidRDefault="00887535" w:rsidP="006A2C95">
            <w:pPr>
              <w:spacing w:line="360" w:lineRule="auto"/>
            </w:pPr>
            <w:r>
              <w:object w:dxaOrig="7182" w:dyaOrig="5399">
                <v:shape id="_x0000_i1040" type="#_x0000_t75" style="width:248.45pt;height:186.6pt" o:ole="" o:bordertopcolor="this" o:borderleftcolor="this" o:borderbottomcolor="this" o:borderrightcolor="this">
                  <v:imagedata r:id="rId5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0" DrawAspect="Content" ObjectID="_1389376092" r:id="rId58"/>
              </w:object>
            </w:r>
          </w:p>
          <w:p w:rsidR="00887535" w:rsidRDefault="00887535" w:rsidP="006A2C95">
            <w:pPr>
              <w:spacing w:line="360" w:lineRule="auto"/>
            </w:pPr>
          </w:p>
        </w:tc>
        <w:tc>
          <w:tcPr>
            <w:tcW w:w="4500" w:type="dxa"/>
          </w:tcPr>
          <w:p w:rsidR="0050458F" w:rsidRDefault="0050458F" w:rsidP="0050458F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2 reasons to keep hob up – to help with chest </w:t>
            </w:r>
            <w:proofErr w:type="spellStart"/>
            <w:r w:rsidR="000C6CC1">
              <w:rPr>
                <w:sz w:val="16"/>
                <w:szCs w:val="16"/>
              </w:rPr>
              <w:t>chest</w:t>
            </w:r>
            <w:proofErr w:type="spellEnd"/>
            <w:r w:rsidR="000C6CC1"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compliance</w:t>
            </w:r>
            <w:r w:rsidR="000C6CC1">
              <w:rPr>
                <w:sz w:val="16"/>
                <w:szCs w:val="16"/>
              </w:rPr>
              <w:t xml:space="preserve"> for expansion</w:t>
            </w:r>
            <w:r>
              <w:rPr>
                <w:sz w:val="16"/>
                <w:szCs w:val="16"/>
              </w:rPr>
              <w:t xml:space="preserve"> &amp; also decr</w:t>
            </w:r>
            <w:r w:rsidR="000C6CC1">
              <w:rPr>
                <w:sz w:val="16"/>
                <w:szCs w:val="16"/>
              </w:rPr>
              <w:t>eases the swelling to that area</w:t>
            </w:r>
          </w:p>
          <w:p w:rsidR="0050458F" w:rsidRDefault="0050458F" w:rsidP="0050458F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Cough</w:t>
            </w:r>
            <w:r w:rsidR="000C6CC1">
              <w:rPr>
                <w:sz w:val="16"/>
                <w:szCs w:val="16"/>
              </w:rPr>
              <w:t xml:space="preserve"> and DB</w:t>
            </w:r>
            <w:r>
              <w:rPr>
                <w:sz w:val="16"/>
                <w:szCs w:val="16"/>
              </w:rPr>
              <w:t xml:space="preserve"> – every 2 hours at a minimum</w:t>
            </w:r>
          </w:p>
          <w:p w:rsidR="000C6CC1" w:rsidRDefault="000C6CC1" w:rsidP="0050458F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Change positions frequently for skin break down as well</w:t>
            </w:r>
          </w:p>
          <w:p w:rsidR="00887535" w:rsidRPr="00E15322" w:rsidRDefault="00887535" w:rsidP="00E15322">
            <w:pPr>
              <w:spacing w:after="0" w:line="240" w:lineRule="auto"/>
              <w:rPr>
                <w:sz w:val="18"/>
                <w:szCs w:val="18"/>
              </w:rPr>
            </w:pPr>
          </w:p>
        </w:tc>
      </w:tr>
      <w:tr w:rsidR="00887535" w:rsidRPr="00E15322" w:rsidTr="00960B33">
        <w:trPr>
          <w:trHeight w:val="4000"/>
        </w:trPr>
        <w:tc>
          <w:tcPr>
            <w:tcW w:w="5508" w:type="dxa"/>
          </w:tcPr>
          <w:p w:rsidR="00887535" w:rsidRDefault="00887535" w:rsidP="006A2C95">
            <w:pPr>
              <w:spacing w:line="360" w:lineRule="auto"/>
            </w:pPr>
            <w:r>
              <w:object w:dxaOrig="7182" w:dyaOrig="5399">
                <v:shape id="_x0000_i1041" type="#_x0000_t75" style="width:248.45pt;height:186.6pt" o:ole="" o:bordertopcolor="this" o:borderleftcolor="this" o:borderbottomcolor="this" o:borderrightcolor="this">
                  <v:imagedata r:id="rId5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1" DrawAspect="Content" ObjectID="_1389376093" r:id="rId60"/>
              </w:object>
            </w:r>
          </w:p>
          <w:p w:rsidR="00887535" w:rsidRDefault="00887535" w:rsidP="006A2C95">
            <w:pPr>
              <w:spacing w:line="360" w:lineRule="auto"/>
            </w:pPr>
          </w:p>
        </w:tc>
        <w:tc>
          <w:tcPr>
            <w:tcW w:w="4500" w:type="dxa"/>
          </w:tcPr>
          <w:p w:rsidR="00887535" w:rsidRDefault="000C6CC1" w:rsidP="00E15322">
            <w:pPr>
              <w:spacing w:after="0" w:line="24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Communication boards – </w:t>
            </w:r>
            <w:proofErr w:type="spellStart"/>
            <w:r>
              <w:rPr>
                <w:sz w:val="18"/>
                <w:szCs w:val="18"/>
              </w:rPr>
              <w:t>esp</w:t>
            </w:r>
            <w:proofErr w:type="spellEnd"/>
            <w:r>
              <w:rPr>
                <w:sz w:val="18"/>
                <w:szCs w:val="18"/>
              </w:rPr>
              <w:t xml:space="preserve"> with new </w:t>
            </w:r>
            <w:proofErr w:type="spellStart"/>
            <w:r>
              <w:rPr>
                <w:sz w:val="18"/>
                <w:szCs w:val="18"/>
              </w:rPr>
              <w:t>trachs</w:t>
            </w:r>
            <w:proofErr w:type="spellEnd"/>
          </w:p>
          <w:p w:rsidR="000C6CC1" w:rsidRPr="00E15322" w:rsidRDefault="000C6CC1" w:rsidP="00E15322">
            <w:pPr>
              <w:spacing w:after="0" w:line="24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If they know sign language – be sure to get a translator!</w:t>
            </w:r>
          </w:p>
        </w:tc>
      </w:tr>
      <w:tr w:rsidR="00887535" w:rsidRPr="00E15322" w:rsidTr="00960B33">
        <w:trPr>
          <w:trHeight w:val="4000"/>
        </w:trPr>
        <w:tc>
          <w:tcPr>
            <w:tcW w:w="5508" w:type="dxa"/>
          </w:tcPr>
          <w:p w:rsidR="00887535" w:rsidRDefault="00887535" w:rsidP="006A2C95">
            <w:pPr>
              <w:spacing w:line="360" w:lineRule="auto"/>
            </w:pPr>
            <w:r>
              <w:object w:dxaOrig="7182" w:dyaOrig="5399">
                <v:shape id="_x0000_i1042" type="#_x0000_t75" style="width:248.45pt;height:186.6pt" o:ole="" o:bordertopcolor="this" o:borderleftcolor="this" o:borderbottomcolor="this" o:borderrightcolor="this">
                  <v:imagedata r:id="rId6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2" DrawAspect="Content" ObjectID="_1389376094" r:id="rId62"/>
              </w:object>
            </w:r>
          </w:p>
        </w:tc>
        <w:tc>
          <w:tcPr>
            <w:tcW w:w="4500" w:type="dxa"/>
          </w:tcPr>
          <w:p w:rsidR="0050458F" w:rsidRDefault="0050458F" w:rsidP="0050458F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Tuck chin to chest opens up esophagus instead of airway, speech therapist usually tells you which interventions to use</w:t>
            </w:r>
          </w:p>
          <w:p w:rsidR="00887535" w:rsidRDefault="0050458F" w:rsidP="0050458F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Even with dysphagia screen you have to have a doctor’s order for diet</w:t>
            </w:r>
          </w:p>
          <w:p w:rsidR="000C6CC1" w:rsidRPr="00E15322" w:rsidRDefault="000C6CC1" w:rsidP="0050458F">
            <w:pPr>
              <w:spacing w:after="0" w:line="240" w:lineRule="auto"/>
              <w:rPr>
                <w:sz w:val="18"/>
                <w:szCs w:val="18"/>
              </w:rPr>
            </w:pPr>
            <w:r>
              <w:rPr>
                <w:sz w:val="16"/>
                <w:szCs w:val="16"/>
              </w:rPr>
              <w:t>See hospital policy for dysphagia screening</w:t>
            </w:r>
          </w:p>
        </w:tc>
      </w:tr>
      <w:tr w:rsidR="00887535" w:rsidRPr="00E15322" w:rsidTr="00960B33">
        <w:trPr>
          <w:trHeight w:val="4000"/>
        </w:trPr>
        <w:tc>
          <w:tcPr>
            <w:tcW w:w="5508" w:type="dxa"/>
          </w:tcPr>
          <w:p w:rsidR="00887535" w:rsidRDefault="00887535" w:rsidP="006A2C95">
            <w:pPr>
              <w:spacing w:line="360" w:lineRule="auto"/>
            </w:pPr>
            <w:r>
              <w:object w:dxaOrig="7182" w:dyaOrig="5399">
                <v:shape id="_x0000_i1043" type="#_x0000_t75" style="width:248.45pt;height:186.6pt" o:ole="" o:bordertopcolor="this" o:borderleftcolor="this" o:borderbottomcolor="this" o:borderrightcolor="this">
                  <v:imagedata r:id="rId6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3" DrawAspect="Content" ObjectID="_1389376095" r:id="rId64"/>
              </w:object>
            </w:r>
          </w:p>
          <w:p w:rsidR="00887535" w:rsidRDefault="00887535" w:rsidP="006A2C95">
            <w:pPr>
              <w:spacing w:line="360" w:lineRule="auto"/>
            </w:pPr>
          </w:p>
        </w:tc>
        <w:tc>
          <w:tcPr>
            <w:tcW w:w="4500" w:type="dxa"/>
          </w:tcPr>
          <w:p w:rsidR="0050458F" w:rsidRDefault="0050458F" w:rsidP="0050458F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Do not have to have a doc order for I&amp;O</w:t>
            </w:r>
          </w:p>
          <w:p w:rsidR="0050458F" w:rsidRDefault="0050458F" w:rsidP="0050458F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Mouth care helps promote comfort &amp; might promote </w:t>
            </w:r>
            <w:r w:rsidR="000C6CC1">
              <w:rPr>
                <w:sz w:val="16"/>
                <w:szCs w:val="16"/>
              </w:rPr>
              <w:t>appetite</w:t>
            </w:r>
            <w:r>
              <w:rPr>
                <w:sz w:val="16"/>
                <w:szCs w:val="16"/>
              </w:rPr>
              <w:t xml:space="preserve"> as well</w:t>
            </w:r>
          </w:p>
          <w:p w:rsidR="000C6CC1" w:rsidRDefault="000C6CC1" w:rsidP="0050458F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Calorie count all meals and drinks</w:t>
            </w:r>
          </w:p>
          <w:p w:rsidR="000C6CC1" w:rsidRDefault="000C6CC1" w:rsidP="000C6CC1">
            <w:pPr>
              <w:spacing w:after="0"/>
              <w:ind w:left="1368"/>
              <w:rPr>
                <w:sz w:val="16"/>
                <w:szCs w:val="16"/>
              </w:rPr>
            </w:pPr>
          </w:p>
          <w:p w:rsidR="00887535" w:rsidRPr="00E15322" w:rsidRDefault="00887535" w:rsidP="00E15322">
            <w:pPr>
              <w:spacing w:after="0" w:line="240" w:lineRule="auto"/>
              <w:rPr>
                <w:sz w:val="18"/>
                <w:szCs w:val="18"/>
              </w:rPr>
            </w:pPr>
          </w:p>
        </w:tc>
      </w:tr>
      <w:tr w:rsidR="00887535" w:rsidRPr="00E15322" w:rsidTr="00960B33">
        <w:trPr>
          <w:trHeight w:val="4000"/>
        </w:trPr>
        <w:tc>
          <w:tcPr>
            <w:tcW w:w="5508" w:type="dxa"/>
          </w:tcPr>
          <w:p w:rsidR="00887535" w:rsidRDefault="00887535" w:rsidP="006A2C95">
            <w:pPr>
              <w:spacing w:line="360" w:lineRule="auto"/>
            </w:pPr>
            <w:r>
              <w:object w:dxaOrig="7182" w:dyaOrig="5399">
                <v:shape id="_x0000_i1044" type="#_x0000_t75" style="width:248.45pt;height:186.6pt" o:ole="" o:bordertopcolor="this" o:borderleftcolor="this" o:borderbottomcolor="this" o:borderrightcolor="this">
                  <v:imagedata r:id="rId6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4" DrawAspect="Content" ObjectID="_1389376096" r:id="rId66"/>
              </w:object>
            </w:r>
          </w:p>
          <w:p w:rsidR="00887535" w:rsidRDefault="00887535" w:rsidP="006A2C95">
            <w:pPr>
              <w:spacing w:line="360" w:lineRule="auto"/>
            </w:pPr>
          </w:p>
        </w:tc>
        <w:tc>
          <w:tcPr>
            <w:tcW w:w="4500" w:type="dxa"/>
          </w:tcPr>
          <w:p w:rsidR="00887535" w:rsidRPr="00E15322" w:rsidRDefault="00887535" w:rsidP="00E15322">
            <w:pPr>
              <w:spacing w:after="0" w:line="240" w:lineRule="auto"/>
              <w:rPr>
                <w:sz w:val="18"/>
                <w:szCs w:val="18"/>
              </w:rPr>
            </w:pPr>
          </w:p>
        </w:tc>
      </w:tr>
      <w:tr w:rsidR="00887535" w:rsidRPr="00E15322" w:rsidTr="00960B33">
        <w:trPr>
          <w:trHeight w:val="4000"/>
        </w:trPr>
        <w:tc>
          <w:tcPr>
            <w:tcW w:w="5508" w:type="dxa"/>
          </w:tcPr>
          <w:p w:rsidR="00887535" w:rsidRDefault="00887535" w:rsidP="006A2C95">
            <w:pPr>
              <w:spacing w:line="360" w:lineRule="auto"/>
            </w:pPr>
            <w:r>
              <w:object w:dxaOrig="7182" w:dyaOrig="5399">
                <v:shape id="_x0000_i1045" type="#_x0000_t75" style="width:248.45pt;height:186.6pt" o:ole="" o:bordertopcolor="this" o:borderleftcolor="this" o:borderbottomcolor="this" o:borderrightcolor="this">
                  <v:imagedata r:id="rId6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5" DrawAspect="Content" ObjectID="_1389376097" r:id="rId68"/>
              </w:object>
            </w:r>
          </w:p>
        </w:tc>
        <w:tc>
          <w:tcPr>
            <w:tcW w:w="4500" w:type="dxa"/>
          </w:tcPr>
          <w:p w:rsidR="0050458F" w:rsidRDefault="0050458F" w:rsidP="0050458F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proofErr w:type="spellStart"/>
            <w:r>
              <w:rPr>
                <w:sz w:val="16"/>
                <w:szCs w:val="16"/>
              </w:rPr>
              <w:t>Trach</w:t>
            </w:r>
            <w:proofErr w:type="spellEnd"/>
            <w:r>
              <w:rPr>
                <w:sz w:val="16"/>
                <w:szCs w:val="16"/>
              </w:rPr>
              <w:t xml:space="preserve"> care every 8 hours &amp; </w:t>
            </w:r>
            <w:proofErr w:type="spellStart"/>
            <w:r>
              <w:rPr>
                <w:sz w:val="16"/>
                <w:szCs w:val="16"/>
              </w:rPr>
              <w:t>prn</w:t>
            </w:r>
            <w:proofErr w:type="spellEnd"/>
            <w:r>
              <w:rPr>
                <w:sz w:val="16"/>
                <w:szCs w:val="16"/>
              </w:rPr>
              <w:t>, might find mucus sitting on skin</w:t>
            </w:r>
            <w:r w:rsidR="000C6CC1">
              <w:rPr>
                <w:sz w:val="16"/>
                <w:szCs w:val="16"/>
              </w:rPr>
              <w:t xml:space="preserve">, on the </w:t>
            </w:r>
            <w:proofErr w:type="spellStart"/>
            <w:r w:rsidR="000C6CC1">
              <w:rPr>
                <w:sz w:val="16"/>
                <w:szCs w:val="16"/>
              </w:rPr>
              <w:t>trach</w:t>
            </w:r>
            <w:proofErr w:type="spellEnd"/>
            <w:r w:rsidR="000C6CC1">
              <w:rPr>
                <w:sz w:val="16"/>
                <w:szCs w:val="16"/>
              </w:rPr>
              <w:t xml:space="preserve"> shield, </w:t>
            </w:r>
            <w:r>
              <w:rPr>
                <w:sz w:val="16"/>
                <w:szCs w:val="16"/>
              </w:rPr>
              <w:t xml:space="preserve"> or in </w:t>
            </w:r>
            <w:proofErr w:type="spellStart"/>
            <w:r>
              <w:rPr>
                <w:sz w:val="16"/>
                <w:szCs w:val="16"/>
              </w:rPr>
              <w:t>trach</w:t>
            </w:r>
            <w:proofErr w:type="spellEnd"/>
            <w:r>
              <w:rPr>
                <w:sz w:val="16"/>
                <w:szCs w:val="16"/>
              </w:rPr>
              <w:t xml:space="preserve"> if </w:t>
            </w:r>
            <w:proofErr w:type="spellStart"/>
            <w:r>
              <w:rPr>
                <w:sz w:val="16"/>
                <w:szCs w:val="16"/>
              </w:rPr>
              <w:t>pt</w:t>
            </w:r>
            <w:proofErr w:type="spellEnd"/>
            <w:r>
              <w:rPr>
                <w:sz w:val="16"/>
                <w:szCs w:val="16"/>
              </w:rPr>
              <w:t xml:space="preserve"> able to cough up their own secretions</w:t>
            </w:r>
            <w:r w:rsidR="000C6CC1">
              <w:rPr>
                <w:sz w:val="16"/>
                <w:szCs w:val="16"/>
              </w:rPr>
              <w:t xml:space="preserve"> = be sure to keep area dry and clean</w:t>
            </w:r>
          </w:p>
          <w:p w:rsidR="00887535" w:rsidRPr="00E15322" w:rsidRDefault="00887535" w:rsidP="00E15322">
            <w:pPr>
              <w:spacing w:after="0" w:line="240" w:lineRule="auto"/>
              <w:rPr>
                <w:sz w:val="18"/>
                <w:szCs w:val="18"/>
              </w:rPr>
            </w:pPr>
          </w:p>
        </w:tc>
      </w:tr>
      <w:tr w:rsidR="00887535" w:rsidRPr="00E15322" w:rsidTr="00960B33">
        <w:trPr>
          <w:trHeight w:val="4000"/>
        </w:trPr>
        <w:tc>
          <w:tcPr>
            <w:tcW w:w="5508" w:type="dxa"/>
          </w:tcPr>
          <w:p w:rsidR="00887535" w:rsidRDefault="00887535" w:rsidP="006A2C95">
            <w:pPr>
              <w:spacing w:line="360" w:lineRule="auto"/>
            </w:pPr>
            <w:r>
              <w:object w:dxaOrig="7182" w:dyaOrig="5399">
                <v:shape id="_x0000_i1046" type="#_x0000_t75" style="width:248.45pt;height:186.6pt" o:ole="" o:bordertopcolor="this" o:borderleftcolor="this" o:borderbottomcolor="this" o:borderrightcolor="this">
                  <v:imagedata r:id="rId6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6" DrawAspect="Content" ObjectID="_1389376098" r:id="rId70"/>
              </w:object>
            </w:r>
          </w:p>
          <w:p w:rsidR="00887535" w:rsidRDefault="00887535" w:rsidP="006A2C95">
            <w:pPr>
              <w:spacing w:line="360" w:lineRule="auto"/>
            </w:pPr>
          </w:p>
        </w:tc>
        <w:tc>
          <w:tcPr>
            <w:tcW w:w="4500" w:type="dxa"/>
          </w:tcPr>
          <w:p w:rsidR="0050458F" w:rsidRDefault="0050458F" w:rsidP="0050458F">
            <w:pPr>
              <w:spacing w:after="0"/>
              <w:rPr>
                <w:sz w:val="16"/>
                <w:szCs w:val="16"/>
              </w:rPr>
            </w:pPr>
          </w:p>
          <w:p w:rsidR="0050458F" w:rsidRDefault="0050458F" w:rsidP="0050458F">
            <w:pPr>
              <w:spacing w:after="0"/>
              <w:rPr>
                <w:sz w:val="16"/>
                <w:szCs w:val="16"/>
              </w:rPr>
            </w:pPr>
          </w:p>
          <w:p w:rsidR="0050458F" w:rsidRDefault="0050458F" w:rsidP="0050458F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When vocal orders &amp; epiglottis is bypassed they are at an increased risk for constipation (not able to bear down), assess frequency &amp; consistency of </w:t>
            </w:r>
            <w:proofErr w:type="spellStart"/>
            <w:r>
              <w:rPr>
                <w:sz w:val="16"/>
                <w:szCs w:val="16"/>
              </w:rPr>
              <w:t>bm</w:t>
            </w:r>
            <w:proofErr w:type="spellEnd"/>
          </w:p>
          <w:p w:rsidR="000C6CC1" w:rsidRDefault="000C6CC1" w:rsidP="0050458F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Ability to bear down is bypassed due to epiglottis not being able to close off and create pressure within the system</w:t>
            </w:r>
          </w:p>
          <w:p w:rsidR="00887535" w:rsidRPr="00E15322" w:rsidRDefault="00887535" w:rsidP="00E15322">
            <w:pPr>
              <w:spacing w:after="0" w:line="240" w:lineRule="auto"/>
              <w:rPr>
                <w:sz w:val="18"/>
                <w:szCs w:val="18"/>
              </w:rPr>
            </w:pPr>
          </w:p>
        </w:tc>
      </w:tr>
      <w:tr w:rsidR="00887535" w:rsidRPr="00E15322" w:rsidTr="00960B33">
        <w:trPr>
          <w:trHeight w:val="4000"/>
        </w:trPr>
        <w:tc>
          <w:tcPr>
            <w:tcW w:w="5508" w:type="dxa"/>
          </w:tcPr>
          <w:p w:rsidR="00887535" w:rsidRDefault="00887535" w:rsidP="006A2C95">
            <w:pPr>
              <w:spacing w:line="360" w:lineRule="auto"/>
            </w:pPr>
            <w:r>
              <w:object w:dxaOrig="7182" w:dyaOrig="5399">
                <v:shape id="_x0000_i1047" type="#_x0000_t75" style="width:248.45pt;height:186.6pt" o:ole="" o:bordertopcolor="this" o:borderleftcolor="this" o:borderbottomcolor="this" o:borderrightcolor="this">
                  <v:imagedata r:id="rId7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7" DrawAspect="Content" ObjectID="_1389376099" r:id="rId72"/>
              </w:object>
            </w:r>
          </w:p>
          <w:p w:rsidR="00887535" w:rsidRDefault="00887535" w:rsidP="006A2C95">
            <w:pPr>
              <w:spacing w:line="360" w:lineRule="auto"/>
            </w:pPr>
          </w:p>
        </w:tc>
        <w:tc>
          <w:tcPr>
            <w:tcW w:w="4500" w:type="dxa"/>
          </w:tcPr>
          <w:p w:rsidR="00887535" w:rsidRDefault="0050458F" w:rsidP="00E15322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Primary cause of cancer is smoking</w:t>
            </w:r>
            <w:r w:rsidR="000C6CC1">
              <w:rPr>
                <w:sz w:val="16"/>
                <w:szCs w:val="16"/>
              </w:rPr>
              <w:t xml:space="preserve"> (esp. cigarettes) </w:t>
            </w:r>
            <w:r>
              <w:rPr>
                <w:sz w:val="16"/>
                <w:szCs w:val="16"/>
              </w:rPr>
              <w:t>, diet low in fruits/veg, over age of 50, men more often than women</w:t>
            </w:r>
          </w:p>
          <w:p w:rsidR="000C6CC1" w:rsidRDefault="000C6CC1" w:rsidP="00E15322">
            <w:pPr>
              <w:spacing w:after="0" w:line="240" w:lineRule="auto"/>
              <w:rPr>
                <w:sz w:val="16"/>
                <w:szCs w:val="16"/>
              </w:rPr>
            </w:pPr>
          </w:p>
          <w:p w:rsidR="000C6CC1" w:rsidRPr="00E15322" w:rsidRDefault="000C6CC1" w:rsidP="00E15322">
            <w:pPr>
              <w:spacing w:after="0" w:line="240" w:lineRule="auto"/>
              <w:rPr>
                <w:sz w:val="18"/>
                <w:szCs w:val="18"/>
              </w:rPr>
            </w:pPr>
            <w:r>
              <w:rPr>
                <w:sz w:val="16"/>
                <w:szCs w:val="16"/>
              </w:rPr>
              <w:t>Singers develop polyps often due to overuse</w:t>
            </w:r>
          </w:p>
        </w:tc>
      </w:tr>
      <w:tr w:rsidR="00887535" w:rsidRPr="00E15322" w:rsidTr="00960B33">
        <w:trPr>
          <w:trHeight w:val="4000"/>
        </w:trPr>
        <w:tc>
          <w:tcPr>
            <w:tcW w:w="5508" w:type="dxa"/>
          </w:tcPr>
          <w:p w:rsidR="00887535" w:rsidRDefault="00887535" w:rsidP="006A2C95">
            <w:pPr>
              <w:spacing w:line="360" w:lineRule="auto"/>
            </w:pPr>
            <w:r>
              <w:object w:dxaOrig="7182" w:dyaOrig="5399">
                <v:shape id="_x0000_i1048" type="#_x0000_t75" style="width:248.45pt;height:186.6pt" o:ole="" o:bordertopcolor="this" o:borderleftcolor="this" o:borderbottomcolor="this" o:borderrightcolor="this">
                  <v:imagedata r:id="rId7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8" DrawAspect="Content" ObjectID="_1389376100" r:id="rId74"/>
              </w:object>
            </w:r>
          </w:p>
        </w:tc>
        <w:tc>
          <w:tcPr>
            <w:tcW w:w="4500" w:type="dxa"/>
          </w:tcPr>
          <w:p w:rsidR="00887535" w:rsidRPr="00E15322" w:rsidRDefault="00A14E4F" w:rsidP="00E15322">
            <w:pPr>
              <w:spacing w:after="0" w:line="24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Squamous cell cancer – men more than women get head and neck cancer</w:t>
            </w:r>
          </w:p>
        </w:tc>
      </w:tr>
      <w:tr w:rsidR="0050458F" w:rsidRPr="00E15322" w:rsidTr="00960B33">
        <w:trPr>
          <w:trHeight w:val="4000"/>
        </w:trPr>
        <w:tc>
          <w:tcPr>
            <w:tcW w:w="5508" w:type="dxa"/>
          </w:tcPr>
          <w:p w:rsidR="0050458F" w:rsidRDefault="0050458F" w:rsidP="006A2C95">
            <w:pPr>
              <w:spacing w:line="360" w:lineRule="auto"/>
            </w:pPr>
            <w:r>
              <w:object w:dxaOrig="7182" w:dyaOrig="5399">
                <v:shape id="_x0000_i1049" type="#_x0000_t75" style="width:248.45pt;height:186.6pt" o:ole="" o:bordertopcolor="this" o:borderleftcolor="this" o:borderbottomcolor="this" o:borderrightcolor="this">
                  <v:imagedata r:id="rId7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9" DrawAspect="Content" ObjectID="_1389376101" r:id="rId76"/>
              </w:object>
            </w:r>
          </w:p>
          <w:p w:rsidR="0050458F" w:rsidRDefault="0050458F" w:rsidP="006A2C95">
            <w:pPr>
              <w:spacing w:line="360" w:lineRule="auto"/>
            </w:pPr>
          </w:p>
        </w:tc>
        <w:tc>
          <w:tcPr>
            <w:tcW w:w="4500" w:type="dxa"/>
            <w:vMerge w:val="restart"/>
          </w:tcPr>
          <w:p w:rsidR="0050458F" w:rsidRDefault="00977B85" w:rsidP="0050458F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Leukoplakia = white patchy area of mouth or pharynx</w:t>
            </w:r>
          </w:p>
          <w:p w:rsidR="0050458F" w:rsidRDefault="0050458F" w:rsidP="0050458F">
            <w:pPr>
              <w:spacing w:after="0"/>
              <w:ind w:left="1368"/>
              <w:rPr>
                <w:sz w:val="16"/>
                <w:szCs w:val="16"/>
              </w:rPr>
            </w:pPr>
          </w:p>
          <w:p w:rsidR="0050458F" w:rsidRDefault="00977B85" w:rsidP="0050458F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proofErr w:type="spellStart"/>
            <w:r>
              <w:rPr>
                <w:sz w:val="16"/>
                <w:szCs w:val="16"/>
              </w:rPr>
              <w:t>Erythroplakia</w:t>
            </w:r>
            <w:proofErr w:type="spellEnd"/>
            <w:r w:rsidR="0050458F">
              <w:rPr>
                <w:sz w:val="16"/>
                <w:szCs w:val="16"/>
              </w:rPr>
              <w:t xml:space="preserve"> = red patches </w:t>
            </w:r>
          </w:p>
          <w:p w:rsidR="0050458F" w:rsidRDefault="0050458F" w:rsidP="0050458F">
            <w:pPr>
              <w:spacing w:after="0"/>
              <w:rPr>
                <w:sz w:val="16"/>
                <w:szCs w:val="16"/>
              </w:rPr>
            </w:pPr>
          </w:p>
          <w:p w:rsidR="00AB03CC" w:rsidRDefault="00AB03CC" w:rsidP="0050458F">
            <w:pPr>
              <w:spacing w:after="0"/>
              <w:rPr>
                <w:sz w:val="16"/>
                <w:szCs w:val="16"/>
              </w:rPr>
            </w:pPr>
          </w:p>
          <w:p w:rsidR="00AB03CC" w:rsidRDefault="00AB03CC" w:rsidP="0050458F">
            <w:pPr>
              <w:spacing w:after="0"/>
              <w:rPr>
                <w:sz w:val="16"/>
                <w:szCs w:val="16"/>
              </w:rPr>
            </w:pPr>
          </w:p>
          <w:p w:rsidR="00AB03CC" w:rsidRDefault="00AB03CC" w:rsidP="0050458F">
            <w:pPr>
              <w:spacing w:after="0"/>
              <w:rPr>
                <w:sz w:val="16"/>
                <w:szCs w:val="16"/>
              </w:rPr>
            </w:pPr>
          </w:p>
          <w:p w:rsidR="00AB03CC" w:rsidRDefault="00AB03CC" w:rsidP="0050458F">
            <w:pPr>
              <w:spacing w:after="0"/>
              <w:rPr>
                <w:sz w:val="16"/>
                <w:szCs w:val="16"/>
              </w:rPr>
            </w:pPr>
          </w:p>
          <w:p w:rsidR="00AB03CC" w:rsidRDefault="00AB03CC" w:rsidP="0050458F">
            <w:pPr>
              <w:spacing w:after="0"/>
              <w:rPr>
                <w:sz w:val="16"/>
                <w:szCs w:val="16"/>
              </w:rPr>
            </w:pPr>
          </w:p>
          <w:p w:rsidR="00AB03CC" w:rsidRDefault="00AB03CC" w:rsidP="0050458F">
            <w:pPr>
              <w:spacing w:after="0"/>
              <w:rPr>
                <w:sz w:val="16"/>
                <w:szCs w:val="16"/>
              </w:rPr>
            </w:pPr>
          </w:p>
          <w:p w:rsidR="00AB03CC" w:rsidRDefault="00AB03CC" w:rsidP="0050458F">
            <w:pPr>
              <w:spacing w:after="0"/>
              <w:rPr>
                <w:sz w:val="16"/>
                <w:szCs w:val="16"/>
              </w:rPr>
            </w:pPr>
          </w:p>
          <w:p w:rsidR="00AB03CC" w:rsidRDefault="00AB03CC" w:rsidP="0050458F">
            <w:pPr>
              <w:spacing w:after="0"/>
              <w:rPr>
                <w:sz w:val="16"/>
                <w:szCs w:val="16"/>
              </w:rPr>
            </w:pPr>
          </w:p>
          <w:p w:rsidR="00AB03CC" w:rsidRDefault="00AB03CC" w:rsidP="0050458F">
            <w:pPr>
              <w:spacing w:after="0"/>
              <w:rPr>
                <w:sz w:val="16"/>
                <w:szCs w:val="16"/>
              </w:rPr>
            </w:pPr>
          </w:p>
          <w:p w:rsidR="00AB03CC" w:rsidRDefault="00AB03CC" w:rsidP="0050458F">
            <w:pPr>
              <w:spacing w:after="0"/>
              <w:rPr>
                <w:sz w:val="16"/>
                <w:szCs w:val="16"/>
              </w:rPr>
            </w:pPr>
          </w:p>
          <w:p w:rsidR="00AB03CC" w:rsidRDefault="00AB03CC" w:rsidP="0050458F">
            <w:pPr>
              <w:spacing w:after="0"/>
              <w:rPr>
                <w:sz w:val="16"/>
                <w:szCs w:val="16"/>
              </w:rPr>
            </w:pPr>
          </w:p>
          <w:p w:rsidR="00AB03CC" w:rsidRDefault="00AB03CC" w:rsidP="0050458F">
            <w:pPr>
              <w:spacing w:after="0"/>
              <w:rPr>
                <w:sz w:val="16"/>
                <w:szCs w:val="16"/>
              </w:rPr>
            </w:pPr>
          </w:p>
          <w:p w:rsidR="00AB03CC" w:rsidRDefault="00AB03CC" w:rsidP="0050458F">
            <w:pPr>
              <w:spacing w:after="0"/>
              <w:rPr>
                <w:sz w:val="16"/>
                <w:szCs w:val="16"/>
              </w:rPr>
            </w:pPr>
          </w:p>
          <w:p w:rsidR="00AB03CC" w:rsidRDefault="00AB03CC" w:rsidP="0050458F">
            <w:pPr>
              <w:spacing w:after="0"/>
              <w:rPr>
                <w:sz w:val="16"/>
                <w:szCs w:val="16"/>
              </w:rPr>
            </w:pPr>
          </w:p>
          <w:p w:rsidR="00AB03CC" w:rsidRDefault="00AB03CC" w:rsidP="0050458F">
            <w:pPr>
              <w:spacing w:after="0"/>
              <w:rPr>
                <w:sz w:val="16"/>
                <w:szCs w:val="16"/>
              </w:rPr>
            </w:pPr>
          </w:p>
          <w:p w:rsidR="00AB03CC" w:rsidRDefault="00AB03CC" w:rsidP="0050458F">
            <w:pPr>
              <w:spacing w:after="0"/>
              <w:rPr>
                <w:sz w:val="16"/>
                <w:szCs w:val="16"/>
              </w:rPr>
            </w:pPr>
          </w:p>
          <w:p w:rsidR="00AB03CC" w:rsidRDefault="00AB03CC" w:rsidP="0050458F">
            <w:pPr>
              <w:spacing w:after="0"/>
              <w:rPr>
                <w:sz w:val="16"/>
                <w:szCs w:val="16"/>
              </w:rPr>
            </w:pPr>
          </w:p>
          <w:p w:rsidR="00AB03CC" w:rsidRDefault="00AB03CC" w:rsidP="0050458F">
            <w:pPr>
              <w:spacing w:after="0"/>
              <w:rPr>
                <w:sz w:val="16"/>
                <w:szCs w:val="16"/>
              </w:rPr>
            </w:pPr>
          </w:p>
          <w:p w:rsidR="00AB03CC" w:rsidRDefault="00AB03CC" w:rsidP="0050458F">
            <w:pPr>
              <w:spacing w:after="0"/>
              <w:rPr>
                <w:sz w:val="16"/>
                <w:szCs w:val="16"/>
              </w:rPr>
            </w:pPr>
          </w:p>
          <w:p w:rsidR="00AB03CC" w:rsidRDefault="00AB03CC" w:rsidP="0050458F">
            <w:pPr>
              <w:spacing w:after="0"/>
              <w:rPr>
                <w:sz w:val="16"/>
                <w:szCs w:val="16"/>
              </w:rPr>
            </w:pPr>
          </w:p>
          <w:p w:rsidR="00AB03CC" w:rsidRDefault="00AB03CC" w:rsidP="0050458F">
            <w:pPr>
              <w:spacing w:after="0"/>
              <w:rPr>
                <w:sz w:val="16"/>
                <w:szCs w:val="16"/>
              </w:rPr>
            </w:pPr>
          </w:p>
          <w:p w:rsidR="0050458F" w:rsidRDefault="0050458F" w:rsidP="0050458F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Laryngoscopy – scope </w:t>
            </w:r>
            <w:r w:rsidR="00977B85">
              <w:rPr>
                <w:sz w:val="16"/>
                <w:szCs w:val="16"/>
              </w:rPr>
              <w:t xml:space="preserve">passed into the airway to </w:t>
            </w:r>
            <w:proofErr w:type="spellStart"/>
            <w:r>
              <w:rPr>
                <w:sz w:val="16"/>
                <w:szCs w:val="16"/>
              </w:rPr>
              <w:t>used</w:t>
            </w:r>
            <w:proofErr w:type="spellEnd"/>
            <w:r>
              <w:rPr>
                <w:sz w:val="16"/>
                <w:szCs w:val="16"/>
              </w:rPr>
              <w:t xml:space="preserve"> to visual the vocal cords</w:t>
            </w:r>
          </w:p>
          <w:p w:rsidR="00977B85" w:rsidRDefault="00977B85" w:rsidP="00977B85">
            <w:pPr>
              <w:spacing w:after="0"/>
              <w:ind w:left="1368"/>
              <w:rPr>
                <w:sz w:val="16"/>
                <w:szCs w:val="16"/>
              </w:rPr>
            </w:pPr>
          </w:p>
          <w:p w:rsidR="0050458F" w:rsidRDefault="0050458F" w:rsidP="0050458F">
            <w:pPr>
              <w:spacing w:after="0"/>
              <w:rPr>
                <w:sz w:val="16"/>
                <w:szCs w:val="16"/>
              </w:rPr>
            </w:pPr>
          </w:p>
          <w:p w:rsidR="0050458F" w:rsidRDefault="0050458F" w:rsidP="0050458F">
            <w:pPr>
              <w:spacing w:after="0"/>
              <w:rPr>
                <w:sz w:val="16"/>
                <w:szCs w:val="16"/>
              </w:rPr>
            </w:pPr>
          </w:p>
          <w:p w:rsidR="0050458F" w:rsidRDefault="0050458F" w:rsidP="0050458F">
            <w:pPr>
              <w:spacing w:after="0"/>
              <w:rPr>
                <w:sz w:val="16"/>
                <w:szCs w:val="16"/>
              </w:rPr>
            </w:pPr>
          </w:p>
          <w:p w:rsidR="00AB03CC" w:rsidRDefault="00AB03CC" w:rsidP="0050458F">
            <w:pPr>
              <w:spacing w:after="0"/>
              <w:rPr>
                <w:sz w:val="16"/>
                <w:szCs w:val="16"/>
              </w:rPr>
            </w:pPr>
          </w:p>
          <w:p w:rsidR="00AB03CC" w:rsidRDefault="00AB03CC" w:rsidP="0050458F">
            <w:pPr>
              <w:spacing w:after="0"/>
              <w:rPr>
                <w:sz w:val="16"/>
                <w:szCs w:val="16"/>
              </w:rPr>
            </w:pPr>
          </w:p>
          <w:p w:rsidR="00AB03CC" w:rsidRDefault="00AB03CC" w:rsidP="0050458F">
            <w:pPr>
              <w:spacing w:after="0"/>
              <w:rPr>
                <w:sz w:val="16"/>
                <w:szCs w:val="16"/>
              </w:rPr>
            </w:pPr>
          </w:p>
          <w:p w:rsidR="00AB03CC" w:rsidRDefault="00AB03CC" w:rsidP="0050458F">
            <w:pPr>
              <w:spacing w:after="0"/>
              <w:rPr>
                <w:sz w:val="16"/>
                <w:szCs w:val="16"/>
              </w:rPr>
            </w:pPr>
          </w:p>
          <w:p w:rsidR="00AB03CC" w:rsidRDefault="00AB03CC" w:rsidP="0050458F">
            <w:pPr>
              <w:spacing w:after="0"/>
              <w:rPr>
                <w:sz w:val="16"/>
                <w:szCs w:val="16"/>
              </w:rPr>
            </w:pPr>
          </w:p>
          <w:p w:rsidR="00AB03CC" w:rsidRDefault="00977B85" w:rsidP="0050458F">
            <w:p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Care depends on the type and severity of cancer</w:t>
            </w:r>
          </w:p>
          <w:p w:rsidR="00AB03CC" w:rsidRDefault="00AB03CC" w:rsidP="0050458F">
            <w:pPr>
              <w:spacing w:after="0"/>
              <w:rPr>
                <w:sz w:val="16"/>
                <w:szCs w:val="16"/>
              </w:rPr>
            </w:pPr>
          </w:p>
          <w:p w:rsidR="0050458F" w:rsidRDefault="0050458F" w:rsidP="0050458F">
            <w:p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Radiation – localized to specific area of the tumor</w:t>
            </w:r>
          </w:p>
          <w:p w:rsidR="0050458F" w:rsidRDefault="0050458F" w:rsidP="0050458F">
            <w:p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                     S/E dry mucous membranes, very easily irritated (red/sores), taste buds might be permanently damaged – need to do frequent oral care &amp; keep pt hydrated, might be some specific oral rinses prescribed, avoid any rinses that have alcohol (will dry it out more), activity level – makes you fatigued, alternate rest &amp; activity, diet – bland food, high protein, soft foods</w:t>
            </w:r>
            <w:r w:rsidR="00977B85">
              <w:rPr>
                <w:sz w:val="16"/>
                <w:szCs w:val="16"/>
              </w:rPr>
              <w:t>, salt could irritate area</w:t>
            </w:r>
            <w:r>
              <w:rPr>
                <w:sz w:val="16"/>
                <w:szCs w:val="16"/>
              </w:rPr>
              <w:t>. Ice chips might be helpful, may have some skin irritation , there are some prescribed lotions that doc m</w:t>
            </w:r>
            <w:r w:rsidR="00977B85">
              <w:rPr>
                <w:sz w:val="16"/>
                <w:szCs w:val="16"/>
              </w:rPr>
              <w:t>ay order , cannot use anything o</w:t>
            </w:r>
            <w:r>
              <w:rPr>
                <w:sz w:val="16"/>
                <w:szCs w:val="16"/>
              </w:rPr>
              <w:t>n your skin within 2 hours prior to radiation</w:t>
            </w:r>
          </w:p>
          <w:p w:rsidR="0050458F" w:rsidRDefault="0050458F" w:rsidP="0050458F">
            <w:p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Chemo – IV, </w:t>
            </w:r>
            <w:proofErr w:type="spellStart"/>
            <w:r>
              <w:rPr>
                <w:sz w:val="16"/>
                <w:szCs w:val="16"/>
              </w:rPr>
              <w:t>subq</w:t>
            </w:r>
            <w:proofErr w:type="spellEnd"/>
            <w:r>
              <w:rPr>
                <w:sz w:val="16"/>
                <w:szCs w:val="16"/>
              </w:rPr>
              <w:t xml:space="preserve"> or oral</w:t>
            </w:r>
          </w:p>
          <w:p w:rsidR="0050458F" w:rsidRDefault="0050458F" w:rsidP="0050458F">
            <w:pPr>
              <w:numPr>
                <w:ilvl w:val="2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s/e could have nausea/vomiting, </w:t>
            </w:r>
            <w:r w:rsidR="00977B85">
              <w:rPr>
                <w:sz w:val="16"/>
                <w:szCs w:val="16"/>
              </w:rPr>
              <w:t>appetite</w:t>
            </w:r>
            <w:r>
              <w:rPr>
                <w:sz w:val="16"/>
                <w:szCs w:val="16"/>
              </w:rPr>
              <w:t xml:space="preserve"> loss, loss of hair, lots of different s/e to chemo drugs</w:t>
            </w:r>
          </w:p>
          <w:p w:rsidR="0050458F" w:rsidRDefault="0050458F" w:rsidP="0050458F">
            <w:p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Brachytherapy – similar to radiation but higher  concentration &amp; goes to a very specific area (less surrounding tissue damage)</w:t>
            </w:r>
          </w:p>
          <w:p w:rsidR="0050458F" w:rsidRDefault="0050458F" w:rsidP="0050458F">
            <w:pPr>
              <w:spacing w:after="0"/>
              <w:rPr>
                <w:sz w:val="16"/>
                <w:szCs w:val="16"/>
              </w:rPr>
            </w:pPr>
          </w:p>
          <w:p w:rsidR="0050458F" w:rsidRDefault="0050458F" w:rsidP="0050458F">
            <w:p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TNM – Tumor size, N – Number &amp; location of lymph nodes involved, M – </w:t>
            </w:r>
            <w:r w:rsidR="00977B85">
              <w:rPr>
                <w:sz w:val="16"/>
                <w:szCs w:val="16"/>
              </w:rPr>
              <w:t>metastasized</w:t>
            </w:r>
          </w:p>
          <w:p w:rsidR="00977B85" w:rsidRPr="00C06019" w:rsidRDefault="00977B85" w:rsidP="0050458F">
            <w:p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Surgical - </w:t>
            </w:r>
            <w:proofErr w:type="spellStart"/>
            <w:r>
              <w:rPr>
                <w:sz w:val="16"/>
                <w:szCs w:val="16"/>
              </w:rPr>
              <w:t>cordectomy</w:t>
            </w:r>
            <w:proofErr w:type="spellEnd"/>
          </w:p>
          <w:p w:rsidR="0050458F" w:rsidRPr="00E15322" w:rsidRDefault="0050458F" w:rsidP="00E15322">
            <w:pPr>
              <w:spacing w:after="0" w:line="240" w:lineRule="auto"/>
              <w:rPr>
                <w:sz w:val="18"/>
                <w:szCs w:val="18"/>
              </w:rPr>
            </w:pPr>
          </w:p>
        </w:tc>
      </w:tr>
      <w:tr w:rsidR="0050458F" w:rsidRPr="00E15322" w:rsidTr="00960B33">
        <w:trPr>
          <w:trHeight w:val="4000"/>
        </w:trPr>
        <w:tc>
          <w:tcPr>
            <w:tcW w:w="5508" w:type="dxa"/>
          </w:tcPr>
          <w:p w:rsidR="0050458F" w:rsidRDefault="0050458F" w:rsidP="006A2C95">
            <w:pPr>
              <w:spacing w:line="360" w:lineRule="auto"/>
            </w:pPr>
            <w:r>
              <w:object w:dxaOrig="7182" w:dyaOrig="5399">
                <v:shape id="_x0000_i1050" type="#_x0000_t75" style="width:248.45pt;height:186.6pt" o:ole="" o:bordertopcolor="this" o:borderleftcolor="this" o:borderbottomcolor="this" o:borderrightcolor="this">
                  <v:imagedata r:id="rId7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0" DrawAspect="Content" ObjectID="_1389376102" r:id="rId78"/>
              </w:object>
            </w:r>
          </w:p>
          <w:p w:rsidR="0050458F" w:rsidRDefault="0050458F" w:rsidP="006A2C95">
            <w:pPr>
              <w:spacing w:line="360" w:lineRule="auto"/>
            </w:pPr>
          </w:p>
        </w:tc>
        <w:tc>
          <w:tcPr>
            <w:tcW w:w="4500" w:type="dxa"/>
            <w:vMerge/>
          </w:tcPr>
          <w:p w:rsidR="0050458F" w:rsidRPr="00E15322" w:rsidRDefault="0050458F" w:rsidP="00E15322">
            <w:pPr>
              <w:spacing w:after="0" w:line="240" w:lineRule="auto"/>
              <w:rPr>
                <w:sz w:val="18"/>
                <w:szCs w:val="18"/>
              </w:rPr>
            </w:pPr>
          </w:p>
        </w:tc>
      </w:tr>
      <w:tr w:rsidR="0050458F" w:rsidRPr="00E15322" w:rsidTr="00960B33">
        <w:trPr>
          <w:trHeight w:val="4000"/>
        </w:trPr>
        <w:tc>
          <w:tcPr>
            <w:tcW w:w="5508" w:type="dxa"/>
          </w:tcPr>
          <w:p w:rsidR="0050458F" w:rsidRDefault="0050458F" w:rsidP="006A2C95">
            <w:pPr>
              <w:spacing w:line="360" w:lineRule="auto"/>
            </w:pPr>
            <w:r>
              <w:object w:dxaOrig="7182" w:dyaOrig="5399">
                <v:shape id="_x0000_i1051" type="#_x0000_t75" style="width:248.45pt;height:186.6pt" o:ole="" o:bordertopcolor="this" o:borderleftcolor="this" o:borderbottomcolor="this" o:borderrightcolor="this">
                  <v:imagedata r:id="rId7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1" DrawAspect="Content" ObjectID="_1389376103" r:id="rId80"/>
              </w:object>
            </w:r>
          </w:p>
        </w:tc>
        <w:tc>
          <w:tcPr>
            <w:tcW w:w="4500" w:type="dxa"/>
            <w:vMerge/>
          </w:tcPr>
          <w:p w:rsidR="0050458F" w:rsidRPr="00E15322" w:rsidRDefault="0050458F" w:rsidP="00E15322">
            <w:pPr>
              <w:spacing w:after="0" w:line="240" w:lineRule="auto"/>
              <w:rPr>
                <w:sz w:val="18"/>
                <w:szCs w:val="18"/>
              </w:rPr>
            </w:pPr>
          </w:p>
        </w:tc>
      </w:tr>
      <w:tr w:rsidR="00887535" w:rsidRPr="00E15322" w:rsidTr="00960B33">
        <w:trPr>
          <w:trHeight w:val="4000"/>
        </w:trPr>
        <w:tc>
          <w:tcPr>
            <w:tcW w:w="5508" w:type="dxa"/>
          </w:tcPr>
          <w:p w:rsidR="00887535" w:rsidRDefault="00887535" w:rsidP="006A2C95">
            <w:pPr>
              <w:spacing w:line="360" w:lineRule="auto"/>
            </w:pPr>
            <w:r>
              <w:object w:dxaOrig="7182" w:dyaOrig="5399">
                <v:shape id="_x0000_i1052" type="#_x0000_t75" style="width:248.45pt;height:186.6pt" o:ole="" o:bordertopcolor="this" o:borderleftcolor="this" o:borderbottomcolor="this" o:borderrightcolor="this">
                  <v:imagedata r:id="rId8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2" DrawAspect="Content" ObjectID="_1389376104" r:id="rId82"/>
              </w:object>
            </w:r>
          </w:p>
          <w:p w:rsidR="00887535" w:rsidRDefault="00887535" w:rsidP="006A2C95">
            <w:pPr>
              <w:spacing w:line="360" w:lineRule="auto"/>
            </w:pPr>
          </w:p>
        </w:tc>
        <w:tc>
          <w:tcPr>
            <w:tcW w:w="4500" w:type="dxa"/>
          </w:tcPr>
          <w:p w:rsidR="00C2528F" w:rsidRDefault="00C2528F" w:rsidP="00C2528F">
            <w:pPr>
              <w:spacing w:after="0"/>
              <w:rPr>
                <w:sz w:val="16"/>
                <w:szCs w:val="16"/>
              </w:rPr>
            </w:pPr>
          </w:p>
          <w:p w:rsidR="00C2528F" w:rsidRDefault="00C2528F" w:rsidP="00C2528F">
            <w:pPr>
              <w:spacing w:after="0"/>
              <w:rPr>
                <w:sz w:val="16"/>
                <w:szCs w:val="16"/>
              </w:rPr>
            </w:pPr>
          </w:p>
          <w:p w:rsidR="0056747D" w:rsidRDefault="0056747D" w:rsidP="00C2528F">
            <w:pPr>
              <w:spacing w:after="0"/>
              <w:rPr>
                <w:sz w:val="16"/>
                <w:szCs w:val="16"/>
              </w:rPr>
            </w:pPr>
          </w:p>
          <w:p w:rsidR="0050458F" w:rsidRDefault="0050458F" w:rsidP="0050458F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Hemi &amp; supra – temp </w:t>
            </w:r>
            <w:proofErr w:type="spellStart"/>
            <w:r>
              <w:rPr>
                <w:sz w:val="16"/>
                <w:szCs w:val="16"/>
              </w:rPr>
              <w:t>trach</w:t>
            </w:r>
            <w:proofErr w:type="spellEnd"/>
            <w:r>
              <w:rPr>
                <w:sz w:val="16"/>
                <w:szCs w:val="16"/>
              </w:rPr>
              <w:t xml:space="preserve"> tubed placed during </w:t>
            </w:r>
            <w:proofErr w:type="spellStart"/>
            <w:r>
              <w:rPr>
                <w:sz w:val="16"/>
                <w:szCs w:val="16"/>
              </w:rPr>
              <w:t>sx</w:t>
            </w:r>
            <w:proofErr w:type="spellEnd"/>
            <w:r>
              <w:rPr>
                <w:sz w:val="16"/>
                <w:szCs w:val="16"/>
              </w:rPr>
              <w:t xml:space="preserve">, once they have healed they will still be able to speak but voice may be hoarse, possible risk for aspiration (no </w:t>
            </w:r>
            <w:proofErr w:type="spellStart"/>
            <w:r>
              <w:rPr>
                <w:sz w:val="16"/>
                <w:szCs w:val="16"/>
              </w:rPr>
              <w:t>trach</w:t>
            </w:r>
            <w:proofErr w:type="spellEnd"/>
            <w:r>
              <w:rPr>
                <w:sz w:val="16"/>
                <w:szCs w:val="16"/>
              </w:rPr>
              <w:t xml:space="preserve"> for </w:t>
            </w:r>
            <w:proofErr w:type="spellStart"/>
            <w:r>
              <w:rPr>
                <w:sz w:val="16"/>
                <w:szCs w:val="16"/>
              </w:rPr>
              <w:t>cordectomy</w:t>
            </w:r>
            <w:proofErr w:type="spellEnd"/>
            <w:r>
              <w:rPr>
                <w:sz w:val="16"/>
                <w:szCs w:val="16"/>
              </w:rPr>
              <w:t>)</w:t>
            </w:r>
          </w:p>
          <w:p w:rsidR="0050458F" w:rsidRDefault="0050458F" w:rsidP="0050458F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Radical everything in total plus lymp</w:t>
            </w:r>
            <w:r w:rsidR="0017609E">
              <w:rPr>
                <w:sz w:val="16"/>
                <w:szCs w:val="16"/>
              </w:rPr>
              <w:t>h</w:t>
            </w:r>
            <w:r>
              <w:rPr>
                <w:sz w:val="16"/>
                <w:szCs w:val="16"/>
              </w:rPr>
              <w:t xml:space="preserve"> nodes = permanent </w:t>
            </w:r>
            <w:proofErr w:type="spellStart"/>
            <w:r>
              <w:rPr>
                <w:sz w:val="16"/>
                <w:szCs w:val="16"/>
              </w:rPr>
              <w:t>trach</w:t>
            </w:r>
            <w:proofErr w:type="spellEnd"/>
            <w:r>
              <w:rPr>
                <w:sz w:val="16"/>
                <w:szCs w:val="16"/>
              </w:rPr>
              <w:t xml:space="preserve"> for both, will not be able to speak normally</w:t>
            </w:r>
          </w:p>
          <w:p w:rsidR="0017609E" w:rsidRDefault="0017609E" w:rsidP="0050458F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Total </w:t>
            </w:r>
            <w:proofErr w:type="spellStart"/>
            <w:r>
              <w:rPr>
                <w:sz w:val="16"/>
                <w:szCs w:val="16"/>
              </w:rPr>
              <w:t>laryngectomy</w:t>
            </w:r>
            <w:proofErr w:type="spellEnd"/>
            <w:r>
              <w:rPr>
                <w:sz w:val="16"/>
                <w:szCs w:val="16"/>
              </w:rPr>
              <w:t xml:space="preserve"> = muscles, veins, part of mandible, jugular veins, maxillary glands, never endings, lymph nodes = permanent </w:t>
            </w:r>
            <w:proofErr w:type="spellStart"/>
            <w:r>
              <w:rPr>
                <w:sz w:val="16"/>
                <w:szCs w:val="16"/>
              </w:rPr>
              <w:t>trach</w:t>
            </w:r>
            <w:proofErr w:type="spellEnd"/>
          </w:p>
          <w:p w:rsidR="00887535" w:rsidRPr="00E15322" w:rsidRDefault="00887535" w:rsidP="00E15322">
            <w:pPr>
              <w:spacing w:after="0" w:line="240" w:lineRule="auto"/>
              <w:rPr>
                <w:sz w:val="18"/>
                <w:szCs w:val="18"/>
              </w:rPr>
            </w:pPr>
          </w:p>
        </w:tc>
      </w:tr>
      <w:tr w:rsidR="00887535" w:rsidRPr="00E15322" w:rsidTr="00960B33">
        <w:trPr>
          <w:trHeight w:val="4000"/>
        </w:trPr>
        <w:tc>
          <w:tcPr>
            <w:tcW w:w="5508" w:type="dxa"/>
          </w:tcPr>
          <w:p w:rsidR="00887535" w:rsidRDefault="00887535" w:rsidP="006A2C95">
            <w:pPr>
              <w:spacing w:line="360" w:lineRule="auto"/>
            </w:pPr>
            <w:r>
              <w:object w:dxaOrig="7182" w:dyaOrig="5399">
                <v:shape id="_x0000_i1053" type="#_x0000_t75" style="width:248.45pt;height:186.6pt" o:ole="" o:bordertopcolor="this" o:borderleftcolor="this" o:borderbottomcolor="this" o:borderrightcolor="this">
                  <v:imagedata r:id="rId8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3" DrawAspect="Content" ObjectID="_1389376105" r:id="rId84"/>
              </w:object>
            </w:r>
          </w:p>
          <w:p w:rsidR="00887535" w:rsidRDefault="00887535" w:rsidP="006A2C95">
            <w:pPr>
              <w:spacing w:line="360" w:lineRule="auto"/>
            </w:pPr>
          </w:p>
        </w:tc>
        <w:tc>
          <w:tcPr>
            <w:tcW w:w="4500" w:type="dxa"/>
          </w:tcPr>
          <w:p w:rsidR="0017609E" w:rsidRDefault="0017609E" w:rsidP="0050458F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Without epiglottis  you can’t eat orally any longer</w:t>
            </w:r>
          </w:p>
          <w:p w:rsidR="0050458F" w:rsidRDefault="0017609E" w:rsidP="0050458F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C</w:t>
            </w:r>
            <w:r w:rsidR="0050458F">
              <w:rPr>
                <w:sz w:val="16"/>
                <w:szCs w:val="16"/>
              </w:rPr>
              <w:t>an never fully prepare someone for an outward appearance change</w:t>
            </w:r>
          </w:p>
          <w:p w:rsidR="0017609E" w:rsidRPr="005D007F" w:rsidRDefault="0017609E" w:rsidP="0050458F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Give </w:t>
            </w:r>
            <w:proofErr w:type="spellStart"/>
            <w:r>
              <w:rPr>
                <w:sz w:val="16"/>
                <w:szCs w:val="16"/>
              </w:rPr>
              <w:t>pt</w:t>
            </w:r>
            <w:proofErr w:type="spellEnd"/>
            <w:r>
              <w:rPr>
                <w:sz w:val="16"/>
                <w:szCs w:val="16"/>
              </w:rPr>
              <w:t xml:space="preserve"> as much info as possible</w:t>
            </w:r>
          </w:p>
          <w:p w:rsidR="00887535" w:rsidRPr="00E15322" w:rsidRDefault="00887535" w:rsidP="00E15322">
            <w:pPr>
              <w:spacing w:after="0" w:line="240" w:lineRule="auto"/>
              <w:rPr>
                <w:sz w:val="18"/>
                <w:szCs w:val="18"/>
              </w:rPr>
            </w:pPr>
          </w:p>
        </w:tc>
      </w:tr>
      <w:tr w:rsidR="00887535" w:rsidRPr="00E15322" w:rsidTr="00960B33">
        <w:trPr>
          <w:trHeight w:val="4000"/>
        </w:trPr>
        <w:tc>
          <w:tcPr>
            <w:tcW w:w="5508" w:type="dxa"/>
          </w:tcPr>
          <w:p w:rsidR="00887535" w:rsidRDefault="00887535" w:rsidP="006A2C95">
            <w:pPr>
              <w:spacing w:line="360" w:lineRule="auto"/>
            </w:pPr>
            <w:r>
              <w:object w:dxaOrig="7182" w:dyaOrig="5399">
                <v:shape id="_x0000_i1054" type="#_x0000_t75" style="width:248.45pt;height:186.6pt" o:ole="" o:bordertopcolor="this" o:borderleftcolor="this" o:borderbottomcolor="this" o:borderrightcolor="this">
                  <v:imagedata r:id="rId8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4" DrawAspect="Content" ObjectID="_1389376106" r:id="rId86"/>
              </w:object>
            </w:r>
          </w:p>
        </w:tc>
        <w:tc>
          <w:tcPr>
            <w:tcW w:w="4500" w:type="dxa"/>
          </w:tcPr>
          <w:p w:rsidR="0050458F" w:rsidRDefault="0050458F" w:rsidP="0050458F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Exercise, perform range of motion pretty quickly after </w:t>
            </w:r>
            <w:proofErr w:type="spellStart"/>
            <w:r>
              <w:rPr>
                <w:sz w:val="16"/>
                <w:szCs w:val="16"/>
              </w:rPr>
              <w:t>sx</w:t>
            </w:r>
            <w:proofErr w:type="spellEnd"/>
            <w:r>
              <w:rPr>
                <w:sz w:val="16"/>
                <w:szCs w:val="16"/>
              </w:rPr>
              <w:t>, don’t want muscles to lock if some have been removed</w:t>
            </w:r>
          </w:p>
          <w:p w:rsidR="0050458F" w:rsidRDefault="0050458F" w:rsidP="0050458F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Start stoma care right away if the pt is willing to learn</w:t>
            </w:r>
          </w:p>
          <w:p w:rsidR="0050458F" w:rsidRDefault="0050458F" w:rsidP="0050458F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Drain would expect </w:t>
            </w:r>
            <w:proofErr w:type="spellStart"/>
            <w:r>
              <w:rPr>
                <w:sz w:val="16"/>
                <w:szCs w:val="16"/>
              </w:rPr>
              <w:t>serosang</w:t>
            </w:r>
            <w:r w:rsidR="0017609E">
              <w:rPr>
                <w:sz w:val="16"/>
                <w:szCs w:val="16"/>
              </w:rPr>
              <w:t>ui</w:t>
            </w:r>
            <w:r>
              <w:rPr>
                <w:sz w:val="16"/>
                <w:szCs w:val="16"/>
              </w:rPr>
              <w:t>nous</w:t>
            </w:r>
            <w:proofErr w:type="spellEnd"/>
            <w:r>
              <w:rPr>
                <w:sz w:val="16"/>
                <w:szCs w:val="16"/>
              </w:rPr>
              <w:t xml:space="preserve"> – check drains at least every 4 hours</w:t>
            </w:r>
            <w:r w:rsidR="0017609E">
              <w:rPr>
                <w:sz w:val="16"/>
                <w:szCs w:val="16"/>
              </w:rPr>
              <w:t xml:space="preserve"> for patency and pressure</w:t>
            </w:r>
          </w:p>
          <w:p w:rsidR="0017609E" w:rsidRPr="005D007F" w:rsidRDefault="0017609E" w:rsidP="0050458F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Blood tinged secretions</w:t>
            </w:r>
            <w:r w:rsidR="007B0390"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 initially</w:t>
            </w:r>
            <w:r w:rsidR="007B0390">
              <w:rPr>
                <w:sz w:val="16"/>
                <w:szCs w:val="16"/>
              </w:rPr>
              <w:t xml:space="preserve"> -</w:t>
            </w:r>
            <w:r>
              <w:rPr>
                <w:sz w:val="16"/>
                <w:szCs w:val="16"/>
              </w:rPr>
              <w:t xml:space="preserve"> use humidification</w:t>
            </w:r>
          </w:p>
          <w:p w:rsidR="00887535" w:rsidRPr="00E15322" w:rsidRDefault="00887535" w:rsidP="0050458F">
            <w:pPr>
              <w:spacing w:after="0"/>
              <w:rPr>
                <w:sz w:val="18"/>
                <w:szCs w:val="18"/>
              </w:rPr>
            </w:pPr>
          </w:p>
        </w:tc>
      </w:tr>
      <w:tr w:rsidR="00887535" w:rsidRPr="00E15322" w:rsidTr="00960B33">
        <w:trPr>
          <w:trHeight w:val="4000"/>
        </w:trPr>
        <w:tc>
          <w:tcPr>
            <w:tcW w:w="5508" w:type="dxa"/>
          </w:tcPr>
          <w:p w:rsidR="00887535" w:rsidRDefault="00887535" w:rsidP="006A2C95">
            <w:pPr>
              <w:spacing w:line="360" w:lineRule="auto"/>
            </w:pPr>
            <w:r>
              <w:object w:dxaOrig="7182" w:dyaOrig="5399">
                <v:shape id="_x0000_i1055" type="#_x0000_t75" style="width:248.45pt;height:186.6pt" o:ole="" o:bordertopcolor="this" o:borderleftcolor="this" o:borderbottomcolor="this" o:borderrightcolor="this">
                  <v:imagedata r:id="rId8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5" DrawAspect="Content" ObjectID="_1389376107" r:id="rId88"/>
              </w:object>
            </w:r>
          </w:p>
          <w:p w:rsidR="00887535" w:rsidRDefault="00887535" w:rsidP="006A2C95">
            <w:pPr>
              <w:spacing w:line="360" w:lineRule="auto"/>
            </w:pPr>
          </w:p>
        </w:tc>
        <w:tc>
          <w:tcPr>
            <w:tcW w:w="4500" w:type="dxa"/>
          </w:tcPr>
          <w:p w:rsidR="00887535" w:rsidRDefault="00887535" w:rsidP="00E15322">
            <w:pPr>
              <w:spacing w:after="0" w:line="240" w:lineRule="auto"/>
              <w:rPr>
                <w:sz w:val="18"/>
                <w:szCs w:val="18"/>
              </w:rPr>
            </w:pPr>
          </w:p>
          <w:p w:rsidR="0078203A" w:rsidRDefault="0078203A" w:rsidP="00E15322">
            <w:pPr>
              <w:spacing w:after="0" w:line="240" w:lineRule="auto"/>
              <w:rPr>
                <w:sz w:val="18"/>
                <w:szCs w:val="18"/>
              </w:rPr>
            </w:pPr>
          </w:p>
          <w:p w:rsidR="0078203A" w:rsidRPr="00E15322" w:rsidRDefault="0078203A" w:rsidP="00E15322">
            <w:pPr>
              <w:spacing w:after="0" w:line="24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If not able to ambulate – reposition frequently</w:t>
            </w:r>
          </w:p>
        </w:tc>
      </w:tr>
      <w:tr w:rsidR="00887535" w:rsidRPr="00E15322" w:rsidTr="00960B33">
        <w:trPr>
          <w:trHeight w:val="4000"/>
        </w:trPr>
        <w:tc>
          <w:tcPr>
            <w:tcW w:w="5508" w:type="dxa"/>
          </w:tcPr>
          <w:p w:rsidR="00887535" w:rsidRDefault="00887535" w:rsidP="006A2C95">
            <w:pPr>
              <w:spacing w:line="360" w:lineRule="auto"/>
            </w:pPr>
            <w:r>
              <w:object w:dxaOrig="7182" w:dyaOrig="5399">
                <v:shape id="_x0000_i1056" type="#_x0000_t75" style="width:248.45pt;height:186.6pt" o:ole="" o:bordertopcolor="this" o:borderleftcolor="this" o:borderbottomcolor="this" o:borderrightcolor="this">
                  <v:imagedata r:id="rId8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6" DrawAspect="Content" ObjectID="_1389376108" r:id="rId90"/>
              </w:object>
            </w:r>
          </w:p>
          <w:p w:rsidR="00887535" w:rsidRDefault="00887535" w:rsidP="006A2C95">
            <w:pPr>
              <w:spacing w:line="360" w:lineRule="auto"/>
            </w:pPr>
          </w:p>
        </w:tc>
        <w:tc>
          <w:tcPr>
            <w:tcW w:w="4500" w:type="dxa"/>
          </w:tcPr>
          <w:p w:rsidR="0050458F" w:rsidRDefault="0050458F" w:rsidP="0050458F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In area post-op</w:t>
            </w:r>
          </w:p>
          <w:p w:rsidR="00887535" w:rsidRPr="00E15322" w:rsidRDefault="00887535" w:rsidP="00E15322">
            <w:pPr>
              <w:spacing w:after="0" w:line="240" w:lineRule="auto"/>
              <w:rPr>
                <w:sz w:val="18"/>
                <w:szCs w:val="18"/>
              </w:rPr>
            </w:pPr>
          </w:p>
        </w:tc>
      </w:tr>
      <w:tr w:rsidR="00887535" w:rsidRPr="00E15322" w:rsidTr="00960B33">
        <w:trPr>
          <w:trHeight w:val="4000"/>
        </w:trPr>
        <w:tc>
          <w:tcPr>
            <w:tcW w:w="5508" w:type="dxa"/>
          </w:tcPr>
          <w:p w:rsidR="00887535" w:rsidRDefault="00887535" w:rsidP="006A2C95">
            <w:pPr>
              <w:spacing w:line="360" w:lineRule="auto"/>
            </w:pPr>
            <w:r>
              <w:object w:dxaOrig="7182" w:dyaOrig="5399">
                <v:shape id="_x0000_i1057" type="#_x0000_t75" style="width:248.45pt;height:186.6pt" o:ole="" o:bordertopcolor="this" o:borderleftcolor="this" o:borderbottomcolor="this" o:borderrightcolor="this">
                  <v:imagedata r:id="rId9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7" DrawAspect="Content" ObjectID="_1389376109" r:id="rId92"/>
              </w:object>
            </w:r>
          </w:p>
        </w:tc>
        <w:tc>
          <w:tcPr>
            <w:tcW w:w="4500" w:type="dxa"/>
          </w:tcPr>
          <w:p w:rsidR="0050458F" w:rsidRDefault="0050458F" w:rsidP="0050458F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Try non-pharm interventions, distraction, repositioning</w:t>
            </w:r>
          </w:p>
          <w:p w:rsidR="0050458F" w:rsidRDefault="0050458F" w:rsidP="0050458F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Keep head elevated will decrease swelling </w:t>
            </w:r>
          </w:p>
          <w:p w:rsidR="0078203A" w:rsidRDefault="0078203A" w:rsidP="0050458F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Reassess and document if intervention was helpful</w:t>
            </w:r>
          </w:p>
          <w:p w:rsidR="00887535" w:rsidRPr="00E15322" w:rsidRDefault="00887535" w:rsidP="00E15322">
            <w:pPr>
              <w:spacing w:after="0" w:line="240" w:lineRule="auto"/>
              <w:rPr>
                <w:sz w:val="18"/>
                <w:szCs w:val="18"/>
              </w:rPr>
            </w:pPr>
          </w:p>
        </w:tc>
      </w:tr>
      <w:tr w:rsidR="00887535" w:rsidRPr="00E15322" w:rsidTr="00960B33">
        <w:trPr>
          <w:trHeight w:val="4000"/>
        </w:trPr>
        <w:tc>
          <w:tcPr>
            <w:tcW w:w="5508" w:type="dxa"/>
          </w:tcPr>
          <w:p w:rsidR="00887535" w:rsidRDefault="00887535" w:rsidP="006A2C95">
            <w:pPr>
              <w:spacing w:line="360" w:lineRule="auto"/>
            </w:pPr>
            <w:r>
              <w:object w:dxaOrig="7182" w:dyaOrig="5399">
                <v:shape id="_x0000_i1058" type="#_x0000_t75" style="width:248.45pt;height:186.6pt" o:ole="" o:bordertopcolor="this" o:borderleftcolor="this" o:borderbottomcolor="this" o:borderrightcolor="this">
                  <v:imagedata r:id="rId9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8" DrawAspect="Content" ObjectID="_1389376110" r:id="rId94"/>
              </w:object>
            </w:r>
          </w:p>
          <w:p w:rsidR="00887535" w:rsidRDefault="00887535" w:rsidP="006A2C95">
            <w:pPr>
              <w:spacing w:line="360" w:lineRule="auto"/>
            </w:pPr>
          </w:p>
        </w:tc>
        <w:tc>
          <w:tcPr>
            <w:tcW w:w="4500" w:type="dxa"/>
          </w:tcPr>
          <w:p w:rsidR="0050458F" w:rsidRDefault="0050458F" w:rsidP="0050458F">
            <w:pPr>
              <w:spacing w:after="0"/>
              <w:rPr>
                <w:sz w:val="16"/>
                <w:szCs w:val="16"/>
              </w:rPr>
            </w:pPr>
          </w:p>
          <w:p w:rsidR="0050458F" w:rsidRDefault="0050458F" w:rsidP="0050458F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Education – so pt will be aware that something might happen</w:t>
            </w:r>
            <w:r w:rsidR="0078203A">
              <w:rPr>
                <w:sz w:val="16"/>
                <w:szCs w:val="16"/>
              </w:rPr>
              <w:t>, or help them deal easier with things as they occur</w:t>
            </w:r>
          </w:p>
          <w:p w:rsidR="0078203A" w:rsidRDefault="0078203A" w:rsidP="0050458F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Home care teaching includes controlling pain</w:t>
            </w:r>
          </w:p>
          <w:p w:rsidR="00887535" w:rsidRPr="00E15322" w:rsidRDefault="00887535" w:rsidP="00E15322">
            <w:pPr>
              <w:spacing w:after="0" w:line="240" w:lineRule="auto"/>
              <w:rPr>
                <w:sz w:val="18"/>
                <w:szCs w:val="18"/>
              </w:rPr>
            </w:pPr>
          </w:p>
        </w:tc>
      </w:tr>
      <w:tr w:rsidR="00887535" w:rsidRPr="00E15322" w:rsidTr="00960B33">
        <w:trPr>
          <w:trHeight w:val="4000"/>
        </w:trPr>
        <w:tc>
          <w:tcPr>
            <w:tcW w:w="5508" w:type="dxa"/>
          </w:tcPr>
          <w:p w:rsidR="00887535" w:rsidRDefault="00887535" w:rsidP="006A2C95">
            <w:pPr>
              <w:spacing w:line="360" w:lineRule="auto"/>
            </w:pPr>
            <w:r>
              <w:object w:dxaOrig="7182" w:dyaOrig="5399">
                <v:shape id="_x0000_i1059" type="#_x0000_t75" style="width:248.45pt;height:186.6pt" o:ole="" o:bordertopcolor="this" o:borderleftcolor="this" o:borderbottomcolor="this" o:borderrightcolor="this">
                  <v:imagedata r:id="rId9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9" DrawAspect="Content" ObjectID="_1389376111" r:id="rId96"/>
              </w:object>
            </w:r>
          </w:p>
        </w:tc>
        <w:tc>
          <w:tcPr>
            <w:tcW w:w="4500" w:type="dxa"/>
          </w:tcPr>
          <w:p w:rsidR="0050458F" w:rsidRDefault="0050458F" w:rsidP="0050458F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Advance diet as tolerated with doc’s orders</w:t>
            </w:r>
          </w:p>
          <w:p w:rsidR="0078203A" w:rsidRDefault="0078203A" w:rsidP="0050458F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High protein foods</w:t>
            </w:r>
          </w:p>
          <w:p w:rsidR="0078203A" w:rsidRDefault="0078203A" w:rsidP="0050458F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Daily weights</w:t>
            </w:r>
          </w:p>
          <w:p w:rsidR="0078203A" w:rsidRDefault="0078203A" w:rsidP="0050458F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Hydrogen peroxide H2O2 - small white container with blue writing – for rinsing mouth out</w:t>
            </w:r>
          </w:p>
          <w:p w:rsidR="00887535" w:rsidRPr="00E15322" w:rsidRDefault="00887535" w:rsidP="00E15322">
            <w:pPr>
              <w:spacing w:after="0" w:line="240" w:lineRule="auto"/>
              <w:rPr>
                <w:sz w:val="18"/>
                <w:szCs w:val="18"/>
              </w:rPr>
            </w:pPr>
          </w:p>
        </w:tc>
      </w:tr>
      <w:tr w:rsidR="00887535" w:rsidRPr="00E15322" w:rsidTr="00960B33">
        <w:trPr>
          <w:trHeight w:val="4000"/>
        </w:trPr>
        <w:tc>
          <w:tcPr>
            <w:tcW w:w="5508" w:type="dxa"/>
          </w:tcPr>
          <w:p w:rsidR="00887535" w:rsidRDefault="00887535" w:rsidP="006A2C95">
            <w:pPr>
              <w:spacing w:line="360" w:lineRule="auto"/>
            </w:pPr>
            <w:r>
              <w:object w:dxaOrig="7182" w:dyaOrig="5399">
                <v:shape id="_x0000_i1060" type="#_x0000_t75" style="width:248.45pt;height:186.6pt" o:ole="" o:bordertopcolor="this" o:borderleftcolor="this" o:borderbottomcolor="this" o:borderrightcolor="this">
                  <v:imagedata r:id="rId9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0" DrawAspect="Content" ObjectID="_1389376112" r:id="rId98"/>
              </w:object>
            </w:r>
          </w:p>
        </w:tc>
        <w:tc>
          <w:tcPr>
            <w:tcW w:w="4500" w:type="dxa"/>
          </w:tcPr>
          <w:p w:rsidR="0050458F" w:rsidRDefault="0050458F" w:rsidP="0050458F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Assistive devices, speaking valve or handheld machine that helps pt communicate</w:t>
            </w:r>
          </w:p>
          <w:p w:rsidR="00887535" w:rsidRPr="00E15322" w:rsidRDefault="00887535" w:rsidP="00E15322">
            <w:pPr>
              <w:spacing w:after="0" w:line="240" w:lineRule="auto"/>
              <w:rPr>
                <w:sz w:val="18"/>
                <w:szCs w:val="18"/>
              </w:rPr>
            </w:pPr>
          </w:p>
        </w:tc>
      </w:tr>
      <w:tr w:rsidR="00887535" w:rsidRPr="00E15322" w:rsidTr="00960B33">
        <w:trPr>
          <w:trHeight w:val="4000"/>
        </w:trPr>
        <w:tc>
          <w:tcPr>
            <w:tcW w:w="5508" w:type="dxa"/>
          </w:tcPr>
          <w:p w:rsidR="00887535" w:rsidRDefault="00887535" w:rsidP="006A2C95">
            <w:pPr>
              <w:spacing w:line="360" w:lineRule="auto"/>
            </w:pPr>
            <w:r>
              <w:object w:dxaOrig="7182" w:dyaOrig="5399">
                <v:shape id="_x0000_i1061" type="#_x0000_t75" style="width:248.45pt;height:186.6pt" o:ole="" o:bordertopcolor="this" o:borderleftcolor="this" o:borderbottomcolor="this" o:borderrightcolor="this">
                  <v:imagedata r:id="rId9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1" DrawAspect="Content" ObjectID="_1389376113" r:id="rId100"/>
              </w:object>
            </w:r>
          </w:p>
          <w:p w:rsidR="00887535" w:rsidRDefault="00887535" w:rsidP="006A2C95">
            <w:pPr>
              <w:spacing w:line="360" w:lineRule="auto"/>
            </w:pPr>
          </w:p>
        </w:tc>
        <w:tc>
          <w:tcPr>
            <w:tcW w:w="4500" w:type="dxa"/>
          </w:tcPr>
          <w:p w:rsidR="0050458F" w:rsidRDefault="0050458F" w:rsidP="0050458F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Picks up vibrations &amp; uses a mechanical voice</w:t>
            </w:r>
          </w:p>
          <w:p w:rsidR="00887535" w:rsidRPr="00E15322" w:rsidRDefault="00887535" w:rsidP="00E15322">
            <w:pPr>
              <w:spacing w:after="0" w:line="240" w:lineRule="auto"/>
              <w:rPr>
                <w:sz w:val="18"/>
                <w:szCs w:val="18"/>
              </w:rPr>
            </w:pPr>
          </w:p>
        </w:tc>
      </w:tr>
      <w:tr w:rsidR="00887535" w:rsidRPr="00E15322" w:rsidTr="00960B33">
        <w:trPr>
          <w:trHeight w:val="4000"/>
        </w:trPr>
        <w:tc>
          <w:tcPr>
            <w:tcW w:w="5508" w:type="dxa"/>
          </w:tcPr>
          <w:p w:rsidR="00887535" w:rsidRDefault="00887535" w:rsidP="006A2C95">
            <w:pPr>
              <w:spacing w:line="360" w:lineRule="auto"/>
            </w:pPr>
            <w:r>
              <w:object w:dxaOrig="7182" w:dyaOrig="5399">
                <v:shape id="_x0000_i1062" type="#_x0000_t75" style="width:248.45pt;height:186.6pt" o:ole="" o:bordertopcolor="this" o:borderleftcolor="this" o:borderbottomcolor="this" o:borderrightcolor="this">
                  <v:imagedata r:id="rId10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2" DrawAspect="Content" ObjectID="_1389376114" r:id="rId102"/>
              </w:object>
            </w:r>
          </w:p>
          <w:p w:rsidR="00887535" w:rsidRDefault="00887535" w:rsidP="006A2C95">
            <w:pPr>
              <w:spacing w:line="360" w:lineRule="auto"/>
            </w:pPr>
          </w:p>
        </w:tc>
        <w:tc>
          <w:tcPr>
            <w:tcW w:w="4500" w:type="dxa"/>
          </w:tcPr>
          <w:p w:rsidR="0050458F" w:rsidRDefault="0050458F" w:rsidP="0050458F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Take care of area so infection </w:t>
            </w:r>
            <w:proofErr w:type="spellStart"/>
            <w:r>
              <w:rPr>
                <w:sz w:val="16"/>
                <w:szCs w:val="16"/>
              </w:rPr>
              <w:t>dosen’t</w:t>
            </w:r>
            <w:proofErr w:type="spellEnd"/>
            <w:r>
              <w:rPr>
                <w:sz w:val="16"/>
                <w:szCs w:val="16"/>
              </w:rPr>
              <w:t xml:space="preserve"> further affect appearance</w:t>
            </w:r>
          </w:p>
          <w:p w:rsidR="0050458F" w:rsidRDefault="0050458F" w:rsidP="0050458F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Improve appearance can be something as simple as covering the area with a scarf or turtleneck</w:t>
            </w:r>
            <w:r w:rsidR="0078203A">
              <w:rPr>
                <w:sz w:val="16"/>
                <w:szCs w:val="16"/>
              </w:rPr>
              <w:t xml:space="preserve">, so </w:t>
            </w:r>
            <w:proofErr w:type="spellStart"/>
            <w:r w:rsidR="0078203A">
              <w:rPr>
                <w:sz w:val="16"/>
                <w:szCs w:val="16"/>
              </w:rPr>
              <w:t>trach</w:t>
            </w:r>
            <w:proofErr w:type="spellEnd"/>
            <w:r w:rsidR="0078203A">
              <w:rPr>
                <w:sz w:val="16"/>
                <w:szCs w:val="16"/>
              </w:rPr>
              <w:t xml:space="preserve"> is not always visable</w:t>
            </w:r>
            <w:bookmarkStart w:id="0" w:name="_GoBack"/>
            <w:bookmarkEnd w:id="0"/>
          </w:p>
          <w:p w:rsidR="00887535" w:rsidRPr="00E15322" w:rsidRDefault="00887535" w:rsidP="00E15322">
            <w:pPr>
              <w:spacing w:after="0" w:line="240" w:lineRule="auto"/>
              <w:rPr>
                <w:sz w:val="18"/>
                <w:szCs w:val="18"/>
              </w:rPr>
            </w:pPr>
          </w:p>
        </w:tc>
      </w:tr>
      <w:tr w:rsidR="00887535" w:rsidRPr="00E15322" w:rsidTr="00960B33">
        <w:trPr>
          <w:trHeight w:val="4000"/>
        </w:trPr>
        <w:tc>
          <w:tcPr>
            <w:tcW w:w="5508" w:type="dxa"/>
          </w:tcPr>
          <w:p w:rsidR="00887535" w:rsidRDefault="00887535" w:rsidP="006A2C95">
            <w:pPr>
              <w:spacing w:line="360" w:lineRule="auto"/>
            </w:pPr>
            <w:r>
              <w:object w:dxaOrig="7182" w:dyaOrig="5399">
                <v:shape id="_x0000_i1063" type="#_x0000_t75" style="width:248.45pt;height:186.6pt" o:ole="" o:bordertopcolor="this" o:borderleftcolor="this" o:borderbottomcolor="this" o:borderrightcolor="this">
                  <v:imagedata r:id="rId10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3" DrawAspect="Content" ObjectID="_1389376115" r:id="rId104"/>
              </w:object>
            </w:r>
          </w:p>
        </w:tc>
        <w:tc>
          <w:tcPr>
            <w:tcW w:w="4500" w:type="dxa"/>
          </w:tcPr>
          <w:p w:rsidR="0050458F" w:rsidRDefault="0050458F" w:rsidP="0050458F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#4</w:t>
            </w:r>
          </w:p>
          <w:p w:rsidR="00887535" w:rsidRPr="00E15322" w:rsidRDefault="00887535" w:rsidP="00E15322">
            <w:pPr>
              <w:spacing w:after="0" w:line="240" w:lineRule="auto"/>
              <w:rPr>
                <w:sz w:val="18"/>
                <w:szCs w:val="18"/>
              </w:rPr>
            </w:pPr>
          </w:p>
        </w:tc>
      </w:tr>
      <w:tr w:rsidR="00887535" w:rsidRPr="00E15322" w:rsidTr="00960B33">
        <w:trPr>
          <w:trHeight w:val="4000"/>
        </w:trPr>
        <w:tc>
          <w:tcPr>
            <w:tcW w:w="5508" w:type="dxa"/>
          </w:tcPr>
          <w:p w:rsidR="00887535" w:rsidRDefault="00887535" w:rsidP="006A2C95">
            <w:pPr>
              <w:spacing w:line="360" w:lineRule="auto"/>
            </w:pPr>
            <w:r>
              <w:object w:dxaOrig="7037" w:dyaOrig="5288">
                <v:shape id="_x0000_i1064" type="#_x0000_t75" style="width:244.4pt;height:183.05pt" o:ole="" o:bordertopcolor="this" o:borderleftcolor="this" o:borderbottomcolor="this" o:borderrightcolor="this">
                  <v:imagedata r:id="rId10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4" DrawAspect="Content" ObjectID="_1389376116" r:id="rId106"/>
              </w:object>
            </w:r>
          </w:p>
        </w:tc>
        <w:tc>
          <w:tcPr>
            <w:tcW w:w="4500" w:type="dxa"/>
          </w:tcPr>
          <w:p w:rsidR="0050458F" w:rsidRDefault="0050458F" w:rsidP="0050458F">
            <w:pPr>
              <w:spacing w:after="0"/>
              <w:rPr>
                <w:sz w:val="16"/>
                <w:szCs w:val="16"/>
              </w:rPr>
            </w:pPr>
          </w:p>
          <w:p w:rsidR="0050458F" w:rsidRDefault="0050458F" w:rsidP="0050458F">
            <w:pPr>
              <w:spacing w:after="0"/>
              <w:rPr>
                <w:sz w:val="16"/>
                <w:szCs w:val="16"/>
              </w:rPr>
            </w:pPr>
          </w:p>
          <w:p w:rsidR="0050458F" w:rsidRDefault="0050458F" w:rsidP="0050458F">
            <w:pPr>
              <w:numPr>
                <w:ilvl w:val="1"/>
                <w:numId w:val="2"/>
              </w:numPr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#1, can shower but have to cover area, don’t limit fluid, sense of taste &amp; smell may never come back</w:t>
            </w:r>
          </w:p>
          <w:p w:rsidR="00887535" w:rsidRPr="00E15322" w:rsidRDefault="00887535" w:rsidP="00E15322">
            <w:pPr>
              <w:spacing w:after="0" w:line="240" w:lineRule="auto"/>
              <w:rPr>
                <w:sz w:val="18"/>
                <w:szCs w:val="18"/>
              </w:rPr>
            </w:pPr>
          </w:p>
        </w:tc>
      </w:tr>
    </w:tbl>
    <w:p w:rsidR="00031FE3" w:rsidRDefault="00031FE3"/>
    <w:sectPr w:rsidR="00031FE3" w:rsidSect="00960B33">
      <w:headerReference w:type="even" r:id="rId107"/>
      <w:headerReference w:type="default" r:id="rId108"/>
      <w:footerReference w:type="even" r:id="rId109"/>
      <w:footerReference w:type="default" r:id="rId110"/>
      <w:pgSz w:w="12240" w:h="15840"/>
      <w:pgMar w:top="720" w:right="1008" w:bottom="720" w:left="1008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2033A" w:rsidRDefault="00D2033A" w:rsidP="00960B33">
      <w:pPr>
        <w:spacing w:after="0" w:line="240" w:lineRule="auto"/>
      </w:pPr>
      <w:r>
        <w:separator/>
      </w:r>
    </w:p>
  </w:endnote>
  <w:endnote w:type="continuationSeparator" w:id="0">
    <w:p w:rsidR="00D2033A" w:rsidRDefault="00D2033A" w:rsidP="00960B3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478230839"/>
      <w:docPartObj>
        <w:docPartGallery w:val="Page Numbers (Bottom of Page)"/>
        <w:docPartUnique/>
      </w:docPartObj>
    </w:sdtPr>
    <w:sdtContent>
      <w:p w:rsidR="00BC141B" w:rsidRDefault="00BC141B">
        <w:pPr>
          <w:pStyle w:val="Foo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78203A">
          <w:rPr>
            <w:noProof/>
          </w:rPr>
          <w:t>16</w:t>
        </w:r>
        <w:r>
          <w:rPr>
            <w:noProof/>
          </w:rPr>
          <w:fldChar w:fldCharType="end"/>
        </w:r>
      </w:p>
    </w:sdtContent>
  </w:sdt>
  <w:p w:rsidR="00BC141B" w:rsidRDefault="00BC141B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C141B" w:rsidRDefault="00BC141B">
    <w:pPr>
      <w:pStyle w:val="Footer"/>
      <w:jc w:val="right"/>
    </w:pPr>
    <w:sdt>
      <w:sdtPr>
        <w:id w:val="478230836"/>
        <w:docPartObj>
          <w:docPartGallery w:val="Page Numbers (Bottom of Page)"/>
          <w:docPartUnique/>
        </w:docPartObj>
      </w:sdtPr>
      <w:sdtContent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78203A">
          <w:rPr>
            <w:noProof/>
          </w:rPr>
          <w:t>17</w:t>
        </w:r>
        <w:r>
          <w:rPr>
            <w:noProof/>
          </w:rPr>
          <w:fldChar w:fldCharType="end"/>
        </w:r>
      </w:sdtContent>
    </w:sdt>
  </w:p>
  <w:p w:rsidR="00BC141B" w:rsidRDefault="00BC141B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2033A" w:rsidRDefault="00D2033A" w:rsidP="00960B33">
      <w:pPr>
        <w:spacing w:after="0" w:line="240" w:lineRule="auto"/>
      </w:pPr>
      <w:r>
        <w:separator/>
      </w:r>
    </w:p>
  </w:footnote>
  <w:footnote w:type="continuationSeparator" w:id="0">
    <w:p w:rsidR="00D2033A" w:rsidRDefault="00D2033A" w:rsidP="00960B3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C141B" w:rsidRDefault="00BC141B" w:rsidP="00960B33">
    <w:pPr>
      <w:pStyle w:val="Header"/>
    </w:pPr>
    <w:r>
      <w:t>Ch 27 – Upper Respiratory Problems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C141B" w:rsidRDefault="00BC141B" w:rsidP="00960B33">
    <w:pPr>
      <w:pStyle w:val="Header"/>
      <w:jc w:val="right"/>
    </w:pPr>
    <w:r>
      <w:t>Ch 27 – Upper Respiratory Problems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B8316E"/>
    <w:multiLevelType w:val="multilevel"/>
    <w:tmpl w:val="DE62E102"/>
    <w:styleLink w:val="Mine2"/>
    <w:lvl w:ilvl="0">
      <w:start w:val="1"/>
      <w:numFmt w:val="bullet"/>
      <w:lvlText w:val=""/>
      <w:lvlJc w:val="left"/>
      <w:pPr>
        <w:tabs>
          <w:tab w:val="num" w:pos="720"/>
        </w:tabs>
        <w:ind w:left="936" w:hanging="576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tabs>
          <w:tab w:val="num" w:pos="1152"/>
        </w:tabs>
        <w:ind w:left="1368" w:hanging="576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tabs>
          <w:tab w:val="num" w:pos="1584"/>
        </w:tabs>
        <w:ind w:left="1800" w:hanging="576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016"/>
        </w:tabs>
        <w:ind w:left="2232" w:hanging="576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tabs>
          <w:tab w:val="num" w:pos="2448"/>
        </w:tabs>
        <w:ind w:left="2664" w:hanging="576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tabs>
          <w:tab w:val="num" w:pos="2880"/>
        </w:tabs>
        <w:ind w:left="3096" w:hanging="576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tabs>
          <w:tab w:val="num" w:pos="3312"/>
        </w:tabs>
        <w:ind w:left="3528" w:hanging="576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tabs>
          <w:tab w:val="num" w:pos="3744"/>
        </w:tabs>
        <w:ind w:left="3960" w:hanging="576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tabs>
          <w:tab w:val="num" w:pos="4176"/>
        </w:tabs>
        <w:ind w:left="4392" w:hanging="576"/>
      </w:pPr>
      <w:rPr>
        <w:rFonts w:ascii="Symbol" w:hAnsi="Symbol" w:hint="default"/>
      </w:rPr>
    </w:lvl>
  </w:abstractNum>
  <w:abstractNum w:abstractNumId="1">
    <w:nsid w:val="09F41273"/>
    <w:multiLevelType w:val="multilevel"/>
    <w:tmpl w:val="DE62E102"/>
    <w:numStyleLink w:val="Mine2"/>
  </w:abstractNum>
  <w:abstractNum w:abstractNumId="2">
    <w:nsid w:val="2FE2273F"/>
    <w:multiLevelType w:val="hybridMultilevel"/>
    <w:tmpl w:val="94B2D4B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674B7EEF"/>
    <w:multiLevelType w:val="hybridMultilevel"/>
    <w:tmpl w:val="2C2CEEB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72E80620"/>
    <w:multiLevelType w:val="hybridMultilevel"/>
    <w:tmpl w:val="536AA318"/>
    <w:lvl w:ilvl="0" w:tplc="04090001">
      <w:start w:val="1"/>
      <w:numFmt w:val="bullet"/>
      <w:lvlText w:val=""/>
      <w:lvlJc w:val="left"/>
      <w:pPr>
        <w:ind w:left="761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8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0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2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4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6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8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0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21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4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8"/>
  <w:proofState w:spelling="clean" w:grammar="clean"/>
  <w:defaultTabStop w:val="720"/>
  <w:evenAndOddHeaders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A2C95"/>
    <w:rsid w:val="00031FE3"/>
    <w:rsid w:val="000C6CC1"/>
    <w:rsid w:val="0017609E"/>
    <w:rsid w:val="00267064"/>
    <w:rsid w:val="003121A7"/>
    <w:rsid w:val="00495346"/>
    <w:rsid w:val="0050458F"/>
    <w:rsid w:val="005100F5"/>
    <w:rsid w:val="0056747D"/>
    <w:rsid w:val="005F46FC"/>
    <w:rsid w:val="006A2C95"/>
    <w:rsid w:val="006B2E1F"/>
    <w:rsid w:val="00766467"/>
    <w:rsid w:val="0078203A"/>
    <w:rsid w:val="007B0390"/>
    <w:rsid w:val="008675F1"/>
    <w:rsid w:val="00887535"/>
    <w:rsid w:val="008F3A32"/>
    <w:rsid w:val="00906863"/>
    <w:rsid w:val="00960B33"/>
    <w:rsid w:val="00977B85"/>
    <w:rsid w:val="009B7254"/>
    <w:rsid w:val="00A14E4F"/>
    <w:rsid w:val="00A2356C"/>
    <w:rsid w:val="00A84CB2"/>
    <w:rsid w:val="00AB03CC"/>
    <w:rsid w:val="00BC141B"/>
    <w:rsid w:val="00C135D4"/>
    <w:rsid w:val="00C2528F"/>
    <w:rsid w:val="00CD4CC3"/>
    <w:rsid w:val="00CF548B"/>
    <w:rsid w:val="00D2033A"/>
    <w:rsid w:val="00E15322"/>
    <w:rsid w:val="00E25A83"/>
    <w:rsid w:val="00F738A1"/>
    <w:rsid w:val="00FB14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semiHidden/>
    <w:unhideWhenUsed/>
    <w:rsid w:val="00960B3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960B33"/>
  </w:style>
  <w:style w:type="paragraph" w:styleId="Footer">
    <w:name w:val="footer"/>
    <w:basedOn w:val="Normal"/>
    <w:link w:val="FooterChar"/>
    <w:uiPriority w:val="99"/>
    <w:unhideWhenUsed/>
    <w:rsid w:val="00960B3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60B33"/>
  </w:style>
  <w:style w:type="numbering" w:customStyle="1" w:styleId="Mine2">
    <w:name w:val="Mine2"/>
    <w:uiPriority w:val="99"/>
    <w:rsid w:val="00E15322"/>
    <w:pPr>
      <w:numPr>
        <w:numId w:val="1"/>
      </w:numPr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semiHidden/>
    <w:unhideWhenUsed/>
    <w:rsid w:val="00960B3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960B33"/>
  </w:style>
  <w:style w:type="paragraph" w:styleId="Footer">
    <w:name w:val="footer"/>
    <w:basedOn w:val="Normal"/>
    <w:link w:val="FooterChar"/>
    <w:uiPriority w:val="99"/>
    <w:unhideWhenUsed/>
    <w:rsid w:val="00960B3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60B33"/>
  </w:style>
  <w:style w:type="numbering" w:customStyle="1" w:styleId="Mine2">
    <w:name w:val="Mine2"/>
    <w:uiPriority w:val="99"/>
    <w:rsid w:val="00E15322"/>
    <w:pPr>
      <w:numPr>
        <w:numId w:val="1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package" Target="embeddings/Microsoft_PowerPoint_Slide9.sldx"/><Relationship Id="rId21" Type="http://schemas.openxmlformats.org/officeDocument/2006/relationships/image" Target="media/image7.emf"/><Relationship Id="rId42" Type="http://schemas.openxmlformats.org/officeDocument/2006/relationships/package" Target="embeddings/Microsoft_PowerPoint_Slide17.sldx"/><Relationship Id="rId47" Type="http://schemas.openxmlformats.org/officeDocument/2006/relationships/image" Target="media/image20.emf"/><Relationship Id="rId63" Type="http://schemas.openxmlformats.org/officeDocument/2006/relationships/image" Target="media/image28.emf"/><Relationship Id="rId68" Type="http://schemas.openxmlformats.org/officeDocument/2006/relationships/package" Target="embeddings/Microsoft_PowerPoint_Slide30.sldx"/><Relationship Id="rId84" Type="http://schemas.openxmlformats.org/officeDocument/2006/relationships/package" Target="embeddings/Microsoft_PowerPoint_Slide38.sldx"/><Relationship Id="rId89" Type="http://schemas.openxmlformats.org/officeDocument/2006/relationships/image" Target="media/image41.emf"/><Relationship Id="rId112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package" Target="embeddings/Microsoft_PowerPoint_Slide4.sldx"/><Relationship Id="rId29" Type="http://schemas.openxmlformats.org/officeDocument/2006/relationships/image" Target="media/image11.emf"/><Relationship Id="rId107" Type="http://schemas.openxmlformats.org/officeDocument/2006/relationships/header" Target="header1.xml"/><Relationship Id="rId11" Type="http://schemas.openxmlformats.org/officeDocument/2006/relationships/image" Target="media/image2.emf"/><Relationship Id="rId24" Type="http://schemas.openxmlformats.org/officeDocument/2006/relationships/package" Target="embeddings/Microsoft_PowerPoint_Slide8.sldx"/><Relationship Id="rId32" Type="http://schemas.openxmlformats.org/officeDocument/2006/relationships/package" Target="embeddings/Microsoft_PowerPoint_Slide12.sldx"/><Relationship Id="rId37" Type="http://schemas.openxmlformats.org/officeDocument/2006/relationships/image" Target="media/image15.emf"/><Relationship Id="rId40" Type="http://schemas.openxmlformats.org/officeDocument/2006/relationships/package" Target="embeddings/Microsoft_PowerPoint_Slide16.sldx"/><Relationship Id="rId45" Type="http://schemas.openxmlformats.org/officeDocument/2006/relationships/image" Target="media/image19.emf"/><Relationship Id="rId53" Type="http://schemas.openxmlformats.org/officeDocument/2006/relationships/image" Target="media/image23.emf"/><Relationship Id="rId58" Type="http://schemas.openxmlformats.org/officeDocument/2006/relationships/package" Target="embeddings/Microsoft_PowerPoint_Slide25.sldx"/><Relationship Id="rId66" Type="http://schemas.openxmlformats.org/officeDocument/2006/relationships/package" Target="embeddings/Microsoft_PowerPoint_Slide29.sldx"/><Relationship Id="rId74" Type="http://schemas.openxmlformats.org/officeDocument/2006/relationships/package" Target="embeddings/Microsoft_PowerPoint_Slide33.sldx"/><Relationship Id="rId79" Type="http://schemas.openxmlformats.org/officeDocument/2006/relationships/image" Target="media/image36.emf"/><Relationship Id="rId87" Type="http://schemas.openxmlformats.org/officeDocument/2006/relationships/image" Target="media/image40.emf"/><Relationship Id="rId102" Type="http://schemas.openxmlformats.org/officeDocument/2006/relationships/package" Target="embeddings/Microsoft_PowerPoint_Slide47.sldx"/><Relationship Id="rId110" Type="http://schemas.openxmlformats.org/officeDocument/2006/relationships/footer" Target="footer2.xml"/><Relationship Id="rId5" Type="http://schemas.openxmlformats.org/officeDocument/2006/relationships/settings" Target="settings.xml"/><Relationship Id="rId61" Type="http://schemas.openxmlformats.org/officeDocument/2006/relationships/image" Target="media/image27.emf"/><Relationship Id="rId82" Type="http://schemas.openxmlformats.org/officeDocument/2006/relationships/package" Target="embeddings/Microsoft_PowerPoint_Slide37.sldx"/><Relationship Id="rId90" Type="http://schemas.openxmlformats.org/officeDocument/2006/relationships/package" Target="embeddings/Microsoft_PowerPoint_Slide41.sldx"/><Relationship Id="rId95" Type="http://schemas.openxmlformats.org/officeDocument/2006/relationships/image" Target="media/image44.emf"/><Relationship Id="rId19" Type="http://schemas.openxmlformats.org/officeDocument/2006/relationships/image" Target="media/image6.emf"/><Relationship Id="rId14" Type="http://schemas.openxmlformats.org/officeDocument/2006/relationships/package" Target="embeddings/Microsoft_PowerPoint_Slide3.sldx"/><Relationship Id="rId22" Type="http://schemas.openxmlformats.org/officeDocument/2006/relationships/package" Target="embeddings/Microsoft_PowerPoint_Slide7.sldx"/><Relationship Id="rId27" Type="http://schemas.openxmlformats.org/officeDocument/2006/relationships/image" Target="media/image10.emf"/><Relationship Id="rId30" Type="http://schemas.openxmlformats.org/officeDocument/2006/relationships/package" Target="embeddings/Microsoft_PowerPoint_Slide11.sldx"/><Relationship Id="rId35" Type="http://schemas.openxmlformats.org/officeDocument/2006/relationships/image" Target="media/image14.emf"/><Relationship Id="rId43" Type="http://schemas.openxmlformats.org/officeDocument/2006/relationships/image" Target="media/image18.emf"/><Relationship Id="rId48" Type="http://schemas.openxmlformats.org/officeDocument/2006/relationships/package" Target="embeddings/Microsoft_PowerPoint_Slide20.sldx"/><Relationship Id="rId56" Type="http://schemas.openxmlformats.org/officeDocument/2006/relationships/package" Target="embeddings/Microsoft_PowerPoint_Slide24.sldx"/><Relationship Id="rId64" Type="http://schemas.openxmlformats.org/officeDocument/2006/relationships/package" Target="embeddings/Microsoft_PowerPoint_Slide28.sldx"/><Relationship Id="rId69" Type="http://schemas.openxmlformats.org/officeDocument/2006/relationships/image" Target="media/image31.emf"/><Relationship Id="rId77" Type="http://schemas.openxmlformats.org/officeDocument/2006/relationships/image" Target="media/image35.emf"/><Relationship Id="rId100" Type="http://schemas.openxmlformats.org/officeDocument/2006/relationships/package" Target="embeddings/Microsoft_PowerPoint_Slide46.sldx"/><Relationship Id="rId105" Type="http://schemas.openxmlformats.org/officeDocument/2006/relationships/image" Target="media/image49.emf"/><Relationship Id="rId8" Type="http://schemas.openxmlformats.org/officeDocument/2006/relationships/endnotes" Target="endnotes.xml"/><Relationship Id="rId51" Type="http://schemas.openxmlformats.org/officeDocument/2006/relationships/image" Target="media/image22.emf"/><Relationship Id="rId72" Type="http://schemas.openxmlformats.org/officeDocument/2006/relationships/package" Target="embeddings/Microsoft_PowerPoint_Slide32.sldx"/><Relationship Id="rId80" Type="http://schemas.openxmlformats.org/officeDocument/2006/relationships/package" Target="embeddings/Microsoft_PowerPoint_Slide36.sldx"/><Relationship Id="rId85" Type="http://schemas.openxmlformats.org/officeDocument/2006/relationships/image" Target="media/image39.emf"/><Relationship Id="rId93" Type="http://schemas.openxmlformats.org/officeDocument/2006/relationships/image" Target="media/image43.emf"/><Relationship Id="rId98" Type="http://schemas.openxmlformats.org/officeDocument/2006/relationships/package" Target="embeddings/Microsoft_PowerPoint_Slide45.sldx"/><Relationship Id="rId3" Type="http://schemas.openxmlformats.org/officeDocument/2006/relationships/styles" Target="styles.xml"/><Relationship Id="rId12" Type="http://schemas.openxmlformats.org/officeDocument/2006/relationships/package" Target="embeddings/Microsoft_PowerPoint_Slide2.sldx"/><Relationship Id="rId17" Type="http://schemas.openxmlformats.org/officeDocument/2006/relationships/image" Target="media/image5.emf"/><Relationship Id="rId25" Type="http://schemas.openxmlformats.org/officeDocument/2006/relationships/image" Target="media/image9.emf"/><Relationship Id="rId33" Type="http://schemas.openxmlformats.org/officeDocument/2006/relationships/image" Target="media/image13.emf"/><Relationship Id="rId38" Type="http://schemas.openxmlformats.org/officeDocument/2006/relationships/package" Target="embeddings/Microsoft_PowerPoint_Slide15.sldx"/><Relationship Id="rId46" Type="http://schemas.openxmlformats.org/officeDocument/2006/relationships/package" Target="embeddings/Microsoft_PowerPoint_Slide19.sldx"/><Relationship Id="rId59" Type="http://schemas.openxmlformats.org/officeDocument/2006/relationships/image" Target="media/image26.emf"/><Relationship Id="rId67" Type="http://schemas.openxmlformats.org/officeDocument/2006/relationships/image" Target="media/image30.emf"/><Relationship Id="rId103" Type="http://schemas.openxmlformats.org/officeDocument/2006/relationships/image" Target="media/image48.emf"/><Relationship Id="rId108" Type="http://schemas.openxmlformats.org/officeDocument/2006/relationships/header" Target="header2.xml"/><Relationship Id="rId20" Type="http://schemas.openxmlformats.org/officeDocument/2006/relationships/package" Target="embeddings/Microsoft_PowerPoint_Slide6.sldx"/><Relationship Id="rId41" Type="http://schemas.openxmlformats.org/officeDocument/2006/relationships/image" Target="media/image17.emf"/><Relationship Id="rId54" Type="http://schemas.openxmlformats.org/officeDocument/2006/relationships/package" Target="embeddings/Microsoft_PowerPoint_Slide23.sldx"/><Relationship Id="rId62" Type="http://schemas.openxmlformats.org/officeDocument/2006/relationships/package" Target="embeddings/Microsoft_PowerPoint_Slide27.sldx"/><Relationship Id="rId70" Type="http://schemas.openxmlformats.org/officeDocument/2006/relationships/package" Target="embeddings/Microsoft_PowerPoint_Slide31.sldx"/><Relationship Id="rId75" Type="http://schemas.openxmlformats.org/officeDocument/2006/relationships/image" Target="media/image34.emf"/><Relationship Id="rId83" Type="http://schemas.openxmlformats.org/officeDocument/2006/relationships/image" Target="media/image38.emf"/><Relationship Id="rId88" Type="http://schemas.openxmlformats.org/officeDocument/2006/relationships/package" Target="embeddings/Microsoft_PowerPoint_Slide40.sldx"/><Relationship Id="rId91" Type="http://schemas.openxmlformats.org/officeDocument/2006/relationships/image" Target="media/image42.emf"/><Relationship Id="rId96" Type="http://schemas.openxmlformats.org/officeDocument/2006/relationships/package" Target="embeddings/Microsoft_PowerPoint_Slide44.sldx"/><Relationship Id="rId11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4.emf"/><Relationship Id="rId23" Type="http://schemas.openxmlformats.org/officeDocument/2006/relationships/image" Target="media/image8.emf"/><Relationship Id="rId28" Type="http://schemas.openxmlformats.org/officeDocument/2006/relationships/package" Target="embeddings/Microsoft_PowerPoint_Slide10.sldx"/><Relationship Id="rId36" Type="http://schemas.openxmlformats.org/officeDocument/2006/relationships/package" Target="embeddings/Microsoft_PowerPoint_Slide14.sldx"/><Relationship Id="rId49" Type="http://schemas.openxmlformats.org/officeDocument/2006/relationships/image" Target="media/image21.emf"/><Relationship Id="rId57" Type="http://schemas.openxmlformats.org/officeDocument/2006/relationships/image" Target="media/image25.emf"/><Relationship Id="rId106" Type="http://schemas.openxmlformats.org/officeDocument/2006/relationships/package" Target="embeddings/Microsoft_PowerPoint_Slide49.sldx"/><Relationship Id="rId10" Type="http://schemas.openxmlformats.org/officeDocument/2006/relationships/package" Target="embeddings/Microsoft_PowerPoint_Slide1.sldx"/><Relationship Id="rId31" Type="http://schemas.openxmlformats.org/officeDocument/2006/relationships/image" Target="media/image12.emf"/><Relationship Id="rId44" Type="http://schemas.openxmlformats.org/officeDocument/2006/relationships/package" Target="embeddings/Microsoft_PowerPoint_Slide18.sldx"/><Relationship Id="rId52" Type="http://schemas.openxmlformats.org/officeDocument/2006/relationships/package" Target="embeddings/Microsoft_PowerPoint_Slide22.sldx"/><Relationship Id="rId60" Type="http://schemas.openxmlformats.org/officeDocument/2006/relationships/package" Target="embeddings/Microsoft_PowerPoint_Slide26.sldx"/><Relationship Id="rId65" Type="http://schemas.openxmlformats.org/officeDocument/2006/relationships/image" Target="media/image29.emf"/><Relationship Id="rId73" Type="http://schemas.openxmlformats.org/officeDocument/2006/relationships/image" Target="media/image33.emf"/><Relationship Id="rId78" Type="http://schemas.openxmlformats.org/officeDocument/2006/relationships/package" Target="embeddings/Microsoft_PowerPoint_Slide35.sldx"/><Relationship Id="rId81" Type="http://schemas.openxmlformats.org/officeDocument/2006/relationships/image" Target="media/image37.emf"/><Relationship Id="rId86" Type="http://schemas.openxmlformats.org/officeDocument/2006/relationships/package" Target="embeddings/Microsoft_PowerPoint_Slide39.sldx"/><Relationship Id="rId94" Type="http://schemas.openxmlformats.org/officeDocument/2006/relationships/package" Target="embeddings/Microsoft_PowerPoint_Slide43.sldx"/><Relationship Id="rId99" Type="http://schemas.openxmlformats.org/officeDocument/2006/relationships/image" Target="media/image46.emf"/><Relationship Id="rId101" Type="http://schemas.openxmlformats.org/officeDocument/2006/relationships/image" Target="media/image47.emf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3" Type="http://schemas.openxmlformats.org/officeDocument/2006/relationships/image" Target="media/image3.emf"/><Relationship Id="rId18" Type="http://schemas.openxmlformats.org/officeDocument/2006/relationships/package" Target="embeddings/Microsoft_PowerPoint_Slide5.sldx"/><Relationship Id="rId39" Type="http://schemas.openxmlformats.org/officeDocument/2006/relationships/image" Target="media/image16.emf"/><Relationship Id="rId109" Type="http://schemas.openxmlformats.org/officeDocument/2006/relationships/footer" Target="footer1.xml"/><Relationship Id="rId34" Type="http://schemas.openxmlformats.org/officeDocument/2006/relationships/package" Target="embeddings/Microsoft_PowerPoint_Slide13.sldx"/><Relationship Id="rId50" Type="http://schemas.openxmlformats.org/officeDocument/2006/relationships/package" Target="embeddings/Microsoft_PowerPoint_Slide21.sldx"/><Relationship Id="rId55" Type="http://schemas.openxmlformats.org/officeDocument/2006/relationships/image" Target="media/image24.emf"/><Relationship Id="rId76" Type="http://schemas.openxmlformats.org/officeDocument/2006/relationships/package" Target="embeddings/Microsoft_PowerPoint_Slide34.sldx"/><Relationship Id="rId97" Type="http://schemas.openxmlformats.org/officeDocument/2006/relationships/image" Target="media/image45.emf"/><Relationship Id="rId104" Type="http://schemas.openxmlformats.org/officeDocument/2006/relationships/package" Target="embeddings/Microsoft_PowerPoint_Slide48.sldx"/><Relationship Id="rId7" Type="http://schemas.openxmlformats.org/officeDocument/2006/relationships/footnotes" Target="footnotes.xml"/><Relationship Id="rId71" Type="http://schemas.openxmlformats.org/officeDocument/2006/relationships/image" Target="media/image32.emf"/><Relationship Id="rId92" Type="http://schemas.openxmlformats.org/officeDocument/2006/relationships/package" Target="embeddings/Microsoft_PowerPoint_Slide42.sldx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F0627C4-F8DD-4D0E-94ED-B4724323580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128</TotalTime>
  <Pages>17</Pages>
  <Words>2371</Words>
  <Characters>13520</Characters>
  <Application>Microsoft Office Word</Application>
  <DocSecurity>0</DocSecurity>
  <Lines>112</Lines>
  <Paragraphs>31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Firelands Regional Medical Center</Company>
  <LinksUpToDate>false</LinksUpToDate>
  <CharactersWithSpaces>15860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Owner</cp:lastModifiedBy>
  <cp:revision>15</cp:revision>
  <cp:lastPrinted>2012-01-28T23:57:00Z</cp:lastPrinted>
  <dcterms:created xsi:type="dcterms:W3CDTF">2012-01-29T23:29:00Z</dcterms:created>
  <dcterms:modified xsi:type="dcterms:W3CDTF">2012-01-30T01:51:00Z</dcterms:modified>
</cp:coreProperties>
</file>