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6EA" w:rsidRPr="00D86CDF" w:rsidRDefault="004B16EA" w:rsidP="004B16EA">
      <w:pPr>
        <w:rPr>
          <w:sz w:val="16"/>
        </w:rPr>
      </w:pPr>
      <w:bookmarkStart w:id="0" w:name="_GoBack"/>
      <w:bookmarkEnd w:id="0"/>
      <w:r w:rsidRPr="00D86CDF">
        <w:rPr>
          <w:sz w:val="16"/>
        </w:rPr>
        <w:t>Quiz #6</w:t>
      </w:r>
    </w:p>
    <w:p w:rsidR="004B16EA" w:rsidRPr="00D86CDF" w:rsidRDefault="004B16EA" w:rsidP="004B16EA">
      <w:pPr>
        <w:rPr>
          <w:sz w:val="16"/>
        </w:rPr>
      </w:pPr>
      <w:r w:rsidRPr="00D86CDF">
        <w:rPr>
          <w:sz w:val="16"/>
        </w:rPr>
        <w:t xml:space="preserve">CH24 </w:t>
      </w:r>
    </w:p>
    <w:p w:rsidR="004B16EA" w:rsidRPr="00D86CDF" w:rsidRDefault="004B16EA" w:rsidP="00561F11">
      <w:pPr>
        <w:rPr>
          <w:b/>
          <w:i/>
          <w:color w:val="FF0000"/>
          <w:sz w:val="16"/>
        </w:rPr>
      </w:pPr>
      <w:r w:rsidRPr="00D86CDF">
        <w:rPr>
          <w:b/>
          <w:i/>
          <w:color w:val="FF0000"/>
          <w:sz w:val="16"/>
        </w:rPr>
        <w:t>The physiological changes/adaptations that occur in the neonate during the transition to extrauterine life</w:t>
      </w:r>
    </w:p>
    <w:p w:rsidR="00510F55" w:rsidRPr="00D86CDF" w:rsidRDefault="00510F55" w:rsidP="00561F11">
      <w:pPr>
        <w:pStyle w:val="ListParagraph"/>
        <w:numPr>
          <w:ilvl w:val="0"/>
          <w:numId w:val="2"/>
        </w:numPr>
        <w:rPr>
          <w:color w:val="1F497D" w:themeColor="text2"/>
          <w:sz w:val="16"/>
        </w:rPr>
      </w:pPr>
      <w:r w:rsidRPr="00D86CDF">
        <w:rPr>
          <w:color w:val="1F497D" w:themeColor="text2"/>
          <w:sz w:val="16"/>
        </w:rPr>
        <w:t>all of the phases together are termed the transition periods</w:t>
      </w:r>
    </w:p>
    <w:p w:rsidR="00510F55" w:rsidRPr="00D86CDF" w:rsidRDefault="00510F55" w:rsidP="00561F11">
      <w:pPr>
        <w:pStyle w:val="ListParagraph"/>
        <w:numPr>
          <w:ilvl w:val="0"/>
          <w:numId w:val="2"/>
        </w:numPr>
        <w:rPr>
          <w:b/>
          <w:color w:val="1F497D" w:themeColor="text2"/>
          <w:sz w:val="16"/>
        </w:rPr>
      </w:pPr>
      <w:r w:rsidRPr="00D86CDF">
        <w:rPr>
          <w:b/>
          <w:color w:val="1F497D" w:themeColor="text2"/>
          <w:sz w:val="16"/>
        </w:rPr>
        <w:t>The first period last up to 30 min. after birth and is called first period of reactivity</w:t>
      </w:r>
    </w:p>
    <w:p w:rsidR="00510F55" w:rsidRPr="00D86CDF" w:rsidRDefault="00510F55" w:rsidP="00561F11">
      <w:pPr>
        <w:pStyle w:val="ListParagraph"/>
        <w:numPr>
          <w:ilvl w:val="0"/>
          <w:numId w:val="2"/>
        </w:numPr>
        <w:rPr>
          <w:color w:val="1F497D" w:themeColor="text2"/>
          <w:sz w:val="16"/>
        </w:rPr>
      </w:pPr>
      <w:r w:rsidRPr="00D86CDF">
        <w:rPr>
          <w:color w:val="1F497D" w:themeColor="text2"/>
          <w:sz w:val="16"/>
        </w:rPr>
        <w:t xml:space="preserve">heart rate 160 – 180 bpm </w:t>
      </w:r>
    </w:p>
    <w:p w:rsidR="00561F11" w:rsidRPr="00D86CDF" w:rsidRDefault="00510F55" w:rsidP="00561F11">
      <w:pPr>
        <w:pStyle w:val="ListParagraph"/>
        <w:numPr>
          <w:ilvl w:val="0"/>
          <w:numId w:val="2"/>
        </w:numPr>
        <w:rPr>
          <w:color w:val="1F497D" w:themeColor="text2"/>
          <w:sz w:val="16"/>
        </w:rPr>
      </w:pPr>
      <w:r w:rsidRPr="00D86CDF">
        <w:rPr>
          <w:color w:val="1F497D" w:themeColor="text2"/>
          <w:sz w:val="16"/>
        </w:rPr>
        <w:t>irregular respirations between 60 – 80 breaths per minute, find crackles may be present but may cease within the first hour of birth</w:t>
      </w:r>
    </w:p>
    <w:p w:rsidR="00561F11" w:rsidRPr="00D86CDF" w:rsidRDefault="00510F55" w:rsidP="00561F11">
      <w:pPr>
        <w:pStyle w:val="ListParagraph"/>
        <w:numPr>
          <w:ilvl w:val="0"/>
          <w:numId w:val="2"/>
        </w:numPr>
        <w:rPr>
          <w:color w:val="1F497D" w:themeColor="text2"/>
          <w:sz w:val="16"/>
        </w:rPr>
      </w:pPr>
      <w:r w:rsidRPr="00D86CDF">
        <w:rPr>
          <w:color w:val="1F497D" w:themeColor="text2"/>
          <w:sz w:val="16"/>
        </w:rPr>
        <w:t>After the first period of reactivity the newborn either sleeps or has marked decrease in motor activity, this period of unresponsiveness last 60 to 100 min</w:t>
      </w:r>
      <w:r w:rsidR="00561F11" w:rsidRPr="00D86CDF">
        <w:rPr>
          <w:color w:val="1F497D" w:themeColor="text2"/>
          <w:sz w:val="16"/>
        </w:rPr>
        <w:t>.</w:t>
      </w:r>
    </w:p>
    <w:p w:rsidR="00510F55" w:rsidRPr="00D86CDF" w:rsidRDefault="00510F55" w:rsidP="00561F11">
      <w:pPr>
        <w:pStyle w:val="ListParagraph"/>
        <w:numPr>
          <w:ilvl w:val="0"/>
          <w:numId w:val="2"/>
        </w:numPr>
        <w:rPr>
          <w:color w:val="1F497D" w:themeColor="text2"/>
          <w:sz w:val="16"/>
        </w:rPr>
      </w:pPr>
      <w:r w:rsidRPr="00D86CDF">
        <w:rPr>
          <w:b/>
          <w:color w:val="1F497D" w:themeColor="text2"/>
          <w:sz w:val="16"/>
        </w:rPr>
        <w:t>the second period of reactivity occurs between 4 and 8 hours after birth, and last 10 min. to several hours</w:t>
      </w:r>
    </w:p>
    <w:p w:rsidR="00510F55" w:rsidRPr="00D86CDF" w:rsidRDefault="00510F55" w:rsidP="00561F11">
      <w:pPr>
        <w:pStyle w:val="ListParagraph"/>
        <w:numPr>
          <w:ilvl w:val="0"/>
          <w:numId w:val="2"/>
        </w:numPr>
        <w:rPr>
          <w:color w:val="1F497D" w:themeColor="text2"/>
          <w:sz w:val="16"/>
        </w:rPr>
      </w:pPr>
      <w:r w:rsidRPr="00D86CDF">
        <w:rPr>
          <w:color w:val="1F497D" w:themeColor="text2"/>
          <w:sz w:val="16"/>
        </w:rPr>
        <w:t>brief moment of tachycardia and tachypnea occur associated with increased muscle tone, skin color changes, and mucus production, meconium usually passed</w:t>
      </w:r>
    </w:p>
    <w:p w:rsidR="00510F55" w:rsidRPr="00D86CDF" w:rsidRDefault="00510F55" w:rsidP="00561F11">
      <w:pPr>
        <w:pStyle w:val="ListParagraph"/>
        <w:numPr>
          <w:ilvl w:val="0"/>
          <w:numId w:val="2"/>
        </w:numPr>
        <w:rPr>
          <w:i/>
          <w:color w:val="1F497D" w:themeColor="text2"/>
          <w:sz w:val="16"/>
        </w:rPr>
      </w:pPr>
      <w:r w:rsidRPr="00D86CDF">
        <w:rPr>
          <w:i/>
          <w:color w:val="1F497D" w:themeColor="text2"/>
          <w:sz w:val="16"/>
        </w:rPr>
        <w:t>extremely in very preterm infants do not experience second period of reactivity because of physiologic immaturity</w:t>
      </w:r>
    </w:p>
    <w:p w:rsidR="00510F55" w:rsidRPr="00D86CDF" w:rsidRDefault="0099095C" w:rsidP="0079374E">
      <w:pPr>
        <w:rPr>
          <w:b/>
          <w:color w:val="1F497D" w:themeColor="text2"/>
          <w:sz w:val="16"/>
        </w:rPr>
      </w:pPr>
      <w:r w:rsidRPr="00D86CDF">
        <w:rPr>
          <w:b/>
          <w:color w:val="1F497D" w:themeColor="text2"/>
          <w:sz w:val="16"/>
        </w:rPr>
        <w:t>Respiratory</w:t>
      </w:r>
      <w:r w:rsidR="00510F55" w:rsidRPr="00D86CDF">
        <w:rPr>
          <w:b/>
          <w:color w:val="1F497D" w:themeColor="text2"/>
          <w:sz w:val="16"/>
        </w:rPr>
        <w:t xml:space="preserve"> system</w:t>
      </w:r>
    </w:p>
    <w:p w:rsidR="00510F55" w:rsidRPr="00D86CDF" w:rsidRDefault="001A5246" w:rsidP="0079374E">
      <w:pPr>
        <w:pStyle w:val="ListParagraph"/>
        <w:numPr>
          <w:ilvl w:val="0"/>
          <w:numId w:val="15"/>
        </w:numPr>
        <w:rPr>
          <w:b/>
          <w:color w:val="1F497D" w:themeColor="text2"/>
          <w:sz w:val="16"/>
        </w:rPr>
      </w:pPr>
      <w:r w:rsidRPr="00D86CDF">
        <w:rPr>
          <w:color w:val="1F497D" w:themeColor="text2"/>
          <w:sz w:val="16"/>
        </w:rPr>
        <w:t>most critical and immediate adjustment is  the establishment of respirations due to the cutting of the umbilical cord</w:t>
      </w:r>
    </w:p>
    <w:p w:rsidR="001A5246" w:rsidRPr="00D86CDF" w:rsidRDefault="001A5246" w:rsidP="0079374E">
      <w:pPr>
        <w:pStyle w:val="ListParagraph"/>
        <w:numPr>
          <w:ilvl w:val="0"/>
          <w:numId w:val="15"/>
        </w:numPr>
        <w:rPr>
          <w:b/>
          <w:color w:val="1F497D" w:themeColor="text2"/>
          <w:sz w:val="16"/>
        </w:rPr>
      </w:pPr>
      <w:r w:rsidRPr="00D86CDF">
        <w:rPr>
          <w:color w:val="1F497D" w:themeColor="text2"/>
          <w:sz w:val="16"/>
        </w:rPr>
        <w:t>vaginal births cause fluid to be squeezed from the lungs while cesarean birth babies may retain fluid within the alveoli</w:t>
      </w:r>
    </w:p>
    <w:p w:rsidR="001A5246" w:rsidRPr="00D86CDF" w:rsidRDefault="001A5246" w:rsidP="0079374E">
      <w:pPr>
        <w:pStyle w:val="ListParagraph"/>
        <w:numPr>
          <w:ilvl w:val="0"/>
          <w:numId w:val="15"/>
        </w:numPr>
        <w:rPr>
          <w:b/>
          <w:color w:val="1F497D" w:themeColor="text2"/>
          <w:sz w:val="16"/>
        </w:rPr>
      </w:pPr>
      <w:r w:rsidRPr="00D86CDF">
        <w:rPr>
          <w:b/>
          <w:color w:val="1F497D" w:themeColor="text2"/>
          <w:sz w:val="16"/>
        </w:rPr>
        <w:t>signs of distress</w:t>
      </w:r>
      <w:r w:rsidRPr="00D86CDF">
        <w:rPr>
          <w:color w:val="1F497D" w:themeColor="text2"/>
          <w:sz w:val="16"/>
        </w:rPr>
        <w:t xml:space="preserve"> – apneic periods lasting longer than 20 seconds</w:t>
      </w:r>
      <w:r w:rsidRPr="00D86CDF">
        <w:rPr>
          <w:b/>
          <w:color w:val="1F497D" w:themeColor="text2"/>
          <w:sz w:val="16"/>
        </w:rPr>
        <w:t xml:space="preserve">, </w:t>
      </w:r>
      <w:r w:rsidRPr="00D86CDF">
        <w:rPr>
          <w:color w:val="1F497D" w:themeColor="text2"/>
          <w:sz w:val="16"/>
        </w:rPr>
        <w:t>including nasal flaring, intercostal or sub costal retractions, grunting with respirations, seesaw, rate less than 30 but greater than 6o, and tachypnea</w:t>
      </w:r>
    </w:p>
    <w:p w:rsidR="001A5246" w:rsidRPr="00D86CDF" w:rsidRDefault="001A5246" w:rsidP="0079374E">
      <w:pPr>
        <w:pStyle w:val="ListParagraph"/>
        <w:numPr>
          <w:ilvl w:val="0"/>
          <w:numId w:val="15"/>
        </w:numPr>
        <w:rPr>
          <w:b/>
          <w:color w:val="1F497D" w:themeColor="text2"/>
          <w:sz w:val="16"/>
        </w:rPr>
      </w:pPr>
      <w:r w:rsidRPr="00D86CDF">
        <w:rPr>
          <w:b/>
          <w:color w:val="1F497D" w:themeColor="text2"/>
          <w:sz w:val="16"/>
        </w:rPr>
        <w:t>maybe related to rapid increase in body temperature, hypothermia, hypoglycemia, and sepsis</w:t>
      </w:r>
    </w:p>
    <w:p w:rsidR="001A5246" w:rsidRPr="00D86CDF" w:rsidRDefault="0099095C" w:rsidP="0079374E">
      <w:pPr>
        <w:rPr>
          <w:b/>
          <w:color w:val="1F497D" w:themeColor="text2"/>
          <w:sz w:val="16"/>
        </w:rPr>
      </w:pPr>
      <w:r w:rsidRPr="00D86CDF">
        <w:rPr>
          <w:b/>
          <w:color w:val="1F497D" w:themeColor="text2"/>
          <w:sz w:val="16"/>
        </w:rPr>
        <w:t>Maintaining</w:t>
      </w:r>
      <w:r w:rsidR="001A5246" w:rsidRPr="00D86CDF">
        <w:rPr>
          <w:b/>
          <w:color w:val="1F497D" w:themeColor="text2"/>
          <w:sz w:val="16"/>
        </w:rPr>
        <w:t xml:space="preserve"> adequate O2 supply</w:t>
      </w:r>
    </w:p>
    <w:p w:rsidR="001A5246" w:rsidRPr="00D86CDF" w:rsidRDefault="001A5246" w:rsidP="0079374E">
      <w:pPr>
        <w:pStyle w:val="ListParagraph"/>
        <w:numPr>
          <w:ilvl w:val="0"/>
          <w:numId w:val="14"/>
        </w:numPr>
        <w:rPr>
          <w:b/>
          <w:color w:val="1F497D" w:themeColor="text2"/>
          <w:sz w:val="16"/>
        </w:rPr>
      </w:pPr>
      <w:r w:rsidRPr="00D86CDF">
        <w:rPr>
          <w:color w:val="1F497D" w:themeColor="text2"/>
          <w:sz w:val="16"/>
        </w:rPr>
        <w:t>retention of lung fluid may interfere with the infant's ability to maintain adequate oxygenation</w:t>
      </w:r>
    </w:p>
    <w:p w:rsidR="001A5246" w:rsidRPr="00D86CDF" w:rsidRDefault="001A5246" w:rsidP="0079374E">
      <w:pPr>
        <w:pStyle w:val="ListParagraph"/>
        <w:numPr>
          <w:ilvl w:val="0"/>
          <w:numId w:val="14"/>
        </w:numPr>
        <w:rPr>
          <w:b/>
          <w:color w:val="1F497D" w:themeColor="text2"/>
          <w:sz w:val="16"/>
        </w:rPr>
      </w:pPr>
      <w:r w:rsidRPr="00D86CDF">
        <w:rPr>
          <w:color w:val="1F497D" w:themeColor="text2"/>
          <w:sz w:val="16"/>
        </w:rPr>
        <w:t>abdominal breathing is characteristic of newborn</w:t>
      </w:r>
    </w:p>
    <w:p w:rsidR="001A5246" w:rsidRPr="00D86CDF" w:rsidRDefault="001A5246" w:rsidP="0079374E">
      <w:pPr>
        <w:pStyle w:val="ListParagraph"/>
        <w:numPr>
          <w:ilvl w:val="0"/>
          <w:numId w:val="14"/>
        </w:numPr>
        <w:rPr>
          <w:b/>
          <w:color w:val="1F497D" w:themeColor="text2"/>
          <w:sz w:val="16"/>
        </w:rPr>
      </w:pPr>
      <w:r w:rsidRPr="00D86CDF">
        <w:rPr>
          <w:color w:val="1F497D" w:themeColor="text2"/>
          <w:sz w:val="16"/>
        </w:rPr>
        <w:t>surfactant lower surface tension, requiring less inspiratory pressure to keep the alveoli open with inspiration and prevent total collapse on exhalation, maintaining stability</w:t>
      </w:r>
    </w:p>
    <w:p w:rsidR="001A5246" w:rsidRPr="00D86CDF" w:rsidRDefault="0099095C" w:rsidP="0079374E">
      <w:pPr>
        <w:rPr>
          <w:b/>
          <w:color w:val="1F497D" w:themeColor="text2"/>
          <w:sz w:val="16"/>
        </w:rPr>
      </w:pPr>
      <w:r w:rsidRPr="00D86CDF">
        <w:rPr>
          <w:b/>
          <w:color w:val="1F497D" w:themeColor="text2"/>
          <w:sz w:val="16"/>
        </w:rPr>
        <w:t>Cardiovascular</w:t>
      </w:r>
    </w:p>
    <w:p w:rsidR="001A5246" w:rsidRPr="00D86CDF" w:rsidRDefault="002355D5" w:rsidP="0079374E">
      <w:pPr>
        <w:pStyle w:val="ListParagraph"/>
        <w:numPr>
          <w:ilvl w:val="0"/>
          <w:numId w:val="13"/>
        </w:numPr>
        <w:rPr>
          <w:color w:val="1F497D" w:themeColor="text2"/>
          <w:sz w:val="16"/>
        </w:rPr>
      </w:pPr>
      <w:r w:rsidRPr="00D86CDF">
        <w:rPr>
          <w:color w:val="1F497D" w:themeColor="text2"/>
          <w:sz w:val="16"/>
        </w:rPr>
        <w:t>increased pulmonary blood flow from the left side of the heart increases pressure in the left atrium which causes the functional closure of the foramen ovale</w:t>
      </w:r>
    </w:p>
    <w:p w:rsidR="002355D5" w:rsidRPr="00D86CDF" w:rsidRDefault="002355D5" w:rsidP="0079374E">
      <w:pPr>
        <w:pStyle w:val="ListParagraph"/>
        <w:numPr>
          <w:ilvl w:val="0"/>
          <w:numId w:val="13"/>
        </w:numPr>
        <w:rPr>
          <w:color w:val="1F497D" w:themeColor="text2"/>
          <w:sz w:val="16"/>
        </w:rPr>
      </w:pPr>
      <w:r w:rsidRPr="00D86CDF">
        <w:rPr>
          <w:color w:val="1F497D" w:themeColor="text2"/>
          <w:sz w:val="16"/>
        </w:rPr>
        <w:t>the ductus arteriosus, the umbilical arteries, and ductus venosis are structures needed in the uterus but after birth all close and are converted into ligaments</w:t>
      </w:r>
    </w:p>
    <w:p w:rsidR="002355D5" w:rsidRPr="00D86CDF" w:rsidRDefault="002355D5" w:rsidP="0079374E">
      <w:pPr>
        <w:pStyle w:val="ListParagraph"/>
        <w:numPr>
          <w:ilvl w:val="0"/>
          <w:numId w:val="13"/>
        </w:numPr>
        <w:rPr>
          <w:color w:val="1F497D" w:themeColor="text2"/>
          <w:sz w:val="16"/>
        </w:rPr>
      </w:pPr>
      <w:r w:rsidRPr="00D86CDF">
        <w:rPr>
          <w:color w:val="1F497D" w:themeColor="text2"/>
          <w:sz w:val="16"/>
        </w:rPr>
        <w:t>heart rate and sounds- HR averages 120 – 140 bpm at birth with variations during sleeping in weak states, murmurs are not uncommon</w:t>
      </w:r>
    </w:p>
    <w:p w:rsidR="002355D5" w:rsidRPr="00D86CDF" w:rsidRDefault="002355D5" w:rsidP="0079374E">
      <w:pPr>
        <w:pStyle w:val="ListParagraph"/>
        <w:numPr>
          <w:ilvl w:val="0"/>
          <w:numId w:val="13"/>
        </w:numPr>
        <w:rPr>
          <w:color w:val="1F497D" w:themeColor="text2"/>
          <w:sz w:val="16"/>
        </w:rPr>
      </w:pPr>
      <w:r w:rsidRPr="00D86CDF">
        <w:rPr>
          <w:color w:val="1F497D" w:themeColor="text2"/>
          <w:sz w:val="16"/>
        </w:rPr>
        <w:t>the point of maximal impulse (PMI) in newborns is located at the 4 intercostal space and to the left of the midclavicular line- a.k.a. precordial activity</w:t>
      </w:r>
    </w:p>
    <w:p w:rsidR="00251841" w:rsidRPr="00D86CDF" w:rsidRDefault="00251841" w:rsidP="0079374E">
      <w:pPr>
        <w:pStyle w:val="ListParagraph"/>
        <w:numPr>
          <w:ilvl w:val="0"/>
          <w:numId w:val="13"/>
        </w:numPr>
        <w:rPr>
          <w:color w:val="1F497D" w:themeColor="text2"/>
          <w:sz w:val="16"/>
        </w:rPr>
      </w:pPr>
      <w:r w:rsidRPr="00D86CDF">
        <w:rPr>
          <w:color w:val="1F497D" w:themeColor="text2"/>
          <w:sz w:val="16"/>
        </w:rPr>
        <w:t>BP</w:t>
      </w:r>
      <w:r w:rsidR="002355D5" w:rsidRPr="00D86CDF">
        <w:rPr>
          <w:color w:val="1F497D" w:themeColor="text2"/>
          <w:sz w:val="16"/>
        </w:rPr>
        <w:t xml:space="preserve"> – averages 60 to 80/40 to </w:t>
      </w:r>
      <w:r w:rsidR="00E9442C" w:rsidRPr="00D86CDF">
        <w:rPr>
          <w:color w:val="1F497D" w:themeColor="text2"/>
          <w:sz w:val="16"/>
        </w:rPr>
        <w:t>50</w:t>
      </w:r>
      <w:r w:rsidRPr="00D86CDF">
        <w:rPr>
          <w:color w:val="1F497D" w:themeColor="text2"/>
          <w:sz w:val="16"/>
        </w:rPr>
        <w:t xml:space="preserve"> must use the correct size neonatal cuff.  Obtaining all four extremities BP's may not detect COA – coractation of the or aorta until 12 to 14 days of age when the ductus arteriosus closes</w:t>
      </w:r>
    </w:p>
    <w:p w:rsidR="00251841" w:rsidRPr="00D86CDF" w:rsidRDefault="00251841" w:rsidP="0079374E">
      <w:pPr>
        <w:pStyle w:val="ListParagraph"/>
        <w:numPr>
          <w:ilvl w:val="0"/>
          <w:numId w:val="13"/>
        </w:numPr>
        <w:rPr>
          <w:color w:val="1F497D" w:themeColor="text2"/>
          <w:sz w:val="16"/>
        </w:rPr>
      </w:pPr>
      <w:r w:rsidRPr="00D86CDF">
        <w:rPr>
          <w:color w:val="1F497D" w:themeColor="text2"/>
          <w:sz w:val="16"/>
        </w:rPr>
        <w:t>blood volume – a premature infant has a greater blood volume than a term newborn, greater plasma volume, not RBC mass</w:t>
      </w:r>
    </w:p>
    <w:p w:rsidR="00251841" w:rsidRPr="00D86CDF" w:rsidRDefault="00251841" w:rsidP="0079374E">
      <w:pPr>
        <w:rPr>
          <w:b/>
          <w:color w:val="1F497D" w:themeColor="text2"/>
          <w:sz w:val="16"/>
        </w:rPr>
      </w:pPr>
      <w:r w:rsidRPr="00D86CDF">
        <w:rPr>
          <w:b/>
          <w:color w:val="1F497D" w:themeColor="text2"/>
          <w:sz w:val="16"/>
        </w:rPr>
        <w:t>Hematopoietic System</w:t>
      </w:r>
    </w:p>
    <w:p w:rsidR="00251841" w:rsidRPr="00D86CDF" w:rsidRDefault="00B15113" w:rsidP="0079374E">
      <w:pPr>
        <w:pStyle w:val="ListParagraph"/>
        <w:numPr>
          <w:ilvl w:val="0"/>
          <w:numId w:val="12"/>
        </w:numPr>
        <w:rPr>
          <w:color w:val="1F497D" w:themeColor="text2"/>
          <w:sz w:val="16"/>
        </w:rPr>
      </w:pPr>
      <w:r w:rsidRPr="00D86CDF">
        <w:rPr>
          <w:color w:val="1F497D" w:themeColor="text2"/>
          <w:sz w:val="16"/>
        </w:rPr>
        <w:t>red blood cells and hemoglobin – higher in newborns than adults, may be affected by delayed clamping of the cord, timing of the blood sample</w:t>
      </w:r>
    </w:p>
    <w:p w:rsidR="002355D5" w:rsidRPr="00D86CDF" w:rsidRDefault="00B15113" w:rsidP="0079374E">
      <w:pPr>
        <w:pStyle w:val="ListParagraph"/>
        <w:numPr>
          <w:ilvl w:val="0"/>
          <w:numId w:val="12"/>
        </w:numPr>
        <w:rPr>
          <w:color w:val="1F497D" w:themeColor="text2"/>
          <w:sz w:val="16"/>
        </w:rPr>
      </w:pPr>
      <w:r w:rsidRPr="00D86CDF">
        <w:rPr>
          <w:color w:val="1F497D" w:themeColor="text2"/>
          <w:sz w:val="16"/>
        </w:rPr>
        <w:t>leukocytes – 18,000 in the normal value for newborns, some infants with sepsis may not have a high WBC count but have neutrophilia</w:t>
      </w:r>
    </w:p>
    <w:p w:rsidR="00625ADE" w:rsidRPr="00D86CDF" w:rsidRDefault="00B15113" w:rsidP="0079374E">
      <w:pPr>
        <w:pStyle w:val="ListParagraph"/>
        <w:numPr>
          <w:ilvl w:val="0"/>
          <w:numId w:val="12"/>
        </w:numPr>
        <w:rPr>
          <w:color w:val="1F497D" w:themeColor="text2"/>
          <w:sz w:val="16"/>
        </w:rPr>
      </w:pPr>
      <w:r w:rsidRPr="00D86CDF">
        <w:rPr>
          <w:color w:val="1F497D" w:themeColor="text2"/>
          <w:sz w:val="16"/>
        </w:rPr>
        <w:lastRenderedPageBreak/>
        <w:t>platelets – newborns cannot synthesize vitamin K</w:t>
      </w:r>
      <w:r w:rsidR="00E9442C" w:rsidRPr="00D86CDF">
        <w:rPr>
          <w:color w:val="1F497D" w:themeColor="text2"/>
          <w:sz w:val="16"/>
        </w:rPr>
        <w:t xml:space="preserve">(aquamephyton) </w:t>
      </w:r>
      <w:r w:rsidRPr="00D86CDF">
        <w:rPr>
          <w:color w:val="1F497D" w:themeColor="text2"/>
          <w:sz w:val="16"/>
        </w:rPr>
        <w:t xml:space="preserve"> which is why they are given</w:t>
      </w:r>
      <w:r w:rsidR="00625ADE" w:rsidRPr="00D86CDF">
        <w:rPr>
          <w:color w:val="1F497D" w:themeColor="text2"/>
          <w:sz w:val="16"/>
        </w:rPr>
        <w:t xml:space="preserve"> an injection after birth to prevent hemorrhage</w:t>
      </w:r>
    </w:p>
    <w:p w:rsidR="00625ADE" w:rsidRPr="00D86CDF" w:rsidRDefault="00625ADE" w:rsidP="0079374E">
      <w:pPr>
        <w:pStyle w:val="ListParagraph"/>
        <w:numPr>
          <w:ilvl w:val="0"/>
          <w:numId w:val="12"/>
        </w:numPr>
        <w:rPr>
          <w:color w:val="1F497D" w:themeColor="text2"/>
          <w:sz w:val="16"/>
        </w:rPr>
      </w:pPr>
      <w:r w:rsidRPr="00D86CDF">
        <w:rPr>
          <w:color w:val="1F497D" w:themeColor="text2"/>
          <w:sz w:val="16"/>
        </w:rPr>
        <w:t>blood groups – cord blood samples may be used to identify the infant blood type and Rh status</w:t>
      </w:r>
    </w:p>
    <w:p w:rsidR="00625ADE" w:rsidRPr="00D86CDF" w:rsidRDefault="0099095C" w:rsidP="0079374E">
      <w:pPr>
        <w:rPr>
          <w:color w:val="1F497D" w:themeColor="text2"/>
          <w:sz w:val="16"/>
        </w:rPr>
      </w:pPr>
      <w:r w:rsidRPr="00D86CDF">
        <w:rPr>
          <w:b/>
          <w:color w:val="1F497D" w:themeColor="text2"/>
          <w:sz w:val="16"/>
        </w:rPr>
        <w:t>Thermogenic</w:t>
      </w:r>
      <w:r w:rsidR="00625ADE" w:rsidRPr="00D86CDF">
        <w:rPr>
          <w:b/>
          <w:color w:val="1F497D" w:themeColor="text2"/>
          <w:sz w:val="16"/>
        </w:rPr>
        <w:t xml:space="preserve"> system</w:t>
      </w:r>
      <w:r w:rsidR="00625ADE" w:rsidRPr="00D86CDF">
        <w:rPr>
          <w:color w:val="1F497D" w:themeColor="text2"/>
          <w:sz w:val="16"/>
        </w:rPr>
        <w:t xml:space="preserve"> </w:t>
      </w:r>
    </w:p>
    <w:p w:rsidR="00625ADE" w:rsidRPr="00D86CDF" w:rsidRDefault="00625ADE" w:rsidP="0079374E">
      <w:pPr>
        <w:pStyle w:val="ListParagraph"/>
        <w:numPr>
          <w:ilvl w:val="0"/>
          <w:numId w:val="11"/>
        </w:numPr>
        <w:rPr>
          <w:color w:val="1F497D" w:themeColor="text2"/>
          <w:sz w:val="16"/>
        </w:rPr>
      </w:pPr>
      <w:r w:rsidRPr="00D86CDF">
        <w:rPr>
          <w:color w:val="1F497D" w:themeColor="text2"/>
          <w:sz w:val="16"/>
        </w:rPr>
        <w:t>heat regulation is most critical to the newborn survival</w:t>
      </w:r>
    </w:p>
    <w:p w:rsidR="00625ADE" w:rsidRPr="00D86CDF" w:rsidRDefault="00625ADE" w:rsidP="0079374E">
      <w:pPr>
        <w:pStyle w:val="ListParagraph"/>
        <w:numPr>
          <w:ilvl w:val="0"/>
          <w:numId w:val="11"/>
        </w:numPr>
        <w:rPr>
          <w:color w:val="1F497D" w:themeColor="text2"/>
          <w:sz w:val="16"/>
        </w:rPr>
      </w:pPr>
      <w:r w:rsidRPr="00D86CDF">
        <w:rPr>
          <w:color w:val="1F497D" w:themeColor="text2"/>
          <w:sz w:val="16"/>
        </w:rPr>
        <w:t>thermogenesis – shivering mechanism of heat production, not usable in newborns</w:t>
      </w:r>
    </w:p>
    <w:p w:rsidR="00625ADE" w:rsidRPr="00D86CDF" w:rsidRDefault="00625ADE" w:rsidP="0079374E">
      <w:pPr>
        <w:pStyle w:val="ListParagraph"/>
        <w:numPr>
          <w:ilvl w:val="0"/>
          <w:numId w:val="11"/>
        </w:numPr>
        <w:rPr>
          <w:color w:val="1F497D" w:themeColor="text2"/>
          <w:sz w:val="16"/>
        </w:rPr>
      </w:pPr>
      <w:r w:rsidRPr="00D86CDF">
        <w:rPr>
          <w:color w:val="1F497D" w:themeColor="text2"/>
          <w:sz w:val="16"/>
        </w:rPr>
        <w:t>use of brown fat located in superficial d</w:t>
      </w:r>
      <w:r w:rsidR="0079374E" w:rsidRPr="00D86CDF">
        <w:rPr>
          <w:color w:val="1F497D" w:themeColor="text2"/>
          <w:sz w:val="16"/>
        </w:rPr>
        <w:t xml:space="preserve">eposits can warn the neonate by </w:t>
      </w:r>
      <w:r w:rsidRPr="00D86CDF">
        <w:rPr>
          <w:color w:val="1F497D" w:themeColor="text2"/>
          <w:sz w:val="16"/>
        </w:rPr>
        <w:t>increasing production as much as 100%, and have reserves for several weeks after birth, good supply and term newborns</w:t>
      </w:r>
    </w:p>
    <w:p w:rsidR="00625ADE" w:rsidRPr="00D86CDF" w:rsidRDefault="0099095C" w:rsidP="0079374E">
      <w:pPr>
        <w:rPr>
          <w:b/>
          <w:color w:val="1F497D" w:themeColor="text2"/>
          <w:sz w:val="16"/>
        </w:rPr>
      </w:pPr>
      <w:r w:rsidRPr="00D86CDF">
        <w:rPr>
          <w:b/>
          <w:color w:val="1F497D" w:themeColor="text2"/>
          <w:sz w:val="16"/>
        </w:rPr>
        <w:t>Renal</w:t>
      </w:r>
      <w:r w:rsidR="00950F08" w:rsidRPr="00D86CDF">
        <w:rPr>
          <w:b/>
          <w:color w:val="1F497D" w:themeColor="text2"/>
          <w:sz w:val="16"/>
        </w:rPr>
        <w:t xml:space="preserve"> system</w:t>
      </w:r>
    </w:p>
    <w:p w:rsidR="00950F08" w:rsidRPr="00D86CDF" w:rsidRDefault="00950F08" w:rsidP="0079374E">
      <w:pPr>
        <w:pStyle w:val="ListParagraph"/>
        <w:numPr>
          <w:ilvl w:val="0"/>
          <w:numId w:val="10"/>
        </w:numPr>
        <w:rPr>
          <w:color w:val="1F497D" w:themeColor="text2"/>
          <w:sz w:val="16"/>
        </w:rPr>
      </w:pPr>
      <w:r w:rsidRPr="00D86CDF">
        <w:rPr>
          <w:color w:val="1F497D" w:themeColor="text2"/>
          <w:sz w:val="16"/>
        </w:rPr>
        <w:t>after the first boarding the infants urine may appear cloudy because of the mucus content</w:t>
      </w:r>
    </w:p>
    <w:p w:rsidR="00950F08" w:rsidRPr="00D86CDF" w:rsidRDefault="00950F08" w:rsidP="0079374E">
      <w:pPr>
        <w:pStyle w:val="ListParagraph"/>
        <w:numPr>
          <w:ilvl w:val="0"/>
          <w:numId w:val="10"/>
        </w:numPr>
        <w:rPr>
          <w:color w:val="1F497D" w:themeColor="text2"/>
          <w:sz w:val="16"/>
        </w:rPr>
      </w:pPr>
      <w:r w:rsidRPr="00D86CDF">
        <w:rPr>
          <w:color w:val="1F497D" w:themeColor="text2"/>
          <w:sz w:val="16"/>
        </w:rPr>
        <w:t>may have occasional pink tinged uric acid crystals but these are normal</w:t>
      </w:r>
    </w:p>
    <w:p w:rsidR="00950F08" w:rsidRPr="00D86CDF" w:rsidRDefault="00950F08" w:rsidP="0079374E">
      <w:pPr>
        <w:rPr>
          <w:b/>
          <w:color w:val="1F497D" w:themeColor="text2"/>
          <w:sz w:val="16"/>
        </w:rPr>
      </w:pPr>
      <w:r w:rsidRPr="00D86CDF">
        <w:rPr>
          <w:b/>
          <w:color w:val="1F497D" w:themeColor="text2"/>
          <w:sz w:val="16"/>
        </w:rPr>
        <w:t>GI</w:t>
      </w:r>
    </w:p>
    <w:p w:rsidR="00950F08" w:rsidRPr="00D86CDF" w:rsidRDefault="00950F08" w:rsidP="0079374E">
      <w:pPr>
        <w:pStyle w:val="ListParagraph"/>
        <w:numPr>
          <w:ilvl w:val="0"/>
          <w:numId w:val="7"/>
        </w:numPr>
        <w:rPr>
          <w:color w:val="1F497D" w:themeColor="text2"/>
          <w:sz w:val="16"/>
        </w:rPr>
      </w:pPr>
      <w:r w:rsidRPr="00D86CDF">
        <w:rPr>
          <w:color w:val="1F497D" w:themeColor="text2"/>
          <w:sz w:val="16"/>
        </w:rPr>
        <w:t>full-term newborn is capable of swallowing, digesting, metabolizing, absorbing protein , and simple carbohydrates and metabolizing fat</w:t>
      </w:r>
    </w:p>
    <w:p w:rsidR="00950F08" w:rsidRPr="00D86CDF" w:rsidRDefault="00950F08" w:rsidP="0079374E">
      <w:pPr>
        <w:pStyle w:val="ListParagraph"/>
        <w:numPr>
          <w:ilvl w:val="0"/>
          <w:numId w:val="7"/>
        </w:numPr>
        <w:rPr>
          <w:color w:val="1F497D" w:themeColor="text2"/>
          <w:sz w:val="16"/>
        </w:rPr>
      </w:pPr>
      <w:r w:rsidRPr="00D86CDF">
        <w:rPr>
          <w:color w:val="1F497D" w:themeColor="text2"/>
          <w:sz w:val="16"/>
        </w:rPr>
        <w:t>mucus membranes of the mouth are moist and pain and the hard and soft palates are intact</w:t>
      </w:r>
    </w:p>
    <w:p w:rsidR="00950F08" w:rsidRPr="00D86CDF" w:rsidRDefault="0079374E" w:rsidP="0079374E">
      <w:pPr>
        <w:pStyle w:val="ListParagraph"/>
        <w:numPr>
          <w:ilvl w:val="0"/>
          <w:numId w:val="7"/>
        </w:numPr>
        <w:rPr>
          <w:color w:val="1F497D" w:themeColor="text2"/>
          <w:sz w:val="16"/>
        </w:rPr>
      </w:pPr>
      <w:r w:rsidRPr="00D86CDF">
        <w:rPr>
          <w:color w:val="1F497D" w:themeColor="text2"/>
          <w:sz w:val="16"/>
        </w:rPr>
        <w:t>bacteria are not present in the instance G.I. tract at birth</w:t>
      </w:r>
    </w:p>
    <w:p w:rsidR="0079374E" w:rsidRPr="00D86CDF" w:rsidRDefault="0099095C" w:rsidP="0079374E">
      <w:pPr>
        <w:rPr>
          <w:b/>
          <w:color w:val="1F497D" w:themeColor="text2"/>
          <w:sz w:val="16"/>
        </w:rPr>
      </w:pPr>
      <w:r w:rsidRPr="00D86CDF">
        <w:rPr>
          <w:b/>
          <w:color w:val="1F497D" w:themeColor="text2"/>
          <w:sz w:val="16"/>
        </w:rPr>
        <w:t>Digestion</w:t>
      </w:r>
    </w:p>
    <w:p w:rsidR="0079374E" w:rsidRPr="00D86CDF" w:rsidRDefault="0079374E" w:rsidP="0079374E">
      <w:pPr>
        <w:pStyle w:val="ListParagraph"/>
        <w:numPr>
          <w:ilvl w:val="0"/>
          <w:numId w:val="6"/>
        </w:numPr>
        <w:rPr>
          <w:color w:val="1F497D" w:themeColor="text2"/>
          <w:sz w:val="16"/>
        </w:rPr>
      </w:pPr>
      <w:r w:rsidRPr="00D86CDF">
        <w:rPr>
          <w:color w:val="1F497D" w:themeColor="text2"/>
          <w:sz w:val="16"/>
        </w:rPr>
        <w:t>Amylase occurs in high amounts in colostrum, and is necessary to convert starch into maltose. Produced by the salivary glands by  3 months, and by the pancreas at 6 months of age</w:t>
      </w:r>
    </w:p>
    <w:p w:rsidR="0079374E" w:rsidRPr="00D86CDF" w:rsidRDefault="0079374E" w:rsidP="0079374E">
      <w:pPr>
        <w:pStyle w:val="ListParagraph"/>
        <w:numPr>
          <w:ilvl w:val="0"/>
          <w:numId w:val="6"/>
        </w:numPr>
        <w:rPr>
          <w:color w:val="1F497D" w:themeColor="text2"/>
          <w:sz w:val="16"/>
        </w:rPr>
      </w:pPr>
      <w:r w:rsidRPr="00D86CDF">
        <w:rPr>
          <w:color w:val="1F497D" w:themeColor="text2"/>
          <w:sz w:val="16"/>
        </w:rPr>
        <w:t>lipase is secreted by the pancreas and is necessary for the digestion of fat</w:t>
      </w:r>
    </w:p>
    <w:p w:rsidR="0079374E" w:rsidRPr="00D86CDF" w:rsidRDefault="0079374E" w:rsidP="0079374E">
      <w:pPr>
        <w:pStyle w:val="ListParagraph"/>
        <w:numPr>
          <w:ilvl w:val="0"/>
          <w:numId w:val="6"/>
        </w:numPr>
        <w:rPr>
          <w:color w:val="1F497D" w:themeColor="text2"/>
          <w:sz w:val="16"/>
        </w:rPr>
      </w:pPr>
      <w:r w:rsidRPr="00D86CDF">
        <w:rPr>
          <w:color w:val="1F497D" w:themeColor="text2"/>
          <w:sz w:val="16"/>
        </w:rPr>
        <w:t>stools – at birth the lower intestine is filled with meconium and is formed from amniotic fluid and is a greenish black color and contains occult blood first pass is sterile</w:t>
      </w:r>
    </w:p>
    <w:p w:rsidR="0079374E" w:rsidRPr="00D86CDF" w:rsidRDefault="0099095C" w:rsidP="0099095C">
      <w:pPr>
        <w:rPr>
          <w:b/>
          <w:color w:val="1F497D" w:themeColor="text2"/>
          <w:sz w:val="16"/>
        </w:rPr>
      </w:pPr>
      <w:r w:rsidRPr="00D86CDF">
        <w:rPr>
          <w:b/>
          <w:color w:val="1F497D" w:themeColor="text2"/>
          <w:sz w:val="16"/>
        </w:rPr>
        <w:t>Hepatic system</w:t>
      </w:r>
    </w:p>
    <w:p w:rsidR="0099095C" w:rsidRPr="00D86CDF" w:rsidRDefault="0099095C" w:rsidP="0099095C">
      <w:pPr>
        <w:pStyle w:val="ListParagraph"/>
        <w:numPr>
          <w:ilvl w:val="0"/>
          <w:numId w:val="16"/>
        </w:numPr>
        <w:rPr>
          <w:color w:val="1F497D" w:themeColor="text2"/>
          <w:sz w:val="16"/>
        </w:rPr>
      </w:pPr>
      <w:r w:rsidRPr="00D86CDF">
        <w:rPr>
          <w:color w:val="1F497D" w:themeColor="text2"/>
          <w:sz w:val="16"/>
        </w:rPr>
        <w:t>play an important role in iron storage, carbohydrate metabolism, conjugation of bilirubin, and coagulation</w:t>
      </w:r>
    </w:p>
    <w:p w:rsidR="0099095C" w:rsidRPr="00D86CDF" w:rsidRDefault="0099095C" w:rsidP="0099095C">
      <w:pPr>
        <w:pStyle w:val="ListParagraph"/>
        <w:numPr>
          <w:ilvl w:val="0"/>
          <w:numId w:val="16"/>
        </w:numPr>
        <w:rPr>
          <w:color w:val="1F497D" w:themeColor="text2"/>
          <w:sz w:val="16"/>
        </w:rPr>
      </w:pPr>
      <w:r w:rsidRPr="00D86CDF">
        <w:rPr>
          <w:color w:val="1F497D" w:themeColor="text2"/>
          <w:sz w:val="16"/>
        </w:rPr>
        <w:t>iron storage – site for the production of hemoglobin and begin storing in utero and will last 4 to 6 months after birth</w:t>
      </w:r>
    </w:p>
    <w:p w:rsidR="0099095C" w:rsidRPr="00D86CDF" w:rsidRDefault="0099095C" w:rsidP="0099095C">
      <w:pPr>
        <w:pStyle w:val="ListParagraph"/>
        <w:numPr>
          <w:ilvl w:val="0"/>
          <w:numId w:val="16"/>
        </w:numPr>
        <w:rPr>
          <w:color w:val="1F497D" w:themeColor="text2"/>
          <w:sz w:val="16"/>
        </w:rPr>
      </w:pPr>
      <w:r w:rsidRPr="00D86CDF">
        <w:rPr>
          <w:color w:val="1F497D" w:themeColor="text2"/>
          <w:sz w:val="16"/>
        </w:rPr>
        <w:t>carbohydrate metabolism – discontinues maternal glucose supply after birth and experiences an initial decrease in serum glucose levels, colostrum contains high amounts of glucose assisting in the stabilization in neonates</w:t>
      </w:r>
    </w:p>
    <w:p w:rsidR="0099095C" w:rsidRPr="00D86CDF" w:rsidRDefault="0099095C" w:rsidP="0099095C">
      <w:pPr>
        <w:pStyle w:val="ListParagraph"/>
        <w:numPr>
          <w:ilvl w:val="0"/>
          <w:numId w:val="16"/>
        </w:numPr>
        <w:rPr>
          <w:color w:val="1F497D" w:themeColor="text2"/>
          <w:sz w:val="16"/>
        </w:rPr>
      </w:pPr>
      <w:r w:rsidRPr="00D86CDF">
        <w:rPr>
          <w:color w:val="1F497D" w:themeColor="text2"/>
          <w:sz w:val="16"/>
        </w:rPr>
        <w:t>jaundice – does not usually appear in to the Billy Rubin level reaches 5 mg/dL, and manifest as yellow pigmentation of the tissues</w:t>
      </w:r>
    </w:p>
    <w:p w:rsidR="0099095C" w:rsidRPr="00D86CDF" w:rsidRDefault="0099095C" w:rsidP="0099095C">
      <w:pPr>
        <w:rPr>
          <w:b/>
          <w:color w:val="1F497D" w:themeColor="text2"/>
          <w:sz w:val="16"/>
        </w:rPr>
      </w:pPr>
      <w:r w:rsidRPr="00D86CDF">
        <w:rPr>
          <w:b/>
          <w:color w:val="1F497D" w:themeColor="text2"/>
          <w:sz w:val="16"/>
        </w:rPr>
        <w:t>Immune system</w:t>
      </w:r>
    </w:p>
    <w:p w:rsidR="0099095C" w:rsidRPr="00D86CDF" w:rsidRDefault="0099095C" w:rsidP="0099095C">
      <w:pPr>
        <w:pStyle w:val="ListParagraph"/>
        <w:numPr>
          <w:ilvl w:val="0"/>
          <w:numId w:val="17"/>
        </w:numPr>
        <w:rPr>
          <w:color w:val="1F497D" w:themeColor="text2"/>
          <w:sz w:val="16"/>
        </w:rPr>
      </w:pPr>
      <w:r w:rsidRPr="00D86CDF">
        <w:rPr>
          <w:color w:val="1F497D" w:themeColor="text2"/>
          <w:sz w:val="16"/>
        </w:rPr>
        <w:t>developed early in fetal life, but are not activated for weeks to months after birth</w:t>
      </w:r>
    </w:p>
    <w:p w:rsidR="0099095C" w:rsidRPr="00D86CDF" w:rsidRDefault="0099095C" w:rsidP="0099095C">
      <w:pPr>
        <w:pStyle w:val="ListParagraph"/>
        <w:numPr>
          <w:ilvl w:val="0"/>
          <w:numId w:val="17"/>
        </w:numPr>
        <w:rPr>
          <w:color w:val="1F497D" w:themeColor="text2"/>
          <w:sz w:val="16"/>
        </w:rPr>
      </w:pPr>
      <w:r w:rsidRPr="00D86CDF">
        <w:rPr>
          <w:color w:val="1F497D" w:themeColor="text2"/>
          <w:sz w:val="16"/>
        </w:rPr>
        <w:t>protected by passive immunity received from the mother, but does not receive IgA unless breast-fed</w:t>
      </w:r>
    </w:p>
    <w:p w:rsidR="0099095C" w:rsidRPr="00D86CDF" w:rsidRDefault="0099095C" w:rsidP="0099095C">
      <w:pPr>
        <w:rPr>
          <w:b/>
          <w:color w:val="1F497D" w:themeColor="text2"/>
          <w:sz w:val="16"/>
        </w:rPr>
      </w:pPr>
      <w:r w:rsidRPr="00D86CDF">
        <w:rPr>
          <w:b/>
          <w:color w:val="1F497D" w:themeColor="text2"/>
          <w:sz w:val="16"/>
        </w:rPr>
        <w:t>Integumentary system</w:t>
      </w:r>
    </w:p>
    <w:p w:rsidR="0099095C" w:rsidRPr="00D86CDF" w:rsidRDefault="0099095C" w:rsidP="0099095C">
      <w:pPr>
        <w:pStyle w:val="ListParagraph"/>
        <w:numPr>
          <w:ilvl w:val="0"/>
          <w:numId w:val="18"/>
        </w:numPr>
        <w:rPr>
          <w:color w:val="1F497D" w:themeColor="text2"/>
          <w:sz w:val="16"/>
        </w:rPr>
      </w:pPr>
      <w:r w:rsidRPr="00D86CDF">
        <w:rPr>
          <w:color w:val="1F497D" w:themeColor="text2"/>
          <w:sz w:val="16"/>
        </w:rPr>
        <w:t>epidermis and dermis are loosely bound and are very thin at birth, vernix is fused with the epidermis and serves as a protective covering</w:t>
      </w:r>
    </w:p>
    <w:p w:rsidR="0099095C" w:rsidRPr="00D86CDF" w:rsidRDefault="0099095C" w:rsidP="0099095C">
      <w:pPr>
        <w:pStyle w:val="ListParagraph"/>
        <w:numPr>
          <w:ilvl w:val="0"/>
          <w:numId w:val="18"/>
        </w:numPr>
        <w:rPr>
          <w:color w:val="1F497D" w:themeColor="text2"/>
          <w:sz w:val="16"/>
        </w:rPr>
      </w:pPr>
      <w:r w:rsidRPr="00D86CDF">
        <w:rPr>
          <w:color w:val="1F497D" w:themeColor="text2"/>
          <w:sz w:val="16"/>
        </w:rPr>
        <w:t>subcutaneous fat accumulated during the last trimester acts as insulation, find here may be noted or the facial visit back</w:t>
      </w:r>
    </w:p>
    <w:p w:rsidR="0099095C" w:rsidRPr="00D86CDF" w:rsidRDefault="0099095C" w:rsidP="0099095C">
      <w:pPr>
        <w:pStyle w:val="ListParagraph"/>
        <w:numPr>
          <w:ilvl w:val="0"/>
          <w:numId w:val="18"/>
        </w:numPr>
        <w:rPr>
          <w:color w:val="1F497D" w:themeColor="text2"/>
          <w:sz w:val="16"/>
        </w:rPr>
      </w:pPr>
      <w:r w:rsidRPr="00D86CDF">
        <w:rPr>
          <w:color w:val="1F497D" w:themeColor="text2"/>
          <w:sz w:val="16"/>
        </w:rPr>
        <w:t>edema of the face and bruising may be noted as a result of cephalic presentation, forcep  assisted birth or vacuum extraction</w:t>
      </w:r>
    </w:p>
    <w:p w:rsidR="0099095C" w:rsidRPr="00D86CDF" w:rsidRDefault="0099095C" w:rsidP="0099095C">
      <w:pPr>
        <w:pStyle w:val="ListParagraph"/>
        <w:numPr>
          <w:ilvl w:val="0"/>
          <w:numId w:val="18"/>
        </w:numPr>
        <w:rPr>
          <w:color w:val="1F497D" w:themeColor="text2"/>
          <w:sz w:val="16"/>
        </w:rPr>
      </w:pPr>
      <w:r w:rsidRPr="00D86CDF">
        <w:rPr>
          <w:b/>
          <w:color w:val="1F497D" w:themeColor="text2"/>
          <w:sz w:val="16"/>
        </w:rPr>
        <w:t>caput succedaneum</w:t>
      </w:r>
      <w:r w:rsidRPr="00D86CDF">
        <w:rPr>
          <w:color w:val="1F497D" w:themeColor="text2"/>
          <w:sz w:val="16"/>
        </w:rPr>
        <w:t xml:space="preserve">- </w:t>
      </w:r>
      <w:r w:rsidR="00232D36" w:rsidRPr="00D86CDF">
        <w:rPr>
          <w:color w:val="1F497D" w:themeColor="text2"/>
          <w:sz w:val="16"/>
        </w:rPr>
        <w:t>the generalized, easily identify all edematous area of the scalp, most commonly found on the occiput</w:t>
      </w:r>
    </w:p>
    <w:p w:rsidR="00232D36" w:rsidRPr="00D86CDF" w:rsidRDefault="00232D36" w:rsidP="00232D36">
      <w:pPr>
        <w:pStyle w:val="ListParagraph"/>
        <w:numPr>
          <w:ilvl w:val="0"/>
          <w:numId w:val="18"/>
        </w:numPr>
        <w:rPr>
          <w:color w:val="1F497D" w:themeColor="text2"/>
          <w:sz w:val="16"/>
        </w:rPr>
      </w:pPr>
      <w:r w:rsidRPr="00D86CDF">
        <w:rPr>
          <w:b/>
          <w:color w:val="1F497D" w:themeColor="text2"/>
          <w:sz w:val="16"/>
        </w:rPr>
        <w:t>Mongolian spots –</w:t>
      </w:r>
      <w:r w:rsidRPr="00D86CDF">
        <w:rPr>
          <w:color w:val="1F497D" w:themeColor="text2"/>
          <w:sz w:val="16"/>
        </w:rPr>
        <w:t xml:space="preserve"> bluish black areas of pigmentation that appear over any part of the exterior surface, known back in butt, and those of ethnic origin</w:t>
      </w:r>
    </w:p>
    <w:p w:rsidR="00232D36" w:rsidRPr="00D86CDF" w:rsidRDefault="00232D36" w:rsidP="00232D36">
      <w:pPr>
        <w:pStyle w:val="ListParagraph"/>
        <w:numPr>
          <w:ilvl w:val="0"/>
          <w:numId w:val="18"/>
        </w:numPr>
        <w:rPr>
          <w:color w:val="1F497D" w:themeColor="text2"/>
          <w:sz w:val="16"/>
        </w:rPr>
      </w:pPr>
      <w:r w:rsidRPr="00D86CDF">
        <w:rPr>
          <w:b/>
          <w:color w:val="1F497D" w:themeColor="text2"/>
          <w:sz w:val="16"/>
        </w:rPr>
        <w:lastRenderedPageBreak/>
        <w:t>Nevi-</w:t>
      </w:r>
      <w:r w:rsidRPr="00D86CDF">
        <w:rPr>
          <w:color w:val="1F497D" w:themeColor="text2"/>
          <w:sz w:val="16"/>
        </w:rPr>
        <w:t xml:space="preserve"> stork bites, read or ping Mark common on the eyelid, nose, upper lip, lower occiput bone and lower nape of the neck, dilated newly formed capillaries</w:t>
      </w:r>
    </w:p>
    <w:p w:rsidR="00232D36" w:rsidRPr="00D86CDF" w:rsidRDefault="00232D36" w:rsidP="00232D36">
      <w:pPr>
        <w:rPr>
          <w:b/>
          <w:color w:val="1F497D" w:themeColor="text2"/>
          <w:sz w:val="16"/>
        </w:rPr>
      </w:pPr>
      <w:r w:rsidRPr="00D86CDF">
        <w:rPr>
          <w:b/>
          <w:color w:val="1F497D" w:themeColor="text2"/>
          <w:sz w:val="16"/>
        </w:rPr>
        <w:t>Reproductive system</w:t>
      </w:r>
    </w:p>
    <w:p w:rsidR="00232D36" w:rsidRPr="00D86CDF" w:rsidRDefault="00232D36" w:rsidP="00232D36">
      <w:pPr>
        <w:pStyle w:val="ListParagraph"/>
        <w:numPr>
          <w:ilvl w:val="0"/>
          <w:numId w:val="19"/>
        </w:numPr>
        <w:rPr>
          <w:color w:val="1F497D" w:themeColor="text2"/>
          <w:sz w:val="16"/>
        </w:rPr>
      </w:pPr>
      <w:r w:rsidRPr="00D86CDF">
        <w:rPr>
          <w:color w:val="1F497D" w:themeColor="text2"/>
          <w:sz w:val="16"/>
        </w:rPr>
        <w:t>Female – external genitalia are usually edematous and cover the clitoris. It is not uncommon for them to have red tinged vaginal discharge due to the increase in estrogen during pregnancy and the drop after birth</w:t>
      </w:r>
    </w:p>
    <w:p w:rsidR="00232D36" w:rsidRPr="00D86CDF" w:rsidRDefault="00561F11" w:rsidP="00232D36">
      <w:pPr>
        <w:pStyle w:val="ListParagraph"/>
        <w:numPr>
          <w:ilvl w:val="0"/>
          <w:numId w:val="19"/>
        </w:numPr>
        <w:rPr>
          <w:color w:val="1F497D" w:themeColor="text2"/>
          <w:sz w:val="16"/>
        </w:rPr>
      </w:pPr>
      <w:r w:rsidRPr="00D86CDF">
        <w:rPr>
          <w:color w:val="1F497D" w:themeColor="text2"/>
          <w:sz w:val="16"/>
        </w:rPr>
        <w:t>Male</w:t>
      </w:r>
      <w:r w:rsidR="00232D36" w:rsidRPr="00D86CDF">
        <w:rPr>
          <w:color w:val="1F497D" w:themeColor="text2"/>
          <w:sz w:val="16"/>
        </w:rPr>
        <w:t>– full-term males will have testes descend into the scrotum by birth and can be palpated and will have rugae on the scrotum, dark pigmentation of the scrotum after birth is due to the estrogen level of the mother</w:t>
      </w:r>
    </w:p>
    <w:p w:rsidR="00232D36" w:rsidRPr="00D86CDF" w:rsidRDefault="00561F11" w:rsidP="00232D36">
      <w:pPr>
        <w:rPr>
          <w:b/>
          <w:color w:val="1F497D" w:themeColor="text2"/>
          <w:sz w:val="16"/>
        </w:rPr>
      </w:pPr>
      <w:r w:rsidRPr="00D86CDF">
        <w:rPr>
          <w:b/>
          <w:color w:val="1F497D" w:themeColor="text2"/>
          <w:sz w:val="16"/>
        </w:rPr>
        <w:t>Skeletal</w:t>
      </w:r>
      <w:r w:rsidR="00232D36" w:rsidRPr="00D86CDF">
        <w:rPr>
          <w:b/>
          <w:color w:val="1F497D" w:themeColor="text2"/>
          <w:sz w:val="16"/>
        </w:rPr>
        <w:t xml:space="preserve"> system</w:t>
      </w:r>
    </w:p>
    <w:p w:rsidR="00232D36" w:rsidRPr="00D86CDF" w:rsidRDefault="00561F11" w:rsidP="00561F11">
      <w:pPr>
        <w:pStyle w:val="ListParagraph"/>
        <w:numPr>
          <w:ilvl w:val="0"/>
          <w:numId w:val="20"/>
        </w:numPr>
        <w:rPr>
          <w:color w:val="1F497D" w:themeColor="text2"/>
          <w:sz w:val="16"/>
        </w:rPr>
      </w:pPr>
      <w:r w:rsidRPr="00D86CDF">
        <w:rPr>
          <w:color w:val="1F497D" w:themeColor="text2"/>
          <w:sz w:val="16"/>
        </w:rPr>
        <w:t>at birth more cartilage is present that ossified bone, cranial shape and size can be distorted by molding</w:t>
      </w:r>
    </w:p>
    <w:p w:rsidR="00561F11" w:rsidRPr="00D86CDF" w:rsidRDefault="00561F11" w:rsidP="00561F11">
      <w:pPr>
        <w:pStyle w:val="ListParagraph"/>
        <w:numPr>
          <w:ilvl w:val="0"/>
          <w:numId w:val="20"/>
        </w:numPr>
        <w:rPr>
          <w:color w:val="1F497D" w:themeColor="text2"/>
          <w:sz w:val="16"/>
        </w:rPr>
      </w:pPr>
      <w:r w:rsidRPr="00D86CDF">
        <w:rPr>
          <w:color w:val="1F497D" w:themeColor="text2"/>
          <w:sz w:val="16"/>
        </w:rPr>
        <w:t>two reflexes are elicited, the grasp and the Babinski</w:t>
      </w:r>
    </w:p>
    <w:p w:rsidR="00561F11" w:rsidRPr="00D86CDF" w:rsidRDefault="00561F11" w:rsidP="00561F11">
      <w:pPr>
        <w:pStyle w:val="ListParagraph"/>
        <w:numPr>
          <w:ilvl w:val="0"/>
          <w:numId w:val="20"/>
        </w:numPr>
        <w:rPr>
          <w:color w:val="1F497D" w:themeColor="text2"/>
          <w:sz w:val="16"/>
        </w:rPr>
      </w:pPr>
      <w:r w:rsidRPr="00D86CDF">
        <w:rPr>
          <w:color w:val="1F497D" w:themeColor="text2"/>
          <w:sz w:val="16"/>
        </w:rPr>
        <w:t>at the base of the spine it should be free from a dimple(Pilonidal dimple) maybe associated with spina bifida</w:t>
      </w:r>
    </w:p>
    <w:p w:rsidR="00561F11" w:rsidRPr="00D86CDF" w:rsidRDefault="00561F11" w:rsidP="00561F11">
      <w:pPr>
        <w:rPr>
          <w:b/>
          <w:color w:val="1F497D" w:themeColor="text2"/>
          <w:sz w:val="16"/>
        </w:rPr>
      </w:pPr>
      <w:r w:rsidRPr="00D86CDF">
        <w:rPr>
          <w:b/>
          <w:color w:val="1F497D" w:themeColor="text2"/>
          <w:sz w:val="16"/>
        </w:rPr>
        <w:t>Neuromuscular system</w:t>
      </w:r>
    </w:p>
    <w:p w:rsidR="00561F11" w:rsidRPr="00D86CDF" w:rsidRDefault="00561F11" w:rsidP="00561F11">
      <w:pPr>
        <w:pStyle w:val="ListParagraph"/>
        <w:numPr>
          <w:ilvl w:val="0"/>
          <w:numId w:val="21"/>
        </w:numPr>
        <w:rPr>
          <w:color w:val="1F497D" w:themeColor="text2"/>
          <w:sz w:val="16"/>
        </w:rPr>
      </w:pPr>
      <w:r w:rsidRPr="00D86CDF">
        <w:rPr>
          <w:color w:val="1F497D" w:themeColor="text2"/>
          <w:sz w:val="16"/>
        </w:rPr>
        <w:t>almost completely developed at birth, transient tremors of the mouth and chin especially during crying episodes are normal and can be observed in nearly every newborn, but should not be present when the infant is quiet or beyond 1 month of age</w:t>
      </w:r>
    </w:p>
    <w:p w:rsidR="00EC3B64" w:rsidRPr="00D86CDF" w:rsidRDefault="00EC3B64" w:rsidP="00561F11">
      <w:pPr>
        <w:pStyle w:val="ListParagraph"/>
        <w:numPr>
          <w:ilvl w:val="0"/>
          <w:numId w:val="21"/>
        </w:numPr>
        <w:rPr>
          <w:color w:val="1F497D" w:themeColor="text2"/>
          <w:sz w:val="16"/>
        </w:rPr>
      </w:pPr>
      <w:r w:rsidRPr="00D86CDF">
        <w:rPr>
          <w:b/>
          <w:color w:val="1F497D" w:themeColor="text2"/>
          <w:sz w:val="16"/>
        </w:rPr>
        <w:t>reflexes include</w:t>
      </w:r>
      <w:r w:rsidRPr="00D86CDF">
        <w:rPr>
          <w:color w:val="1F497D" w:themeColor="text2"/>
          <w:sz w:val="16"/>
        </w:rPr>
        <w:t>- rooting, sucking, swallowing, grasp, extrusion(tongue), Glabellar(tapping/eyes blink), fencing, Moro, stepping, crawling, deep tendon, crossed extension(opposite leg), Babinski, truncal incurvation, magnet(pushing against feet)</w:t>
      </w:r>
    </w:p>
    <w:p w:rsidR="004B16EA" w:rsidRPr="00D86CDF" w:rsidRDefault="004B16EA" w:rsidP="00561F11">
      <w:pPr>
        <w:rPr>
          <w:b/>
          <w:i/>
          <w:color w:val="FF0000"/>
          <w:sz w:val="16"/>
        </w:rPr>
      </w:pPr>
      <w:r w:rsidRPr="00D86CDF">
        <w:rPr>
          <w:b/>
          <w:i/>
          <w:color w:val="FF0000"/>
          <w:sz w:val="16"/>
        </w:rPr>
        <w:t>The newborn assessment</w:t>
      </w:r>
    </w:p>
    <w:p w:rsidR="00561F11" w:rsidRPr="00D86CDF" w:rsidRDefault="00EC3B64" w:rsidP="00561F11">
      <w:pPr>
        <w:pStyle w:val="ListParagraph"/>
        <w:numPr>
          <w:ilvl w:val="0"/>
          <w:numId w:val="21"/>
        </w:numPr>
        <w:rPr>
          <w:color w:val="1F497D" w:themeColor="text2"/>
          <w:sz w:val="16"/>
        </w:rPr>
      </w:pPr>
      <w:r w:rsidRPr="00D86CDF">
        <w:rPr>
          <w:color w:val="1F497D" w:themeColor="text2"/>
          <w:sz w:val="16"/>
        </w:rPr>
        <w:t xml:space="preserve">Assessment features which least disturbed the newborn should be conducted first and then proceed in a head to toe manner once a newborn is awake and active. </w:t>
      </w:r>
    </w:p>
    <w:p w:rsidR="00561F11" w:rsidRPr="00D86CDF" w:rsidRDefault="00EC3B64" w:rsidP="00561F11">
      <w:pPr>
        <w:pStyle w:val="ListParagraph"/>
        <w:numPr>
          <w:ilvl w:val="0"/>
          <w:numId w:val="21"/>
        </w:numPr>
        <w:rPr>
          <w:color w:val="1F497D" w:themeColor="text2"/>
          <w:sz w:val="16"/>
        </w:rPr>
      </w:pPr>
      <w:r w:rsidRPr="00D86CDF">
        <w:rPr>
          <w:color w:val="1F497D" w:themeColor="text2"/>
          <w:sz w:val="16"/>
        </w:rPr>
        <w:t>Apgar score is determined</w:t>
      </w:r>
      <w:r w:rsidR="00DE4B7C" w:rsidRPr="00D86CDF">
        <w:rPr>
          <w:color w:val="1F497D" w:themeColor="text2"/>
          <w:sz w:val="16"/>
        </w:rPr>
        <w:t xml:space="preserve"> at</w:t>
      </w:r>
      <w:r w:rsidRPr="00D86CDF">
        <w:rPr>
          <w:color w:val="1F497D" w:themeColor="text2"/>
          <w:sz w:val="16"/>
        </w:rPr>
        <w:t xml:space="preserve"> </w:t>
      </w:r>
      <w:r w:rsidR="00DE4B7C" w:rsidRPr="00D86CDF">
        <w:rPr>
          <w:color w:val="1F497D" w:themeColor="text2"/>
          <w:sz w:val="16"/>
        </w:rPr>
        <w:t xml:space="preserve">1 and </w:t>
      </w:r>
      <w:r w:rsidRPr="00D86CDF">
        <w:rPr>
          <w:color w:val="1F497D" w:themeColor="text2"/>
          <w:sz w:val="16"/>
        </w:rPr>
        <w:t xml:space="preserve">5 min. </w:t>
      </w:r>
    </w:p>
    <w:p w:rsidR="00DE4B7C" w:rsidRPr="00D86CDF" w:rsidRDefault="00DE4B7C" w:rsidP="00561F11">
      <w:pPr>
        <w:pStyle w:val="ListParagraph"/>
        <w:numPr>
          <w:ilvl w:val="0"/>
          <w:numId w:val="21"/>
        </w:numPr>
        <w:rPr>
          <w:color w:val="1F497D" w:themeColor="text2"/>
          <w:sz w:val="16"/>
        </w:rPr>
      </w:pPr>
      <w:r w:rsidRPr="00D86CDF">
        <w:rPr>
          <w:color w:val="1F497D" w:themeColor="text2"/>
          <w:sz w:val="16"/>
        </w:rPr>
        <w:t>a complete physical elimination should be done within 24 hours after birth, and the physical assessment should begin with a review of the maternal history and prenatal and intrapartum records</w:t>
      </w:r>
    </w:p>
    <w:p w:rsidR="00DE4B7C" w:rsidRPr="00D86CDF" w:rsidRDefault="00DE4B7C" w:rsidP="00561F11">
      <w:pPr>
        <w:pStyle w:val="ListParagraph"/>
        <w:numPr>
          <w:ilvl w:val="0"/>
          <w:numId w:val="21"/>
        </w:numPr>
        <w:rPr>
          <w:color w:val="1F497D" w:themeColor="text2"/>
          <w:sz w:val="16"/>
        </w:rPr>
      </w:pPr>
      <w:r w:rsidRPr="00D86CDF">
        <w:rPr>
          <w:color w:val="1F497D" w:themeColor="text2"/>
          <w:sz w:val="16"/>
        </w:rPr>
        <w:t>assessment should include general appearance, behavior, VS, and maternal infant interaction; and should take place in the presence of the parents to provide opportunity learn about their infant</w:t>
      </w:r>
    </w:p>
    <w:p w:rsidR="00DE4B7C" w:rsidRPr="00D86CDF" w:rsidRDefault="00DE4B7C" w:rsidP="00DE4B7C">
      <w:pPr>
        <w:pStyle w:val="ListParagraph"/>
        <w:numPr>
          <w:ilvl w:val="1"/>
          <w:numId w:val="21"/>
        </w:numPr>
        <w:rPr>
          <w:color w:val="1F497D" w:themeColor="text2"/>
          <w:sz w:val="16"/>
        </w:rPr>
      </w:pPr>
      <w:r w:rsidRPr="00D86CDF">
        <w:rPr>
          <w:color w:val="1F497D" w:themeColor="text2"/>
          <w:sz w:val="16"/>
        </w:rPr>
        <w:t>posture, VS, weight (daily), length, head circumference, skin, head, eyes</w:t>
      </w:r>
      <w:r w:rsidR="00236D31" w:rsidRPr="00D86CDF">
        <w:rPr>
          <w:color w:val="1F497D" w:themeColor="text2"/>
          <w:sz w:val="16"/>
        </w:rPr>
        <w:t>(symmetry)</w:t>
      </w:r>
      <w:r w:rsidRPr="00D86CDF">
        <w:rPr>
          <w:color w:val="1F497D" w:themeColor="text2"/>
          <w:sz w:val="16"/>
        </w:rPr>
        <w:t>, nose, ears</w:t>
      </w:r>
      <w:r w:rsidR="00236D31" w:rsidRPr="00D86CDF">
        <w:rPr>
          <w:color w:val="1F497D" w:themeColor="text2"/>
          <w:sz w:val="16"/>
        </w:rPr>
        <w:t>(</w:t>
      </w:r>
      <w:r w:rsidRPr="00D86CDF">
        <w:rPr>
          <w:color w:val="1F497D" w:themeColor="text2"/>
          <w:sz w:val="16"/>
        </w:rPr>
        <w:t xml:space="preserve">, facies, mouth, neck, chest, abdomen, genitalia, extremities, back, anus, stool </w:t>
      </w:r>
    </w:p>
    <w:p w:rsidR="004B16EA" w:rsidRPr="00D86CDF" w:rsidRDefault="004B16EA" w:rsidP="00B5016C">
      <w:pPr>
        <w:rPr>
          <w:b/>
          <w:color w:val="FF0000"/>
          <w:sz w:val="16"/>
        </w:rPr>
      </w:pPr>
      <w:r w:rsidRPr="00D86CDF">
        <w:rPr>
          <w:b/>
          <w:color w:val="FF0000"/>
          <w:sz w:val="16"/>
        </w:rPr>
        <w:t>Baseline growth - the measurements - fontanels, sutures</w:t>
      </w:r>
    </w:p>
    <w:p w:rsidR="00B5016C" w:rsidRPr="00D86CDF" w:rsidRDefault="00B5016C" w:rsidP="00B5016C">
      <w:pPr>
        <w:pStyle w:val="ListParagraph"/>
        <w:numPr>
          <w:ilvl w:val="0"/>
          <w:numId w:val="22"/>
        </w:numPr>
        <w:rPr>
          <w:color w:val="1F497D" w:themeColor="text2"/>
          <w:sz w:val="16"/>
        </w:rPr>
      </w:pPr>
      <w:r w:rsidRPr="00D86CDF">
        <w:rPr>
          <w:color w:val="1F497D" w:themeColor="text2"/>
          <w:sz w:val="16"/>
        </w:rPr>
        <w:t>baseline measurements are taken and recorded to help assess the progress and determine the growth patterns of the neonate</w:t>
      </w:r>
    </w:p>
    <w:p w:rsidR="00B5016C" w:rsidRPr="00D86CDF" w:rsidRDefault="0031778D" w:rsidP="00B5016C">
      <w:pPr>
        <w:pStyle w:val="ListParagraph"/>
        <w:numPr>
          <w:ilvl w:val="0"/>
          <w:numId w:val="22"/>
        </w:numPr>
        <w:rPr>
          <w:color w:val="1F497D" w:themeColor="text2"/>
          <w:sz w:val="16"/>
        </w:rPr>
      </w:pPr>
      <w:r w:rsidRPr="00D86CDF">
        <w:rPr>
          <w:color w:val="1F497D" w:themeColor="text2"/>
          <w:sz w:val="16"/>
        </w:rPr>
        <w:t xml:space="preserve">weight,  head circumference,  and </w:t>
      </w:r>
      <w:r w:rsidR="00B5016C" w:rsidRPr="00D86CDF">
        <w:rPr>
          <w:color w:val="1F497D" w:themeColor="text2"/>
          <w:sz w:val="16"/>
        </w:rPr>
        <w:t>length</w:t>
      </w:r>
    </w:p>
    <w:p w:rsidR="0031778D" w:rsidRPr="00D86CDF" w:rsidRDefault="0031778D" w:rsidP="00B5016C">
      <w:pPr>
        <w:pStyle w:val="ListParagraph"/>
        <w:numPr>
          <w:ilvl w:val="0"/>
          <w:numId w:val="22"/>
        </w:numPr>
        <w:rPr>
          <w:color w:val="1F497D" w:themeColor="text2"/>
          <w:sz w:val="16"/>
        </w:rPr>
      </w:pPr>
      <w:r w:rsidRPr="00D86CDF">
        <w:rPr>
          <w:color w:val="1F497D" w:themeColor="text2"/>
          <w:sz w:val="16"/>
        </w:rPr>
        <w:t>the optimum state of arousal in the quiet alert state during the state the infant smile, vocalize, move in synchrony with speech, watch the parents faces, and respond to people talking to them</w:t>
      </w:r>
    </w:p>
    <w:p w:rsidR="0031778D" w:rsidRPr="00D86CDF" w:rsidRDefault="0031778D" w:rsidP="00D86CDF">
      <w:pPr>
        <w:pStyle w:val="ListParagraph"/>
        <w:numPr>
          <w:ilvl w:val="0"/>
          <w:numId w:val="22"/>
        </w:numPr>
        <w:rPr>
          <w:color w:val="1F497D" w:themeColor="text2"/>
          <w:sz w:val="16"/>
        </w:rPr>
      </w:pPr>
      <w:r w:rsidRPr="00D86CDF">
        <w:rPr>
          <w:color w:val="1F497D" w:themeColor="text2"/>
          <w:sz w:val="16"/>
        </w:rPr>
        <w:t xml:space="preserve">the ability to make smooth transitions between states is called </w:t>
      </w:r>
      <w:r w:rsidRPr="00D86CDF">
        <w:rPr>
          <w:b/>
          <w:color w:val="1F497D" w:themeColor="text2"/>
          <w:sz w:val="16"/>
        </w:rPr>
        <w:t>state modulation</w:t>
      </w:r>
    </w:p>
    <w:p w:rsidR="004B16EA" w:rsidRPr="00D86CDF" w:rsidRDefault="004B16EA" w:rsidP="0031778D">
      <w:pPr>
        <w:rPr>
          <w:b/>
          <w:color w:val="FF0000"/>
          <w:sz w:val="16"/>
        </w:rPr>
      </w:pPr>
      <w:r w:rsidRPr="00D86CDF">
        <w:rPr>
          <w:b/>
          <w:color w:val="FF0000"/>
          <w:sz w:val="16"/>
        </w:rPr>
        <w:t>Heat loss in the neonate: conduction, convection, evaporation and radiation</w:t>
      </w:r>
    </w:p>
    <w:p w:rsidR="00625ADE" w:rsidRPr="00D86CDF" w:rsidRDefault="0031778D" w:rsidP="0031778D">
      <w:pPr>
        <w:pStyle w:val="ListParagraph"/>
        <w:numPr>
          <w:ilvl w:val="0"/>
          <w:numId w:val="23"/>
        </w:numPr>
        <w:rPr>
          <w:b/>
          <w:color w:val="1F497D" w:themeColor="text2"/>
          <w:sz w:val="16"/>
        </w:rPr>
      </w:pPr>
      <w:r w:rsidRPr="00D86CDF">
        <w:rPr>
          <w:b/>
          <w:color w:val="1F497D" w:themeColor="text2"/>
          <w:sz w:val="16"/>
        </w:rPr>
        <w:t>T</w:t>
      </w:r>
      <w:r w:rsidR="00625ADE" w:rsidRPr="00D86CDF">
        <w:rPr>
          <w:b/>
          <w:color w:val="1F497D" w:themeColor="text2"/>
          <w:sz w:val="16"/>
        </w:rPr>
        <w:t>ypes of heat loss</w:t>
      </w:r>
    </w:p>
    <w:p w:rsidR="00625ADE" w:rsidRPr="00D86CDF" w:rsidRDefault="00625ADE" w:rsidP="00625ADE">
      <w:pPr>
        <w:numPr>
          <w:ilvl w:val="1"/>
          <w:numId w:val="2"/>
        </w:numPr>
        <w:rPr>
          <w:color w:val="1F497D" w:themeColor="text2"/>
          <w:sz w:val="16"/>
        </w:rPr>
      </w:pPr>
      <w:r w:rsidRPr="00D86CDF">
        <w:rPr>
          <w:b/>
          <w:color w:val="1F497D" w:themeColor="text2"/>
          <w:sz w:val="16"/>
        </w:rPr>
        <w:t>convection</w:t>
      </w:r>
      <w:r w:rsidRPr="00D86CDF">
        <w:rPr>
          <w:color w:val="1F497D" w:themeColor="text2"/>
          <w:sz w:val="16"/>
        </w:rPr>
        <w:t xml:space="preserve"> – the flow of heat from the body surface to cooler ambient air, breeze</w:t>
      </w:r>
    </w:p>
    <w:p w:rsidR="00625ADE" w:rsidRPr="00D86CDF" w:rsidRDefault="00625ADE" w:rsidP="00625ADE">
      <w:pPr>
        <w:numPr>
          <w:ilvl w:val="1"/>
          <w:numId w:val="2"/>
        </w:numPr>
        <w:rPr>
          <w:color w:val="1F497D" w:themeColor="text2"/>
          <w:sz w:val="16"/>
        </w:rPr>
      </w:pPr>
      <w:r w:rsidRPr="00D86CDF">
        <w:rPr>
          <w:b/>
          <w:color w:val="1F497D" w:themeColor="text2"/>
          <w:sz w:val="16"/>
        </w:rPr>
        <w:t xml:space="preserve">radiation </w:t>
      </w:r>
      <w:r w:rsidRPr="00D86CDF">
        <w:rPr>
          <w:color w:val="1F497D" w:themeColor="text2"/>
          <w:sz w:val="16"/>
        </w:rPr>
        <w:t>– the loss of heat from the body surface to a cooler solid surface not in direct contact but in relative proximity, windows</w:t>
      </w:r>
    </w:p>
    <w:p w:rsidR="00625ADE" w:rsidRPr="00D86CDF" w:rsidRDefault="00625ADE" w:rsidP="00625ADE">
      <w:pPr>
        <w:numPr>
          <w:ilvl w:val="1"/>
          <w:numId w:val="2"/>
        </w:numPr>
        <w:rPr>
          <w:color w:val="1F497D" w:themeColor="text2"/>
          <w:sz w:val="16"/>
        </w:rPr>
      </w:pPr>
      <w:r w:rsidRPr="00D86CDF">
        <w:rPr>
          <w:b/>
          <w:color w:val="1F497D" w:themeColor="text2"/>
          <w:sz w:val="16"/>
        </w:rPr>
        <w:t>evaporation</w:t>
      </w:r>
      <w:r w:rsidRPr="00D86CDF">
        <w:rPr>
          <w:color w:val="1F497D" w:themeColor="text2"/>
          <w:sz w:val="16"/>
        </w:rPr>
        <w:t xml:space="preserve"> – loss of heat that occurs when a liquid is converted to a vapor, failing to dry directly after birth or bath</w:t>
      </w:r>
    </w:p>
    <w:p w:rsidR="00625ADE" w:rsidRPr="00D86CDF" w:rsidRDefault="00625ADE" w:rsidP="00625ADE">
      <w:pPr>
        <w:numPr>
          <w:ilvl w:val="1"/>
          <w:numId w:val="2"/>
        </w:numPr>
        <w:rPr>
          <w:color w:val="1F497D" w:themeColor="text2"/>
          <w:sz w:val="16"/>
        </w:rPr>
      </w:pPr>
      <w:r w:rsidRPr="00D86CDF">
        <w:rPr>
          <w:b/>
          <w:color w:val="1F497D" w:themeColor="text2"/>
          <w:sz w:val="16"/>
        </w:rPr>
        <w:t>conduction</w:t>
      </w:r>
      <w:r w:rsidRPr="00D86CDF">
        <w:rPr>
          <w:color w:val="1F497D" w:themeColor="text2"/>
          <w:sz w:val="16"/>
        </w:rPr>
        <w:t xml:space="preserve"> – loss of heat from the body surface to cooler services and direct contact</w:t>
      </w:r>
    </w:p>
    <w:p w:rsidR="00625ADE" w:rsidRPr="00D86CDF" w:rsidRDefault="00625ADE" w:rsidP="00625ADE">
      <w:pPr>
        <w:numPr>
          <w:ilvl w:val="1"/>
          <w:numId w:val="2"/>
        </w:numPr>
        <w:rPr>
          <w:color w:val="1F497D" w:themeColor="text2"/>
          <w:sz w:val="16"/>
        </w:rPr>
      </w:pPr>
      <w:r w:rsidRPr="00D86CDF">
        <w:rPr>
          <w:color w:val="1F497D" w:themeColor="text2"/>
          <w:sz w:val="16"/>
        </w:rPr>
        <w:lastRenderedPageBreak/>
        <w:t>one method for promoting maternal newborn interaction is to place the naked healthy newborn next to the mother scan it and cover with a blanket this skin to skin contact enhances newborn temperature control and interaction</w:t>
      </w:r>
    </w:p>
    <w:p w:rsidR="004B16EA" w:rsidRPr="00D86CDF" w:rsidRDefault="004B16EA" w:rsidP="004B16EA">
      <w:pPr>
        <w:rPr>
          <w:sz w:val="16"/>
        </w:rPr>
      </w:pPr>
      <w:r w:rsidRPr="00D86CDF">
        <w:rPr>
          <w:sz w:val="16"/>
        </w:rPr>
        <w:t>CH25</w:t>
      </w:r>
    </w:p>
    <w:p w:rsidR="004B16EA" w:rsidRPr="00D86CDF" w:rsidRDefault="004B16EA" w:rsidP="0031778D">
      <w:pPr>
        <w:rPr>
          <w:b/>
          <w:color w:val="FF0000"/>
          <w:sz w:val="16"/>
        </w:rPr>
      </w:pPr>
      <w:r w:rsidRPr="00D86CDF">
        <w:rPr>
          <w:b/>
          <w:color w:val="FF0000"/>
          <w:sz w:val="16"/>
        </w:rPr>
        <w:t>Initial assessment</w:t>
      </w:r>
    </w:p>
    <w:p w:rsidR="0031778D" w:rsidRPr="00D86CDF" w:rsidRDefault="0031778D" w:rsidP="0031778D">
      <w:pPr>
        <w:pStyle w:val="ListParagraph"/>
        <w:numPr>
          <w:ilvl w:val="0"/>
          <w:numId w:val="26"/>
        </w:numPr>
        <w:rPr>
          <w:b/>
          <w:color w:val="1F497D" w:themeColor="text2"/>
          <w:sz w:val="16"/>
        </w:rPr>
      </w:pPr>
      <w:r w:rsidRPr="00D86CDF">
        <w:rPr>
          <w:b/>
          <w:color w:val="1F497D" w:themeColor="text2"/>
          <w:sz w:val="16"/>
        </w:rPr>
        <w:t xml:space="preserve">CNS </w:t>
      </w:r>
    </w:p>
    <w:p w:rsidR="0031778D" w:rsidRPr="00D86CDF" w:rsidRDefault="0031778D" w:rsidP="0031778D">
      <w:pPr>
        <w:pStyle w:val="ListParagraph"/>
        <w:numPr>
          <w:ilvl w:val="1"/>
          <w:numId w:val="26"/>
        </w:numPr>
        <w:rPr>
          <w:b/>
          <w:color w:val="1F497D" w:themeColor="text2"/>
          <w:sz w:val="16"/>
        </w:rPr>
      </w:pPr>
      <w:r w:rsidRPr="00D86CDF">
        <w:rPr>
          <w:color w:val="1F497D" w:themeColor="text2"/>
          <w:sz w:val="16"/>
        </w:rPr>
        <w:t xml:space="preserve"> moves all four extremities, flexion, muscle tone good</w:t>
      </w:r>
    </w:p>
    <w:p w:rsidR="0031778D" w:rsidRPr="00D86CDF" w:rsidRDefault="0031778D" w:rsidP="0031778D">
      <w:pPr>
        <w:pStyle w:val="ListParagraph"/>
        <w:numPr>
          <w:ilvl w:val="1"/>
          <w:numId w:val="26"/>
        </w:numPr>
        <w:rPr>
          <w:b/>
          <w:color w:val="1F497D" w:themeColor="text2"/>
          <w:sz w:val="16"/>
        </w:rPr>
      </w:pPr>
      <w:r w:rsidRPr="00D86CDF">
        <w:rPr>
          <w:color w:val="1F497D" w:themeColor="text2"/>
          <w:sz w:val="16"/>
        </w:rPr>
        <w:t>symmetric features, movement</w:t>
      </w:r>
    </w:p>
    <w:p w:rsidR="0031778D" w:rsidRPr="00D86CDF" w:rsidRDefault="0031778D" w:rsidP="0031778D">
      <w:pPr>
        <w:pStyle w:val="ListParagraph"/>
        <w:numPr>
          <w:ilvl w:val="1"/>
          <w:numId w:val="26"/>
        </w:numPr>
        <w:rPr>
          <w:b/>
          <w:color w:val="1F497D" w:themeColor="text2"/>
          <w:sz w:val="16"/>
        </w:rPr>
      </w:pPr>
      <w:r w:rsidRPr="00D86CDF">
        <w:rPr>
          <w:color w:val="1F497D" w:themeColor="text2"/>
          <w:sz w:val="16"/>
        </w:rPr>
        <w:t>Moro, suck, rooting, and grasp reflexes present</w:t>
      </w:r>
    </w:p>
    <w:p w:rsidR="0031778D" w:rsidRPr="00D86CDF" w:rsidRDefault="0031778D" w:rsidP="0031778D">
      <w:pPr>
        <w:pStyle w:val="ListParagraph"/>
        <w:numPr>
          <w:ilvl w:val="1"/>
          <w:numId w:val="26"/>
        </w:numPr>
        <w:rPr>
          <w:b/>
          <w:color w:val="1F497D" w:themeColor="text2"/>
          <w:sz w:val="16"/>
        </w:rPr>
      </w:pPr>
      <w:r w:rsidRPr="00D86CDF">
        <w:rPr>
          <w:color w:val="1F497D" w:themeColor="text2"/>
          <w:sz w:val="16"/>
        </w:rPr>
        <w:t>anterior fontanel soft and flat</w:t>
      </w:r>
    </w:p>
    <w:p w:rsidR="0031778D" w:rsidRPr="00D86CDF" w:rsidRDefault="00E9442C" w:rsidP="0031778D">
      <w:pPr>
        <w:pStyle w:val="ListParagraph"/>
        <w:numPr>
          <w:ilvl w:val="0"/>
          <w:numId w:val="26"/>
        </w:numPr>
        <w:rPr>
          <w:b/>
          <w:color w:val="1F497D" w:themeColor="text2"/>
          <w:sz w:val="16"/>
        </w:rPr>
      </w:pPr>
      <w:r w:rsidRPr="00D86CDF">
        <w:rPr>
          <w:b/>
          <w:color w:val="1F497D" w:themeColor="text2"/>
          <w:sz w:val="16"/>
        </w:rPr>
        <w:t>Cardiovascular</w:t>
      </w:r>
    </w:p>
    <w:p w:rsidR="00E9442C" w:rsidRPr="00D86CDF" w:rsidRDefault="00E9442C" w:rsidP="00E9442C">
      <w:pPr>
        <w:pStyle w:val="ListParagraph"/>
        <w:numPr>
          <w:ilvl w:val="1"/>
          <w:numId w:val="26"/>
        </w:numPr>
        <w:rPr>
          <w:color w:val="1F497D" w:themeColor="text2"/>
          <w:sz w:val="16"/>
        </w:rPr>
      </w:pPr>
      <w:r w:rsidRPr="00D86CDF">
        <w:rPr>
          <w:color w:val="1F497D" w:themeColor="text2"/>
          <w:sz w:val="16"/>
        </w:rPr>
        <w:t>heart auscultation, regular in rate and rhythm</w:t>
      </w:r>
    </w:p>
    <w:p w:rsidR="00E9442C" w:rsidRPr="00D86CDF" w:rsidRDefault="00E9442C" w:rsidP="00E9442C">
      <w:pPr>
        <w:pStyle w:val="ListParagraph"/>
        <w:numPr>
          <w:ilvl w:val="1"/>
          <w:numId w:val="26"/>
        </w:numPr>
        <w:rPr>
          <w:color w:val="1F497D" w:themeColor="text2"/>
          <w:sz w:val="16"/>
        </w:rPr>
      </w:pPr>
      <w:r w:rsidRPr="00D86CDF">
        <w:rPr>
          <w:color w:val="1F497D" w:themeColor="text2"/>
          <w:sz w:val="16"/>
        </w:rPr>
        <w:t>transient macro cyanosis, otherwise pink in color</w:t>
      </w:r>
    </w:p>
    <w:p w:rsidR="00E9442C" w:rsidRPr="00D86CDF" w:rsidRDefault="00E9442C" w:rsidP="00E9442C">
      <w:pPr>
        <w:pStyle w:val="ListParagraph"/>
        <w:numPr>
          <w:ilvl w:val="1"/>
          <w:numId w:val="26"/>
        </w:numPr>
        <w:rPr>
          <w:color w:val="1F497D" w:themeColor="text2"/>
          <w:sz w:val="16"/>
        </w:rPr>
      </w:pPr>
      <w:r w:rsidRPr="00D86CDF">
        <w:rPr>
          <w:color w:val="1F497D" w:themeColor="text2"/>
          <w:sz w:val="16"/>
        </w:rPr>
        <w:t>pulse was strong, equal bilaterally</w:t>
      </w:r>
    </w:p>
    <w:p w:rsidR="00E9442C" w:rsidRPr="00D86CDF" w:rsidRDefault="00E9442C" w:rsidP="00E9442C">
      <w:pPr>
        <w:pStyle w:val="ListParagraph"/>
        <w:numPr>
          <w:ilvl w:val="1"/>
          <w:numId w:val="26"/>
        </w:numPr>
        <w:rPr>
          <w:color w:val="1F497D" w:themeColor="text2"/>
          <w:sz w:val="16"/>
        </w:rPr>
      </w:pPr>
      <w:r w:rsidRPr="00D86CDF">
        <w:rPr>
          <w:color w:val="1F497D" w:themeColor="text2"/>
          <w:sz w:val="16"/>
        </w:rPr>
        <w:t>capillary refill less than 3 seconds</w:t>
      </w:r>
    </w:p>
    <w:p w:rsidR="00E9442C" w:rsidRPr="00D86CDF" w:rsidRDefault="00E9442C" w:rsidP="00E9442C">
      <w:pPr>
        <w:pStyle w:val="ListParagraph"/>
        <w:numPr>
          <w:ilvl w:val="0"/>
          <w:numId w:val="26"/>
        </w:numPr>
        <w:rPr>
          <w:b/>
          <w:color w:val="1F497D" w:themeColor="text2"/>
          <w:sz w:val="16"/>
        </w:rPr>
      </w:pPr>
      <w:r w:rsidRPr="00D86CDF">
        <w:rPr>
          <w:b/>
          <w:color w:val="1F497D" w:themeColor="text2"/>
          <w:sz w:val="16"/>
        </w:rPr>
        <w:t xml:space="preserve">Respiratory </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lungs auscultation, clear bilaterally with minimal fine crackles</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respiratory rate less than 60 per minute</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 xml:space="preserve">respiratory effort nonlabored </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absence of nasal flaring, grunting, retractions</w:t>
      </w:r>
    </w:p>
    <w:p w:rsidR="00E9442C" w:rsidRPr="00D86CDF" w:rsidRDefault="00E9442C" w:rsidP="00E9442C">
      <w:pPr>
        <w:pStyle w:val="ListParagraph"/>
        <w:numPr>
          <w:ilvl w:val="0"/>
          <w:numId w:val="26"/>
        </w:numPr>
        <w:rPr>
          <w:b/>
          <w:color w:val="1F497D" w:themeColor="text2"/>
          <w:sz w:val="16"/>
        </w:rPr>
      </w:pPr>
      <w:r w:rsidRPr="00D86CDF">
        <w:rPr>
          <w:b/>
          <w:color w:val="1F497D" w:themeColor="text2"/>
          <w:sz w:val="16"/>
        </w:rPr>
        <w:t>G.I.</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abdomen soft, no visible distention</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cord attached and clamped</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anus patent</w:t>
      </w:r>
    </w:p>
    <w:p w:rsidR="00E9442C" w:rsidRPr="00D86CDF" w:rsidRDefault="00E9442C" w:rsidP="00E9442C">
      <w:pPr>
        <w:pStyle w:val="ListParagraph"/>
        <w:numPr>
          <w:ilvl w:val="0"/>
          <w:numId w:val="26"/>
        </w:numPr>
        <w:rPr>
          <w:b/>
          <w:color w:val="1F497D" w:themeColor="text2"/>
          <w:sz w:val="16"/>
        </w:rPr>
      </w:pPr>
      <w:r w:rsidRPr="00D86CDF">
        <w:rPr>
          <w:b/>
          <w:color w:val="1F497D" w:themeColor="text2"/>
          <w:sz w:val="16"/>
        </w:rPr>
        <w:t>EENT</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eyes clear</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palates intact</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nares patent</w:t>
      </w:r>
    </w:p>
    <w:p w:rsidR="00E9442C" w:rsidRPr="00D86CDF" w:rsidRDefault="00E9442C" w:rsidP="00E9442C">
      <w:pPr>
        <w:pStyle w:val="ListParagraph"/>
        <w:numPr>
          <w:ilvl w:val="1"/>
          <w:numId w:val="26"/>
        </w:numPr>
        <w:rPr>
          <w:b/>
          <w:color w:val="1F497D" w:themeColor="text2"/>
          <w:sz w:val="16"/>
        </w:rPr>
      </w:pPr>
      <w:r w:rsidRPr="00D86CDF">
        <w:rPr>
          <w:color w:val="1F497D" w:themeColor="text2"/>
          <w:sz w:val="16"/>
        </w:rPr>
        <w:t>ears in place with correct alignment</w:t>
      </w:r>
    </w:p>
    <w:p w:rsidR="00E9442C" w:rsidRPr="00D86CDF" w:rsidRDefault="00E9442C" w:rsidP="00E9442C">
      <w:pPr>
        <w:pStyle w:val="ListParagraph"/>
        <w:numPr>
          <w:ilvl w:val="0"/>
          <w:numId w:val="26"/>
        </w:numPr>
        <w:rPr>
          <w:b/>
          <w:color w:val="1F497D" w:themeColor="text2"/>
          <w:sz w:val="16"/>
        </w:rPr>
      </w:pPr>
      <w:r w:rsidRPr="00D86CDF">
        <w:rPr>
          <w:b/>
          <w:color w:val="1F497D" w:themeColor="text2"/>
          <w:sz w:val="16"/>
        </w:rPr>
        <w:t>Skin</w:t>
      </w:r>
    </w:p>
    <w:p w:rsidR="00E9442C" w:rsidRPr="00D86CDF" w:rsidRDefault="00E9442C" w:rsidP="00E9442C">
      <w:pPr>
        <w:pStyle w:val="ListParagraph"/>
        <w:numPr>
          <w:ilvl w:val="1"/>
          <w:numId w:val="26"/>
        </w:numPr>
        <w:rPr>
          <w:color w:val="1F497D" w:themeColor="text2"/>
          <w:sz w:val="16"/>
        </w:rPr>
      </w:pPr>
      <w:r w:rsidRPr="00D86CDF">
        <w:rPr>
          <w:color w:val="1F497D" w:themeColor="text2"/>
          <w:sz w:val="16"/>
        </w:rPr>
        <w:t>in lesions or abrasions documented</w:t>
      </w:r>
    </w:p>
    <w:p w:rsidR="00E9442C" w:rsidRPr="00D86CDF" w:rsidRDefault="00E9442C" w:rsidP="00E9442C">
      <w:pPr>
        <w:pStyle w:val="ListParagraph"/>
        <w:numPr>
          <w:ilvl w:val="1"/>
          <w:numId w:val="26"/>
        </w:numPr>
        <w:rPr>
          <w:color w:val="1F497D" w:themeColor="text2"/>
          <w:sz w:val="16"/>
        </w:rPr>
      </w:pPr>
      <w:r w:rsidRPr="00D86CDF">
        <w:rPr>
          <w:color w:val="1F497D" w:themeColor="text2"/>
          <w:sz w:val="16"/>
        </w:rPr>
        <w:t>birthmarks documented</w:t>
      </w:r>
    </w:p>
    <w:p w:rsidR="00E9442C" w:rsidRPr="00D86CDF" w:rsidRDefault="00E9442C" w:rsidP="00E9442C">
      <w:pPr>
        <w:pStyle w:val="ListParagraph"/>
        <w:numPr>
          <w:ilvl w:val="1"/>
          <w:numId w:val="26"/>
        </w:numPr>
        <w:rPr>
          <w:color w:val="1F497D" w:themeColor="text2"/>
          <w:sz w:val="16"/>
        </w:rPr>
      </w:pPr>
      <w:r w:rsidRPr="00D86CDF">
        <w:rPr>
          <w:color w:val="1F497D" w:themeColor="text2"/>
          <w:sz w:val="16"/>
        </w:rPr>
        <w:t>caput/molding</w:t>
      </w:r>
    </w:p>
    <w:p w:rsidR="004B16EA" w:rsidRPr="00D86CDF" w:rsidRDefault="004B16EA" w:rsidP="0031778D">
      <w:pPr>
        <w:rPr>
          <w:b/>
          <w:color w:val="FF0000"/>
          <w:sz w:val="16"/>
        </w:rPr>
      </w:pPr>
      <w:r w:rsidRPr="00D86CDF">
        <w:rPr>
          <w:b/>
          <w:color w:val="FF0000"/>
          <w:sz w:val="16"/>
        </w:rPr>
        <w:t>APGAR the purpose and components</w:t>
      </w:r>
    </w:p>
    <w:p w:rsidR="0031778D" w:rsidRPr="00D86CDF" w:rsidRDefault="0031778D" w:rsidP="0031778D">
      <w:pPr>
        <w:pStyle w:val="ListParagraph"/>
        <w:numPr>
          <w:ilvl w:val="0"/>
          <w:numId w:val="25"/>
        </w:numPr>
        <w:rPr>
          <w:color w:val="1F497D" w:themeColor="text2"/>
          <w:sz w:val="16"/>
        </w:rPr>
      </w:pPr>
      <w:r w:rsidRPr="00D86CDF">
        <w:rPr>
          <w:color w:val="1F497D" w:themeColor="text2"/>
          <w:sz w:val="16"/>
        </w:rPr>
        <w:t>Apgar score- rapid assessment of the newborn's transition to extrauterine existence based on five signs that indicate physiologic state</w:t>
      </w:r>
    </w:p>
    <w:p w:rsidR="0031778D" w:rsidRPr="00D86CDF" w:rsidRDefault="0031778D" w:rsidP="0031778D">
      <w:pPr>
        <w:pStyle w:val="ListParagraph"/>
        <w:numPr>
          <w:ilvl w:val="1"/>
          <w:numId w:val="25"/>
        </w:numPr>
        <w:rPr>
          <w:color w:val="1F497D" w:themeColor="text2"/>
          <w:sz w:val="16"/>
        </w:rPr>
      </w:pPr>
      <w:r w:rsidRPr="00D86CDF">
        <w:rPr>
          <w:color w:val="1F497D" w:themeColor="text2"/>
          <w:sz w:val="16"/>
        </w:rPr>
        <w:t>heart rate, respiratory rate, muscle tone, reflex irritability, and generalized skin color</w:t>
      </w:r>
    </w:p>
    <w:p w:rsidR="0031778D" w:rsidRPr="00D86CDF" w:rsidRDefault="0031778D" w:rsidP="0031778D">
      <w:pPr>
        <w:pStyle w:val="ListParagraph"/>
        <w:numPr>
          <w:ilvl w:val="1"/>
          <w:numId w:val="25"/>
        </w:numPr>
        <w:rPr>
          <w:color w:val="1F497D" w:themeColor="text2"/>
          <w:sz w:val="16"/>
        </w:rPr>
      </w:pPr>
      <w:r w:rsidRPr="00D86CDF">
        <w:rPr>
          <w:color w:val="1F497D" w:themeColor="text2"/>
          <w:sz w:val="16"/>
        </w:rPr>
        <w:t>evaluations are made at 1 and 5 min. after birth</w:t>
      </w:r>
    </w:p>
    <w:p w:rsidR="0031778D" w:rsidRPr="00D86CDF" w:rsidRDefault="0031778D" w:rsidP="0031778D">
      <w:pPr>
        <w:pStyle w:val="ListParagraph"/>
        <w:numPr>
          <w:ilvl w:val="1"/>
          <w:numId w:val="25"/>
        </w:numPr>
        <w:rPr>
          <w:color w:val="1F497D" w:themeColor="text2"/>
          <w:sz w:val="16"/>
        </w:rPr>
      </w:pPr>
      <w:r w:rsidRPr="00D86CDF">
        <w:rPr>
          <w:color w:val="1F497D" w:themeColor="text2"/>
          <w:sz w:val="16"/>
        </w:rPr>
        <w:t>0-3 severe distress</w:t>
      </w:r>
    </w:p>
    <w:p w:rsidR="0031778D" w:rsidRPr="00D86CDF" w:rsidRDefault="0031778D" w:rsidP="0031778D">
      <w:pPr>
        <w:pStyle w:val="ListParagraph"/>
        <w:numPr>
          <w:ilvl w:val="1"/>
          <w:numId w:val="25"/>
        </w:numPr>
        <w:rPr>
          <w:color w:val="1F497D" w:themeColor="text2"/>
          <w:sz w:val="16"/>
        </w:rPr>
      </w:pPr>
      <w:r w:rsidRPr="00D86CDF">
        <w:rPr>
          <w:color w:val="1F497D" w:themeColor="text2"/>
          <w:sz w:val="16"/>
        </w:rPr>
        <w:t>4-6 moderate difficulty</w:t>
      </w:r>
    </w:p>
    <w:p w:rsidR="0031778D" w:rsidRPr="00D86CDF" w:rsidRDefault="0031778D" w:rsidP="0031778D">
      <w:pPr>
        <w:pStyle w:val="ListParagraph"/>
        <w:numPr>
          <w:ilvl w:val="1"/>
          <w:numId w:val="25"/>
        </w:numPr>
        <w:rPr>
          <w:color w:val="1F497D" w:themeColor="text2"/>
          <w:sz w:val="16"/>
        </w:rPr>
      </w:pPr>
      <w:r w:rsidRPr="00D86CDF">
        <w:rPr>
          <w:color w:val="1F497D" w:themeColor="text2"/>
          <w:sz w:val="16"/>
        </w:rPr>
        <w:t xml:space="preserve">7-10 minimal or no difficulty </w:t>
      </w:r>
    </w:p>
    <w:p w:rsidR="00E9442C" w:rsidRPr="00D86CDF" w:rsidRDefault="004B16EA" w:rsidP="0031778D">
      <w:pPr>
        <w:rPr>
          <w:b/>
          <w:color w:val="1F497D" w:themeColor="text2"/>
          <w:sz w:val="16"/>
        </w:rPr>
      </w:pPr>
      <w:r w:rsidRPr="00D86CDF">
        <w:rPr>
          <w:b/>
          <w:color w:val="1F497D" w:themeColor="text2"/>
          <w:sz w:val="16"/>
        </w:rPr>
        <w:t>Characteristics of the</w:t>
      </w:r>
    </w:p>
    <w:p w:rsidR="00E9442C" w:rsidRPr="00D86CDF" w:rsidRDefault="00E9442C" w:rsidP="00E9442C">
      <w:pPr>
        <w:pStyle w:val="ListParagraph"/>
        <w:numPr>
          <w:ilvl w:val="0"/>
          <w:numId w:val="28"/>
        </w:numPr>
        <w:rPr>
          <w:b/>
          <w:color w:val="1F497D" w:themeColor="text2"/>
          <w:sz w:val="16"/>
        </w:rPr>
      </w:pPr>
      <w:r w:rsidRPr="00D86CDF">
        <w:rPr>
          <w:b/>
          <w:color w:val="1F497D" w:themeColor="text2"/>
          <w:sz w:val="16"/>
        </w:rPr>
        <w:t>Preterm</w:t>
      </w:r>
    </w:p>
    <w:p w:rsidR="00E9442C" w:rsidRPr="00D86CDF" w:rsidRDefault="00E9442C" w:rsidP="00E9442C">
      <w:pPr>
        <w:pStyle w:val="ListParagraph"/>
        <w:numPr>
          <w:ilvl w:val="0"/>
          <w:numId w:val="28"/>
        </w:numPr>
        <w:rPr>
          <w:b/>
          <w:color w:val="1F497D" w:themeColor="text2"/>
          <w:sz w:val="16"/>
        </w:rPr>
      </w:pPr>
      <w:r w:rsidRPr="00D86CDF">
        <w:rPr>
          <w:b/>
          <w:color w:val="1F497D" w:themeColor="text2"/>
          <w:sz w:val="16"/>
        </w:rPr>
        <w:t>Term</w:t>
      </w:r>
    </w:p>
    <w:p w:rsidR="00E9442C" w:rsidRPr="00D86CDF" w:rsidRDefault="00E9442C" w:rsidP="00E9442C">
      <w:pPr>
        <w:pStyle w:val="ListParagraph"/>
        <w:numPr>
          <w:ilvl w:val="0"/>
          <w:numId w:val="28"/>
        </w:numPr>
        <w:rPr>
          <w:b/>
          <w:color w:val="1F497D" w:themeColor="text2"/>
          <w:sz w:val="16"/>
        </w:rPr>
      </w:pPr>
      <w:r w:rsidRPr="00D86CDF">
        <w:rPr>
          <w:b/>
          <w:color w:val="1F497D" w:themeColor="text2"/>
          <w:sz w:val="16"/>
        </w:rPr>
        <w:t>Postterm</w:t>
      </w:r>
    </w:p>
    <w:p w:rsidR="00E9442C" w:rsidRPr="00D86CDF" w:rsidRDefault="0031778D" w:rsidP="00F6010B">
      <w:pPr>
        <w:pStyle w:val="ListParagraph"/>
        <w:numPr>
          <w:ilvl w:val="0"/>
          <w:numId w:val="28"/>
        </w:numPr>
        <w:rPr>
          <w:b/>
          <w:color w:val="1F497D" w:themeColor="text2"/>
          <w:sz w:val="16"/>
        </w:rPr>
      </w:pPr>
      <w:r w:rsidRPr="00D86CDF">
        <w:rPr>
          <w:b/>
          <w:color w:val="1F497D" w:themeColor="text2"/>
          <w:sz w:val="16"/>
        </w:rPr>
        <w:t>postmature neonate</w:t>
      </w:r>
    </w:p>
    <w:p w:rsidR="004B16EA" w:rsidRPr="00D86CDF" w:rsidRDefault="004B16EA" w:rsidP="0031778D">
      <w:pPr>
        <w:rPr>
          <w:b/>
          <w:color w:val="FF0000"/>
          <w:sz w:val="16"/>
        </w:rPr>
      </w:pPr>
      <w:r w:rsidRPr="00D86CDF">
        <w:rPr>
          <w:b/>
          <w:color w:val="FF0000"/>
          <w:sz w:val="16"/>
        </w:rPr>
        <w:t>Feeding</w:t>
      </w:r>
    </w:p>
    <w:p w:rsidR="00252EF8" w:rsidRPr="00D86CDF" w:rsidRDefault="004F35AB" w:rsidP="00252EF8">
      <w:pPr>
        <w:pStyle w:val="ListParagraph"/>
        <w:numPr>
          <w:ilvl w:val="0"/>
          <w:numId w:val="27"/>
        </w:numPr>
        <w:rPr>
          <w:color w:val="1F497D" w:themeColor="text2"/>
          <w:sz w:val="16"/>
        </w:rPr>
      </w:pPr>
      <w:r w:rsidRPr="00D86CDF">
        <w:rPr>
          <w:color w:val="1F497D" w:themeColor="text2"/>
          <w:sz w:val="16"/>
        </w:rPr>
        <w:lastRenderedPageBreak/>
        <w:t>newborn should not be allowed to sleep longer than 4 to 5 hours during the night to ensure adequate fluid intake and weight gain</w:t>
      </w:r>
    </w:p>
    <w:p w:rsidR="004F35AB" w:rsidRPr="00D86CDF" w:rsidRDefault="004F35AB" w:rsidP="00252EF8">
      <w:pPr>
        <w:pStyle w:val="ListParagraph"/>
        <w:numPr>
          <w:ilvl w:val="0"/>
          <w:numId w:val="27"/>
        </w:numPr>
        <w:rPr>
          <w:color w:val="1F497D" w:themeColor="text2"/>
          <w:sz w:val="16"/>
        </w:rPr>
      </w:pPr>
      <w:r w:rsidRPr="00D86CDF">
        <w:rPr>
          <w:color w:val="1F497D" w:themeColor="text2"/>
          <w:sz w:val="16"/>
        </w:rPr>
        <w:t>they are placed on a demand feeding schedules and are allowed to feed when they awaken and demonstrate typical hunger cues</w:t>
      </w:r>
    </w:p>
    <w:p w:rsidR="004F35AB" w:rsidRPr="00D86CDF" w:rsidRDefault="004F35AB" w:rsidP="00F8569E">
      <w:pPr>
        <w:pStyle w:val="ListParagraph"/>
        <w:numPr>
          <w:ilvl w:val="0"/>
          <w:numId w:val="27"/>
        </w:numPr>
        <w:rPr>
          <w:color w:val="1F497D" w:themeColor="text2"/>
          <w:sz w:val="16"/>
        </w:rPr>
      </w:pPr>
      <w:r w:rsidRPr="00D86CDF">
        <w:rPr>
          <w:color w:val="1F497D" w:themeColor="text2"/>
          <w:sz w:val="16"/>
        </w:rPr>
        <w:t>breast-fed babies nurse more often than bottle fed babies as breastmilk is digested faster than formulas and the stomach empty sooner</w:t>
      </w:r>
    </w:p>
    <w:p w:rsidR="004B16EA" w:rsidRPr="00D86CDF" w:rsidRDefault="004B16EA" w:rsidP="0031778D">
      <w:pPr>
        <w:rPr>
          <w:b/>
          <w:color w:val="FF0000"/>
          <w:sz w:val="16"/>
        </w:rPr>
      </w:pPr>
      <w:r w:rsidRPr="00D86CDF">
        <w:rPr>
          <w:b/>
          <w:color w:val="FF0000"/>
          <w:sz w:val="16"/>
        </w:rPr>
        <w:t>Pain</w:t>
      </w:r>
    </w:p>
    <w:p w:rsidR="004F35AB" w:rsidRPr="00D86CDF" w:rsidRDefault="004F35AB" w:rsidP="004F35AB">
      <w:pPr>
        <w:pStyle w:val="ListParagraph"/>
        <w:numPr>
          <w:ilvl w:val="0"/>
          <w:numId w:val="29"/>
        </w:numPr>
        <w:rPr>
          <w:color w:val="1F497D" w:themeColor="text2"/>
          <w:sz w:val="16"/>
        </w:rPr>
      </w:pPr>
      <w:r w:rsidRPr="00D86CDF">
        <w:rPr>
          <w:color w:val="1F497D" w:themeColor="text2"/>
          <w:sz w:val="16"/>
        </w:rPr>
        <w:t>circumcisions are painful</w:t>
      </w:r>
      <w:r w:rsidR="007E33E1" w:rsidRPr="00D86CDF">
        <w:rPr>
          <w:color w:val="1F497D" w:themeColor="text2"/>
          <w:sz w:val="16"/>
        </w:rPr>
        <w:t>;  anesthesia is commonly used, bring block, dorsal penile nerve block, topical anesthetic such as lidocaine, and concentrated oral sucrose</w:t>
      </w:r>
    </w:p>
    <w:p w:rsidR="007E33E1" w:rsidRPr="00D86CDF" w:rsidRDefault="007E33E1" w:rsidP="004F35AB">
      <w:pPr>
        <w:pStyle w:val="ListParagraph"/>
        <w:numPr>
          <w:ilvl w:val="0"/>
          <w:numId w:val="29"/>
        </w:numPr>
        <w:rPr>
          <w:color w:val="1F497D" w:themeColor="text2"/>
          <w:sz w:val="16"/>
        </w:rPr>
      </w:pPr>
      <w:r w:rsidRPr="00D86CDF">
        <w:rPr>
          <w:color w:val="1F497D" w:themeColor="text2"/>
          <w:sz w:val="16"/>
        </w:rPr>
        <w:t>nonpharmacological methods such as nutritive sucking, containment, and swaddling may be used to enhance pain management</w:t>
      </w:r>
    </w:p>
    <w:p w:rsidR="007E33E1" w:rsidRPr="00D86CDF" w:rsidRDefault="007E33E1" w:rsidP="004F35AB">
      <w:pPr>
        <w:pStyle w:val="ListParagraph"/>
        <w:numPr>
          <w:ilvl w:val="0"/>
          <w:numId w:val="29"/>
        </w:numPr>
        <w:rPr>
          <w:color w:val="1F497D" w:themeColor="text2"/>
          <w:sz w:val="16"/>
        </w:rPr>
      </w:pPr>
      <w:r w:rsidRPr="00D86CDF">
        <w:rPr>
          <w:color w:val="1F497D" w:themeColor="text2"/>
          <w:sz w:val="16"/>
        </w:rPr>
        <w:t>most effective pain management is the DPNB or dorsal penile nerve block</w:t>
      </w:r>
    </w:p>
    <w:p w:rsidR="007E33E1" w:rsidRPr="00D86CDF" w:rsidRDefault="007E33E1" w:rsidP="004F35AB">
      <w:pPr>
        <w:pStyle w:val="ListParagraph"/>
        <w:numPr>
          <w:ilvl w:val="0"/>
          <w:numId w:val="29"/>
        </w:numPr>
        <w:rPr>
          <w:color w:val="1F497D" w:themeColor="text2"/>
          <w:sz w:val="16"/>
        </w:rPr>
      </w:pPr>
      <w:r w:rsidRPr="00D86CDF">
        <w:rPr>
          <w:color w:val="1F497D" w:themeColor="text2"/>
          <w:sz w:val="16"/>
        </w:rPr>
        <w:t>oral acetaminophen may be administered before the procedure and every 4 hours after for a maximum of 5 doses to relieve pain, a max of 75mg/kg/day</w:t>
      </w:r>
    </w:p>
    <w:p w:rsidR="004B16EA" w:rsidRPr="00D86CDF" w:rsidRDefault="004B16EA" w:rsidP="0031778D">
      <w:pPr>
        <w:rPr>
          <w:b/>
          <w:color w:val="FF0000"/>
          <w:sz w:val="16"/>
        </w:rPr>
      </w:pPr>
      <w:r w:rsidRPr="00D86CDF">
        <w:rPr>
          <w:b/>
          <w:color w:val="FF0000"/>
          <w:sz w:val="16"/>
        </w:rPr>
        <w:t>Discharge planning and teaching</w:t>
      </w:r>
    </w:p>
    <w:p w:rsidR="004F35AB" w:rsidRPr="00D86CDF" w:rsidRDefault="007E33E1" w:rsidP="004F35AB">
      <w:pPr>
        <w:pStyle w:val="ListParagraph"/>
        <w:numPr>
          <w:ilvl w:val="0"/>
          <w:numId w:val="29"/>
        </w:numPr>
        <w:rPr>
          <w:color w:val="1F497D" w:themeColor="text2"/>
          <w:sz w:val="16"/>
        </w:rPr>
      </w:pPr>
      <w:r w:rsidRPr="00D86CDF">
        <w:rPr>
          <w:color w:val="1F497D" w:themeColor="text2"/>
          <w:sz w:val="16"/>
        </w:rPr>
        <w:t>feeding – whenever the child is hungry</w:t>
      </w:r>
    </w:p>
    <w:p w:rsidR="007E33E1" w:rsidRPr="00D86CDF" w:rsidRDefault="007E33E1" w:rsidP="004F35AB">
      <w:pPr>
        <w:pStyle w:val="ListParagraph"/>
        <w:numPr>
          <w:ilvl w:val="0"/>
          <w:numId w:val="29"/>
        </w:numPr>
        <w:rPr>
          <w:color w:val="1F497D" w:themeColor="text2"/>
          <w:sz w:val="16"/>
        </w:rPr>
      </w:pPr>
      <w:r w:rsidRPr="00D86CDF">
        <w:rPr>
          <w:color w:val="1F497D" w:themeColor="text2"/>
          <w:sz w:val="16"/>
        </w:rPr>
        <w:t>elimination – meconium to transitional, color of urine a number of voiding</w:t>
      </w:r>
    </w:p>
    <w:p w:rsidR="00934299" w:rsidRPr="00D86CDF" w:rsidRDefault="007E33E1" w:rsidP="00934299">
      <w:pPr>
        <w:pStyle w:val="ListParagraph"/>
        <w:numPr>
          <w:ilvl w:val="0"/>
          <w:numId w:val="29"/>
        </w:numPr>
        <w:rPr>
          <w:color w:val="1F497D" w:themeColor="text2"/>
          <w:sz w:val="16"/>
        </w:rPr>
      </w:pPr>
      <w:r w:rsidRPr="00D86CDF">
        <w:rPr>
          <w:color w:val="1F497D" w:themeColor="text2"/>
          <w:sz w:val="16"/>
        </w:rPr>
        <w:t>positioning and holding – place infant to sleep in the supine position to prevent SID</w:t>
      </w:r>
      <w:r w:rsidR="00934299" w:rsidRPr="00D86CDF">
        <w:rPr>
          <w:color w:val="1F497D" w:themeColor="text2"/>
          <w:sz w:val="16"/>
        </w:rPr>
        <w:t>S, you should always keep one hand placed securely on the infant if you should need to turn away from moment</w:t>
      </w:r>
    </w:p>
    <w:p w:rsidR="00934299" w:rsidRPr="00D86CDF" w:rsidRDefault="00934299" w:rsidP="00934299">
      <w:pPr>
        <w:pStyle w:val="ListParagraph"/>
        <w:numPr>
          <w:ilvl w:val="0"/>
          <w:numId w:val="29"/>
        </w:numPr>
        <w:rPr>
          <w:color w:val="1F497D" w:themeColor="text2"/>
          <w:sz w:val="16"/>
        </w:rPr>
      </w:pPr>
      <w:r w:rsidRPr="00D86CDF">
        <w:rPr>
          <w:color w:val="1F497D" w:themeColor="text2"/>
          <w:sz w:val="16"/>
        </w:rPr>
        <w:t xml:space="preserve">Rashes – warm moist areas are great environment for rashes.  It may also appear 2 to 3 days after an oral </w:t>
      </w:r>
      <w:r w:rsidR="00F8569E" w:rsidRPr="00D86CDF">
        <w:rPr>
          <w:color w:val="1F497D" w:themeColor="text2"/>
          <w:sz w:val="16"/>
        </w:rPr>
        <w:t>infection (</w:t>
      </w:r>
      <w:r w:rsidRPr="00D86CDF">
        <w:rPr>
          <w:color w:val="1F497D" w:themeColor="text2"/>
          <w:sz w:val="16"/>
        </w:rPr>
        <w:t>thrush).  Washing and drying the wet and soiled area and changing the diaper immediately after voiding restorable prevent and help treat diaper rash.  Skin barrier ointment such as zinc oxide may be effective in preventing further irritation</w:t>
      </w:r>
    </w:p>
    <w:p w:rsidR="00934299" w:rsidRPr="00D86CDF" w:rsidRDefault="00934299" w:rsidP="00934299">
      <w:pPr>
        <w:pStyle w:val="ListParagraph"/>
        <w:numPr>
          <w:ilvl w:val="0"/>
          <w:numId w:val="29"/>
        </w:numPr>
        <w:rPr>
          <w:color w:val="1F497D" w:themeColor="text2"/>
          <w:sz w:val="16"/>
        </w:rPr>
      </w:pPr>
      <w:r w:rsidRPr="00D86CDF">
        <w:rPr>
          <w:color w:val="1F497D" w:themeColor="text2"/>
          <w:sz w:val="16"/>
        </w:rPr>
        <w:t>clothing – dressed the child as you would yourself, encourage dress in flame retardant clothing, should use a cap or bonnet to prevent heat loss or protect against the sun</w:t>
      </w:r>
    </w:p>
    <w:p w:rsidR="004932C3" w:rsidRPr="00D86CDF" w:rsidRDefault="004932C3" w:rsidP="00934299">
      <w:pPr>
        <w:pStyle w:val="ListParagraph"/>
        <w:numPr>
          <w:ilvl w:val="0"/>
          <w:numId w:val="29"/>
        </w:numPr>
        <w:rPr>
          <w:color w:val="1F497D" w:themeColor="text2"/>
          <w:sz w:val="16"/>
        </w:rPr>
      </w:pPr>
      <w:r w:rsidRPr="00D86CDF">
        <w:rPr>
          <w:color w:val="1F497D" w:themeColor="text2"/>
          <w:sz w:val="16"/>
        </w:rPr>
        <w:t>car seat – rear facing and in the backseat</w:t>
      </w:r>
    </w:p>
    <w:p w:rsidR="005152B6" w:rsidRPr="00D86CDF" w:rsidRDefault="005152B6" w:rsidP="00934299">
      <w:pPr>
        <w:pStyle w:val="ListParagraph"/>
        <w:numPr>
          <w:ilvl w:val="0"/>
          <w:numId w:val="29"/>
        </w:numPr>
        <w:rPr>
          <w:color w:val="1F497D" w:themeColor="text2"/>
          <w:sz w:val="16"/>
        </w:rPr>
      </w:pPr>
      <w:r w:rsidRPr="00D86CDF">
        <w:rPr>
          <w:color w:val="1F497D" w:themeColor="text2"/>
          <w:sz w:val="16"/>
        </w:rPr>
        <w:t>nonnutritive sucking- because it is their chief pleasure it does have many benefits, safe pacifiers are made of one piece</w:t>
      </w:r>
    </w:p>
    <w:p w:rsidR="004B16EA" w:rsidRPr="00D86CDF" w:rsidRDefault="004B16EA" w:rsidP="004B16EA">
      <w:pPr>
        <w:rPr>
          <w:b/>
          <w:color w:val="FF0000"/>
          <w:sz w:val="16"/>
        </w:rPr>
      </w:pPr>
      <w:r w:rsidRPr="00D86CDF">
        <w:rPr>
          <w:b/>
          <w:color w:val="FF0000"/>
          <w:sz w:val="16"/>
        </w:rPr>
        <w:t>Please review the pharmacology pages 649, 650, and 665 in your Maternal Child textbook.</w:t>
      </w:r>
    </w:p>
    <w:p w:rsidR="00934299" w:rsidRPr="00D86CDF" w:rsidRDefault="00934299" w:rsidP="00934299">
      <w:pPr>
        <w:pStyle w:val="ListParagraph"/>
        <w:numPr>
          <w:ilvl w:val="0"/>
          <w:numId w:val="30"/>
        </w:numPr>
        <w:rPr>
          <w:color w:val="1F497D" w:themeColor="text2"/>
          <w:sz w:val="16"/>
        </w:rPr>
      </w:pPr>
      <w:r w:rsidRPr="00D86CDF">
        <w:rPr>
          <w:b/>
          <w:color w:val="1F497D" w:themeColor="text2"/>
          <w:sz w:val="16"/>
        </w:rPr>
        <w:t>Eye prophylaxis</w:t>
      </w:r>
      <w:r w:rsidRPr="00D86CDF">
        <w:rPr>
          <w:color w:val="1F497D" w:themeColor="text2"/>
          <w:sz w:val="16"/>
        </w:rPr>
        <w:t xml:space="preserve"> –erythromycin ophthalmic ointment is used to prevent transmission of gonorrhea to the newborn through the eyes</w:t>
      </w:r>
    </w:p>
    <w:p w:rsidR="00F8569E" w:rsidRPr="00D86CDF" w:rsidRDefault="00F8569E" w:rsidP="00F8569E">
      <w:pPr>
        <w:pStyle w:val="ListParagraph"/>
        <w:numPr>
          <w:ilvl w:val="1"/>
          <w:numId w:val="30"/>
        </w:numPr>
        <w:rPr>
          <w:color w:val="1F497D" w:themeColor="text2"/>
          <w:sz w:val="16"/>
        </w:rPr>
      </w:pPr>
      <w:r w:rsidRPr="00D86CDF">
        <w:rPr>
          <w:color w:val="1F497D" w:themeColor="text2"/>
          <w:sz w:val="16"/>
        </w:rPr>
        <w:t>apply a 1 to 2 cm ribbon appointment on the lower conjunctiva</w:t>
      </w:r>
    </w:p>
    <w:p w:rsidR="00F8569E" w:rsidRPr="00D86CDF" w:rsidRDefault="00F8569E" w:rsidP="00F8569E">
      <w:pPr>
        <w:pStyle w:val="ListParagraph"/>
        <w:numPr>
          <w:ilvl w:val="1"/>
          <w:numId w:val="30"/>
        </w:numPr>
        <w:rPr>
          <w:color w:val="1F497D" w:themeColor="text2"/>
          <w:sz w:val="16"/>
        </w:rPr>
      </w:pPr>
      <w:r w:rsidRPr="00D86CDF">
        <w:rPr>
          <w:color w:val="1F497D" w:themeColor="text2"/>
          <w:sz w:val="16"/>
        </w:rPr>
        <w:t>administer within 1 to 2 hours of birth, wear gloves, spread from the inter canthus to the outer canthus</w:t>
      </w:r>
    </w:p>
    <w:p w:rsidR="00934299" w:rsidRPr="00D86CDF" w:rsidRDefault="00934299" w:rsidP="00934299">
      <w:pPr>
        <w:pStyle w:val="ListParagraph"/>
        <w:numPr>
          <w:ilvl w:val="0"/>
          <w:numId w:val="30"/>
        </w:numPr>
        <w:rPr>
          <w:color w:val="1F497D" w:themeColor="text2"/>
          <w:sz w:val="16"/>
        </w:rPr>
      </w:pPr>
      <w:r w:rsidRPr="00D86CDF">
        <w:rPr>
          <w:b/>
          <w:color w:val="1F497D" w:themeColor="text2"/>
          <w:sz w:val="16"/>
        </w:rPr>
        <w:t>Vitamin K prophylaxis</w:t>
      </w:r>
      <w:r w:rsidRPr="00D86CDF">
        <w:rPr>
          <w:color w:val="1F497D" w:themeColor="text2"/>
          <w:sz w:val="16"/>
        </w:rPr>
        <w:t>- AquaMEPHYTON</w:t>
      </w:r>
      <w:r w:rsidR="00F8569E" w:rsidRPr="00D86CDF">
        <w:rPr>
          <w:color w:val="1F497D" w:themeColor="text2"/>
          <w:sz w:val="16"/>
        </w:rPr>
        <w:t xml:space="preserve"> is administered IM to prevent hemorrhagic disease</w:t>
      </w:r>
    </w:p>
    <w:p w:rsidR="00F8569E" w:rsidRPr="00D86CDF" w:rsidRDefault="00F8569E" w:rsidP="00F8569E">
      <w:pPr>
        <w:pStyle w:val="ListParagraph"/>
        <w:numPr>
          <w:ilvl w:val="1"/>
          <w:numId w:val="30"/>
        </w:numPr>
        <w:rPr>
          <w:color w:val="1F497D" w:themeColor="text2"/>
          <w:sz w:val="16"/>
        </w:rPr>
      </w:pPr>
      <w:r w:rsidRPr="00D86CDF">
        <w:rPr>
          <w:color w:val="1F497D" w:themeColor="text2"/>
          <w:sz w:val="16"/>
        </w:rPr>
        <w:t>administer 0.5-1 mg within 2 hours of birth</w:t>
      </w:r>
    </w:p>
    <w:p w:rsidR="00F8569E" w:rsidRPr="00D86CDF" w:rsidRDefault="00F8569E" w:rsidP="00F8569E">
      <w:pPr>
        <w:pStyle w:val="ListParagraph"/>
        <w:numPr>
          <w:ilvl w:val="1"/>
          <w:numId w:val="30"/>
        </w:numPr>
        <w:rPr>
          <w:color w:val="1F497D" w:themeColor="text2"/>
          <w:sz w:val="16"/>
        </w:rPr>
      </w:pPr>
      <w:r w:rsidRPr="00D86CDF">
        <w:rPr>
          <w:color w:val="1F497D" w:themeColor="text2"/>
          <w:sz w:val="16"/>
        </w:rPr>
        <w:t>edema, jaundice, and pain at injection site may occur</w:t>
      </w:r>
    </w:p>
    <w:p w:rsidR="00F8569E" w:rsidRPr="00D86CDF" w:rsidRDefault="00F8569E" w:rsidP="00F8569E">
      <w:pPr>
        <w:pStyle w:val="ListParagraph"/>
        <w:numPr>
          <w:ilvl w:val="1"/>
          <w:numId w:val="30"/>
        </w:numPr>
        <w:rPr>
          <w:color w:val="1F497D" w:themeColor="text2"/>
          <w:sz w:val="16"/>
        </w:rPr>
      </w:pPr>
      <w:r w:rsidRPr="00D86CDF">
        <w:rPr>
          <w:color w:val="1F497D" w:themeColor="text2"/>
          <w:sz w:val="16"/>
        </w:rPr>
        <w:t>wear gloves, administer in the middle of the vastus lateralis using a 25gauge, 5/8 inch to 7/8 needle</w:t>
      </w:r>
    </w:p>
    <w:p w:rsidR="00F8569E" w:rsidRPr="00D86CDF" w:rsidRDefault="004932C3" w:rsidP="00F8569E">
      <w:pPr>
        <w:pStyle w:val="ListParagraph"/>
        <w:numPr>
          <w:ilvl w:val="0"/>
          <w:numId w:val="30"/>
        </w:numPr>
        <w:rPr>
          <w:color w:val="1F497D" w:themeColor="text2"/>
          <w:sz w:val="16"/>
        </w:rPr>
      </w:pPr>
      <w:r w:rsidRPr="00D86CDF">
        <w:rPr>
          <w:b/>
          <w:color w:val="1F497D" w:themeColor="text2"/>
          <w:sz w:val="16"/>
        </w:rPr>
        <w:t>H</w:t>
      </w:r>
      <w:r w:rsidR="00F8569E" w:rsidRPr="00D86CDF">
        <w:rPr>
          <w:b/>
          <w:color w:val="1F497D" w:themeColor="text2"/>
          <w:sz w:val="16"/>
        </w:rPr>
        <w:t xml:space="preserve">epatitis B vaccine- </w:t>
      </w:r>
      <w:r w:rsidRPr="00D86CDF">
        <w:rPr>
          <w:color w:val="1F497D" w:themeColor="text2"/>
          <w:sz w:val="16"/>
        </w:rPr>
        <w:t>Recombivax HB is administered to prevent infection of all subtypes of hepatitis B virus</w:t>
      </w:r>
    </w:p>
    <w:p w:rsidR="00F8569E" w:rsidRPr="00D86CDF" w:rsidRDefault="004932C3" w:rsidP="00F8569E">
      <w:pPr>
        <w:pStyle w:val="ListParagraph"/>
        <w:numPr>
          <w:ilvl w:val="1"/>
          <w:numId w:val="30"/>
        </w:numPr>
        <w:rPr>
          <w:color w:val="1F497D" w:themeColor="text2"/>
          <w:sz w:val="16"/>
        </w:rPr>
      </w:pPr>
      <w:r w:rsidRPr="00D86CDF">
        <w:rPr>
          <w:color w:val="1F497D" w:themeColor="text2"/>
          <w:sz w:val="16"/>
        </w:rPr>
        <w:t>is a three dose system at birth, one month, six months</w:t>
      </w:r>
    </w:p>
    <w:p w:rsidR="004932C3" w:rsidRPr="00D86CDF" w:rsidRDefault="004932C3" w:rsidP="00F8569E">
      <w:pPr>
        <w:pStyle w:val="ListParagraph"/>
        <w:numPr>
          <w:ilvl w:val="1"/>
          <w:numId w:val="30"/>
        </w:numPr>
        <w:rPr>
          <w:color w:val="1F497D" w:themeColor="text2"/>
          <w:sz w:val="16"/>
        </w:rPr>
      </w:pPr>
      <w:r w:rsidRPr="00D86CDF">
        <w:rPr>
          <w:color w:val="1F497D" w:themeColor="text2"/>
          <w:sz w:val="16"/>
        </w:rPr>
        <w:t>may have rash, fever, erythema, swelling, and pain at injection site</w:t>
      </w:r>
    </w:p>
    <w:p w:rsidR="004932C3" w:rsidRPr="00D86CDF" w:rsidRDefault="004932C3" w:rsidP="00F8569E">
      <w:pPr>
        <w:pStyle w:val="ListParagraph"/>
        <w:numPr>
          <w:ilvl w:val="1"/>
          <w:numId w:val="30"/>
        </w:numPr>
        <w:rPr>
          <w:color w:val="1F497D" w:themeColor="text2"/>
          <w:sz w:val="16"/>
        </w:rPr>
      </w:pPr>
      <w:r w:rsidRPr="00D86CDF">
        <w:rPr>
          <w:color w:val="1F497D" w:themeColor="text2"/>
          <w:sz w:val="16"/>
        </w:rPr>
        <w:t>administered IM in the vastus lateralis using a 25gauge, 5/8 inch needle</w:t>
      </w:r>
    </w:p>
    <w:p w:rsidR="004932C3" w:rsidRPr="00D86CDF" w:rsidRDefault="004932C3" w:rsidP="004932C3">
      <w:pPr>
        <w:pStyle w:val="ListParagraph"/>
        <w:numPr>
          <w:ilvl w:val="0"/>
          <w:numId w:val="30"/>
        </w:numPr>
        <w:rPr>
          <w:b/>
          <w:color w:val="1F497D" w:themeColor="text2"/>
          <w:sz w:val="16"/>
        </w:rPr>
      </w:pPr>
      <w:r w:rsidRPr="00D86CDF">
        <w:rPr>
          <w:b/>
          <w:color w:val="1F497D" w:themeColor="text2"/>
          <w:sz w:val="16"/>
        </w:rPr>
        <w:t xml:space="preserve">Hepatitis B immune globulin- </w:t>
      </w:r>
      <w:r w:rsidRPr="00D86CDF">
        <w:rPr>
          <w:color w:val="1F497D" w:themeColor="text2"/>
          <w:sz w:val="16"/>
        </w:rPr>
        <w:t>HBIG provides a high titer of antibody to hepatitis B surface antigen</w:t>
      </w:r>
    </w:p>
    <w:p w:rsidR="004932C3" w:rsidRPr="00D86CDF" w:rsidRDefault="004932C3" w:rsidP="004932C3">
      <w:pPr>
        <w:pStyle w:val="ListParagraph"/>
        <w:numPr>
          <w:ilvl w:val="1"/>
          <w:numId w:val="30"/>
        </w:numPr>
        <w:rPr>
          <w:color w:val="1F497D" w:themeColor="text2"/>
          <w:sz w:val="16"/>
        </w:rPr>
      </w:pPr>
      <w:r w:rsidRPr="00D86CDF">
        <w:rPr>
          <w:color w:val="1F497D" w:themeColor="text2"/>
          <w:sz w:val="16"/>
        </w:rPr>
        <w:t>provides prophylaxis against infection in infants born to hepatitis AG positive mothers</w:t>
      </w:r>
    </w:p>
    <w:p w:rsidR="004932C3" w:rsidRPr="00D86CDF" w:rsidRDefault="004932C3" w:rsidP="004932C3">
      <w:pPr>
        <w:pStyle w:val="ListParagraph"/>
        <w:numPr>
          <w:ilvl w:val="1"/>
          <w:numId w:val="30"/>
        </w:numPr>
        <w:rPr>
          <w:color w:val="1F497D" w:themeColor="text2"/>
          <w:sz w:val="16"/>
        </w:rPr>
      </w:pPr>
      <w:r w:rsidRPr="00D86CDF">
        <w:rPr>
          <w:color w:val="1F497D" w:themeColor="text2"/>
          <w:sz w:val="16"/>
        </w:rPr>
        <w:t>administer one 0.5 mL dose IM within 12 hours of birth</w:t>
      </w:r>
    </w:p>
    <w:p w:rsidR="004932C3" w:rsidRPr="00D86CDF" w:rsidRDefault="004932C3" w:rsidP="004932C3">
      <w:pPr>
        <w:pStyle w:val="ListParagraph"/>
        <w:numPr>
          <w:ilvl w:val="1"/>
          <w:numId w:val="30"/>
        </w:numPr>
        <w:rPr>
          <w:color w:val="1F497D" w:themeColor="text2"/>
          <w:sz w:val="16"/>
        </w:rPr>
      </w:pPr>
      <w:r w:rsidRPr="00D86CDF">
        <w:rPr>
          <w:color w:val="1F497D" w:themeColor="text2"/>
          <w:sz w:val="16"/>
        </w:rPr>
        <w:t>wear gloves, vastus lateralis, 25gauge, 5/8 inch needle, separate site from HB vaccine</w:t>
      </w:r>
    </w:p>
    <w:p w:rsidR="004B16EA" w:rsidRPr="00D86CDF" w:rsidRDefault="004B16EA" w:rsidP="004B16EA">
      <w:pPr>
        <w:rPr>
          <w:sz w:val="16"/>
        </w:rPr>
      </w:pPr>
      <w:r w:rsidRPr="00D86CDF">
        <w:rPr>
          <w:sz w:val="16"/>
        </w:rPr>
        <w:t>CH27</w:t>
      </w:r>
    </w:p>
    <w:p w:rsidR="007A4E9C" w:rsidRPr="00D86CDF" w:rsidRDefault="004B16EA" w:rsidP="007A4E9C">
      <w:pPr>
        <w:rPr>
          <w:b/>
          <w:color w:val="FF0000"/>
          <w:sz w:val="16"/>
        </w:rPr>
      </w:pPr>
      <w:r w:rsidRPr="00D86CDF">
        <w:rPr>
          <w:b/>
          <w:color w:val="FF0000"/>
          <w:sz w:val="16"/>
        </w:rPr>
        <w:t>Complications of prematurity</w:t>
      </w:r>
      <w:r w:rsidR="007A4E9C" w:rsidRPr="00D86CDF">
        <w:rPr>
          <w:b/>
          <w:color w:val="FF0000"/>
          <w:sz w:val="16"/>
        </w:rPr>
        <w:t xml:space="preserve">- </w:t>
      </w:r>
    </w:p>
    <w:p w:rsidR="00827E68" w:rsidRPr="00D86CDF" w:rsidRDefault="005152B6" w:rsidP="00827E68">
      <w:pPr>
        <w:pStyle w:val="ListParagraph"/>
        <w:numPr>
          <w:ilvl w:val="0"/>
          <w:numId w:val="32"/>
        </w:numPr>
        <w:rPr>
          <w:b/>
          <w:color w:val="1F497D" w:themeColor="text2"/>
          <w:sz w:val="16"/>
        </w:rPr>
      </w:pPr>
      <w:r w:rsidRPr="00D86CDF">
        <w:rPr>
          <w:color w:val="1F497D" w:themeColor="text2"/>
          <w:sz w:val="16"/>
        </w:rPr>
        <w:t>immaturity of organ system and lack of adequate physiologic reserves to function in extrauterine environment</w:t>
      </w:r>
    </w:p>
    <w:p w:rsidR="004B16EA" w:rsidRPr="00D86CDF" w:rsidRDefault="004B16EA" w:rsidP="004932C3">
      <w:pPr>
        <w:rPr>
          <w:b/>
          <w:color w:val="FF0000"/>
          <w:sz w:val="16"/>
        </w:rPr>
      </w:pPr>
      <w:r w:rsidRPr="00D86CDF">
        <w:rPr>
          <w:b/>
          <w:color w:val="FF0000"/>
          <w:sz w:val="16"/>
        </w:rPr>
        <w:t>Complication of oxygen therapy</w:t>
      </w:r>
    </w:p>
    <w:p w:rsidR="00827E68" w:rsidRPr="00D86CDF" w:rsidRDefault="00827E68" w:rsidP="004932C3">
      <w:pPr>
        <w:pStyle w:val="ListParagraph"/>
        <w:numPr>
          <w:ilvl w:val="0"/>
          <w:numId w:val="31"/>
        </w:numPr>
        <w:rPr>
          <w:color w:val="1F497D" w:themeColor="text2"/>
          <w:sz w:val="16"/>
        </w:rPr>
      </w:pPr>
      <w:r w:rsidRPr="00D86CDF">
        <w:rPr>
          <w:color w:val="1F497D" w:themeColor="text2"/>
          <w:sz w:val="16"/>
        </w:rPr>
        <w:lastRenderedPageBreak/>
        <w:t>goal of oxygen therapy are to find adequate oxygen to the tissues and  prevent lactic acid accumulation</w:t>
      </w:r>
      <w:r w:rsidR="007C4C5D" w:rsidRPr="00D86CDF">
        <w:rPr>
          <w:color w:val="1F497D" w:themeColor="text2"/>
          <w:sz w:val="16"/>
        </w:rPr>
        <w:t>; minimize oxygen free radicals by avoiding hyperoxia by using supplemental oxygen</w:t>
      </w:r>
    </w:p>
    <w:p w:rsidR="00827E68" w:rsidRPr="00D86CDF" w:rsidRDefault="007C4C5D" w:rsidP="004932C3">
      <w:pPr>
        <w:pStyle w:val="ListParagraph"/>
        <w:numPr>
          <w:ilvl w:val="0"/>
          <w:numId w:val="31"/>
        </w:numPr>
        <w:rPr>
          <w:color w:val="1F497D" w:themeColor="text2"/>
          <w:sz w:val="16"/>
        </w:rPr>
      </w:pPr>
      <w:r w:rsidRPr="00D86CDF">
        <w:rPr>
          <w:color w:val="1F497D" w:themeColor="text2"/>
          <w:sz w:val="16"/>
        </w:rPr>
        <w:t>gas must be warmed and humidified for entering the respiratory tract</w:t>
      </w:r>
    </w:p>
    <w:p w:rsidR="007C4C5D" w:rsidRPr="00D86CDF" w:rsidRDefault="007C4C5D" w:rsidP="004932C3">
      <w:pPr>
        <w:pStyle w:val="ListParagraph"/>
        <w:numPr>
          <w:ilvl w:val="0"/>
          <w:numId w:val="31"/>
        </w:numPr>
        <w:rPr>
          <w:color w:val="1F497D" w:themeColor="text2"/>
          <w:sz w:val="16"/>
        </w:rPr>
      </w:pPr>
      <w:r w:rsidRPr="00D86CDF">
        <w:rPr>
          <w:color w:val="1F497D" w:themeColor="text2"/>
          <w:sz w:val="16"/>
        </w:rPr>
        <w:t>infants who require oxygen should have frequent assessment of rest for he says oxygenation and should include a continuous pulse ox, ABG measurements, and  vital signs</w:t>
      </w:r>
    </w:p>
    <w:p w:rsidR="007C4C5D" w:rsidRPr="00D86CDF" w:rsidRDefault="007C4C5D" w:rsidP="007C4C5D">
      <w:pPr>
        <w:pStyle w:val="ListParagraph"/>
        <w:numPr>
          <w:ilvl w:val="1"/>
          <w:numId w:val="31"/>
        </w:numPr>
        <w:rPr>
          <w:color w:val="1F497D" w:themeColor="text2"/>
          <w:sz w:val="16"/>
        </w:rPr>
      </w:pPr>
      <w:r w:rsidRPr="00D86CDF">
        <w:rPr>
          <w:b/>
          <w:color w:val="1F497D" w:themeColor="text2"/>
          <w:sz w:val="16"/>
        </w:rPr>
        <w:t>oxygen hood</w:t>
      </w:r>
      <w:r w:rsidRPr="00D86CDF">
        <w:rPr>
          <w:color w:val="1F497D" w:themeColor="text2"/>
          <w:sz w:val="16"/>
        </w:rPr>
        <w:t>- can't be administered in specific concentrations for infants who do not require positive pressure mechanical sport</w:t>
      </w:r>
    </w:p>
    <w:p w:rsidR="007C4C5D" w:rsidRPr="00D86CDF" w:rsidRDefault="007C4C5D" w:rsidP="007C4C5D">
      <w:pPr>
        <w:pStyle w:val="ListParagraph"/>
        <w:numPr>
          <w:ilvl w:val="1"/>
          <w:numId w:val="31"/>
        </w:numPr>
        <w:rPr>
          <w:color w:val="1F497D" w:themeColor="text2"/>
          <w:sz w:val="16"/>
        </w:rPr>
      </w:pPr>
      <w:r w:rsidRPr="00D86CDF">
        <w:rPr>
          <w:b/>
          <w:color w:val="1F497D" w:themeColor="text2"/>
          <w:sz w:val="16"/>
        </w:rPr>
        <w:t>nasal cannula</w:t>
      </w:r>
      <w:r w:rsidRPr="00D86CDF">
        <w:rPr>
          <w:color w:val="1F497D" w:themeColor="text2"/>
          <w:sz w:val="16"/>
        </w:rPr>
        <w:t xml:space="preserve"> – low flow amount of oxygen for infants who require low concentrations of supplemental oxygen</w:t>
      </w:r>
    </w:p>
    <w:p w:rsidR="007C4C5D" w:rsidRPr="00D86CDF" w:rsidRDefault="007C4C5D" w:rsidP="007C4C5D">
      <w:pPr>
        <w:pStyle w:val="ListParagraph"/>
        <w:numPr>
          <w:ilvl w:val="1"/>
          <w:numId w:val="31"/>
        </w:numPr>
        <w:rPr>
          <w:color w:val="1F497D" w:themeColor="text2"/>
          <w:sz w:val="16"/>
        </w:rPr>
      </w:pPr>
      <w:r w:rsidRPr="00D86CDF">
        <w:rPr>
          <w:b/>
          <w:color w:val="1F497D" w:themeColor="text2"/>
          <w:sz w:val="16"/>
        </w:rPr>
        <w:t>continuous distending pressure</w:t>
      </w:r>
      <w:r w:rsidRPr="00D86CDF">
        <w:rPr>
          <w:color w:val="1F497D" w:themeColor="text2"/>
          <w:sz w:val="16"/>
        </w:rPr>
        <w:t xml:space="preserve"> - delivery of oxygen using continuous defending airway pressure VS CPAP, preferred mode for infant to require minor distending pressure because it avoids trauma with endotracheal intubation</w:t>
      </w:r>
    </w:p>
    <w:p w:rsidR="007C4C5D" w:rsidRPr="00D86CDF" w:rsidRDefault="007C4C5D" w:rsidP="007C4C5D">
      <w:pPr>
        <w:pStyle w:val="ListParagraph"/>
        <w:numPr>
          <w:ilvl w:val="1"/>
          <w:numId w:val="31"/>
        </w:numPr>
        <w:rPr>
          <w:color w:val="1F497D" w:themeColor="text2"/>
          <w:sz w:val="16"/>
        </w:rPr>
      </w:pPr>
      <w:r w:rsidRPr="00D86CDF">
        <w:rPr>
          <w:b/>
          <w:color w:val="1F497D" w:themeColor="text2"/>
          <w:sz w:val="16"/>
        </w:rPr>
        <w:t>mechanical ventilation</w:t>
      </w:r>
      <w:r w:rsidRPr="00D86CDF">
        <w:rPr>
          <w:color w:val="1F497D" w:themeColor="text2"/>
          <w:sz w:val="16"/>
        </w:rPr>
        <w:t xml:space="preserve"> – use is indicated when blood gas values revealed severe hypoxemia, set to provide a predetermined amount of oxygen during spontaneous respirations and also to provide mechanical ventilation in the absence of spontaneous  respirations</w:t>
      </w:r>
    </w:p>
    <w:p w:rsidR="007C4C5D" w:rsidRPr="00D86CDF" w:rsidRDefault="007C4C5D" w:rsidP="007C4C5D">
      <w:pPr>
        <w:pStyle w:val="ListParagraph"/>
        <w:numPr>
          <w:ilvl w:val="1"/>
          <w:numId w:val="31"/>
        </w:numPr>
        <w:rPr>
          <w:color w:val="1F497D" w:themeColor="text2"/>
          <w:sz w:val="16"/>
        </w:rPr>
      </w:pPr>
      <w:r w:rsidRPr="00D86CDF">
        <w:rPr>
          <w:b/>
          <w:color w:val="1F497D" w:themeColor="text2"/>
          <w:sz w:val="16"/>
        </w:rPr>
        <w:t>surfactant replacement therapy –</w:t>
      </w:r>
      <w:r w:rsidRPr="00D86CDF">
        <w:rPr>
          <w:color w:val="1F497D" w:themeColor="text2"/>
          <w:sz w:val="16"/>
        </w:rPr>
        <w:t xml:space="preserve"> can be administered as an adjunct oxygen and ventilation</w:t>
      </w:r>
      <w:r w:rsidR="00663A3F" w:rsidRPr="00D86CDF">
        <w:rPr>
          <w:color w:val="1F497D" w:themeColor="text2"/>
          <w:sz w:val="16"/>
        </w:rPr>
        <w:t xml:space="preserve"> can be used in infants born before 32 weeks of gestation, and is given as one or more doses through an endotracheal tube</w:t>
      </w:r>
    </w:p>
    <w:p w:rsidR="004B16EA" w:rsidRPr="00D86CDF" w:rsidRDefault="004B16EA" w:rsidP="00827E68">
      <w:pPr>
        <w:rPr>
          <w:b/>
          <w:color w:val="FF0000"/>
          <w:sz w:val="16"/>
        </w:rPr>
      </w:pPr>
      <w:r w:rsidRPr="00D86CDF">
        <w:rPr>
          <w:b/>
          <w:color w:val="FF0000"/>
          <w:sz w:val="16"/>
        </w:rPr>
        <w:t>Growth and development</w:t>
      </w:r>
    </w:p>
    <w:p w:rsidR="005152B6" w:rsidRPr="00D86CDF" w:rsidRDefault="00663A3F" w:rsidP="005152B6">
      <w:pPr>
        <w:pStyle w:val="ListParagraph"/>
        <w:numPr>
          <w:ilvl w:val="0"/>
          <w:numId w:val="31"/>
        </w:numPr>
        <w:rPr>
          <w:color w:val="1F497D" w:themeColor="text2"/>
          <w:sz w:val="16"/>
        </w:rPr>
      </w:pPr>
      <w:r w:rsidRPr="00D86CDF">
        <w:rPr>
          <w:color w:val="1F497D" w:themeColor="text2"/>
          <w:sz w:val="16"/>
        </w:rPr>
        <w:t>the age of the preterm newborn is calculated by subtracting the number of weeks born before 40 weeks of gestation from the chronological age</w:t>
      </w:r>
    </w:p>
    <w:p w:rsidR="00663A3F" w:rsidRPr="00D86CDF" w:rsidRDefault="00663A3F" w:rsidP="005152B6">
      <w:pPr>
        <w:pStyle w:val="ListParagraph"/>
        <w:numPr>
          <w:ilvl w:val="0"/>
          <w:numId w:val="31"/>
        </w:numPr>
        <w:rPr>
          <w:color w:val="1F497D" w:themeColor="text2"/>
          <w:sz w:val="16"/>
        </w:rPr>
      </w:pPr>
      <w:r w:rsidRPr="00D86CDF">
        <w:rPr>
          <w:color w:val="1F497D" w:themeColor="text2"/>
          <w:sz w:val="16"/>
        </w:rPr>
        <w:t>therefore the infants responses are accordingly evaluated against the norm for their expected age, chronological age is not equal to corrected age</w:t>
      </w:r>
    </w:p>
    <w:p w:rsidR="00663A3F" w:rsidRPr="00D86CDF" w:rsidRDefault="00663A3F" w:rsidP="005152B6">
      <w:pPr>
        <w:pStyle w:val="ListParagraph"/>
        <w:numPr>
          <w:ilvl w:val="0"/>
          <w:numId w:val="31"/>
        </w:numPr>
        <w:rPr>
          <w:color w:val="1F497D" w:themeColor="text2"/>
          <w:sz w:val="16"/>
        </w:rPr>
      </w:pPr>
      <w:r w:rsidRPr="00D86CDF">
        <w:rPr>
          <w:color w:val="1F497D" w:themeColor="text2"/>
          <w:sz w:val="16"/>
        </w:rPr>
        <w:t>an effective discharge plan should include frequent outpatient follow-up visits with the primary care practitioner and developmental specialist for monitoring growth and achievement of appropriate development of milestones</w:t>
      </w:r>
    </w:p>
    <w:p w:rsidR="004B16EA" w:rsidRPr="00D86CDF" w:rsidRDefault="004B16EA" w:rsidP="004932C3">
      <w:pPr>
        <w:rPr>
          <w:b/>
          <w:color w:val="FF0000"/>
          <w:sz w:val="16"/>
        </w:rPr>
      </w:pPr>
      <w:r w:rsidRPr="00D86CDF">
        <w:rPr>
          <w:b/>
          <w:color w:val="FF0000"/>
          <w:sz w:val="16"/>
        </w:rPr>
        <w:t>Paternal Adaptation</w:t>
      </w:r>
    </w:p>
    <w:p w:rsidR="005152B6" w:rsidRPr="00D86CDF" w:rsidRDefault="00663A3F" w:rsidP="005152B6">
      <w:pPr>
        <w:pStyle w:val="ListParagraph"/>
        <w:numPr>
          <w:ilvl w:val="0"/>
          <w:numId w:val="31"/>
        </w:numPr>
        <w:rPr>
          <w:color w:val="1F497D" w:themeColor="text2"/>
          <w:sz w:val="16"/>
        </w:rPr>
      </w:pPr>
      <w:r w:rsidRPr="00D86CDF">
        <w:rPr>
          <w:color w:val="1F497D" w:themeColor="text2"/>
          <w:sz w:val="16"/>
        </w:rPr>
        <w:t>family can be given a tour of the NICU or shown a video to help them prepare for the sights and activities of the unit</w:t>
      </w:r>
    </w:p>
    <w:p w:rsidR="00663A3F" w:rsidRPr="00D86CDF" w:rsidRDefault="00663A3F" w:rsidP="005152B6">
      <w:pPr>
        <w:pStyle w:val="ListParagraph"/>
        <w:numPr>
          <w:ilvl w:val="0"/>
          <w:numId w:val="31"/>
        </w:numPr>
        <w:rPr>
          <w:color w:val="1F497D" w:themeColor="text2"/>
          <w:sz w:val="16"/>
        </w:rPr>
      </w:pPr>
      <w:r w:rsidRPr="00D86CDF">
        <w:rPr>
          <w:color w:val="1F497D" w:themeColor="text2"/>
          <w:sz w:val="16"/>
        </w:rPr>
        <w:t>as soon as possible the parent should see and touch their infants so they can begin to acknowledge the reality of the birth in infants true appearance and condition</w:t>
      </w:r>
    </w:p>
    <w:p w:rsidR="00663A3F" w:rsidRPr="00D86CDF" w:rsidRDefault="00663A3F" w:rsidP="005152B6">
      <w:pPr>
        <w:pStyle w:val="ListParagraph"/>
        <w:numPr>
          <w:ilvl w:val="0"/>
          <w:numId w:val="31"/>
        </w:numPr>
        <w:rPr>
          <w:color w:val="1F497D" w:themeColor="text2"/>
          <w:sz w:val="16"/>
        </w:rPr>
      </w:pPr>
      <w:r w:rsidRPr="00D86CDF">
        <w:rPr>
          <w:color w:val="1F497D" w:themeColor="text2"/>
          <w:sz w:val="16"/>
        </w:rPr>
        <w:t>encourage the parent express feelings about the pregnancy labor and birth in the experience of having a preterm infant</w:t>
      </w:r>
    </w:p>
    <w:p w:rsidR="00663A3F" w:rsidRPr="00D86CDF" w:rsidRDefault="00663A3F" w:rsidP="005152B6">
      <w:pPr>
        <w:pStyle w:val="ListParagraph"/>
        <w:numPr>
          <w:ilvl w:val="0"/>
          <w:numId w:val="31"/>
        </w:numPr>
        <w:rPr>
          <w:color w:val="1F497D" w:themeColor="text2"/>
          <w:sz w:val="16"/>
        </w:rPr>
      </w:pPr>
      <w:r w:rsidRPr="00D86CDF">
        <w:rPr>
          <w:color w:val="1F497D" w:themeColor="text2"/>
          <w:sz w:val="16"/>
        </w:rPr>
        <w:t>parents are encouraged to visit the nursery and assist with the infant care is much as possible</w:t>
      </w:r>
    </w:p>
    <w:p w:rsidR="00663A3F" w:rsidRPr="00D86CDF" w:rsidRDefault="00CE1E50" w:rsidP="005152B6">
      <w:pPr>
        <w:pStyle w:val="ListParagraph"/>
        <w:numPr>
          <w:ilvl w:val="0"/>
          <w:numId w:val="31"/>
        </w:numPr>
        <w:rPr>
          <w:color w:val="1F497D" w:themeColor="text2"/>
          <w:sz w:val="16"/>
        </w:rPr>
      </w:pPr>
      <w:r w:rsidRPr="00D86CDF">
        <w:rPr>
          <w:color w:val="1F497D" w:themeColor="text2"/>
          <w:sz w:val="16"/>
        </w:rPr>
        <w:t>criteria for early discharge – infant must be physiologically stable, receive adequate nutrition, and gain weight daily, and have a stable body temperature in an open bassinet  as well as be able to hear</w:t>
      </w:r>
    </w:p>
    <w:p w:rsidR="004B16EA" w:rsidRPr="00D86CDF" w:rsidRDefault="004B16EA" w:rsidP="004932C3">
      <w:pPr>
        <w:rPr>
          <w:b/>
          <w:color w:val="FF0000"/>
          <w:sz w:val="16"/>
        </w:rPr>
      </w:pPr>
      <w:r w:rsidRPr="00D86CDF">
        <w:rPr>
          <w:b/>
          <w:color w:val="FF0000"/>
          <w:sz w:val="16"/>
        </w:rPr>
        <w:t>Meconium aspiration syndrome</w:t>
      </w:r>
    </w:p>
    <w:p w:rsidR="005152B6" w:rsidRPr="00D86CDF" w:rsidRDefault="00CE1E50" w:rsidP="005152B6">
      <w:pPr>
        <w:pStyle w:val="ListParagraph"/>
        <w:numPr>
          <w:ilvl w:val="0"/>
          <w:numId w:val="31"/>
        </w:numPr>
        <w:rPr>
          <w:color w:val="1F497D" w:themeColor="text2"/>
          <w:sz w:val="16"/>
        </w:rPr>
      </w:pPr>
      <w:r w:rsidRPr="00D86CDF">
        <w:rPr>
          <w:color w:val="1F497D" w:themeColor="text2"/>
          <w:sz w:val="16"/>
        </w:rPr>
        <w:t>if mecon</w:t>
      </w:r>
      <w:r w:rsidR="008D0B5C" w:rsidRPr="00D86CDF">
        <w:rPr>
          <w:color w:val="1F497D" w:themeColor="text2"/>
          <w:sz w:val="16"/>
        </w:rPr>
        <w:t>ium is not removed from the airway at birth they can migrate i</w:t>
      </w:r>
      <w:r w:rsidRPr="00D86CDF">
        <w:rPr>
          <w:color w:val="1F497D" w:themeColor="text2"/>
          <w:sz w:val="16"/>
        </w:rPr>
        <w:t>nto the terminal airways causing mechanical obstruction, the fetus may aspirate meconium in utero which can cause chemical pneumonitis</w:t>
      </w:r>
    </w:p>
    <w:p w:rsidR="00CE1E50" w:rsidRPr="00D86CDF" w:rsidRDefault="00CE1E50" w:rsidP="005152B6">
      <w:pPr>
        <w:pStyle w:val="ListParagraph"/>
        <w:numPr>
          <w:ilvl w:val="0"/>
          <w:numId w:val="31"/>
        </w:numPr>
        <w:rPr>
          <w:color w:val="1F497D" w:themeColor="text2"/>
          <w:sz w:val="16"/>
        </w:rPr>
      </w:pPr>
      <w:r w:rsidRPr="00D86CDF">
        <w:rPr>
          <w:color w:val="1F497D" w:themeColor="text2"/>
          <w:sz w:val="16"/>
        </w:rPr>
        <w:t>the infant's mouth and</w:t>
      </w:r>
      <w:r w:rsidR="008D0B5C" w:rsidRPr="00D86CDF">
        <w:rPr>
          <w:color w:val="1F497D" w:themeColor="text2"/>
          <w:sz w:val="16"/>
        </w:rPr>
        <w:t xml:space="preserve"> nares</w:t>
      </w:r>
      <w:r w:rsidRPr="00D86CDF">
        <w:rPr>
          <w:color w:val="1F497D" w:themeColor="text2"/>
          <w:sz w:val="16"/>
        </w:rPr>
        <w:t xml:space="preserve"> are no longer routinely suction on the</w:t>
      </w:r>
      <w:r w:rsidR="008D0B5C" w:rsidRPr="00D86CDF">
        <w:rPr>
          <w:color w:val="1F497D" w:themeColor="text2"/>
          <w:sz w:val="16"/>
        </w:rPr>
        <w:t xml:space="preserve"> perineum be</w:t>
      </w:r>
      <w:r w:rsidRPr="00D86CDF">
        <w:rPr>
          <w:color w:val="1F497D" w:themeColor="text2"/>
          <w:sz w:val="16"/>
        </w:rPr>
        <w:t>for</w:t>
      </w:r>
      <w:r w:rsidR="008D0B5C" w:rsidRPr="00D86CDF">
        <w:rPr>
          <w:color w:val="1F497D" w:themeColor="text2"/>
          <w:sz w:val="16"/>
        </w:rPr>
        <w:t>e</w:t>
      </w:r>
      <w:r w:rsidRPr="00D86CDF">
        <w:rPr>
          <w:color w:val="1F497D" w:themeColor="text2"/>
          <w:sz w:val="16"/>
        </w:rPr>
        <w:t xml:space="preserve"> the infants first breath</w:t>
      </w:r>
    </w:p>
    <w:p w:rsidR="00CE1E50" w:rsidRPr="00D86CDF" w:rsidRDefault="00CE1E50" w:rsidP="005152B6">
      <w:pPr>
        <w:pStyle w:val="ListParagraph"/>
        <w:numPr>
          <w:ilvl w:val="0"/>
          <w:numId w:val="31"/>
        </w:numPr>
        <w:rPr>
          <w:color w:val="1F497D" w:themeColor="text2"/>
          <w:sz w:val="16"/>
        </w:rPr>
      </w:pPr>
      <w:r w:rsidRPr="00D86CDF">
        <w:rPr>
          <w:color w:val="1F497D" w:themeColor="text2"/>
          <w:sz w:val="16"/>
        </w:rPr>
        <w:t>many infants with meconium staining exhibit no signs of depression at birth, however the presence of meconium in the amniotic fluid necessitate careful supervision of labor and close monitor of fetal well-being</w:t>
      </w:r>
      <w:r w:rsidR="008D0B5C" w:rsidRPr="00D86CDF">
        <w:rPr>
          <w:color w:val="1F497D" w:themeColor="text2"/>
          <w:sz w:val="16"/>
        </w:rPr>
        <w:t xml:space="preserve"> </w:t>
      </w:r>
    </w:p>
    <w:p w:rsidR="00CE1E50" w:rsidRPr="00D86CDF" w:rsidRDefault="00CE1E50" w:rsidP="005152B6">
      <w:pPr>
        <w:pStyle w:val="ListParagraph"/>
        <w:numPr>
          <w:ilvl w:val="0"/>
          <w:numId w:val="31"/>
        </w:numPr>
        <w:rPr>
          <w:color w:val="1F497D" w:themeColor="text2"/>
          <w:sz w:val="16"/>
        </w:rPr>
      </w:pPr>
      <w:r w:rsidRPr="00D86CDF">
        <w:rPr>
          <w:color w:val="1F497D" w:themeColor="text2"/>
          <w:sz w:val="16"/>
        </w:rPr>
        <w:t>those who receive surfactant had improved oxygenation and decreasing the severity of respiratory failure</w:t>
      </w:r>
    </w:p>
    <w:p w:rsidR="008D0B5C" w:rsidRPr="00D86CDF" w:rsidRDefault="008D0B5C" w:rsidP="005152B6">
      <w:pPr>
        <w:pStyle w:val="ListParagraph"/>
        <w:numPr>
          <w:ilvl w:val="0"/>
          <w:numId w:val="31"/>
        </w:numPr>
        <w:rPr>
          <w:color w:val="1F497D" w:themeColor="text2"/>
          <w:sz w:val="16"/>
        </w:rPr>
      </w:pPr>
      <w:r w:rsidRPr="00D86CDF">
        <w:rPr>
          <w:color w:val="1F497D" w:themeColor="text2"/>
          <w:sz w:val="16"/>
        </w:rPr>
        <w:t>for infants with meconium staining or not vigorous, endotracheal suctioning should be performed immediately</w:t>
      </w:r>
    </w:p>
    <w:p w:rsidR="004B16EA" w:rsidRPr="00D86CDF" w:rsidRDefault="004B16EA" w:rsidP="005152B6">
      <w:pPr>
        <w:rPr>
          <w:b/>
          <w:color w:val="FF0000"/>
          <w:sz w:val="16"/>
        </w:rPr>
      </w:pPr>
      <w:r w:rsidRPr="00D86CDF">
        <w:rPr>
          <w:b/>
          <w:color w:val="FF0000"/>
          <w:sz w:val="16"/>
        </w:rPr>
        <w:t>Persistent pulmonary hypertension</w:t>
      </w:r>
      <w:r w:rsidR="008D0B5C" w:rsidRPr="00D86CDF">
        <w:rPr>
          <w:b/>
          <w:color w:val="FF0000"/>
          <w:sz w:val="16"/>
        </w:rPr>
        <w:t xml:space="preserve"> of the newborn</w:t>
      </w:r>
    </w:p>
    <w:p w:rsidR="005152B6" w:rsidRPr="00D86CDF" w:rsidRDefault="008D0B5C" w:rsidP="005152B6">
      <w:pPr>
        <w:pStyle w:val="ListParagraph"/>
        <w:numPr>
          <w:ilvl w:val="0"/>
          <w:numId w:val="31"/>
        </w:numPr>
        <w:rPr>
          <w:color w:val="1F497D" w:themeColor="text2"/>
          <w:sz w:val="16"/>
        </w:rPr>
      </w:pPr>
      <w:r w:rsidRPr="00D86CDF">
        <w:rPr>
          <w:color w:val="1F497D" w:themeColor="text2"/>
          <w:sz w:val="16"/>
        </w:rPr>
        <w:t>the combination of pulmonary hypertension, right to left shunting, and a structurally normal heart, makeup persistent pulmonary hypertension of the newborn, aka persistent fetal circulation</w:t>
      </w:r>
    </w:p>
    <w:p w:rsidR="00F6010B" w:rsidRPr="00D86CDF" w:rsidRDefault="00F6010B" w:rsidP="005152B6">
      <w:pPr>
        <w:pStyle w:val="ListParagraph"/>
        <w:numPr>
          <w:ilvl w:val="0"/>
          <w:numId w:val="31"/>
        </w:numPr>
        <w:rPr>
          <w:color w:val="1F497D" w:themeColor="text2"/>
          <w:sz w:val="16"/>
        </w:rPr>
      </w:pPr>
      <w:r w:rsidRPr="00D86CDF">
        <w:rPr>
          <w:color w:val="1F497D" w:themeColor="text2"/>
          <w:sz w:val="16"/>
        </w:rPr>
        <w:t>due to the closing of the foramen ovale and the ductus arteriosus this pressure allows for dilation and the cardiac output enters the lungs to become oxygenated and provide oxygen rich blood to the tissues for normal metabolism</w:t>
      </w:r>
    </w:p>
    <w:p w:rsidR="008D0B5C" w:rsidRPr="00D86CDF" w:rsidRDefault="00F6010B" w:rsidP="005152B6">
      <w:pPr>
        <w:pStyle w:val="ListParagraph"/>
        <w:numPr>
          <w:ilvl w:val="0"/>
          <w:numId w:val="31"/>
        </w:numPr>
        <w:rPr>
          <w:color w:val="1F497D" w:themeColor="text2"/>
          <w:sz w:val="16"/>
        </w:rPr>
      </w:pPr>
      <w:r w:rsidRPr="00D86CDF">
        <w:rPr>
          <w:color w:val="1F497D" w:themeColor="text2"/>
          <w:sz w:val="16"/>
        </w:rPr>
        <w:t>it will exhibit tachycardia in cyanosis within minutes or hours progressed to severe respiratory compromise with concomitant, and acidosis further compromising pulmonary perfusion and deteriorating oxygenation</w:t>
      </w:r>
    </w:p>
    <w:p w:rsidR="00F6010B" w:rsidRPr="00D86CDF" w:rsidRDefault="00F6010B" w:rsidP="00F6010B">
      <w:pPr>
        <w:pStyle w:val="ListParagraph"/>
        <w:numPr>
          <w:ilvl w:val="0"/>
          <w:numId w:val="31"/>
        </w:numPr>
        <w:rPr>
          <w:color w:val="1F497D" w:themeColor="text2"/>
          <w:sz w:val="16"/>
        </w:rPr>
      </w:pPr>
      <w:r w:rsidRPr="00D86CDF">
        <w:rPr>
          <w:color w:val="1F497D" w:themeColor="text2"/>
          <w:sz w:val="16"/>
        </w:rPr>
        <w:lastRenderedPageBreak/>
        <w:t>mode of treatment is high-frequency ventilation and assisted ventilation method that will deliver small amounts of gas at high frequencies and limit the development of high airway pressures, reducing barotrauma</w:t>
      </w:r>
    </w:p>
    <w:p w:rsidR="004B16EA" w:rsidRPr="00D86CDF" w:rsidRDefault="004B16EA" w:rsidP="004B16EA">
      <w:pPr>
        <w:rPr>
          <w:sz w:val="16"/>
        </w:rPr>
      </w:pPr>
      <w:r w:rsidRPr="00D86CDF">
        <w:rPr>
          <w:sz w:val="16"/>
        </w:rPr>
        <w:t>CH28</w:t>
      </w:r>
    </w:p>
    <w:p w:rsidR="00F579E0" w:rsidRPr="00D86CDF" w:rsidRDefault="004B16EA" w:rsidP="00F579E0">
      <w:pPr>
        <w:rPr>
          <w:b/>
          <w:color w:val="FF0000"/>
          <w:sz w:val="16"/>
        </w:rPr>
      </w:pPr>
      <w:r w:rsidRPr="00D86CDF">
        <w:rPr>
          <w:b/>
          <w:color w:val="FF0000"/>
          <w:sz w:val="16"/>
        </w:rPr>
        <w:t>Neonatal trauma during the birth process</w:t>
      </w:r>
    </w:p>
    <w:p w:rsidR="00F6010B" w:rsidRPr="00D86CDF" w:rsidRDefault="00F6010B" w:rsidP="00F6010B">
      <w:pPr>
        <w:pStyle w:val="ListParagraph"/>
        <w:numPr>
          <w:ilvl w:val="0"/>
          <w:numId w:val="35"/>
        </w:numPr>
        <w:rPr>
          <w:color w:val="1F497D" w:themeColor="text2"/>
          <w:sz w:val="16"/>
        </w:rPr>
      </w:pPr>
      <w:r w:rsidRPr="00D86CDF">
        <w:rPr>
          <w:color w:val="1F497D" w:themeColor="text2"/>
          <w:sz w:val="16"/>
        </w:rPr>
        <w:t>defined as a physical injury sustained by neonatal during labor and birth</w:t>
      </w:r>
    </w:p>
    <w:p w:rsidR="00F6010B" w:rsidRPr="00D86CDF" w:rsidRDefault="00F6010B" w:rsidP="00F6010B">
      <w:pPr>
        <w:pStyle w:val="ListParagraph"/>
        <w:numPr>
          <w:ilvl w:val="0"/>
          <w:numId w:val="35"/>
        </w:numPr>
        <w:rPr>
          <w:color w:val="1F497D" w:themeColor="text2"/>
          <w:sz w:val="16"/>
        </w:rPr>
      </w:pPr>
      <w:r w:rsidRPr="00D86CDF">
        <w:rPr>
          <w:color w:val="1F497D" w:themeColor="text2"/>
          <w:sz w:val="16"/>
        </w:rPr>
        <w:t>skeletal injuries</w:t>
      </w:r>
    </w:p>
    <w:p w:rsidR="00F6010B" w:rsidRPr="00D86CDF" w:rsidRDefault="00F6010B" w:rsidP="00F6010B">
      <w:pPr>
        <w:pStyle w:val="ListParagraph"/>
        <w:numPr>
          <w:ilvl w:val="1"/>
          <w:numId w:val="35"/>
        </w:numPr>
        <w:rPr>
          <w:color w:val="1F497D" w:themeColor="text2"/>
          <w:sz w:val="16"/>
        </w:rPr>
      </w:pPr>
      <w:r w:rsidRPr="00D86CDF">
        <w:rPr>
          <w:color w:val="1F497D" w:themeColor="text2"/>
          <w:sz w:val="16"/>
        </w:rPr>
        <w:t>clavicle is the bone most often fracture during birth</w:t>
      </w:r>
    </w:p>
    <w:p w:rsidR="00E62214" w:rsidRPr="00D86CDF" w:rsidRDefault="00E62214" w:rsidP="00F6010B">
      <w:pPr>
        <w:pStyle w:val="ListParagraph"/>
        <w:numPr>
          <w:ilvl w:val="1"/>
          <w:numId w:val="35"/>
        </w:numPr>
        <w:rPr>
          <w:color w:val="1F497D" w:themeColor="text2"/>
          <w:sz w:val="16"/>
        </w:rPr>
      </w:pPr>
      <w:r w:rsidRPr="00D86CDF">
        <w:rPr>
          <w:color w:val="1F497D" w:themeColor="text2"/>
          <w:sz w:val="16"/>
        </w:rPr>
        <w:t>2 types of skull fractures are typically identified newborn are linear and depressed, if an artery is torn as a result of fracture you'll notice increased ICP</w:t>
      </w:r>
    </w:p>
    <w:p w:rsidR="00E62214" w:rsidRPr="00D86CDF" w:rsidRDefault="00E62214" w:rsidP="00F6010B">
      <w:pPr>
        <w:pStyle w:val="ListParagraph"/>
        <w:numPr>
          <w:ilvl w:val="1"/>
          <w:numId w:val="35"/>
        </w:numPr>
        <w:rPr>
          <w:color w:val="1F497D" w:themeColor="text2"/>
          <w:sz w:val="16"/>
        </w:rPr>
      </w:pPr>
      <w:r w:rsidRPr="00D86CDF">
        <w:rPr>
          <w:color w:val="1F497D" w:themeColor="text2"/>
          <w:sz w:val="16"/>
        </w:rPr>
        <w:t>may notice just a simple indentation without laceration</w:t>
      </w:r>
    </w:p>
    <w:p w:rsidR="00E62214" w:rsidRPr="00D86CDF" w:rsidRDefault="00E62214" w:rsidP="00E62214">
      <w:pPr>
        <w:pStyle w:val="ListParagraph"/>
        <w:numPr>
          <w:ilvl w:val="0"/>
          <w:numId w:val="35"/>
        </w:numPr>
        <w:rPr>
          <w:color w:val="1F497D" w:themeColor="text2"/>
          <w:sz w:val="16"/>
        </w:rPr>
      </w:pPr>
      <w:r w:rsidRPr="00D86CDF">
        <w:rPr>
          <w:color w:val="1F497D" w:themeColor="text2"/>
          <w:sz w:val="16"/>
        </w:rPr>
        <w:t>peripheral nervous system injuries</w:t>
      </w:r>
    </w:p>
    <w:p w:rsidR="00E62214" w:rsidRPr="00D86CDF" w:rsidRDefault="00E62214" w:rsidP="00F6010B">
      <w:pPr>
        <w:pStyle w:val="ListParagraph"/>
        <w:numPr>
          <w:ilvl w:val="1"/>
          <w:numId w:val="35"/>
        </w:numPr>
        <w:rPr>
          <w:color w:val="1F497D" w:themeColor="text2"/>
          <w:sz w:val="16"/>
        </w:rPr>
      </w:pPr>
      <w:r w:rsidRPr="00D86CDF">
        <w:rPr>
          <w:color w:val="1F497D" w:themeColor="text2"/>
          <w:sz w:val="16"/>
        </w:rPr>
        <w:t>results from forces that alter the normal position and relationship of the arm, shoulder, neck</w:t>
      </w:r>
    </w:p>
    <w:p w:rsidR="00E62214" w:rsidRPr="00D86CDF" w:rsidRDefault="00E62214" w:rsidP="00F6010B">
      <w:pPr>
        <w:pStyle w:val="ListParagraph"/>
        <w:numPr>
          <w:ilvl w:val="1"/>
          <w:numId w:val="35"/>
        </w:numPr>
        <w:rPr>
          <w:color w:val="1F497D" w:themeColor="text2"/>
          <w:sz w:val="16"/>
        </w:rPr>
      </w:pPr>
      <w:r w:rsidRPr="00D86CDF">
        <w:rPr>
          <w:color w:val="1F497D" w:themeColor="text2"/>
          <w:sz w:val="16"/>
        </w:rPr>
        <w:t>treatment of the affected arm is aimed at preventing contracture of the paralyzed muscle and maintaining correct placement of the humeral had</w:t>
      </w:r>
    </w:p>
    <w:p w:rsidR="00E62214" w:rsidRPr="00D86CDF" w:rsidRDefault="00E62214" w:rsidP="00F6010B">
      <w:pPr>
        <w:pStyle w:val="ListParagraph"/>
        <w:numPr>
          <w:ilvl w:val="1"/>
          <w:numId w:val="35"/>
        </w:numPr>
        <w:rPr>
          <w:color w:val="1F497D" w:themeColor="text2"/>
          <w:sz w:val="16"/>
        </w:rPr>
      </w:pPr>
      <w:r w:rsidRPr="00D86CDF">
        <w:rPr>
          <w:color w:val="1F497D" w:themeColor="text2"/>
          <w:sz w:val="16"/>
        </w:rPr>
        <w:t>Company recovery of stretch nerve may take 3 – 6 months, or surgical intervention may be needed</w:t>
      </w:r>
    </w:p>
    <w:p w:rsidR="00E62214" w:rsidRPr="00D86CDF" w:rsidRDefault="00E62214" w:rsidP="00F6010B">
      <w:pPr>
        <w:pStyle w:val="ListParagraph"/>
        <w:numPr>
          <w:ilvl w:val="1"/>
          <w:numId w:val="35"/>
        </w:numPr>
        <w:rPr>
          <w:color w:val="1F497D" w:themeColor="text2"/>
          <w:sz w:val="16"/>
        </w:rPr>
      </w:pPr>
      <w:r w:rsidRPr="00D86CDF">
        <w:rPr>
          <w:color w:val="1F497D" w:themeColor="text2"/>
          <w:sz w:val="16"/>
        </w:rPr>
        <w:t>passive range of motion exercises are initiated in the later part of the first week</w:t>
      </w:r>
    </w:p>
    <w:p w:rsidR="003969C4" w:rsidRPr="00D86CDF" w:rsidRDefault="003969C4" w:rsidP="00F6010B">
      <w:pPr>
        <w:pStyle w:val="ListParagraph"/>
        <w:numPr>
          <w:ilvl w:val="1"/>
          <w:numId w:val="35"/>
        </w:numPr>
        <w:rPr>
          <w:color w:val="1F497D" w:themeColor="text2"/>
          <w:sz w:val="16"/>
        </w:rPr>
      </w:pPr>
      <w:r w:rsidRPr="00D86CDF">
        <w:rPr>
          <w:color w:val="1F497D" w:themeColor="text2"/>
          <w:sz w:val="16"/>
        </w:rPr>
        <w:t>for facial paralysis nursing care is aimed at helping feed the infant, may require gavage feeding to prevent aspiration</w:t>
      </w:r>
    </w:p>
    <w:p w:rsidR="003969C4" w:rsidRPr="00D86CDF" w:rsidRDefault="003969C4" w:rsidP="00F6010B">
      <w:pPr>
        <w:pStyle w:val="ListParagraph"/>
        <w:numPr>
          <w:ilvl w:val="1"/>
          <w:numId w:val="35"/>
        </w:numPr>
        <w:rPr>
          <w:color w:val="1F497D" w:themeColor="text2"/>
          <w:sz w:val="16"/>
        </w:rPr>
      </w:pPr>
      <w:r w:rsidRPr="00D86CDF">
        <w:rPr>
          <w:color w:val="1F497D" w:themeColor="text2"/>
          <w:sz w:val="16"/>
        </w:rPr>
        <w:t>phrenic nerve paralysis resulted in respiratory distress and is commonly unilateral, infant is positioned on the affected side to facilitate maximum expansion of the uninvolved lung</w:t>
      </w:r>
    </w:p>
    <w:p w:rsidR="00F579E0" w:rsidRPr="00D86CDF" w:rsidRDefault="004B16EA" w:rsidP="00F579E0">
      <w:pPr>
        <w:rPr>
          <w:b/>
          <w:sz w:val="16"/>
        </w:rPr>
      </w:pPr>
      <w:r w:rsidRPr="00D86CDF">
        <w:rPr>
          <w:b/>
          <w:color w:val="FF0000"/>
          <w:sz w:val="16"/>
        </w:rPr>
        <w:t>Neonatal infections: Sepsis, TORCH</w:t>
      </w:r>
    </w:p>
    <w:p w:rsidR="00F579E0" w:rsidRPr="00D86CDF" w:rsidRDefault="003969C4" w:rsidP="00F579E0">
      <w:pPr>
        <w:pStyle w:val="ListParagraph"/>
        <w:numPr>
          <w:ilvl w:val="0"/>
          <w:numId w:val="34"/>
        </w:numPr>
        <w:rPr>
          <w:color w:val="1F497D" w:themeColor="text2"/>
          <w:sz w:val="16"/>
        </w:rPr>
      </w:pPr>
      <w:r w:rsidRPr="00D86CDF">
        <w:rPr>
          <w:color w:val="1F497D" w:themeColor="text2"/>
          <w:sz w:val="16"/>
        </w:rPr>
        <w:t>defined as the presence of microorganisms or their toxins in the blood or other tissues</w:t>
      </w:r>
    </w:p>
    <w:p w:rsidR="003969C4" w:rsidRPr="00D86CDF" w:rsidRDefault="003969C4" w:rsidP="00F579E0">
      <w:pPr>
        <w:pStyle w:val="ListParagraph"/>
        <w:numPr>
          <w:ilvl w:val="0"/>
          <w:numId w:val="34"/>
        </w:numPr>
        <w:rPr>
          <w:color w:val="1F497D" w:themeColor="text2"/>
          <w:sz w:val="16"/>
        </w:rPr>
      </w:pPr>
      <w:r w:rsidRPr="00D86CDF">
        <w:rPr>
          <w:color w:val="1F497D" w:themeColor="text2"/>
          <w:sz w:val="16"/>
        </w:rPr>
        <w:t>neonatal Neutrophils are present in term infants but have decreased functional capabilities, phagocytosis is less efficient</w:t>
      </w:r>
    </w:p>
    <w:p w:rsidR="003969C4" w:rsidRPr="00D86CDF" w:rsidRDefault="003969C4" w:rsidP="00F579E0">
      <w:pPr>
        <w:pStyle w:val="ListParagraph"/>
        <w:numPr>
          <w:ilvl w:val="0"/>
          <w:numId w:val="34"/>
        </w:numPr>
        <w:rPr>
          <w:color w:val="1F497D" w:themeColor="text2"/>
          <w:sz w:val="16"/>
        </w:rPr>
      </w:pPr>
      <w:r w:rsidRPr="00D86CDF">
        <w:rPr>
          <w:color w:val="1F497D" w:themeColor="text2"/>
          <w:sz w:val="16"/>
        </w:rPr>
        <w:t>the gut mucosal barrier is immature and is enhanced by the ingestion of human colostrum</w:t>
      </w:r>
    </w:p>
    <w:p w:rsidR="003969C4" w:rsidRPr="00D86CDF" w:rsidRDefault="003969C4" w:rsidP="00F579E0">
      <w:pPr>
        <w:pStyle w:val="ListParagraph"/>
        <w:numPr>
          <w:ilvl w:val="0"/>
          <w:numId w:val="34"/>
        </w:numPr>
        <w:rPr>
          <w:color w:val="1F497D" w:themeColor="text2"/>
          <w:sz w:val="16"/>
        </w:rPr>
      </w:pPr>
      <w:r w:rsidRPr="00D86CDF">
        <w:rPr>
          <w:color w:val="1F497D" w:themeColor="text2"/>
          <w:sz w:val="16"/>
        </w:rPr>
        <w:t xml:space="preserve">infections may be acquired in utero, at birth or, nosocomially </w:t>
      </w:r>
    </w:p>
    <w:p w:rsidR="003969C4" w:rsidRPr="00D86CDF" w:rsidRDefault="003969C4" w:rsidP="00F579E0">
      <w:pPr>
        <w:pStyle w:val="ListParagraph"/>
        <w:numPr>
          <w:ilvl w:val="0"/>
          <w:numId w:val="34"/>
        </w:numPr>
        <w:rPr>
          <w:color w:val="1F497D" w:themeColor="text2"/>
          <w:sz w:val="16"/>
        </w:rPr>
      </w:pPr>
      <w:r w:rsidRPr="00D86CDF">
        <w:rPr>
          <w:color w:val="1F497D" w:themeColor="text2"/>
          <w:sz w:val="16"/>
        </w:rPr>
        <w:t>risk factors – low socioeconomic status, poor prenatal care PR0M, chorioamnionitis, prolonged labor, twin or multiple gestation, male, birth of asphyxia, absence of spleen, congenital anomalies</w:t>
      </w:r>
    </w:p>
    <w:p w:rsidR="003969C4" w:rsidRPr="00D86CDF" w:rsidRDefault="003969C4" w:rsidP="00F579E0">
      <w:pPr>
        <w:pStyle w:val="ListParagraph"/>
        <w:numPr>
          <w:ilvl w:val="0"/>
          <w:numId w:val="34"/>
        </w:numPr>
        <w:rPr>
          <w:color w:val="1F497D" w:themeColor="text2"/>
          <w:sz w:val="16"/>
        </w:rPr>
      </w:pPr>
      <w:r w:rsidRPr="00D86CDF">
        <w:rPr>
          <w:color w:val="1F497D" w:themeColor="text2"/>
          <w:sz w:val="16"/>
        </w:rPr>
        <w:t>E. coli present in the vagina accounts for half of all cases of sepsis, GBS is also an extremely virulent organism</w:t>
      </w:r>
      <w:r w:rsidR="00F607A6" w:rsidRPr="00D86CDF">
        <w:rPr>
          <w:color w:val="1F497D" w:themeColor="text2"/>
          <w:sz w:val="16"/>
        </w:rPr>
        <w:t xml:space="preserve"> fungal infections are of greatest concern in the immune compromised or preterm infant</w:t>
      </w:r>
    </w:p>
    <w:p w:rsidR="00F607A6" w:rsidRPr="00D86CDF" w:rsidRDefault="00F607A6" w:rsidP="00F579E0">
      <w:pPr>
        <w:pStyle w:val="ListParagraph"/>
        <w:numPr>
          <w:ilvl w:val="0"/>
          <w:numId w:val="34"/>
        </w:numPr>
        <w:rPr>
          <w:color w:val="1F497D" w:themeColor="text2"/>
          <w:sz w:val="16"/>
        </w:rPr>
      </w:pPr>
      <w:r w:rsidRPr="00D86CDF">
        <w:rPr>
          <w:color w:val="1F497D" w:themeColor="text2"/>
          <w:sz w:val="16"/>
        </w:rPr>
        <w:t>Breast milk provides a protective mechanism in the colostrum contains IgA which offers protection against infection in the G.I. tract, also contains macrophages and lymphocytes.  Vulnerability of pathogens may be reduced by passive transfer of maternal immunity in the colostrum and breastmilk</w:t>
      </w:r>
    </w:p>
    <w:p w:rsidR="00F607A6" w:rsidRPr="00D86CDF" w:rsidRDefault="00F607A6" w:rsidP="00F579E0">
      <w:pPr>
        <w:pStyle w:val="ListParagraph"/>
        <w:numPr>
          <w:ilvl w:val="0"/>
          <w:numId w:val="34"/>
        </w:numPr>
        <w:rPr>
          <w:b/>
          <w:color w:val="1F497D" w:themeColor="text2"/>
          <w:sz w:val="16"/>
        </w:rPr>
      </w:pPr>
      <w:r w:rsidRPr="00D86CDF">
        <w:rPr>
          <w:b/>
          <w:color w:val="1F497D" w:themeColor="text2"/>
          <w:sz w:val="16"/>
        </w:rPr>
        <w:t>Signs of sepsis</w:t>
      </w:r>
    </w:p>
    <w:p w:rsidR="00F607A6" w:rsidRPr="00D86CDF" w:rsidRDefault="00F607A6" w:rsidP="00F607A6">
      <w:pPr>
        <w:pStyle w:val="ListParagraph"/>
        <w:numPr>
          <w:ilvl w:val="1"/>
          <w:numId w:val="34"/>
        </w:numPr>
        <w:rPr>
          <w:color w:val="1F497D" w:themeColor="text2"/>
          <w:sz w:val="16"/>
        </w:rPr>
      </w:pPr>
      <w:r w:rsidRPr="00D86CDF">
        <w:rPr>
          <w:color w:val="1F497D" w:themeColor="text2"/>
          <w:sz w:val="16"/>
        </w:rPr>
        <w:t>Respiratory: bradycardia, TECO piña, grunting, nasal flaring, retractions, decreased O2 sat</w:t>
      </w:r>
    </w:p>
    <w:p w:rsidR="00F607A6" w:rsidRPr="00D86CDF" w:rsidRDefault="00F607A6" w:rsidP="00F607A6">
      <w:pPr>
        <w:pStyle w:val="ListParagraph"/>
        <w:numPr>
          <w:ilvl w:val="1"/>
          <w:numId w:val="34"/>
        </w:numPr>
        <w:rPr>
          <w:color w:val="1F497D" w:themeColor="text2"/>
          <w:sz w:val="16"/>
        </w:rPr>
      </w:pPr>
      <w:r w:rsidRPr="00D86CDF">
        <w:rPr>
          <w:color w:val="1F497D" w:themeColor="text2"/>
          <w:sz w:val="16"/>
        </w:rPr>
        <w:t>Cardiovascular: decreased CO, tachycardia, hypotension, decreased perfusion</w:t>
      </w:r>
    </w:p>
    <w:p w:rsidR="00F607A6" w:rsidRPr="00D86CDF" w:rsidRDefault="00F607A6" w:rsidP="00F607A6">
      <w:pPr>
        <w:pStyle w:val="ListParagraph"/>
        <w:numPr>
          <w:ilvl w:val="1"/>
          <w:numId w:val="34"/>
        </w:numPr>
        <w:rPr>
          <w:color w:val="1F497D" w:themeColor="text2"/>
          <w:sz w:val="16"/>
        </w:rPr>
      </w:pPr>
      <w:r w:rsidRPr="00D86CDF">
        <w:rPr>
          <w:color w:val="1F497D" w:themeColor="text2"/>
          <w:sz w:val="16"/>
        </w:rPr>
        <w:t>Central nervous: temperature instability, lethargy, hypotonic and, irritability, seizures</w:t>
      </w:r>
    </w:p>
    <w:p w:rsidR="00F607A6" w:rsidRPr="00D86CDF" w:rsidRDefault="00F607A6" w:rsidP="00F607A6">
      <w:pPr>
        <w:pStyle w:val="ListParagraph"/>
        <w:numPr>
          <w:ilvl w:val="1"/>
          <w:numId w:val="34"/>
        </w:numPr>
        <w:rPr>
          <w:color w:val="1F497D" w:themeColor="text2"/>
          <w:sz w:val="16"/>
        </w:rPr>
      </w:pPr>
      <w:r w:rsidRPr="00D86CDF">
        <w:rPr>
          <w:color w:val="1F497D" w:themeColor="text2"/>
          <w:sz w:val="16"/>
        </w:rPr>
        <w:t>G.I.: feeding intolerance, abdominal distention, vomiting, diarrhea</w:t>
      </w:r>
    </w:p>
    <w:p w:rsidR="00F607A6" w:rsidRPr="00D86CDF" w:rsidRDefault="00F607A6" w:rsidP="00F607A6">
      <w:pPr>
        <w:pStyle w:val="ListParagraph"/>
        <w:numPr>
          <w:ilvl w:val="1"/>
          <w:numId w:val="34"/>
        </w:numPr>
        <w:rPr>
          <w:color w:val="1F497D" w:themeColor="text2"/>
          <w:sz w:val="16"/>
        </w:rPr>
      </w:pPr>
      <w:r w:rsidRPr="00D86CDF">
        <w:rPr>
          <w:color w:val="1F497D" w:themeColor="text2"/>
          <w:sz w:val="16"/>
        </w:rPr>
        <w:t>Integumentary: jaundice, pallor, petechiae, molting</w:t>
      </w:r>
    </w:p>
    <w:p w:rsidR="00F607A6" w:rsidRPr="00D86CDF" w:rsidRDefault="00F607A6" w:rsidP="00F607A6">
      <w:pPr>
        <w:pStyle w:val="ListParagraph"/>
        <w:numPr>
          <w:ilvl w:val="0"/>
          <w:numId w:val="34"/>
        </w:numPr>
        <w:rPr>
          <w:color w:val="1F497D" w:themeColor="text2"/>
          <w:sz w:val="16"/>
        </w:rPr>
      </w:pPr>
      <w:r w:rsidRPr="00D86CDF">
        <w:rPr>
          <w:b/>
          <w:color w:val="1F497D" w:themeColor="text2"/>
          <w:sz w:val="16"/>
        </w:rPr>
        <w:t>prevention</w:t>
      </w:r>
      <w:r w:rsidRPr="00D86CDF">
        <w:rPr>
          <w:color w:val="1F497D" w:themeColor="text2"/>
          <w:sz w:val="16"/>
        </w:rPr>
        <w:t xml:space="preserve"> – effective handwashing is responsible for the prevention of nosocomial infection in the nursery unit</w:t>
      </w:r>
    </w:p>
    <w:p w:rsidR="00F607A6" w:rsidRPr="00D86CDF" w:rsidRDefault="00F607A6" w:rsidP="00F607A6">
      <w:pPr>
        <w:pStyle w:val="ListParagraph"/>
        <w:numPr>
          <w:ilvl w:val="0"/>
          <w:numId w:val="34"/>
        </w:numPr>
        <w:rPr>
          <w:color w:val="1F497D" w:themeColor="text2"/>
          <w:sz w:val="16"/>
        </w:rPr>
      </w:pPr>
      <w:r w:rsidRPr="00D86CDF">
        <w:rPr>
          <w:b/>
          <w:color w:val="1F497D" w:themeColor="text2"/>
          <w:sz w:val="16"/>
        </w:rPr>
        <w:t>TORCH infections affecting newborns</w:t>
      </w:r>
    </w:p>
    <w:p w:rsidR="00F607A6" w:rsidRPr="00D86CDF" w:rsidRDefault="001E0113" w:rsidP="00F607A6">
      <w:pPr>
        <w:pStyle w:val="ListParagraph"/>
        <w:numPr>
          <w:ilvl w:val="0"/>
          <w:numId w:val="34"/>
        </w:numPr>
        <w:rPr>
          <w:b/>
          <w:color w:val="1F497D" w:themeColor="text2"/>
          <w:sz w:val="16"/>
        </w:rPr>
      </w:pPr>
      <w:r w:rsidRPr="00D86CDF">
        <w:rPr>
          <w:b/>
          <w:color w:val="1F497D" w:themeColor="text2"/>
          <w:sz w:val="16"/>
        </w:rPr>
        <w:t>T – T</w:t>
      </w:r>
      <w:r w:rsidR="00F607A6" w:rsidRPr="00D86CDF">
        <w:rPr>
          <w:b/>
          <w:color w:val="1F497D" w:themeColor="text2"/>
          <w:sz w:val="16"/>
        </w:rPr>
        <w:t>oxoplasmosis</w:t>
      </w:r>
    </w:p>
    <w:p w:rsidR="001E0113" w:rsidRPr="00D86CDF" w:rsidRDefault="001E0113" w:rsidP="001E0113">
      <w:pPr>
        <w:pStyle w:val="ListParagraph"/>
        <w:numPr>
          <w:ilvl w:val="1"/>
          <w:numId w:val="34"/>
        </w:numPr>
        <w:rPr>
          <w:color w:val="1F497D" w:themeColor="text2"/>
          <w:sz w:val="16"/>
        </w:rPr>
      </w:pPr>
      <w:r w:rsidRPr="00D86CDF">
        <w:rPr>
          <w:color w:val="1F497D" w:themeColor="text2"/>
          <w:sz w:val="16"/>
        </w:rPr>
        <w:t>Transferred from cat feces to humans by hand to mouth contact, raw meat from cattle or sheep, or unwashed/unpeeled fruits and veggies</w:t>
      </w:r>
    </w:p>
    <w:p w:rsidR="00F607A6" w:rsidRPr="00D86CDF" w:rsidRDefault="00F607A6" w:rsidP="00F607A6">
      <w:pPr>
        <w:pStyle w:val="ListParagraph"/>
        <w:numPr>
          <w:ilvl w:val="0"/>
          <w:numId w:val="34"/>
        </w:numPr>
        <w:rPr>
          <w:color w:val="1F497D" w:themeColor="text2"/>
          <w:sz w:val="16"/>
        </w:rPr>
      </w:pPr>
      <w:r w:rsidRPr="00D86CDF">
        <w:rPr>
          <w:b/>
          <w:color w:val="1F497D" w:themeColor="text2"/>
          <w:sz w:val="16"/>
        </w:rPr>
        <w:t>O-</w:t>
      </w:r>
      <w:r w:rsidR="001E0113" w:rsidRPr="00D86CDF">
        <w:rPr>
          <w:b/>
          <w:color w:val="1F497D" w:themeColor="text2"/>
          <w:sz w:val="16"/>
        </w:rPr>
        <w:t>Other</w:t>
      </w:r>
      <w:r w:rsidR="001E0113" w:rsidRPr="00D86CDF">
        <w:rPr>
          <w:color w:val="1F497D" w:themeColor="text2"/>
          <w:sz w:val="16"/>
        </w:rPr>
        <w:t>, gonorrhea, syphilis, varicella, hepatitis B virus, human parvovirus, HIV</w:t>
      </w:r>
    </w:p>
    <w:p w:rsidR="001E0113" w:rsidRPr="00D86CDF" w:rsidRDefault="001E0113" w:rsidP="001E0113">
      <w:pPr>
        <w:pStyle w:val="ListParagraph"/>
        <w:numPr>
          <w:ilvl w:val="1"/>
          <w:numId w:val="34"/>
        </w:numPr>
        <w:rPr>
          <w:color w:val="1F497D" w:themeColor="text2"/>
          <w:sz w:val="16"/>
        </w:rPr>
      </w:pPr>
      <w:r w:rsidRPr="00D86CDF">
        <w:rPr>
          <w:color w:val="1F497D" w:themeColor="text2"/>
          <w:sz w:val="16"/>
        </w:rPr>
        <w:t xml:space="preserve">After ROM the, </w:t>
      </w:r>
      <w:r w:rsidR="003B489B" w:rsidRPr="00D86CDF">
        <w:rPr>
          <w:color w:val="1F497D" w:themeColor="text2"/>
          <w:sz w:val="16"/>
        </w:rPr>
        <w:t>organism disarms resulting in an orogastric contamination of the fetus</w:t>
      </w:r>
    </w:p>
    <w:p w:rsidR="003B489B" w:rsidRPr="00D86CDF" w:rsidRDefault="003B489B" w:rsidP="001E0113">
      <w:pPr>
        <w:pStyle w:val="ListParagraph"/>
        <w:numPr>
          <w:ilvl w:val="1"/>
          <w:numId w:val="34"/>
        </w:numPr>
        <w:rPr>
          <w:color w:val="1F497D" w:themeColor="text2"/>
          <w:sz w:val="16"/>
        </w:rPr>
      </w:pPr>
      <w:r w:rsidRPr="00D86CDF">
        <w:rPr>
          <w:color w:val="1F497D" w:themeColor="text2"/>
          <w:sz w:val="16"/>
        </w:rPr>
        <w:t>syphilis -may result in miscarriage or stillbirth, hepatomegaly of newborn, snuffles</w:t>
      </w:r>
    </w:p>
    <w:p w:rsidR="003B489B" w:rsidRPr="00D86CDF" w:rsidRDefault="003B489B" w:rsidP="001E0113">
      <w:pPr>
        <w:pStyle w:val="ListParagraph"/>
        <w:numPr>
          <w:ilvl w:val="1"/>
          <w:numId w:val="34"/>
        </w:numPr>
        <w:rPr>
          <w:color w:val="1F497D" w:themeColor="text2"/>
          <w:sz w:val="16"/>
        </w:rPr>
      </w:pPr>
      <w:r w:rsidRPr="00D86CDF">
        <w:rPr>
          <w:color w:val="1F497D" w:themeColor="text2"/>
          <w:sz w:val="16"/>
        </w:rPr>
        <w:t>varicella- chickenpox and shingles, transmission occurs across the placenta, tx w/acyclovir</w:t>
      </w:r>
    </w:p>
    <w:p w:rsidR="003B489B" w:rsidRPr="00D86CDF" w:rsidRDefault="003B489B" w:rsidP="001E0113">
      <w:pPr>
        <w:pStyle w:val="ListParagraph"/>
        <w:numPr>
          <w:ilvl w:val="1"/>
          <w:numId w:val="34"/>
        </w:numPr>
        <w:rPr>
          <w:color w:val="1F497D" w:themeColor="text2"/>
          <w:sz w:val="16"/>
        </w:rPr>
      </w:pPr>
      <w:r w:rsidRPr="00D86CDF">
        <w:rPr>
          <w:color w:val="1F497D" w:themeColor="text2"/>
          <w:sz w:val="16"/>
        </w:rPr>
        <w:t>HBV – risk for preterm birth, transplacental, serum to serum, contact with contaminated blood, urine, feces, saliva, semen, or vaginal secretions during birth</w:t>
      </w:r>
    </w:p>
    <w:p w:rsidR="003B489B" w:rsidRPr="00D86CDF" w:rsidRDefault="003B489B" w:rsidP="001E0113">
      <w:pPr>
        <w:pStyle w:val="ListParagraph"/>
        <w:numPr>
          <w:ilvl w:val="1"/>
          <w:numId w:val="34"/>
        </w:numPr>
        <w:rPr>
          <w:color w:val="1F497D" w:themeColor="text2"/>
          <w:sz w:val="16"/>
        </w:rPr>
      </w:pPr>
      <w:r w:rsidRPr="00D86CDF">
        <w:rPr>
          <w:color w:val="1F497D" w:themeColor="text2"/>
          <w:sz w:val="16"/>
        </w:rPr>
        <w:t>HIV – prevented with antiviral drugs during pregnancy, can pass thru breast-feeding</w:t>
      </w:r>
    </w:p>
    <w:p w:rsidR="001E0113" w:rsidRPr="00D86CDF" w:rsidRDefault="003B489B" w:rsidP="00F607A6">
      <w:pPr>
        <w:pStyle w:val="ListParagraph"/>
        <w:numPr>
          <w:ilvl w:val="0"/>
          <w:numId w:val="34"/>
        </w:numPr>
        <w:rPr>
          <w:color w:val="1F497D" w:themeColor="text2"/>
          <w:sz w:val="16"/>
        </w:rPr>
      </w:pPr>
      <w:r w:rsidRPr="00D86CDF">
        <w:rPr>
          <w:b/>
          <w:color w:val="1F497D" w:themeColor="text2"/>
          <w:sz w:val="16"/>
        </w:rPr>
        <w:t>R-Rub</w:t>
      </w:r>
      <w:r w:rsidR="001E0113" w:rsidRPr="00D86CDF">
        <w:rPr>
          <w:b/>
          <w:color w:val="1F497D" w:themeColor="text2"/>
          <w:sz w:val="16"/>
        </w:rPr>
        <w:t>ella</w:t>
      </w:r>
    </w:p>
    <w:p w:rsidR="003B489B" w:rsidRPr="00D86CDF" w:rsidRDefault="00046FA3" w:rsidP="00046FA3">
      <w:pPr>
        <w:pStyle w:val="ListParagraph"/>
        <w:numPr>
          <w:ilvl w:val="1"/>
          <w:numId w:val="34"/>
        </w:numPr>
        <w:rPr>
          <w:color w:val="1F497D" w:themeColor="text2"/>
          <w:sz w:val="16"/>
        </w:rPr>
      </w:pPr>
      <w:r w:rsidRPr="00D86CDF">
        <w:rPr>
          <w:color w:val="1F497D" w:themeColor="text2"/>
          <w:sz w:val="16"/>
        </w:rPr>
        <w:t>congenital anomalies, hearing loss, hepatosplenomegaly, thrombocytopenia, mandatory isolation</w:t>
      </w:r>
    </w:p>
    <w:p w:rsidR="001E0113" w:rsidRPr="00D86CDF" w:rsidRDefault="001E0113" w:rsidP="00F607A6">
      <w:pPr>
        <w:pStyle w:val="ListParagraph"/>
        <w:numPr>
          <w:ilvl w:val="0"/>
          <w:numId w:val="34"/>
        </w:numPr>
        <w:rPr>
          <w:b/>
          <w:color w:val="1F497D" w:themeColor="text2"/>
          <w:sz w:val="16"/>
        </w:rPr>
      </w:pPr>
      <w:r w:rsidRPr="00D86CDF">
        <w:rPr>
          <w:b/>
          <w:color w:val="1F497D" w:themeColor="text2"/>
          <w:sz w:val="16"/>
        </w:rPr>
        <w:t>C-Cytomegalovirus</w:t>
      </w:r>
    </w:p>
    <w:p w:rsidR="00046FA3" w:rsidRPr="00D86CDF" w:rsidRDefault="00046FA3" w:rsidP="00046FA3">
      <w:pPr>
        <w:pStyle w:val="ListParagraph"/>
        <w:numPr>
          <w:ilvl w:val="1"/>
          <w:numId w:val="34"/>
        </w:numPr>
        <w:rPr>
          <w:color w:val="1F497D" w:themeColor="text2"/>
          <w:sz w:val="16"/>
        </w:rPr>
      </w:pPr>
      <w:r w:rsidRPr="00D86CDF">
        <w:rPr>
          <w:color w:val="1F497D" w:themeColor="text2"/>
          <w:sz w:val="16"/>
        </w:rPr>
        <w:lastRenderedPageBreak/>
        <w:t>most common cause of congenital viral infection, may result in miscarriage or stillbirth, can pass thru breast-feeding, rash, jaundice, anemia, hyperbilirubinemia</w:t>
      </w:r>
    </w:p>
    <w:p w:rsidR="001E0113" w:rsidRPr="00D86CDF" w:rsidRDefault="001E0113" w:rsidP="00F607A6">
      <w:pPr>
        <w:pStyle w:val="ListParagraph"/>
        <w:numPr>
          <w:ilvl w:val="0"/>
          <w:numId w:val="34"/>
        </w:numPr>
        <w:rPr>
          <w:b/>
          <w:color w:val="1F497D" w:themeColor="text2"/>
          <w:sz w:val="16"/>
        </w:rPr>
      </w:pPr>
      <w:r w:rsidRPr="00D86CDF">
        <w:rPr>
          <w:b/>
          <w:color w:val="1F497D" w:themeColor="text2"/>
          <w:sz w:val="16"/>
        </w:rPr>
        <w:t>H-Herpes simplex virus</w:t>
      </w:r>
    </w:p>
    <w:p w:rsidR="00046FA3" w:rsidRPr="00D86CDF" w:rsidRDefault="00046FA3" w:rsidP="00046FA3">
      <w:pPr>
        <w:pStyle w:val="ListParagraph"/>
        <w:numPr>
          <w:ilvl w:val="1"/>
          <w:numId w:val="34"/>
        </w:numPr>
        <w:rPr>
          <w:color w:val="1F497D" w:themeColor="text2"/>
          <w:sz w:val="16"/>
        </w:rPr>
      </w:pPr>
      <w:r w:rsidRPr="00D86CDF">
        <w:rPr>
          <w:color w:val="1F497D" w:themeColor="text2"/>
          <w:sz w:val="16"/>
        </w:rPr>
        <w:t>acquired by transplacental infection, ascending infection of birth canal, direct contamination during passage, directory transmission from infected person or family</w:t>
      </w:r>
    </w:p>
    <w:p w:rsidR="00046FA3" w:rsidRPr="00D86CDF" w:rsidRDefault="00046FA3" w:rsidP="00046FA3">
      <w:pPr>
        <w:pStyle w:val="ListParagraph"/>
        <w:numPr>
          <w:ilvl w:val="1"/>
          <w:numId w:val="34"/>
        </w:numPr>
        <w:rPr>
          <w:color w:val="1F497D" w:themeColor="text2"/>
          <w:sz w:val="16"/>
        </w:rPr>
      </w:pPr>
      <w:r w:rsidRPr="00D86CDF">
        <w:rPr>
          <w:color w:val="1F497D" w:themeColor="text2"/>
          <w:sz w:val="16"/>
        </w:rPr>
        <w:t xml:space="preserve">primarily affects the liver, adrenal gland, and lungs, may present as bacterial sepsis or shock </w:t>
      </w:r>
    </w:p>
    <w:p w:rsidR="004B16EA" w:rsidRPr="00D86CDF" w:rsidRDefault="004B16EA" w:rsidP="00F579E0">
      <w:pPr>
        <w:rPr>
          <w:b/>
          <w:color w:val="FF0000"/>
          <w:sz w:val="16"/>
        </w:rPr>
      </w:pPr>
      <w:r w:rsidRPr="00D86CDF">
        <w:rPr>
          <w:b/>
          <w:color w:val="FF0000"/>
          <w:sz w:val="16"/>
        </w:rPr>
        <w:t>Substance abuse</w:t>
      </w:r>
    </w:p>
    <w:p w:rsidR="00F579E0" w:rsidRPr="00D86CDF" w:rsidRDefault="00226E2F" w:rsidP="00F579E0">
      <w:pPr>
        <w:pStyle w:val="ListParagraph"/>
        <w:numPr>
          <w:ilvl w:val="0"/>
          <w:numId w:val="34"/>
        </w:numPr>
        <w:rPr>
          <w:color w:val="1F497D" w:themeColor="text2"/>
          <w:sz w:val="16"/>
        </w:rPr>
      </w:pPr>
      <w:r w:rsidRPr="00D86CDF">
        <w:rPr>
          <w:color w:val="1F497D" w:themeColor="text2"/>
          <w:sz w:val="16"/>
        </w:rPr>
        <w:t>alcohol, tobacco, cocaine and marijuana are the most commonly used substances by pregnant women</w:t>
      </w:r>
    </w:p>
    <w:p w:rsidR="00226E2F" w:rsidRPr="00D86CDF" w:rsidRDefault="00226E2F" w:rsidP="00F579E0">
      <w:pPr>
        <w:pStyle w:val="ListParagraph"/>
        <w:numPr>
          <w:ilvl w:val="0"/>
          <w:numId w:val="34"/>
        </w:numPr>
        <w:rPr>
          <w:color w:val="1F497D" w:themeColor="text2"/>
          <w:sz w:val="16"/>
        </w:rPr>
      </w:pPr>
      <w:r w:rsidRPr="00D86CDF">
        <w:rPr>
          <w:color w:val="1F497D" w:themeColor="text2"/>
          <w:sz w:val="16"/>
        </w:rPr>
        <w:t>alcohol is teratogenic and produces CNS effects that may not be evident for years, FAS</w:t>
      </w:r>
    </w:p>
    <w:p w:rsidR="00226E2F" w:rsidRPr="00D86CDF" w:rsidRDefault="00226E2F" w:rsidP="00F579E0">
      <w:pPr>
        <w:pStyle w:val="ListParagraph"/>
        <w:numPr>
          <w:ilvl w:val="0"/>
          <w:numId w:val="34"/>
        </w:numPr>
        <w:rPr>
          <w:color w:val="1F497D" w:themeColor="text2"/>
          <w:sz w:val="16"/>
        </w:rPr>
      </w:pPr>
      <w:r w:rsidRPr="00D86CDF">
        <w:rPr>
          <w:color w:val="1F497D" w:themeColor="text2"/>
          <w:sz w:val="16"/>
        </w:rPr>
        <w:t>drug exposed newborn and wise intrauterine drug exposure and a strong physiologic need rather than addiction</w:t>
      </w:r>
    </w:p>
    <w:p w:rsidR="00A912E6" w:rsidRPr="00D86CDF" w:rsidRDefault="00226E2F" w:rsidP="00B81D7D">
      <w:pPr>
        <w:pStyle w:val="ListParagraph"/>
        <w:numPr>
          <w:ilvl w:val="0"/>
          <w:numId w:val="34"/>
        </w:numPr>
        <w:rPr>
          <w:color w:val="1F497D" w:themeColor="text2"/>
          <w:sz w:val="16"/>
        </w:rPr>
      </w:pPr>
      <w:r w:rsidRPr="00D86CDF">
        <w:rPr>
          <w:color w:val="1F497D" w:themeColor="text2"/>
          <w:sz w:val="16"/>
        </w:rPr>
        <w:t xml:space="preserve">infants exposed to cocaine are going to have either </w:t>
      </w:r>
      <w:r w:rsidRPr="00D86CDF">
        <w:rPr>
          <w:b/>
          <w:color w:val="1F497D" w:themeColor="text2"/>
          <w:sz w:val="16"/>
        </w:rPr>
        <w:t>depression behavior</w:t>
      </w:r>
      <w:r w:rsidRPr="00D86CDF">
        <w:rPr>
          <w:color w:val="1F497D" w:themeColor="text2"/>
          <w:sz w:val="16"/>
        </w:rPr>
        <w:t xml:space="preserve">, which include lethargy, poor suck, hypotonic, we cry and difficulty in arousing or </w:t>
      </w:r>
      <w:r w:rsidRPr="00D86CDF">
        <w:rPr>
          <w:b/>
          <w:color w:val="1F497D" w:themeColor="text2"/>
          <w:sz w:val="16"/>
        </w:rPr>
        <w:t>excitability behavior</w:t>
      </w:r>
      <w:r w:rsidRPr="00D86CDF">
        <w:rPr>
          <w:color w:val="1F497D" w:themeColor="text2"/>
          <w:sz w:val="16"/>
        </w:rPr>
        <w:t>, which include high-pitched cry,</w:t>
      </w:r>
      <w:r w:rsidR="00A912E6" w:rsidRPr="00D86CDF">
        <w:rPr>
          <w:color w:val="1F497D" w:themeColor="text2"/>
          <w:sz w:val="16"/>
        </w:rPr>
        <w:t xml:space="preserve"> hypertonicity, rigidity, irritability, inability to be consoled, and intolerance to change in routine; also included a smaller head circumference, decreased birth like, decreased weight. </w:t>
      </w:r>
    </w:p>
    <w:p w:rsidR="004B16EA" w:rsidRPr="00D86CDF" w:rsidRDefault="004B16EA" w:rsidP="00F579E0">
      <w:pPr>
        <w:rPr>
          <w:b/>
          <w:color w:val="FF0000"/>
          <w:sz w:val="16"/>
        </w:rPr>
      </w:pPr>
      <w:r w:rsidRPr="00D86CDF">
        <w:rPr>
          <w:b/>
          <w:color w:val="FF0000"/>
          <w:sz w:val="16"/>
        </w:rPr>
        <w:t>Rh and ABO incompatibilities</w:t>
      </w:r>
    </w:p>
    <w:p w:rsidR="00F579E0" w:rsidRPr="00D86CDF" w:rsidRDefault="00A912E6" w:rsidP="00F579E0">
      <w:pPr>
        <w:pStyle w:val="ListParagraph"/>
        <w:numPr>
          <w:ilvl w:val="0"/>
          <w:numId w:val="34"/>
        </w:numPr>
        <w:rPr>
          <w:b/>
          <w:color w:val="1F497D" w:themeColor="text2"/>
          <w:sz w:val="16"/>
        </w:rPr>
      </w:pPr>
      <w:r w:rsidRPr="00D86CDF">
        <w:rPr>
          <w:b/>
          <w:color w:val="1F497D" w:themeColor="text2"/>
          <w:sz w:val="16"/>
        </w:rPr>
        <w:t>Rh incompatibility</w:t>
      </w:r>
    </w:p>
    <w:p w:rsidR="00A912E6" w:rsidRPr="00D86CDF" w:rsidRDefault="00D8327D" w:rsidP="00A912E6">
      <w:pPr>
        <w:pStyle w:val="ListParagraph"/>
        <w:numPr>
          <w:ilvl w:val="1"/>
          <w:numId w:val="34"/>
        </w:numPr>
        <w:rPr>
          <w:b/>
          <w:color w:val="1F497D" w:themeColor="text2"/>
          <w:sz w:val="16"/>
        </w:rPr>
      </w:pPr>
      <w:r w:rsidRPr="00D86CDF">
        <w:rPr>
          <w:color w:val="1F497D" w:themeColor="text2"/>
          <w:sz w:val="16"/>
        </w:rPr>
        <w:t>occurs when the Rh negative mother has an Rh positive fetus who inherits the dominant gene from the father</w:t>
      </w:r>
    </w:p>
    <w:p w:rsidR="00D8327D" w:rsidRPr="00D86CDF" w:rsidRDefault="00D8327D" w:rsidP="00A912E6">
      <w:pPr>
        <w:pStyle w:val="ListParagraph"/>
        <w:numPr>
          <w:ilvl w:val="1"/>
          <w:numId w:val="34"/>
        </w:numPr>
        <w:rPr>
          <w:b/>
          <w:color w:val="1F497D" w:themeColor="text2"/>
          <w:sz w:val="16"/>
        </w:rPr>
      </w:pPr>
      <w:r w:rsidRPr="00D86CDF">
        <w:rPr>
          <w:color w:val="1F497D" w:themeColor="text2"/>
          <w:sz w:val="16"/>
        </w:rPr>
        <w:t>the mother forms antibodies against the fetal blood cells, first IgM antibodies that are too large to pass the placenta and then IgG antibodies that can across the placenta, this is called maternal sensitization</w:t>
      </w:r>
    </w:p>
    <w:p w:rsidR="00D8327D" w:rsidRPr="00D86CDF" w:rsidRDefault="00D8327D" w:rsidP="00A912E6">
      <w:pPr>
        <w:pStyle w:val="ListParagraph"/>
        <w:numPr>
          <w:ilvl w:val="1"/>
          <w:numId w:val="34"/>
        </w:numPr>
        <w:rPr>
          <w:b/>
          <w:color w:val="1F497D" w:themeColor="text2"/>
          <w:sz w:val="16"/>
        </w:rPr>
      </w:pPr>
      <w:r w:rsidRPr="00D86CDF">
        <w:rPr>
          <w:b/>
          <w:color w:val="1F497D" w:themeColor="text2"/>
          <w:sz w:val="16"/>
        </w:rPr>
        <w:t>incompatibility results in marked fetal hemolytic anemia because the fetal erythrocytes  are destroyed by maternal Rh positive antibodies</w:t>
      </w:r>
    </w:p>
    <w:p w:rsidR="00D8327D" w:rsidRPr="00D86CDF" w:rsidRDefault="00D8327D" w:rsidP="00D8327D">
      <w:pPr>
        <w:pStyle w:val="ListParagraph"/>
        <w:numPr>
          <w:ilvl w:val="0"/>
          <w:numId w:val="34"/>
        </w:numPr>
        <w:rPr>
          <w:b/>
          <w:color w:val="1F497D" w:themeColor="text2"/>
          <w:sz w:val="16"/>
        </w:rPr>
      </w:pPr>
      <w:r w:rsidRPr="00D86CDF">
        <w:rPr>
          <w:b/>
          <w:color w:val="1F497D" w:themeColor="text2"/>
          <w:sz w:val="16"/>
        </w:rPr>
        <w:t>ABO incompatibility</w:t>
      </w:r>
    </w:p>
    <w:p w:rsidR="00D8327D" w:rsidRPr="00D86CDF" w:rsidRDefault="00D8327D" w:rsidP="00D8327D">
      <w:pPr>
        <w:pStyle w:val="ListParagraph"/>
        <w:numPr>
          <w:ilvl w:val="1"/>
          <w:numId w:val="34"/>
        </w:numPr>
        <w:rPr>
          <w:b/>
          <w:color w:val="1F497D" w:themeColor="text2"/>
          <w:sz w:val="16"/>
        </w:rPr>
      </w:pPr>
      <w:r w:rsidRPr="00D86CDF">
        <w:rPr>
          <w:color w:val="1F497D" w:themeColor="text2"/>
          <w:sz w:val="16"/>
        </w:rPr>
        <w:t>it occ</w:t>
      </w:r>
      <w:r w:rsidR="00AA52C0" w:rsidRPr="00D86CDF">
        <w:rPr>
          <w:color w:val="1F497D" w:themeColor="text2"/>
          <w:sz w:val="16"/>
        </w:rPr>
        <w:t>urs i</w:t>
      </w:r>
      <w:r w:rsidRPr="00D86CDF">
        <w:rPr>
          <w:color w:val="1F497D" w:themeColor="text2"/>
          <w:sz w:val="16"/>
        </w:rPr>
        <w:t>f the fetal blood type is A, B, or AB and the maternal type O</w:t>
      </w:r>
    </w:p>
    <w:p w:rsidR="00AA52C0" w:rsidRPr="00D86CDF" w:rsidRDefault="00AA52C0" w:rsidP="00D8327D">
      <w:pPr>
        <w:pStyle w:val="ListParagraph"/>
        <w:numPr>
          <w:ilvl w:val="1"/>
          <w:numId w:val="34"/>
        </w:numPr>
        <w:rPr>
          <w:b/>
          <w:color w:val="1F497D" w:themeColor="text2"/>
          <w:sz w:val="16"/>
        </w:rPr>
      </w:pPr>
      <w:r w:rsidRPr="00D86CDF">
        <w:rPr>
          <w:color w:val="1F497D" w:themeColor="text2"/>
          <w:sz w:val="16"/>
        </w:rPr>
        <w:t>type O mothers already have anti A, and anti B antigens that are transferred to the fetus</w:t>
      </w:r>
    </w:p>
    <w:p w:rsidR="00D8327D" w:rsidRPr="00D86CDF" w:rsidRDefault="00D8327D" w:rsidP="00D8327D">
      <w:pPr>
        <w:pStyle w:val="ListParagraph"/>
        <w:numPr>
          <w:ilvl w:val="1"/>
          <w:numId w:val="34"/>
        </w:numPr>
        <w:rPr>
          <w:b/>
          <w:color w:val="1F497D" w:themeColor="text2"/>
          <w:sz w:val="16"/>
        </w:rPr>
      </w:pPr>
      <w:r w:rsidRPr="00D86CDF">
        <w:rPr>
          <w:color w:val="1F497D" w:themeColor="text2"/>
          <w:sz w:val="16"/>
        </w:rPr>
        <w:t>it is a common cause of hyperbilirubinemia</w:t>
      </w:r>
    </w:p>
    <w:p w:rsidR="004B16EA" w:rsidRPr="00D86CDF" w:rsidRDefault="004B16EA" w:rsidP="00F579E0">
      <w:pPr>
        <w:rPr>
          <w:b/>
          <w:color w:val="FF0000"/>
          <w:sz w:val="16"/>
        </w:rPr>
      </w:pPr>
      <w:r w:rsidRPr="00D86CDF">
        <w:rPr>
          <w:b/>
          <w:color w:val="FF0000"/>
          <w:sz w:val="16"/>
        </w:rPr>
        <w:t>Congenital anomalies</w:t>
      </w:r>
    </w:p>
    <w:p w:rsidR="00F579E0" w:rsidRPr="00D86CDF" w:rsidRDefault="00AA52C0" w:rsidP="00F579E0">
      <w:pPr>
        <w:pStyle w:val="ListParagraph"/>
        <w:numPr>
          <w:ilvl w:val="0"/>
          <w:numId w:val="34"/>
        </w:numPr>
        <w:rPr>
          <w:color w:val="1F497D" w:themeColor="text2"/>
          <w:sz w:val="16"/>
        </w:rPr>
      </w:pPr>
      <w:r w:rsidRPr="00D86CDF">
        <w:rPr>
          <w:color w:val="1F497D" w:themeColor="text2"/>
          <w:sz w:val="16"/>
        </w:rPr>
        <w:t>Congenital heart disease, abdominal wall defect, in perforated anus, neural tube defects, cleft lip or palate, club foot, and developmental dysplasia of the hip are thought to be the result of interaction of multiple genetic and environmental factors</w:t>
      </w:r>
    </w:p>
    <w:p w:rsidR="004B16EA" w:rsidRPr="00D86CDF" w:rsidRDefault="00AA52C0" w:rsidP="004B16EA">
      <w:pPr>
        <w:pStyle w:val="ListParagraph"/>
        <w:numPr>
          <w:ilvl w:val="0"/>
          <w:numId w:val="34"/>
        </w:numPr>
        <w:rPr>
          <w:b/>
          <w:color w:val="1F497D" w:themeColor="text2"/>
          <w:sz w:val="16"/>
        </w:rPr>
      </w:pPr>
      <w:r w:rsidRPr="00D86CDF">
        <w:rPr>
          <w:b/>
          <w:color w:val="1F497D" w:themeColor="text2"/>
          <w:sz w:val="16"/>
        </w:rPr>
        <w:t>Encephalocele and Anencephaly</w:t>
      </w:r>
    </w:p>
    <w:p w:rsidR="00AA52C0" w:rsidRPr="00D86CDF" w:rsidRDefault="00AA52C0" w:rsidP="00AA52C0">
      <w:pPr>
        <w:pStyle w:val="ListParagraph"/>
        <w:numPr>
          <w:ilvl w:val="1"/>
          <w:numId w:val="34"/>
        </w:numPr>
        <w:rPr>
          <w:b/>
          <w:color w:val="1F497D" w:themeColor="text2"/>
          <w:sz w:val="16"/>
        </w:rPr>
      </w:pPr>
      <w:r w:rsidRPr="00D86CDF">
        <w:rPr>
          <w:color w:val="1F497D" w:themeColor="text2"/>
          <w:sz w:val="16"/>
        </w:rPr>
        <w:t>failure of the anterior end of the neural tube to close</w:t>
      </w:r>
    </w:p>
    <w:p w:rsidR="00AA52C0" w:rsidRPr="00D86CDF" w:rsidRDefault="00AA52C0" w:rsidP="00AA52C0">
      <w:pPr>
        <w:pStyle w:val="ListParagraph"/>
        <w:numPr>
          <w:ilvl w:val="1"/>
          <w:numId w:val="34"/>
        </w:numPr>
        <w:rPr>
          <w:b/>
          <w:color w:val="1F497D" w:themeColor="text2"/>
          <w:sz w:val="16"/>
        </w:rPr>
      </w:pPr>
      <w:r w:rsidRPr="00D86CDF">
        <w:rPr>
          <w:b/>
          <w:color w:val="1F497D" w:themeColor="text2"/>
          <w:sz w:val="16"/>
        </w:rPr>
        <w:t>Encephalocele</w:t>
      </w:r>
      <w:r w:rsidRPr="00D86CDF">
        <w:rPr>
          <w:color w:val="1F497D" w:themeColor="text2"/>
          <w:sz w:val="16"/>
        </w:rPr>
        <w:t>-herniation of the brain and the meninges through a skull defect usually at the base of the neck</w:t>
      </w:r>
    </w:p>
    <w:p w:rsidR="00AA52C0" w:rsidRPr="00D86CDF" w:rsidRDefault="00AA52C0" w:rsidP="00AA52C0">
      <w:pPr>
        <w:pStyle w:val="ListParagraph"/>
        <w:numPr>
          <w:ilvl w:val="1"/>
          <w:numId w:val="34"/>
        </w:numPr>
        <w:rPr>
          <w:b/>
          <w:color w:val="1F497D" w:themeColor="text2"/>
          <w:sz w:val="16"/>
        </w:rPr>
      </w:pPr>
      <w:r w:rsidRPr="00D86CDF">
        <w:rPr>
          <w:b/>
          <w:color w:val="1F497D" w:themeColor="text2"/>
          <w:sz w:val="16"/>
        </w:rPr>
        <w:t>Anencephaly</w:t>
      </w:r>
      <w:r w:rsidRPr="00D86CDF">
        <w:rPr>
          <w:color w:val="1F497D" w:themeColor="text2"/>
          <w:sz w:val="16"/>
        </w:rPr>
        <w:t>- absence of both cerebral hemispheres and of the overlying skull and this condition is incompatible life and many infants are stillborn or die within a few days after birth</w:t>
      </w:r>
    </w:p>
    <w:p w:rsidR="00AA52C0" w:rsidRPr="00D86CDF" w:rsidRDefault="00AA52C0" w:rsidP="00AA52C0">
      <w:pPr>
        <w:pStyle w:val="ListParagraph"/>
        <w:numPr>
          <w:ilvl w:val="0"/>
          <w:numId w:val="34"/>
        </w:numPr>
        <w:rPr>
          <w:b/>
          <w:color w:val="1F497D" w:themeColor="text2"/>
          <w:sz w:val="16"/>
        </w:rPr>
      </w:pPr>
      <w:r w:rsidRPr="00D86CDF">
        <w:rPr>
          <w:b/>
          <w:color w:val="1F497D" w:themeColor="text2"/>
          <w:sz w:val="16"/>
        </w:rPr>
        <w:t>Spina bifida</w:t>
      </w:r>
    </w:p>
    <w:p w:rsidR="00AA52C0" w:rsidRPr="00D86CDF" w:rsidRDefault="00936D0F" w:rsidP="00AA52C0">
      <w:pPr>
        <w:pStyle w:val="ListParagraph"/>
        <w:numPr>
          <w:ilvl w:val="1"/>
          <w:numId w:val="34"/>
        </w:numPr>
        <w:rPr>
          <w:b/>
          <w:color w:val="1F497D" w:themeColor="text2"/>
          <w:sz w:val="16"/>
        </w:rPr>
      </w:pPr>
      <w:r w:rsidRPr="00D86CDF">
        <w:rPr>
          <w:color w:val="1F497D" w:themeColor="text2"/>
          <w:sz w:val="16"/>
        </w:rPr>
        <w:t>results from the failure of the neural tube to cl</w:t>
      </w:r>
      <w:r w:rsidR="00A6780F" w:rsidRPr="00D86CDF">
        <w:rPr>
          <w:color w:val="1F497D" w:themeColor="text2"/>
          <w:sz w:val="16"/>
        </w:rPr>
        <w:t xml:space="preserve">ose at some point </w:t>
      </w:r>
    </w:p>
    <w:p w:rsidR="00A6780F" w:rsidRPr="00D86CDF" w:rsidRDefault="00A6780F" w:rsidP="00A6780F">
      <w:pPr>
        <w:pStyle w:val="ListParagraph"/>
        <w:numPr>
          <w:ilvl w:val="0"/>
          <w:numId w:val="34"/>
        </w:numPr>
        <w:rPr>
          <w:b/>
          <w:color w:val="1F497D" w:themeColor="text2"/>
          <w:sz w:val="16"/>
        </w:rPr>
      </w:pPr>
      <w:r w:rsidRPr="00D86CDF">
        <w:rPr>
          <w:b/>
          <w:color w:val="1F497D" w:themeColor="text2"/>
          <w:sz w:val="16"/>
        </w:rPr>
        <w:t>Hydrocephalus</w:t>
      </w:r>
    </w:p>
    <w:p w:rsidR="00A6780F" w:rsidRPr="00D86CDF" w:rsidRDefault="00A6780F" w:rsidP="00A6780F">
      <w:pPr>
        <w:pStyle w:val="ListParagraph"/>
        <w:numPr>
          <w:ilvl w:val="1"/>
          <w:numId w:val="34"/>
        </w:numPr>
        <w:rPr>
          <w:color w:val="1F497D" w:themeColor="text2"/>
          <w:sz w:val="16"/>
        </w:rPr>
      </w:pPr>
      <w:r w:rsidRPr="00D86CDF">
        <w:rPr>
          <w:color w:val="1F497D" w:themeColor="text2"/>
          <w:sz w:val="16"/>
        </w:rPr>
        <w:t>a condition in which the ventricles of the brain are enlarged as a result of an imbalance between the production and absorption of the cerebrospinal fluid</w:t>
      </w:r>
    </w:p>
    <w:p w:rsidR="00A6780F" w:rsidRPr="00D86CDF" w:rsidRDefault="00A6780F" w:rsidP="00A6780F">
      <w:pPr>
        <w:pStyle w:val="ListParagraph"/>
        <w:numPr>
          <w:ilvl w:val="1"/>
          <w:numId w:val="34"/>
        </w:numPr>
        <w:rPr>
          <w:color w:val="1F497D" w:themeColor="text2"/>
          <w:sz w:val="16"/>
        </w:rPr>
      </w:pPr>
      <w:r w:rsidRPr="00D86CDF">
        <w:rPr>
          <w:color w:val="1F497D" w:themeColor="text2"/>
          <w:sz w:val="16"/>
        </w:rPr>
        <w:t>is usually going to present with a bulging anterior fontanel and head circumference that increases at an abnormal rate, also an enlargement of the four had with the press eyes that are rotated downward causing a setting sun sign</w:t>
      </w:r>
    </w:p>
    <w:p w:rsidR="00A6780F" w:rsidRPr="00D86CDF" w:rsidRDefault="00A6780F" w:rsidP="00A6780F">
      <w:pPr>
        <w:pStyle w:val="ListParagraph"/>
        <w:numPr>
          <w:ilvl w:val="0"/>
          <w:numId w:val="34"/>
        </w:numPr>
        <w:rPr>
          <w:b/>
          <w:color w:val="1F497D" w:themeColor="text2"/>
          <w:sz w:val="16"/>
        </w:rPr>
      </w:pPr>
      <w:r w:rsidRPr="00D86CDF">
        <w:rPr>
          <w:b/>
          <w:color w:val="1F497D" w:themeColor="text2"/>
          <w:sz w:val="16"/>
        </w:rPr>
        <w:t>Microcephaly</w:t>
      </w:r>
    </w:p>
    <w:p w:rsidR="00C36CEE" w:rsidRPr="00D86CDF" w:rsidRDefault="00A6780F" w:rsidP="00A6780F">
      <w:pPr>
        <w:pStyle w:val="ListParagraph"/>
        <w:numPr>
          <w:ilvl w:val="1"/>
          <w:numId w:val="34"/>
        </w:numPr>
        <w:rPr>
          <w:color w:val="1F497D" w:themeColor="text2"/>
          <w:sz w:val="16"/>
        </w:rPr>
      </w:pPr>
      <w:r w:rsidRPr="00D86CDF">
        <w:rPr>
          <w:color w:val="1F497D" w:themeColor="text2"/>
          <w:sz w:val="16"/>
        </w:rPr>
        <w:t>head circumference that measures more than three standard deviations below the mean for age and sex, brain growth restricted and cognitive impairment is common, can result from an autosomal dominant disorder, a chromosomal abnormality, fetal exposure to teratogens, infection</w:t>
      </w:r>
    </w:p>
    <w:p w:rsidR="00A6780F" w:rsidRPr="00D86CDF" w:rsidRDefault="00A6780F" w:rsidP="00A6780F">
      <w:pPr>
        <w:pStyle w:val="ListParagraph"/>
        <w:numPr>
          <w:ilvl w:val="1"/>
          <w:numId w:val="34"/>
        </w:numPr>
        <w:rPr>
          <w:color w:val="1F497D" w:themeColor="text2"/>
          <w:sz w:val="16"/>
        </w:rPr>
      </w:pPr>
      <w:r w:rsidRPr="00D86CDF">
        <w:rPr>
          <w:color w:val="1F497D" w:themeColor="text2"/>
          <w:sz w:val="16"/>
        </w:rPr>
        <w:t>almost always a psycho motor delay will accompany this abnormality</w:t>
      </w:r>
    </w:p>
    <w:p w:rsidR="00A6780F" w:rsidRPr="00D86CDF" w:rsidRDefault="00A6780F" w:rsidP="00A6780F">
      <w:pPr>
        <w:pStyle w:val="ListParagraph"/>
        <w:rPr>
          <w:sz w:val="16"/>
        </w:rPr>
      </w:pPr>
    </w:p>
    <w:p w:rsidR="00D86CDF" w:rsidRPr="00D86CDF" w:rsidRDefault="00D86CDF">
      <w:pPr>
        <w:pStyle w:val="ListParagraph"/>
        <w:rPr>
          <w:sz w:val="16"/>
        </w:rPr>
      </w:pPr>
    </w:p>
    <w:sectPr w:rsidR="00D86CDF" w:rsidRPr="00D86CDF" w:rsidSect="00C36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2B41"/>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20259"/>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20D6D"/>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75185D"/>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7704B"/>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0516E"/>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23528"/>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92344B"/>
    <w:multiLevelType w:val="hybridMultilevel"/>
    <w:tmpl w:val="E0B0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F80003"/>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FC581D"/>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725999"/>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63764C"/>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07029"/>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80FCF"/>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35270"/>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EA60D4"/>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4B0115"/>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0F01DC"/>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B3CCE"/>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120BCE"/>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F6597B"/>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DD6B1C"/>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1E6A94"/>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073292"/>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AE20D2"/>
    <w:multiLevelType w:val="hybridMultilevel"/>
    <w:tmpl w:val="9482B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F215D7"/>
    <w:multiLevelType w:val="hybridMultilevel"/>
    <w:tmpl w:val="24B24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B34579"/>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3F7A23"/>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9352ED"/>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B314D5"/>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C058D5"/>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B81505"/>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875583"/>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675D83"/>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4005C6"/>
    <w:multiLevelType w:val="multilevel"/>
    <w:tmpl w:val="9190E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26"/>
  </w:num>
  <w:num w:numId="4">
    <w:abstractNumId w:val="29"/>
  </w:num>
  <w:num w:numId="5">
    <w:abstractNumId w:val="21"/>
  </w:num>
  <w:num w:numId="6">
    <w:abstractNumId w:val="23"/>
  </w:num>
  <w:num w:numId="7">
    <w:abstractNumId w:val="22"/>
  </w:num>
  <w:num w:numId="8">
    <w:abstractNumId w:val="3"/>
  </w:num>
  <w:num w:numId="9">
    <w:abstractNumId w:val="0"/>
  </w:num>
  <w:num w:numId="10">
    <w:abstractNumId w:val="33"/>
  </w:num>
  <w:num w:numId="11">
    <w:abstractNumId w:val="16"/>
  </w:num>
  <w:num w:numId="12">
    <w:abstractNumId w:val="5"/>
  </w:num>
  <w:num w:numId="13">
    <w:abstractNumId w:val="9"/>
  </w:num>
  <w:num w:numId="14">
    <w:abstractNumId w:val="4"/>
  </w:num>
  <w:num w:numId="15">
    <w:abstractNumId w:val="6"/>
  </w:num>
  <w:num w:numId="16">
    <w:abstractNumId w:val="19"/>
  </w:num>
  <w:num w:numId="17">
    <w:abstractNumId w:val="18"/>
  </w:num>
  <w:num w:numId="18">
    <w:abstractNumId w:val="14"/>
  </w:num>
  <w:num w:numId="19">
    <w:abstractNumId w:val="11"/>
  </w:num>
  <w:num w:numId="20">
    <w:abstractNumId w:val="30"/>
  </w:num>
  <w:num w:numId="21">
    <w:abstractNumId w:val="27"/>
  </w:num>
  <w:num w:numId="22">
    <w:abstractNumId w:val="15"/>
  </w:num>
  <w:num w:numId="23">
    <w:abstractNumId w:val="12"/>
  </w:num>
  <w:num w:numId="24">
    <w:abstractNumId w:val="31"/>
  </w:num>
  <w:num w:numId="25">
    <w:abstractNumId w:val="32"/>
  </w:num>
  <w:num w:numId="26">
    <w:abstractNumId w:val="28"/>
  </w:num>
  <w:num w:numId="27">
    <w:abstractNumId w:val="34"/>
  </w:num>
  <w:num w:numId="28">
    <w:abstractNumId w:val="17"/>
  </w:num>
  <w:num w:numId="29">
    <w:abstractNumId w:val="13"/>
  </w:num>
  <w:num w:numId="30">
    <w:abstractNumId w:val="2"/>
  </w:num>
  <w:num w:numId="31">
    <w:abstractNumId w:val="10"/>
  </w:num>
  <w:num w:numId="32">
    <w:abstractNumId w:val="20"/>
  </w:num>
  <w:num w:numId="33">
    <w:abstractNumId w:val="24"/>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B16EA"/>
    <w:rsid w:val="0002299E"/>
    <w:rsid w:val="00046FA3"/>
    <w:rsid w:val="001A5246"/>
    <w:rsid w:val="001E0113"/>
    <w:rsid w:val="00226E2F"/>
    <w:rsid w:val="00232D36"/>
    <w:rsid w:val="002355D5"/>
    <w:rsid w:val="00236D31"/>
    <w:rsid w:val="00251841"/>
    <w:rsid w:val="00252EF8"/>
    <w:rsid w:val="0031778D"/>
    <w:rsid w:val="003969C4"/>
    <w:rsid w:val="003B489B"/>
    <w:rsid w:val="004932C3"/>
    <w:rsid w:val="004B16EA"/>
    <w:rsid w:val="004F35AB"/>
    <w:rsid w:val="00510F55"/>
    <w:rsid w:val="005152B6"/>
    <w:rsid w:val="00534856"/>
    <w:rsid w:val="00561F11"/>
    <w:rsid w:val="00625ADE"/>
    <w:rsid w:val="00663A3F"/>
    <w:rsid w:val="0079374E"/>
    <w:rsid w:val="007A4E9C"/>
    <w:rsid w:val="007C4C5D"/>
    <w:rsid w:val="007E33E1"/>
    <w:rsid w:val="00812240"/>
    <w:rsid w:val="00827E68"/>
    <w:rsid w:val="008D0B5C"/>
    <w:rsid w:val="009339DC"/>
    <w:rsid w:val="00934299"/>
    <w:rsid w:val="00936D0F"/>
    <w:rsid w:val="00941DBA"/>
    <w:rsid w:val="00950F08"/>
    <w:rsid w:val="0095676A"/>
    <w:rsid w:val="0099095C"/>
    <w:rsid w:val="00A6780F"/>
    <w:rsid w:val="00A912E6"/>
    <w:rsid w:val="00AA52C0"/>
    <w:rsid w:val="00B15113"/>
    <w:rsid w:val="00B5016C"/>
    <w:rsid w:val="00B81D7D"/>
    <w:rsid w:val="00C36CEE"/>
    <w:rsid w:val="00C61FD7"/>
    <w:rsid w:val="00CE1E50"/>
    <w:rsid w:val="00CF4739"/>
    <w:rsid w:val="00D8327D"/>
    <w:rsid w:val="00D86CDF"/>
    <w:rsid w:val="00DE4B7C"/>
    <w:rsid w:val="00E62214"/>
    <w:rsid w:val="00E9442C"/>
    <w:rsid w:val="00EC3B64"/>
    <w:rsid w:val="00F579E0"/>
    <w:rsid w:val="00F6010B"/>
    <w:rsid w:val="00F607A6"/>
    <w:rsid w:val="00F8569E"/>
    <w:rsid w:val="00FB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C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0655">
      <w:bodyDiv w:val="1"/>
      <w:marLeft w:val="0"/>
      <w:marRight w:val="0"/>
      <w:marTop w:val="0"/>
      <w:marBottom w:val="0"/>
      <w:divBdr>
        <w:top w:val="none" w:sz="0" w:space="0" w:color="auto"/>
        <w:left w:val="none" w:sz="0" w:space="0" w:color="auto"/>
        <w:bottom w:val="none" w:sz="0" w:space="0" w:color="auto"/>
        <w:right w:val="none" w:sz="0" w:space="0" w:color="auto"/>
      </w:divBdr>
    </w:div>
    <w:div w:id="410320985">
      <w:bodyDiv w:val="1"/>
      <w:marLeft w:val="0"/>
      <w:marRight w:val="0"/>
      <w:marTop w:val="0"/>
      <w:marBottom w:val="0"/>
      <w:divBdr>
        <w:top w:val="none" w:sz="0" w:space="0" w:color="auto"/>
        <w:left w:val="none" w:sz="0" w:space="0" w:color="auto"/>
        <w:bottom w:val="none" w:sz="0" w:space="0" w:color="auto"/>
        <w:right w:val="none" w:sz="0" w:space="0" w:color="auto"/>
      </w:divBdr>
    </w:div>
    <w:div w:id="495340568">
      <w:bodyDiv w:val="1"/>
      <w:marLeft w:val="0"/>
      <w:marRight w:val="0"/>
      <w:marTop w:val="0"/>
      <w:marBottom w:val="0"/>
      <w:divBdr>
        <w:top w:val="none" w:sz="0" w:space="0" w:color="auto"/>
        <w:left w:val="none" w:sz="0" w:space="0" w:color="auto"/>
        <w:bottom w:val="none" w:sz="0" w:space="0" w:color="auto"/>
        <w:right w:val="none" w:sz="0" w:space="0" w:color="auto"/>
      </w:divBdr>
    </w:div>
    <w:div w:id="504789024">
      <w:bodyDiv w:val="1"/>
      <w:marLeft w:val="0"/>
      <w:marRight w:val="0"/>
      <w:marTop w:val="0"/>
      <w:marBottom w:val="0"/>
      <w:divBdr>
        <w:top w:val="none" w:sz="0" w:space="0" w:color="auto"/>
        <w:left w:val="none" w:sz="0" w:space="0" w:color="auto"/>
        <w:bottom w:val="none" w:sz="0" w:space="0" w:color="auto"/>
        <w:right w:val="none" w:sz="0" w:space="0" w:color="auto"/>
      </w:divBdr>
    </w:div>
    <w:div w:id="1194876948">
      <w:bodyDiv w:val="1"/>
      <w:marLeft w:val="0"/>
      <w:marRight w:val="0"/>
      <w:marTop w:val="0"/>
      <w:marBottom w:val="0"/>
      <w:divBdr>
        <w:top w:val="none" w:sz="0" w:space="0" w:color="auto"/>
        <w:left w:val="none" w:sz="0" w:space="0" w:color="auto"/>
        <w:bottom w:val="none" w:sz="0" w:space="0" w:color="auto"/>
        <w:right w:val="none" w:sz="0" w:space="0" w:color="auto"/>
      </w:divBdr>
    </w:div>
    <w:div w:id="1363899150">
      <w:bodyDiv w:val="1"/>
      <w:marLeft w:val="0"/>
      <w:marRight w:val="0"/>
      <w:marTop w:val="0"/>
      <w:marBottom w:val="0"/>
      <w:divBdr>
        <w:top w:val="none" w:sz="0" w:space="0" w:color="auto"/>
        <w:left w:val="none" w:sz="0" w:space="0" w:color="auto"/>
        <w:bottom w:val="none" w:sz="0" w:space="0" w:color="auto"/>
        <w:right w:val="none" w:sz="0" w:space="0" w:color="auto"/>
      </w:divBdr>
    </w:div>
    <w:div w:id="1422799438">
      <w:bodyDiv w:val="1"/>
      <w:marLeft w:val="0"/>
      <w:marRight w:val="0"/>
      <w:marTop w:val="0"/>
      <w:marBottom w:val="0"/>
      <w:divBdr>
        <w:top w:val="none" w:sz="0" w:space="0" w:color="auto"/>
        <w:left w:val="none" w:sz="0" w:space="0" w:color="auto"/>
        <w:bottom w:val="none" w:sz="0" w:space="0" w:color="auto"/>
        <w:right w:val="none" w:sz="0" w:space="0" w:color="auto"/>
      </w:divBdr>
    </w:div>
    <w:div w:id="1433938248">
      <w:bodyDiv w:val="1"/>
      <w:marLeft w:val="0"/>
      <w:marRight w:val="0"/>
      <w:marTop w:val="0"/>
      <w:marBottom w:val="0"/>
      <w:divBdr>
        <w:top w:val="none" w:sz="0" w:space="0" w:color="auto"/>
        <w:left w:val="none" w:sz="0" w:space="0" w:color="auto"/>
        <w:bottom w:val="none" w:sz="0" w:space="0" w:color="auto"/>
        <w:right w:val="none" w:sz="0" w:space="0" w:color="auto"/>
      </w:divBdr>
    </w:div>
    <w:div w:id="1712261610">
      <w:bodyDiv w:val="1"/>
      <w:marLeft w:val="0"/>
      <w:marRight w:val="0"/>
      <w:marTop w:val="0"/>
      <w:marBottom w:val="0"/>
      <w:divBdr>
        <w:top w:val="none" w:sz="0" w:space="0" w:color="auto"/>
        <w:left w:val="none" w:sz="0" w:space="0" w:color="auto"/>
        <w:bottom w:val="none" w:sz="0" w:space="0" w:color="auto"/>
        <w:right w:val="none" w:sz="0" w:space="0" w:color="auto"/>
      </w:divBdr>
    </w:div>
    <w:div w:id="178869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5B54A4F-2BA5-4985-9357-56E73E1B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Rachel</cp:lastModifiedBy>
  <cp:revision>2</cp:revision>
  <cp:lastPrinted>2012-11-25T19:19:00Z</cp:lastPrinted>
  <dcterms:created xsi:type="dcterms:W3CDTF">2012-11-26T06:31:00Z</dcterms:created>
  <dcterms:modified xsi:type="dcterms:W3CDTF">2012-11-26T06:31:00Z</dcterms:modified>
</cp:coreProperties>
</file>