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AB" w:rsidRDefault="009D30AB">
      <w:r>
        <w:t xml:space="preserve">Leah Wade and Ashley </w:t>
      </w:r>
      <w:proofErr w:type="spellStart"/>
      <w:r>
        <w:t>Hupfer</w:t>
      </w:r>
      <w:proofErr w:type="spellEnd"/>
    </w:p>
    <w:p w:rsidR="00F322FC" w:rsidRDefault="009D30AB">
      <w:r>
        <w:t>Q.   True or False? To eliminate the risk for safety incidents in geriatric patients removing or treating one factor is sufficient in eliminating the risk.</w:t>
      </w:r>
    </w:p>
    <w:p w:rsidR="009D30AB" w:rsidRDefault="009D30AB">
      <w:r>
        <w:t xml:space="preserve">A. False </w:t>
      </w:r>
    </w:p>
    <w:sectPr w:rsidR="009D30AB" w:rsidSect="00F32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D30AB"/>
    <w:rsid w:val="009D30AB"/>
    <w:rsid w:val="00F3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>Firelands Regional Medical Center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Acct For School Lab</dc:creator>
  <cp:keywords/>
  <dc:description/>
  <cp:lastModifiedBy>Acct For School Lab</cp:lastModifiedBy>
  <cp:revision>1</cp:revision>
  <dcterms:created xsi:type="dcterms:W3CDTF">2013-02-26T18:00:00Z</dcterms:created>
  <dcterms:modified xsi:type="dcterms:W3CDTF">2013-02-26T18:04:00Z</dcterms:modified>
</cp:coreProperties>
</file>