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6B" w:rsidRPr="00F5056B" w:rsidRDefault="00F5056B" w:rsidP="00F5056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F5056B">
        <w:rPr>
          <w:rFonts w:eastAsia="Times New Roman" w:cs="Times New Roman"/>
          <w:b/>
          <w:bCs/>
          <w:sz w:val="36"/>
          <w:szCs w:val="36"/>
        </w:rPr>
        <w:t>DM Questions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0"/>
      </w:tblGrid>
      <w:tr w:rsidR="00F5056B" w:rsidRPr="00F5056B" w:rsidTr="00F5056B">
        <w:trPr>
          <w:tblCellSpacing w:w="15" w:type="dxa"/>
        </w:trPr>
        <w:tc>
          <w:tcPr>
            <w:tcW w:w="3200" w:type="pct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F5056B" w:rsidRDefault="00F5056B" w:rsidP="00F5056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056B">
              <w:rPr>
                <w:rFonts w:eastAsia="Times New Roman" w:cs="Times New Roman"/>
                <w:sz w:val="24"/>
                <w:szCs w:val="24"/>
              </w:rPr>
              <w:t>1. Describe in detail, the patient's risk factors for DM (include family history).</w:t>
            </w:r>
          </w:p>
          <w:p w:rsidR="00F5056B" w:rsidRPr="00F5056B" w:rsidRDefault="00F5056B" w:rsidP="00F505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The patient I had in clinical today would have related better to last week’s questions primarily because his Admitting Diagnosis was Exacerbation of COPD. He was not a diabetic, but I had asked him questions regarding Family history. </w:t>
            </w:r>
            <w:r w:rsidR="0099376F">
              <w:rPr>
                <w:rFonts w:eastAsia="Times New Roman" w:cs="Times New Roman"/>
                <w:sz w:val="24"/>
                <w:szCs w:val="24"/>
              </w:rPr>
              <w:t xml:space="preserve">He openly discussed his father being a Type 2 Diabetic and grandmother also was a diabetic. Therefore, this may give him a predisposition in becoming diabetic himself but not necessarily likely. I also had noticed he is currently taking Prednisone and as we all know this can increase his risk of developing Diabetes. </w:t>
            </w:r>
          </w:p>
          <w:p w:rsidR="00F5056B" w:rsidRPr="00F5056B" w:rsidRDefault="00F5056B" w:rsidP="00F5056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F5056B" w:rsidRPr="00F5056B" w:rsidRDefault="00F5056B" w:rsidP="00F5056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056B">
              <w:rPr>
                <w:rFonts w:eastAsia="Times New Roman" w:cs="Times New Roman"/>
                <w:sz w:val="24"/>
                <w:szCs w:val="24"/>
              </w:rPr>
              <w:t xml:space="preserve">2. Which medication (name, classification, and </w:t>
            </w:r>
            <w:proofErr w:type="gramStart"/>
            <w:r w:rsidRPr="00F5056B">
              <w:rPr>
                <w:rFonts w:eastAsia="Times New Roman" w:cs="Times New Roman"/>
                <w:sz w:val="24"/>
                <w:szCs w:val="24"/>
              </w:rPr>
              <w:t>it's</w:t>
            </w:r>
            <w:proofErr w:type="gramEnd"/>
            <w:r w:rsidRPr="00F5056B">
              <w:rPr>
                <w:rFonts w:eastAsia="Times New Roman" w:cs="Times New Roman"/>
                <w:sz w:val="24"/>
                <w:szCs w:val="24"/>
              </w:rPr>
              <w:t xml:space="preserve"> potential effect) is the patient taking that could affect the fasting blood sugar? </w:t>
            </w:r>
          </w:p>
          <w:p w:rsidR="00F5056B" w:rsidRDefault="00F5056B" w:rsidP="00F5056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056B">
              <w:rPr>
                <w:rFonts w:eastAsia="Times New Roman" w:cs="Times New Roman"/>
                <w:sz w:val="24"/>
                <w:szCs w:val="24"/>
              </w:rPr>
              <w:t>3. Which abnormal laboratory values reflect your patient's blood sugar levels?</w:t>
            </w:r>
          </w:p>
          <w:p w:rsidR="0099376F" w:rsidRPr="0099376F" w:rsidRDefault="0099376F" w:rsidP="0099376F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My patient didn’t have too many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abnormals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F5056B" w:rsidRDefault="00F5056B" w:rsidP="00F5056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056B">
              <w:rPr>
                <w:rFonts w:eastAsia="Times New Roman" w:cs="Times New Roman"/>
                <w:sz w:val="24"/>
                <w:szCs w:val="24"/>
              </w:rPr>
              <w:t>4. Are there any other factors that may impact the patient's blood glucose levels (surgery, diagnostic procedure), if so, please describe in detail.</w:t>
            </w:r>
          </w:p>
          <w:p w:rsidR="00F5056B" w:rsidRPr="00F5056B" w:rsidRDefault="0099376F" w:rsidP="00F505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Once again, my patient had no history of Diabetes and had no specific surgery/ diagnostics that related to Diabetes. Therefore this question does not pertain to my patient of this week. </w:t>
            </w:r>
          </w:p>
          <w:p w:rsidR="00F5056B" w:rsidRPr="00F5056B" w:rsidRDefault="00F5056B" w:rsidP="00F5056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056B">
              <w:rPr>
                <w:rFonts w:eastAsia="Times New Roman" w:cs="Times New Roman"/>
                <w:sz w:val="24"/>
                <w:szCs w:val="24"/>
              </w:rPr>
              <w:t>5. Based on what you learned or experienced today, describe how you would care for a patient with DM in the future.</w:t>
            </w:r>
          </w:p>
        </w:tc>
      </w:tr>
    </w:tbl>
    <w:p w:rsidR="00864AF5" w:rsidRDefault="00864AF5"/>
    <w:sectPr w:rsidR="00864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4D33"/>
    <w:multiLevelType w:val="hybridMultilevel"/>
    <w:tmpl w:val="63DA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6B"/>
    <w:rsid w:val="003E15AD"/>
    <w:rsid w:val="00864AF5"/>
    <w:rsid w:val="0099376F"/>
    <w:rsid w:val="00F5056B"/>
    <w:rsid w:val="00F7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8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mollik@falcon.bgsu.edu</dc:creator>
  <cp:lastModifiedBy>mollik@falcon.bgsu.edu</cp:lastModifiedBy>
  <cp:revision>1</cp:revision>
  <dcterms:created xsi:type="dcterms:W3CDTF">2013-01-30T18:09:00Z</dcterms:created>
  <dcterms:modified xsi:type="dcterms:W3CDTF">2013-01-30T18:48:00Z</dcterms:modified>
</cp:coreProperties>
</file>