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E8" w:rsidRPr="000E7DE8" w:rsidRDefault="000E7DE8" w:rsidP="000E7DE8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CRITICAL CARE FINAL REVIEW</w:t>
      </w:r>
    </w:p>
    <w:p w:rsidR="004D4334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Cardiovascular Assessment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Peripheral Vascular Assessment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Stressors in critical care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Patients/SO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Nurses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Dysrhythmias</w:t>
      </w:r>
      <w:proofErr w:type="spellEnd"/>
      <w:r>
        <w:rPr>
          <w:rFonts w:ascii="Arial" w:hAnsi="Arial" w:cs="Arial"/>
          <w:sz w:val="24"/>
        </w:rPr>
        <w:t>/Treatments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Tachydysrhythmias</w:t>
      </w:r>
      <w:proofErr w:type="spellEnd"/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Bradydysrhythmias</w:t>
      </w:r>
      <w:proofErr w:type="spellEnd"/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Ectopic beats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Flutters/Fibrillations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Cardiac Arrest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Cardiac Medications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Mechanisms of CO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Preload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Afterload</w:t>
      </w:r>
      <w:proofErr w:type="spellEnd"/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Heart rate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Cardiac output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Cardiovascular risk factors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Diagnostic tests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Arterial vs. Venous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Angina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Stable angina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Unstable angina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Variant angina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Acute Coronary Syndrome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Unstable angina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STEMI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Non-STEMI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Vascular/Cardiac Complications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Heart Failure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Shock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Septic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Cardiogenic</w:t>
      </w:r>
      <w:proofErr w:type="spellEnd"/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Hypovolemic</w:t>
      </w:r>
      <w:proofErr w:type="spellEnd"/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Infectious heart disease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Endocarditis</w:t>
      </w:r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Rheumatic </w:t>
      </w:r>
      <w:proofErr w:type="spellStart"/>
      <w:r>
        <w:rPr>
          <w:rFonts w:ascii="Arial" w:hAnsi="Arial" w:cs="Arial"/>
          <w:sz w:val="24"/>
        </w:rPr>
        <w:t>endocartis</w:t>
      </w:r>
      <w:proofErr w:type="spellEnd"/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Myocarditis</w:t>
      </w:r>
      <w:proofErr w:type="spellEnd"/>
    </w:p>
    <w:p w:rsidR="00E25337" w:rsidRDefault="00E25337" w:rsidP="00E2533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Pericarditis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Aortic/Mitral Valves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Cardioversion</w:t>
      </w:r>
      <w:proofErr w:type="spellEnd"/>
      <w:r>
        <w:rPr>
          <w:rFonts w:ascii="Arial" w:hAnsi="Arial" w:cs="Arial"/>
          <w:sz w:val="24"/>
        </w:rPr>
        <w:t xml:space="preserve"> vs. Defibrillation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Safety in the ICU</w:t>
      </w:r>
    </w:p>
    <w:p w:rsidR="00E25337" w:rsidRDefault="00E25337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Central Lines</w:t>
      </w:r>
    </w:p>
    <w:p w:rsidR="000E7DE8" w:rsidRDefault="000E7DE8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Safety in Blood Administration</w:t>
      </w:r>
    </w:p>
    <w:p w:rsidR="000E7DE8" w:rsidRDefault="000E7DE8" w:rsidP="00E2533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Safety in </w:t>
      </w:r>
      <w:proofErr w:type="spellStart"/>
      <w:r>
        <w:rPr>
          <w:rFonts w:ascii="Arial" w:hAnsi="Arial" w:cs="Arial"/>
          <w:sz w:val="24"/>
        </w:rPr>
        <w:t>Parenteral</w:t>
      </w:r>
      <w:proofErr w:type="spellEnd"/>
      <w:r>
        <w:rPr>
          <w:rFonts w:ascii="Arial" w:hAnsi="Arial" w:cs="Arial"/>
          <w:sz w:val="24"/>
        </w:rPr>
        <w:t xml:space="preserve"> Nutrition</w:t>
      </w:r>
    </w:p>
    <w:p w:rsidR="000E7DE8" w:rsidRDefault="000E7DE8" w:rsidP="000E7DE8">
      <w:pPr>
        <w:rPr>
          <w:rFonts w:ascii="Arial" w:hAnsi="Arial" w:cs="Arial"/>
          <w:sz w:val="24"/>
        </w:rPr>
      </w:pPr>
    </w:p>
    <w:p w:rsidR="000E7DE8" w:rsidRDefault="000E7DE8" w:rsidP="000E7DE8">
      <w:pPr>
        <w:rPr>
          <w:rFonts w:ascii="Arial" w:hAnsi="Arial" w:cs="Arial"/>
          <w:sz w:val="24"/>
        </w:rPr>
      </w:pPr>
    </w:p>
    <w:p w:rsidR="000E7DE8" w:rsidRDefault="000E7DE8" w:rsidP="005D69FE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MANAGEMENT FINAL REVIEW TOPICS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1- Role Transitions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Transitions</w:t>
      </w:r>
      <w:r w:rsidR="00A6038D">
        <w:rPr>
          <w:rFonts w:ascii="Arial" w:hAnsi="Arial" w:cs="Arial"/>
          <w:sz w:val="24"/>
        </w:rPr>
        <w:t>: passages/changes from one situation, condition or state to another over time</w:t>
      </w:r>
    </w:p>
    <w:p w:rsidR="00A6038D" w:rsidRDefault="00A6038D" w:rsidP="00A6038D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Types</w:t>
      </w:r>
    </w:p>
    <w:p w:rsidR="00A6038D" w:rsidRDefault="00A6038D" w:rsidP="00A6038D">
      <w:pPr>
        <w:pStyle w:val="ListParagraph"/>
        <w:numPr>
          <w:ilvl w:val="3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Developmental</w:t>
      </w:r>
    </w:p>
    <w:p w:rsidR="00A6038D" w:rsidRDefault="00A6038D" w:rsidP="00A6038D">
      <w:pPr>
        <w:pStyle w:val="ListParagraph"/>
        <w:numPr>
          <w:ilvl w:val="3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Situational</w:t>
      </w:r>
    </w:p>
    <w:p w:rsidR="00A6038D" w:rsidRDefault="00A6038D" w:rsidP="00A6038D">
      <w:pPr>
        <w:pStyle w:val="ListParagraph"/>
        <w:numPr>
          <w:ilvl w:val="3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Health/Illness</w:t>
      </w:r>
    </w:p>
    <w:p w:rsidR="00A6038D" w:rsidRDefault="00A6038D" w:rsidP="00A6038D">
      <w:pPr>
        <w:pStyle w:val="ListParagraph"/>
        <w:numPr>
          <w:ilvl w:val="3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Organizational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Reality Shock</w:t>
      </w:r>
      <w:r w:rsidR="00A6038D">
        <w:rPr>
          <w:rFonts w:ascii="Arial" w:hAnsi="Arial" w:cs="Arial"/>
          <w:sz w:val="24"/>
        </w:rPr>
        <w:t>: conflict new grads face when presented with the differences between nursing school ideals and the realities of professional nursing</w:t>
      </w:r>
    </w:p>
    <w:p w:rsidR="003C304D" w:rsidRDefault="003C304D" w:rsidP="003C304D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Phases of reality shock</w:t>
      </w:r>
    </w:p>
    <w:p w:rsidR="003C304D" w:rsidRDefault="003C304D" w:rsidP="003C304D">
      <w:pPr>
        <w:pStyle w:val="ListParagraph"/>
        <w:numPr>
          <w:ilvl w:val="3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honeymoon phase</w:t>
      </w:r>
    </w:p>
    <w:p w:rsidR="003C304D" w:rsidRDefault="003C304D" w:rsidP="003C304D">
      <w:pPr>
        <w:pStyle w:val="ListParagraph"/>
        <w:numPr>
          <w:ilvl w:val="3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shock and rejection phase</w:t>
      </w:r>
    </w:p>
    <w:p w:rsidR="003C304D" w:rsidRDefault="003C304D" w:rsidP="003C304D">
      <w:pPr>
        <w:pStyle w:val="ListParagraph"/>
        <w:numPr>
          <w:ilvl w:val="3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recovery phase</w:t>
      </w:r>
    </w:p>
    <w:p w:rsidR="003C304D" w:rsidRDefault="003C304D" w:rsidP="003C304D">
      <w:pPr>
        <w:pStyle w:val="ListParagraph"/>
        <w:numPr>
          <w:ilvl w:val="3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resolution phase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2- Personal Management: Time and Self-Care Strategies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 Management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Self-Care strategies</w:t>
      </w:r>
      <w:r w:rsidR="003C304D">
        <w:rPr>
          <w:rFonts w:ascii="Arial" w:hAnsi="Arial" w:cs="Arial"/>
          <w:sz w:val="24"/>
        </w:rPr>
        <w:t>: eat right, avoid/limit alcohol, get enough rest, develop social contacts outside of work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Burnout</w:t>
      </w:r>
      <w:r w:rsidR="003C304D">
        <w:rPr>
          <w:rFonts w:ascii="Arial" w:hAnsi="Arial" w:cs="Arial"/>
          <w:sz w:val="24"/>
        </w:rPr>
        <w:t xml:space="preserve"> Signs</w:t>
      </w:r>
    </w:p>
    <w:p w:rsidR="003C304D" w:rsidRDefault="003C304D" w:rsidP="003C304D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irritability, weight change, headaches/GI issues, chronic fatigue, insomnia, depression, helplessness, negativity, cynicism, angry outbursts, being self-critical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3- Mentorship and Preceptorship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Mentoring</w:t>
      </w:r>
      <w:r w:rsidR="003C304D">
        <w:rPr>
          <w:rFonts w:ascii="Arial" w:hAnsi="Arial" w:cs="Arial"/>
          <w:sz w:val="24"/>
        </w:rPr>
        <w:t>: when 1 person invests time, energy, and personal know-how in assisting the growth and ability of another person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Mentoring relationships</w:t>
      </w:r>
    </w:p>
    <w:p w:rsidR="003C304D" w:rsidRDefault="003C304D" w:rsidP="003C304D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Formal: structured, driven by organizational needs, effectiveness measured by organization</w:t>
      </w:r>
    </w:p>
    <w:p w:rsidR="003C304D" w:rsidRDefault="003C304D" w:rsidP="003C304D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Informal</w:t>
      </w:r>
      <w:r w:rsidR="006371F2">
        <w:rPr>
          <w:rFonts w:ascii="Arial" w:hAnsi="Arial" w:cs="Arial"/>
          <w:sz w:val="24"/>
        </w:rPr>
        <w:t>: voluntary/flexible, mutual acceptance of roles, periodic check-ups by supervisors</w:t>
      </w:r>
    </w:p>
    <w:p w:rsidR="003C304D" w:rsidRDefault="003C304D" w:rsidP="003C304D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Situational</w:t>
      </w:r>
      <w:r w:rsidR="006371F2">
        <w:rPr>
          <w:rFonts w:ascii="Arial" w:hAnsi="Arial" w:cs="Arial"/>
          <w:sz w:val="24"/>
        </w:rPr>
        <w:t>: brief contact, one-time event, results assessed later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Core Values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Mentee</w:t>
      </w:r>
      <w:r w:rsidR="006371F2">
        <w:rPr>
          <w:rFonts w:ascii="Arial" w:hAnsi="Arial" w:cs="Arial"/>
          <w:sz w:val="24"/>
        </w:rPr>
        <w:t xml:space="preserve"> Roles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learn and absorb information provided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know objectives for developing mentoring relationship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know your goals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think how a mentor can help in achieving goals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think of best way to approach and develop a mentoring relationship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10- Challenges of Nursing Management and Leadership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Nursing Management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Generations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Silent or </w:t>
      </w:r>
      <w:proofErr w:type="spellStart"/>
      <w:r>
        <w:rPr>
          <w:rFonts w:ascii="Arial" w:hAnsi="Arial" w:cs="Arial"/>
          <w:sz w:val="24"/>
        </w:rPr>
        <w:t>Vetrans</w:t>
      </w:r>
      <w:proofErr w:type="spellEnd"/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Baby Boomers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Generation X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Generation Y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Generation Now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Problem solving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define problem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identify alternative solutions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select solution and implement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evaluate outcome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Decision making</w:t>
      </w:r>
      <w:r w:rsidR="006773D0">
        <w:rPr>
          <w:rFonts w:ascii="Arial" w:hAnsi="Arial" w:cs="Arial"/>
          <w:sz w:val="24"/>
        </w:rPr>
        <w:t>: **1 notable difference** requires definition of a clear objective to guide the process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 objective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identify and evaluate alternative decisions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make decision and implement</w:t>
      </w:r>
    </w:p>
    <w:p w:rsidR="006773D0" w:rsidRDefault="006773D0" w:rsidP="006773D0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evaluate outcome</w:t>
      </w:r>
    </w:p>
    <w:p w:rsidR="005D69FE" w:rsidRDefault="00C27247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Groups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11- Building Nursing Management Skills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Time management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Communication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Supervision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12- Effective Communication and Team Building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Group process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Assertive communication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13- Conflict Management</w:t>
      </w:r>
    </w:p>
    <w:p w:rsidR="005D69FE" w:rsidRDefault="005D69FE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Anger management</w:t>
      </w:r>
    </w:p>
    <w:p w:rsidR="00C27247" w:rsidRDefault="00C27247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Concept Management</w:t>
      </w:r>
    </w:p>
    <w:p w:rsidR="00C27247" w:rsidRDefault="00C27247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Conflict Resolution</w:t>
      </w:r>
    </w:p>
    <w:p w:rsidR="00C27247" w:rsidRDefault="00C27247" w:rsidP="005D69FE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Difficult People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14- Delegation in the Clinical Setting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Delegation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Accountability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Supervision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15- The Health Care Organization and Patterns of Nursing Care Delivery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Organizational Structure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Patterns of Nursing Care Delivery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Total Patient Care/Private Duty Model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Functional nursing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Team nursing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Primary nursing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Patient-Focused care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Case Managers</w:t>
      </w:r>
      <w:r w:rsidR="00DB33B7">
        <w:rPr>
          <w:rFonts w:ascii="Arial" w:hAnsi="Arial" w:cs="Arial"/>
          <w:sz w:val="24"/>
        </w:rPr>
        <w:t>: ensure coordination of care while reducing costs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Coordination of Care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Cost Control</w:t>
      </w:r>
    </w:p>
    <w:p w:rsidR="00DB33B7" w:rsidRDefault="00DB33B7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Clinical pathways aka Care maps</w:t>
      </w:r>
    </w:p>
    <w:p w:rsidR="00DB33B7" w:rsidRPr="00C27247" w:rsidRDefault="00DB33B7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Disease management protocols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16- Economics of the Health Care Delivery System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Trends in Health Care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DRG’s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Intrinsic factors of health care cost</w:t>
      </w:r>
    </w:p>
    <w:p w:rsidR="00DB33B7" w:rsidRDefault="00DB33B7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population characteristics</w:t>
      </w:r>
    </w:p>
    <w:p w:rsidR="00DB33B7" w:rsidRDefault="00DB33B7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healthcare demand</w:t>
      </w:r>
    </w:p>
    <w:p w:rsidR="00DB33B7" w:rsidRDefault="00DB33B7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employer-paid health insurance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Health Care Economics</w:t>
      </w:r>
    </w:p>
    <w:p w:rsidR="00DB33B7" w:rsidRDefault="00DB33B7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health care is a limited resource and choices have to be made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Fiscal Responsibility of Nursing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Fiscal Responsibility in Clinical Practice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Budgeting</w:t>
      </w:r>
      <w:r w:rsidR="00DB33B7">
        <w:rPr>
          <w:rFonts w:ascii="Arial" w:hAnsi="Arial" w:cs="Arial"/>
          <w:sz w:val="24"/>
        </w:rPr>
        <w:t>: a tool to help make allocation decisions and to plan for expenditures</w:t>
      </w:r>
    </w:p>
    <w:p w:rsidR="00DB33B7" w:rsidRDefault="00DB33B7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Capital budget: items needed to be purchased for next year</w:t>
      </w:r>
    </w:p>
    <w:p w:rsidR="00DB33B7" w:rsidRDefault="00DB33B7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Operating budget: expected expenses (line items, variable, and fixed costs)</w:t>
      </w:r>
    </w:p>
    <w:p w:rsidR="00DB33B7" w:rsidRDefault="00DB33B7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Personnel budget: largest unit expense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22- Quality Patient Care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Joint Commission</w:t>
      </w:r>
    </w:p>
    <w:p w:rsidR="00DB33B7" w:rsidRDefault="005F04FE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Major accrediting group for Medicare and Medicaid funded facilities</w:t>
      </w:r>
    </w:p>
    <w:p w:rsidR="00DB33B7" w:rsidRDefault="005F04FE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Addresses public safety issues: </w:t>
      </w:r>
      <w:r w:rsidR="00DB33B7">
        <w:rPr>
          <w:rFonts w:ascii="Arial" w:hAnsi="Arial" w:cs="Arial"/>
          <w:sz w:val="24"/>
        </w:rPr>
        <w:t>publishes Sentinel Event Alert monthly</w:t>
      </w:r>
    </w:p>
    <w:p w:rsidR="005F04FE" w:rsidRDefault="005F04FE" w:rsidP="00DB33B7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requires error reduction and design of safe patient care processes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Sentinel Events</w:t>
      </w:r>
      <w:r w:rsidR="00DB33B7">
        <w:rPr>
          <w:rFonts w:ascii="Arial" w:hAnsi="Arial" w:cs="Arial"/>
          <w:sz w:val="24"/>
        </w:rPr>
        <w:t>: an unexpected occurrence involving death or loss of limb or function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Causation of Errors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History of Quality Care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Quality Outcome Measurements</w:t>
      </w:r>
    </w:p>
    <w:p w:rsidR="00C27247" w:rsidRDefault="00C27247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Barriers to Quality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cost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tradition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institutional values</w:t>
      </w:r>
    </w:p>
    <w:p w:rsidR="00DC45A8" w:rsidRDefault="00DC45A8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Performance Improvement</w:t>
      </w:r>
    </w:p>
    <w:p w:rsidR="00DC45A8" w:rsidRDefault="00DC45A8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CQI Goals</w:t>
      </w:r>
    </w:p>
    <w:p w:rsidR="00DC45A8" w:rsidRDefault="00DC45A8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DMAIC Process</w:t>
      </w:r>
      <w:r w:rsidR="005F04FE">
        <w:rPr>
          <w:rFonts w:ascii="Arial" w:hAnsi="Arial" w:cs="Arial"/>
          <w:sz w:val="24"/>
        </w:rPr>
        <w:t>: Define, measure, analyze, improve, control</w:t>
      </w:r>
    </w:p>
    <w:p w:rsidR="00DC45A8" w:rsidRDefault="00DC45A8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CPHQ Credentialing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must pass a certification test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years of experience in quality management required</w:t>
      </w:r>
    </w:p>
    <w:p w:rsidR="00DC45A8" w:rsidRDefault="00DC45A8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Coordination of Care and Cost Control</w:t>
      </w:r>
    </w:p>
    <w:p w:rsidR="00DC45A8" w:rsidRDefault="00DC45A8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CQI</w:t>
      </w:r>
    </w:p>
    <w:p w:rsidR="00DC45A8" w:rsidRDefault="00DC45A8" w:rsidP="00C27247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Classification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23- Nursing Informatics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Informatics</w:t>
      </w:r>
      <w:r w:rsidR="005F04FE">
        <w:rPr>
          <w:rFonts w:ascii="Arial" w:hAnsi="Arial" w:cs="Arial"/>
          <w:sz w:val="24"/>
        </w:rPr>
        <w:t>: a specialty that integrates nursing science, computer science, and information science to manage and communicate data, information, knowledge and wisdom in nursing practice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Regulatory Agencies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Nomenclature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recognized systematic classification and consistent method of describing nursing practice (descriptors or labels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24- Using Nursing Research in Practice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Evidence Based Practice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25- Workplace Issues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Ergonomic Hazards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back injury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repetitive motion disorders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Workplace Violence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horizontal violence (bullying)</w:t>
      </w:r>
    </w:p>
    <w:p w:rsidR="005F04FE" w:rsidRDefault="005F04FE" w:rsidP="005F04FE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 types of harassment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OSHA Worker Protection Guidelines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Mandatory Overtime</w:t>
      </w:r>
    </w:p>
    <w:p w:rsidR="006371F2" w:rsidRDefault="006371F2" w:rsidP="006371F2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should only be used in emergency situations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Environmental Hazards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Environmental Safety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Workplace Safety</w:t>
      </w:r>
    </w:p>
    <w:p w:rsidR="000117EC" w:rsidRDefault="000117EC" w:rsidP="000117EC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needlestick</w:t>
      </w:r>
      <w:proofErr w:type="spellEnd"/>
      <w:r>
        <w:rPr>
          <w:rFonts w:ascii="Arial" w:hAnsi="Arial" w:cs="Arial"/>
          <w:sz w:val="24"/>
        </w:rPr>
        <w:t xml:space="preserve"> and sharps safety</w:t>
      </w:r>
    </w:p>
    <w:p w:rsidR="000117EC" w:rsidRDefault="000117EC" w:rsidP="000117EC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staffing shortages</w:t>
      </w:r>
    </w:p>
    <w:p w:rsidR="000117EC" w:rsidRDefault="000117EC" w:rsidP="000117EC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making mistakes</w:t>
      </w:r>
    </w:p>
    <w:p w:rsidR="000117EC" w:rsidRDefault="000117EC" w:rsidP="000117EC">
      <w:pPr>
        <w:pStyle w:val="ListParagraph"/>
        <w:numPr>
          <w:ilvl w:val="2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floating</w:t>
      </w:r>
    </w:p>
    <w:p w:rsidR="005D69FE" w:rsidRDefault="005D69FE" w:rsidP="005D69F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26- Emergency Preparedness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Chemical Agents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Disasters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Triage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Emergency Response</w:t>
      </w:r>
    </w:p>
    <w:p w:rsidR="00DC45A8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Disease Surveillance</w:t>
      </w:r>
    </w:p>
    <w:p w:rsidR="00DC45A8" w:rsidRPr="005D69FE" w:rsidRDefault="00DC45A8" w:rsidP="00DC45A8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Epidemiological Principals</w:t>
      </w:r>
    </w:p>
    <w:sectPr w:rsidR="00DC45A8" w:rsidRPr="005D69FE" w:rsidSect="004D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50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42F14DF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D782C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68876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20"/>
  <w:characterSpacingControl w:val="doNotCompress"/>
  <w:compat/>
  <w:rsids>
    <w:rsidRoot w:val="00E25337"/>
    <w:rsid w:val="000117EC"/>
    <w:rsid w:val="000E7DE8"/>
    <w:rsid w:val="003C304D"/>
    <w:rsid w:val="004D4334"/>
    <w:rsid w:val="005D69FE"/>
    <w:rsid w:val="005F04FE"/>
    <w:rsid w:val="006371F2"/>
    <w:rsid w:val="006773D0"/>
    <w:rsid w:val="00A6038D"/>
    <w:rsid w:val="00A92199"/>
    <w:rsid w:val="00C27247"/>
    <w:rsid w:val="00DB33B7"/>
    <w:rsid w:val="00DC45A8"/>
    <w:rsid w:val="00E2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34"/>
  </w:style>
  <w:style w:type="paragraph" w:styleId="Heading1">
    <w:name w:val="heading 1"/>
    <w:basedOn w:val="Normal"/>
    <w:next w:val="Normal"/>
    <w:link w:val="Heading1Char"/>
    <w:uiPriority w:val="9"/>
    <w:qFormat/>
    <w:rsid w:val="005D69FE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9FE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9FE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9FE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9FE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9FE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9FE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9FE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9F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3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6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9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9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9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9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9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9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9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Kristin</cp:lastModifiedBy>
  <cp:revision>4</cp:revision>
  <dcterms:created xsi:type="dcterms:W3CDTF">2013-04-25T00:52:00Z</dcterms:created>
  <dcterms:modified xsi:type="dcterms:W3CDTF">2013-04-25T01:42:00Z</dcterms:modified>
</cp:coreProperties>
</file>