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7B5364" w:rsidRPr="00EE76F2" w:rsidRDefault="007B5364" w:rsidP="00112588">
      <w:pPr>
        <w:jc w:val="center"/>
        <w:outlineLvl w:val="0"/>
        <w:rPr>
          <w:rFonts w:ascii="Arial Rounded MT Bold" w:hAnsi="Arial Rounded MT Bold"/>
          <w:b/>
          <w:sz w:val="16"/>
        </w:rPr>
      </w:pPr>
      <w:r w:rsidRPr="00EE76F2">
        <w:rPr>
          <w:rFonts w:ascii="Arial Rounded MT Bold" w:hAnsi="Arial Rounded MT Bold"/>
          <w:b/>
          <w:sz w:val="16"/>
        </w:rPr>
        <w:t>NURSING CARE PLAN</w:t>
      </w:r>
    </w:p>
    <w:p w:rsidR="007B5364" w:rsidRPr="00EE76F2" w:rsidRDefault="007B5364" w:rsidP="00112588">
      <w:pPr>
        <w:rPr>
          <w:rFonts w:ascii="Arial" w:hAnsi="Arial"/>
          <w:sz w:val="16"/>
        </w:rPr>
      </w:pPr>
      <w:r w:rsidRPr="00EE76F2">
        <w:rPr>
          <w:rFonts w:ascii="Arial" w:hAnsi="Arial"/>
          <w:sz w:val="16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7B5364" w:rsidRPr="00EE76F2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7B5364" w:rsidRPr="00EE76F2" w:rsidRDefault="007B5364" w:rsidP="00346D48">
            <w:pPr>
              <w:jc w:val="center"/>
              <w:rPr>
                <w:rFonts w:ascii="Arial Rounded MT Bold" w:hAnsi="Arial Rounded MT Bold"/>
                <w:b/>
                <w:sz w:val="16"/>
              </w:rPr>
            </w:pPr>
            <w:r w:rsidRPr="00EE76F2">
              <w:rPr>
                <w:rFonts w:ascii="Arial Rounded MT Bold" w:hAnsi="Arial Rounded MT Bold"/>
                <w:b/>
                <w:sz w:val="16"/>
              </w:rPr>
              <w:t>DATE &amp;</w:t>
            </w:r>
          </w:p>
          <w:p w:rsidR="007B5364" w:rsidRPr="00EE76F2" w:rsidRDefault="007B5364" w:rsidP="00346D48">
            <w:pPr>
              <w:jc w:val="center"/>
              <w:rPr>
                <w:sz w:val="16"/>
              </w:rPr>
            </w:pPr>
            <w:r w:rsidRPr="00EE76F2">
              <w:rPr>
                <w:rFonts w:ascii="Arial Rounded MT Bold" w:hAnsi="Arial Rounded MT Bold"/>
                <w:b/>
                <w:sz w:val="16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7B5364" w:rsidRPr="00EE76F2" w:rsidRDefault="007B5364" w:rsidP="00346D48">
            <w:pPr>
              <w:jc w:val="center"/>
              <w:rPr>
                <w:rFonts w:ascii="Arial Rounded MT Bold" w:hAnsi="Arial Rounded MT Bold"/>
                <w:b/>
                <w:sz w:val="16"/>
              </w:rPr>
            </w:pPr>
            <w:r w:rsidRPr="00EE76F2">
              <w:rPr>
                <w:rFonts w:ascii="Arial Rounded MT Bold" w:hAnsi="Arial Rounded MT Bold"/>
                <w:b/>
                <w:sz w:val="16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7B5364" w:rsidRPr="00EE76F2" w:rsidRDefault="007B5364" w:rsidP="00346D48">
            <w:pPr>
              <w:jc w:val="center"/>
              <w:rPr>
                <w:rFonts w:ascii="Arial Rounded MT Bold" w:hAnsi="Arial Rounded MT Bold"/>
                <w:b/>
                <w:sz w:val="16"/>
              </w:rPr>
            </w:pPr>
            <w:r w:rsidRPr="00EE76F2">
              <w:rPr>
                <w:rFonts w:ascii="Arial Rounded MT Bold" w:hAnsi="Arial Rounded MT Bold"/>
                <w:b/>
                <w:sz w:val="16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7B5364" w:rsidRPr="00EE76F2" w:rsidRDefault="007B5364" w:rsidP="00346D48">
            <w:pPr>
              <w:jc w:val="center"/>
              <w:rPr>
                <w:rFonts w:ascii="Arial Rounded MT Bold" w:hAnsi="Arial Rounded MT Bold"/>
                <w:b/>
                <w:sz w:val="16"/>
              </w:rPr>
            </w:pPr>
            <w:r w:rsidRPr="00EE76F2">
              <w:rPr>
                <w:rFonts w:ascii="Arial Rounded MT Bold" w:hAnsi="Arial Rounded MT Bold"/>
                <w:b/>
                <w:sz w:val="16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7B5364" w:rsidRPr="00EE76F2" w:rsidRDefault="007B5364" w:rsidP="00346D48">
            <w:pPr>
              <w:jc w:val="center"/>
              <w:rPr>
                <w:rFonts w:ascii="Arial Rounded MT Bold" w:hAnsi="Arial Rounded MT Bold"/>
                <w:b/>
                <w:sz w:val="16"/>
              </w:rPr>
            </w:pPr>
            <w:r w:rsidRPr="00EE76F2">
              <w:rPr>
                <w:rFonts w:ascii="Arial Rounded MT Bold" w:hAnsi="Arial Rounded MT Bold"/>
                <w:b/>
                <w:sz w:val="16"/>
              </w:rPr>
              <w:t>EVALUATION</w:t>
            </w:r>
          </w:p>
        </w:tc>
      </w:tr>
      <w:tr w:rsidR="007B5364" w:rsidRPr="00EE76F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 xml:space="preserve">5.16.12 SP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 xml:space="preserve">Acute Pain R/T tissue trauma of  lower abdomen AEB: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Patient will display improved level of pain BY discharge AEB: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1. Assess vital signs Q 4 hours (0700, 1100, 1500..etc)</w:t>
            </w:r>
          </w:p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Rationale: monitor patient stability and health status, especially respiratory rate and pulse oximetry, pulse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 xml:space="preserve">5.16.12 Goal Partially Met AEB: </w:t>
            </w:r>
          </w:p>
        </w:tc>
      </w:tr>
      <w:tr w:rsidR="007B5364" w:rsidRPr="00EE76F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EE76F2">
            <w:pPr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Pain 8/10 on verbal scale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EE76F2">
            <w:pPr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Pain less than 3/10 on verbal scale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2. Assess pain Q 2 hours (0700, 0900, 1100..etc)</w:t>
            </w:r>
          </w:p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 xml:space="preserve">Rationale: monitor worsening or improvement in patient pain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5364" w:rsidRPr="00EE76F2" w:rsidRDefault="007B5364" w:rsidP="00EE76F2">
            <w:pPr>
              <w:numPr>
                <w:ilvl w:val="0"/>
                <w:numId w:val="3"/>
              </w:num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Pain 4/10 on verbal scale after administration of Morphine</w:t>
            </w:r>
          </w:p>
        </w:tc>
      </w:tr>
      <w:tr w:rsidR="007B5364" w:rsidRPr="00EE76F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EE76F2">
            <w:pPr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Facial grimacing and moaning with position change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EE76F2">
            <w:pPr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No visible facial grimacing or moaning with position change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3. Assess abdominal wound site bilaterally Q 4 hours (0700, 1100, 1500..etc)</w:t>
            </w:r>
          </w:p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Rationale: assess to make sure wound site is intact, as well as J Vac system to be sure it is not causing pain, and working correctly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5364" w:rsidRPr="00EE76F2" w:rsidRDefault="007B5364" w:rsidP="00EE76F2">
            <w:pPr>
              <w:numPr>
                <w:ilvl w:val="0"/>
                <w:numId w:val="4"/>
              </w:num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No visible facial grimacing or moaning during position change</w:t>
            </w:r>
          </w:p>
        </w:tc>
      </w:tr>
      <w:tr w:rsidR="007B5364" w:rsidRPr="00EE76F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EE76F2">
            <w:pPr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 xml:space="preserve">SOB with exertion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EE76F2">
            <w:pPr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Denies SOB with exertion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4. Administrate Pain medications (morphine and Tylenol) Q 4 hours, PRN as ordered by physician</w:t>
            </w:r>
          </w:p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 xml:space="preserve">Rationale: improve and control client pain, and reduce anxiety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5364" w:rsidRPr="00EE76F2" w:rsidRDefault="007B5364" w:rsidP="00EE76F2">
            <w:pPr>
              <w:numPr>
                <w:ilvl w:val="0"/>
                <w:numId w:val="5"/>
              </w:num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SOB with exertion</w:t>
            </w:r>
          </w:p>
        </w:tc>
      </w:tr>
      <w:tr w:rsidR="007B5364" w:rsidRPr="00EE76F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EE76F2">
            <w:pPr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 xml:space="preserve">Abdominal guarding over lower abdomen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EE76F2">
            <w:pPr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No visible abdominal guarding over lower abdomen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5. Apply O2 Q AAT (0100-2400)</w:t>
            </w:r>
          </w:p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 xml:space="preserve">Rationale: help with SOB, ensure client has adequate oxygenation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5364" w:rsidRPr="00EE76F2" w:rsidRDefault="007B5364" w:rsidP="00EE76F2">
            <w:pPr>
              <w:numPr>
                <w:ilvl w:val="0"/>
                <w:numId w:val="6"/>
              </w:num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 xml:space="preserve">No abdominal guarding </w:t>
            </w:r>
          </w:p>
        </w:tc>
      </w:tr>
      <w:tr w:rsidR="007B5364" w:rsidRPr="00EE76F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EE76F2">
            <w:pPr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BMI 39.7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EE76F2">
            <w:pPr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Verbalizes understanding of need to increase activity and modify diet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6. Administrate anti-anxiety medications (Celexa, Zyprexa, Desyrel) Q as ordered by physician</w:t>
            </w:r>
          </w:p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 xml:space="preserve">Rationale: helps reduce anxiety and calms patient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5364" w:rsidRPr="00EE76F2" w:rsidRDefault="007B5364" w:rsidP="00EE76F2">
            <w:pPr>
              <w:numPr>
                <w:ilvl w:val="0"/>
                <w:numId w:val="7"/>
              </w:num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BMI 39.7, does not verbalize understanding of need for lifestyle change</w:t>
            </w:r>
          </w:p>
        </w:tc>
      </w:tr>
      <w:tr w:rsidR="007B5364" w:rsidRPr="00EE76F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EE76F2">
            <w:pPr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 xml:space="preserve">Anxiety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EE76F2">
            <w:pPr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Denies anxiety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7. Assist client to change positions Q 2 hours (0700, 0900, 1100..etc)</w:t>
            </w:r>
          </w:p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Rationale: helps client to change positions to ensure comfort and prevent skin breakdown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5364" w:rsidRPr="00EE76F2" w:rsidRDefault="007B5364" w:rsidP="00EE76F2">
            <w:pPr>
              <w:numPr>
                <w:ilvl w:val="0"/>
                <w:numId w:val="8"/>
              </w:num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Denies anxiety</w:t>
            </w:r>
          </w:p>
        </w:tc>
      </w:tr>
      <w:tr w:rsidR="007B5364" w:rsidRPr="00EE76F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EE76F2">
            <w:pPr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Pulse 122 BPM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EE76F2">
            <w:pPr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Pulse WNL 60-100 BPM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8. Assist client to ambulate at least 50 feet (if tolerated) Q 4 hours while awake (0700, 1100..etc)</w:t>
            </w:r>
          </w:p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Rationale: improve patient mobility and help with position change, and increases activity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5364" w:rsidRPr="00EE76F2" w:rsidRDefault="007B5364" w:rsidP="00EE76F2">
            <w:pPr>
              <w:numPr>
                <w:ilvl w:val="0"/>
                <w:numId w:val="9"/>
              </w:num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Pulse 68 BPM</w:t>
            </w:r>
          </w:p>
        </w:tc>
      </w:tr>
      <w:tr w:rsidR="007B5364" w:rsidRPr="00EE76F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EE76F2">
            <w:pPr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 xml:space="preserve">Decreased ability to perform ADL’s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EE76F2">
            <w:pPr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 xml:space="preserve">Improved participation with ADL performance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9. Assist patient with ADLS Q AM, HS (0900, 2100)</w:t>
            </w:r>
          </w:p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Rationale: Assists client with ADLS and reduces pain r/t activity, and encourages participation in ADLS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5364" w:rsidRPr="00EE76F2" w:rsidRDefault="007B5364" w:rsidP="00EE76F2">
            <w:pPr>
              <w:numPr>
                <w:ilvl w:val="0"/>
                <w:numId w:val="10"/>
              </w:num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Decreased ability to perform ADL’s</w:t>
            </w:r>
          </w:p>
        </w:tc>
      </w:tr>
      <w:tr w:rsidR="007B5364" w:rsidRPr="00EE76F2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5364" w:rsidRPr="00EE76F2" w:rsidRDefault="007B5364" w:rsidP="00EE76F2">
            <w:pPr>
              <w:numPr>
                <w:ilvl w:val="0"/>
                <w:numId w:val="2"/>
              </w:num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 xml:space="preserve">Poor appetite due to pain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5364" w:rsidRPr="00EE76F2" w:rsidRDefault="007B5364" w:rsidP="00EE76F2">
            <w:pPr>
              <w:numPr>
                <w:ilvl w:val="0"/>
                <w:numId w:val="2"/>
              </w:num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 xml:space="preserve">Improved appetite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10. Assist/ encourage client to perform Cough and Deep breathe and IS Q 1 hours while awake (0700, 0800…etc)</w:t>
            </w:r>
          </w:p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Rationale: helps prevent respiratory complications from surgery, and helps the client to relax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7B5364" w:rsidRPr="00EE76F2" w:rsidRDefault="007B5364" w:rsidP="00EE76F2">
            <w:pPr>
              <w:numPr>
                <w:ilvl w:val="0"/>
                <w:numId w:val="11"/>
              </w:num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 xml:space="preserve">Patient ate 50% late breakfast </w:t>
            </w:r>
          </w:p>
        </w:tc>
      </w:tr>
      <w:tr w:rsidR="007B5364" w:rsidRPr="00EE76F2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11. Assist/ Encourage to find alternate relaxation techniques (i.e reduce excess stimuli) Q 2 hours while awake or upon patient request</w:t>
            </w:r>
          </w:p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Rationale: helps provide alternate techniques to reduce pain, and reduce anxiety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 xml:space="preserve">Continue P.O.C </w:t>
            </w:r>
          </w:p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Samantha Paris</w:t>
            </w:r>
          </w:p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SNFRMC</w:t>
            </w:r>
          </w:p>
        </w:tc>
      </w:tr>
      <w:tr w:rsidR="007B5364" w:rsidRPr="00EE76F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12. Provide small nutritious meals 6 times per day Q AAT (Daily), or per patient request</w:t>
            </w:r>
          </w:p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Rationale: helps provide client to have several times a day to have intake and improves nutritional status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</w:tr>
      <w:tr w:rsidR="007B5364" w:rsidRPr="00EE76F2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13. Assist/ educate client in choosing diet high in protein, increase activity Q 6 times a day at meals, or until client demonstrates ability to make acceptable food choices, and increase activity</w:t>
            </w:r>
          </w:p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  <w:r w:rsidRPr="00EE76F2">
              <w:rPr>
                <w:rFonts w:ascii="Arial" w:hAnsi="Arial"/>
                <w:sz w:val="16"/>
              </w:rPr>
              <w:t>Rationale: : Helps teach client to make better diet choices to improve health and reduce BMI</w:t>
            </w: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</w:tr>
      <w:tr w:rsidR="007B5364" w:rsidRPr="00EE76F2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</w:tr>
      <w:tr w:rsidR="007B5364" w:rsidRPr="00EE76F2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</w:tr>
      <w:tr w:rsidR="007B5364" w:rsidRPr="00EE76F2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</w:tr>
      <w:tr w:rsidR="007B5364" w:rsidRPr="00EE76F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</w:tr>
      <w:tr w:rsidR="007B5364" w:rsidRPr="00EE76F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</w:tr>
      <w:tr w:rsidR="007B5364" w:rsidRPr="00EE76F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</w:tr>
      <w:tr w:rsidR="007B5364" w:rsidRPr="00EE76F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</w:tr>
      <w:tr w:rsidR="007B5364" w:rsidRPr="00EE76F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</w:tr>
      <w:tr w:rsidR="007B5364" w:rsidRPr="00EE76F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</w:tr>
      <w:tr w:rsidR="007B5364" w:rsidRPr="00EE76F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</w:tr>
      <w:tr w:rsidR="007B5364" w:rsidRPr="00EE76F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</w:tr>
      <w:tr w:rsidR="007B5364" w:rsidRPr="00EE76F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</w:tr>
      <w:tr w:rsidR="007B5364" w:rsidRPr="00EE76F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</w:tr>
      <w:tr w:rsidR="007B5364" w:rsidRPr="00EE76F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</w:tr>
      <w:tr w:rsidR="007B5364" w:rsidRPr="00EE76F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</w:tr>
      <w:tr w:rsidR="007B5364" w:rsidRPr="00EE76F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5364" w:rsidRPr="00EE76F2" w:rsidRDefault="007B5364" w:rsidP="00346D48">
            <w:pPr>
              <w:rPr>
                <w:rFonts w:ascii="Arial" w:hAnsi="Arial"/>
                <w:sz w:val="16"/>
              </w:rPr>
            </w:pPr>
          </w:p>
        </w:tc>
      </w:tr>
    </w:tbl>
    <w:p w:rsidR="007B5364" w:rsidRPr="00EE76F2" w:rsidRDefault="007B5364" w:rsidP="00112588">
      <w:pPr>
        <w:jc w:val="center"/>
        <w:rPr>
          <w:rFonts w:ascii="Arial Rounded MT Bold" w:hAnsi="Arial Rounded MT Bold"/>
          <w:sz w:val="16"/>
        </w:rPr>
        <w:sectPr w:rsidR="007B5364" w:rsidRPr="00EE76F2">
          <w:pgSz w:w="15840" w:h="12240" w:orient="landscape"/>
          <w:pgMar w:top="864" w:right="1152" w:bottom="864" w:left="1152" w:gutter="0"/>
          <w:docGrid w:linePitch="360"/>
        </w:sectPr>
      </w:pPr>
    </w:p>
    <w:p w:rsidR="007B5364" w:rsidRPr="00EE76F2" w:rsidRDefault="007B5364">
      <w:pPr>
        <w:rPr>
          <w:sz w:val="16"/>
        </w:rPr>
      </w:pPr>
    </w:p>
    <w:sectPr w:rsidR="007B5364" w:rsidRPr="00EE76F2" w:rsidSect="00112588">
      <w:pgSz w:w="15840" w:h="12240" w:orient="landscape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auto"/>
    <w:pitch w:val="variable"/>
    <w:sig w:usb0="03000000" w:usb1="00000000" w:usb2="00000000" w:usb3="00000000" w:csb0="00000001" w:csb1="00000000"/>
  </w:font>
  <w:font w:name="Times New Roman">
    <w:altName w:val="Nyala"/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001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00100" w:usb3="00000000" w:csb0="80000000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Arial Rounded MT Bold">
    <w:panose1 w:val="020F070403050403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54015DB"/>
    <w:multiLevelType w:val="hybridMultilevel"/>
    <w:tmpl w:val="3D70609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A2591"/>
    <w:multiLevelType w:val="hybridMultilevel"/>
    <w:tmpl w:val="7F26683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29630F"/>
    <w:multiLevelType w:val="hybridMultilevel"/>
    <w:tmpl w:val="059A20D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867FC5"/>
    <w:multiLevelType w:val="hybridMultilevel"/>
    <w:tmpl w:val="F05A38F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CD5672"/>
    <w:multiLevelType w:val="hybridMultilevel"/>
    <w:tmpl w:val="3BEC59E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6044E5"/>
    <w:multiLevelType w:val="hybridMultilevel"/>
    <w:tmpl w:val="A42C937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5D7449"/>
    <w:multiLevelType w:val="hybridMultilevel"/>
    <w:tmpl w:val="AC4A452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946D1F"/>
    <w:multiLevelType w:val="hybridMultilevel"/>
    <w:tmpl w:val="2B46A28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861C4D"/>
    <w:multiLevelType w:val="hybridMultilevel"/>
    <w:tmpl w:val="D49290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8B7C54"/>
    <w:multiLevelType w:val="hybridMultilevel"/>
    <w:tmpl w:val="0BF8906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5D6A81"/>
    <w:multiLevelType w:val="hybridMultilevel"/>
    <w:tmpl w:val="A7EA67D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doNotHyphenateCaps/>
  <w:drawingGridHorizontalSpacing w:val="120"/>
  <w:displayHorizont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112588"/>
    <w:rsid w:val="0001105A"/>
    <w:rsid w:val="00112588"/>
    <w:rsid w:val="00303FF4"/>
    <w:rsid w:val="00346D48"/>
    <w:rsid w:val="005D7598"/>
    <w:rsid w:val="00730A4F"/>
    <w:rsid w:val="007B5364"/>
    <w:rsid w:val="007D0099"/>
    <w:rsid w:val="009D7828"/>
    <w:rsid w:val="00EE76F2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525</Words>
  <Characters>2994</Characters>
  <Application>Microsoft Macintosh Word</Application>
  <DocSecurity>0</DocSecurity>
  <Lines>0</Lines>
  <Paragraphs>0</Paragraphs>
  <ScaleCrop>false</ScaleCrop>
  <Company>Firelands Regional Medical Center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CARE PLAN</dc:title>
  <dc:subject/>
  <dc:creator>Bussard, Michelle - Faculty</dc:creator>
  <cp:keywords/>
  <cp:lastModifiedBy>samantha  paris </cp:lastModifiedBy>
  <cp:revision>2</cp:revision>
  <dcterms:created xsi:type="dcterms:W3CDTF">2012-05-17T00:30:00Z</dcterms:created>
  <dcterms:modified xsi:type="dcterms:W3CDTF">2012-05-17T00:30:00Z</dcterms:modified>
</cp:coreProperties>
</file>