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4E" w:rsidRDefault="00FF764E" w:rsidP="00FF764E"/>
    <w:p w:rsidR="00FF764E" w:rsidRDefault="00FF764E" w:rsidP="00FF764E">
      <w:pPr>
        <w:rPr>
          <w:sz w:val="20"/>
        </w:rPr>
      </w:pPr>
      <w:proofErr w:type="gramStart"/>
      <w:r>
        <w:rPr>
          <w:sz w:val="20"/>
        </w:rPr>
        <w:t xml:space="preserve">Zerwekh, J., &amp; </w:t>
      </w:r>
      <w:proofErr w:type="spellStart"/>
      <w:r>
        <w:rPr>
          <w:sz w:val="20"/>
        </w:rPr>
        <w:t>Claborn</w:t>
      </w:r>
      <w:proofErr w:type="spellEnd"/>
      <w:r>
        <w:rPr>
          <w:sz w:val="20"/>
        </w:rPr>
        <w:t>, J. (2012).</w:t>
      </w:r>
      <w:proofErr w:type="gramEnd"/>
      <w:r>
        <w:rPr>
          <w:sz w:val="20"/>
        </w:rPr>
        <w:t xml:space="preserve">  </w:t>
      </w:r>
      <w:r>
        <w:rPr>
          <w:i/>
          <w:sz w:val="20"/>
        </w:rPr>
        <w:t>Nursing today: transitions and trends online</w:t>
      </w:r>
      <w:r>
        <w:rPr>
          <w:sz w:val="20"/>
        </w:rPr>
        <w:t xml:space="preserve"> (7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</w:t>
      </w:r>
      <w:proofErr w:type="gramStart"/>
      <w:r>
        <w:rPr>
          <w:sz w:val="20"/>
        </w:rPr>
        <w:t>ed</w:t>
      </w:r>
      <w:proofErr w:type="gramEnd"/>
      <w:r>
        <w:rPr>
          <w:sz w:val="20"/>
        </w:rPr>
        <w:t>.)</w:t>
      </w:r>
      <w:r>
        <w:rPr>
          <w:i/>
          <w:sz w:val="20"/>
        </w:rPr>
        <w:t xml:space="preserve">. </w:t>
      </w:r>
      <w:r>
        <w:rPr>
          <w:sz w:val="20"/>
        </w:rPr>
        <w:t xml:space="preserve"> Philadelphia: Saunders Elsevier.</w:t>
      </w:r>
    </w:p>
    <w:p w:rsidR="00FF764E" w:rsidRDefault="00FF764E" w:rsidP="00FF764E">
      <w:pPr>
        <w:pStyle w:val="BodyText"/>
        <w:ind w:left="432" w:firstLine="3"/>
        <w:rPr>
          <w:sz w:val="20"/>
        </w:rPr>
      </w:pPr>
      <w:proofErr w:type="gramStart"/>
      <w:r>
        <w:rPr>
          <w:sz w:val="20"/>
        </w:rPr>
        <w:t>Assessment Technologies Institute; LLC.</w:t>
      </w:r>
      <w:proofErr w:type="gramEnd"/>
      <w:r>
        <w:rPr>
          <w:sz w:val="20"/>
        </w:rPr>
        <w:t xml:space="preserve"> (2010). </w:t>
      </w:r>
      <w:r>
        <w:rPr>
          <w:i/>
          <w:sz w:val="20"/>
        </w:rPr>
        <w:t>RN Nursing Leadership and Management 5.0</w:t>
      </w:r>
      <w:r>
        <w:rPr>
          <w:sz w:val="20"/>
        </w:rPr>
        <w:t xml:space="preserve"> Overland Park, KS: </w:t>
      </w:r>
      <w:smartTag w:uri="urn:schemas-microsoft-com:office:smarttags" w:element="stockticker">
        <w:r>
          <w:rPr>
            <w:sz w:val="20"/>
          </w:rPr>
          <w:t>ATI</w:t>
        </w:r>
      </w:smartTag>
      <w:r>
        <w:rPr>
          <w:sz w:val="20"/>
        </w:rPr>
        <w:t xml:space="preserve">. </w:t>
      </w:r>
    </w:p>
    <w:p w:rsidR="00C81E08" w:rsidRDefault="00FF764E"/>
    <w:sectPr w:rsidR="00C81E08" w:rsidSect="001E0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764E"/>
    <w:rsid w:val="000B700F"/>
    <w:rsid w:val="001E0C82"/>
    <w:rsid w:val="006B2DDA"/>
    <w:rsid w:val="00FF7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F764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F764E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Hewlett-Packard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1</cp:revision>
  <dcterms:created xsi:type="dcterms:W3CDTF">2013-02-01T03:44:00Z</dcterms:created>
  <dcterms:modified xsi:type="dcterms:W3CDTF">2013-02-01T03:44:00Z</dcterms:modified>
</cp:coreProperties>
</file>