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C57" w:rsidRDefault="00D31C57" w:rsidP="00D31C57">
      <w:pPr>
        <w:jc w:val="center"/>
        <w:rPr>
          <w:rFonts w:ascii="Times New Roman" w:hAnsi="Times New Roman"/>
          <w:b/>
        </w:rPr>
      </w:pPr>
      <w:r>
        <w:rPr>
          <w:rFonts w:ascii="Times New Roman" w:hAnsi="Times New Roman"/>
          <w:b/>
        </w:rPr>
        <w:t>CURRENT ISSUES IN THE HEALTH SERVICES</w:t>
      </w:r>
    </w:p>
    <w:p w:rsidR="00D31C57" w:rsidRDefault="00E03352" w:rsidP="00D31C57">
      <w:pPr>
        <w:jc w:val="center"/>
        <w:rPr>
          <w:rFonts w:ascii="Times New Roman" w:hAnsi="Times New Roman"/>
          <w:b/>
        </w:rPr>
      </w:pPr>
      <w:r>
        <w:rPr>
          <w:rFonts w:ascii="Times New Roman" w:hAnsi="Times New Roman"/>
          <w:b/>
        </w:rPr>
        <w:t>ETHICAL PRINCIPLES QUIZ</w:t>
      </w:r>
    </w:p>
    <w:p w:rsidR="00EE6C73" w:rsidRDefault="00EE6C73" w:rsidP="00D31C57">
      <w:pPr>
        <w:jc w:val="center"/>
        <w:rPr>
          <w:rFonts w:ascii="Times New Roman" w:hAnsi="Times New Roman"/>
          <w:b/>
        </w:rPr>
      </w:pPr>
    </w:p>
    <w:p w:rsidR="00D31C57" w:rsidRPr="00E03352" w:rsidRDefault="00D31C57" w:rsidP="00D31C57">
      <w:pPr>
        <w:rPr>
          <w:rFonts w:ascii="Times New Roman" w:hAnsi="Times New Roman"/>
        </w:rPr>
      </w:pPr>
      <w:r w:rsidRPr="00D31C57">
        <w:rPr>
          <w:rFonts w:ascii="Times New Roman" w:hAnsi="Times New Roman"/>
        </w:rPr>
        <w:t>Name:</w:t>
      </w:r>
      <w:r w:rsidR="000E3EC4">
        <w:rPr>
          <w:rFonts w:ascii="Times New Roman" w:hAnsi="Times New Roman"/>
          <w:u w:val="single"/>
        </w:rPr>
        <w:t xml:space="preserve"> Penny Stanley</w:t>
      </w:r>
      <w:r w:rsidR="000E3EC4">
        <w:rPr>
          <w:rFonts w:ascii="Times New Roman" w:hAnsi="Times New Roman"/>
          <w:u w:val="single"/>
        </w:rPr>
        <w:tab/>
      </w:r>
      <w:r w:rsidR="000E3EC4">
        <w:rPr>
          <w:rFonts w:ascii="Times New Roman" w:hAnsi="Times New Roman"/>
          <w:u w:val="single"/>
        </w:rPr>
        <w:tab/>
      </w:r>
      <w:r w:rsidR="000E3EC4">
        <w:rPr>
          <w:rFonts w:ascii="Times New Roman" w:hAnsi="Times New Roman"/>
          <w:u w:val="single"/>
        </w:rPr>
        <w:tab/>
      </w:r>
      <w:r w:rsidR="000E3EC4">
        <w:rPr>
          <w:rFonts w:ascii="Times New Roman" w:hAnsi="Times New Roman"/>
          <w:u w:val="single"/>
        </w:rPr>
        <w:tab/>
      </w:r>
      <w:r w:rsidR="000E3EC4">
        <w:rPr>
          <w:rFonts w:ascii="Times New Roman" w:hAnsi="Times New Roman"/>
          <w:u w:val="single"/>
        </w:rPr>
        <w:tab/>
      </w:r>
      <w:r w:rsidR="000E3EC4">
        <w:rPr>
          <w:rFonts w:ascii="Times New Roman" w:hAnsi="Times New Roman"/>
          <w:u w:val="single"/>
        </w:rPr>
        <w:tab/>
      </w:r>
      <w:r w:rsidR="000E3EC4">
        <w:rPr>
          <w:rFonts w:ascii="Times New Roman" w:hAnsi="Times New Roman"/>
          <w:u w:val="single"/>
        </w:rPr>
        <w:tab/>
      </w:r>
      <w:r w:rsidR="000E3EC4">
        <w:rPr>
          <w:rFonts w:ascii="Times New Roman" w:hAnsi="Times New Roman"/>
          <w:u w:val="single"/>
        </w:rPr>
        <w:tab/>
      </w:r>
      <w:r w:rsidR="00E03352">
        <w:rPr>
          <w:rFonts w:ascii="Times New Roman" w:hAnsi="Times New Roman"/>
        </w:rPr>
        <w:tab/>
      </w:r>
      <w:r w:rsidR="00E03352" w:rsidRPr="00E03352">
        <w:rPr>
          <w:rFonts w:ascii="Times New Roman" w:hAnsi="Times New Roman"/>
          <w:b/>
        </w:rPr>
        <w:t>TOTAL = 18 POINTS</w:t>
      </w:r>
    </w:p>
    <w:p w:rsidR="00D31C57" w:rsidRDefault="00D31C57" w:rsidP="00D31C57">
      <w:pPr>
        <w:rPr>
          <w:rFonts w:ascii="Times New Roman" w:hAnsi="Times New Roman"/>
          <w:b/>
          <w:u w:val="single"/>
        </w:rPr>
      </w:pPr>
    </w:p>
    <w:p w:rsidR="00D31C57" w:rsidRDefault="00D31C57" w:rsidP="00D31C57">
      <w:pPr>
        <w:rPr>
          <w:rFonts w:ascii="Times New Roman" w:hAnsi="Times New Roman"/>
        </w:rPr>
      </w:pPr>
      <w:r>
        <w:rPr>
          <w:rFonts w:ascii="Times New Roman" w:hAnsi="Times New Roman"/>
        </w:rPr>
        <w:t>Define the following ethical principles (</w:t>
      </w:r>
      <w:r w:rsidRPr="00E03352">
        <w:rPr>
          <w:rFonts w:ascii="Times New Roman" w:hAnsi="Times New Roman"/>
          <w:b/>
        </w:rPr>
        <w:t>one point each</w:t>
      </w:r>
      <w:r>
        <w:rPr>
          <w:rFonts w:ascii="Times New Roman" w:hAnsi="Times New Roman"/>
        </w:rPr>
        <w:t>)</w:t>
      </w:r>
    </w:p>
    <w:p w:rsidR="00D31C57" w:rsidRDefault="00D31C57" w:rsidP="00D31C57">
      <w:pPr>
        <w:rPr>
          <w:rFonts w:ascii="Times New Roman" w:hAnsi="Times New Roman"/>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Autonomy</w:t>
      </w:r>
    </w:p>
    <w:p w:rsidR="00D31C57" w:rsidRPr="00EE6C73" w:rsidRDefault="00D31C57" w:rsidP="00D31C57">
      <w:pPr>
        <w:rPr>
          <w:rFonts w:ascii="Times New Roman" w:hAnsi="Times New Roman"/>
          <w:sz w:val="22"/>
          <w:szCs w:val="22"/>
        </w:rPr>
      </w:pPr>
    </w:p>
    <w:p w:rsidR="00D31C57" w:rsidRPr="00EE6C73" w:rsidRDefault="00EC0EFA" w:rsidP="00D31C57">
      <w:pPr>
        <w:rPr>
          <w:rFonts w:ascii="Times New Roman" w:hAnsi="Times New Roman"/>
          <w:sz w:val="22"/>
          <w:szCs w:val="22"/>
        </w:rPr>
      </w:pPr>
      <w:r>
        <w:rPr>
          <w:rFonts w:ascii="Times New Roman" w:hAnsi="Times New Roman"/>
          <w:sz w:val="22"/>
          <w:szCs w:val="22"/>
        </w:rPr>
        <w:t>Patient’s right to make their</w:t>
      </w:r>
      <w:r w:rsidR="00F120E5">
        <w:rPr>
          <w:rFonts w:ascii="Times New Roman" w:hAnsi="Times New Roman"/>
          <w:sz w:val="22"/>
          <w:szCs w:val="22"/>
        </w:rPr>
        <w:t xml:space="preserve"> own decision about </w:t>
      </w:r>
      <w:r>
        <w:rPr>
          <w:rFonts w:ascii="Times New Roman" w:hAnsi="Times New Roman"/>
          <w:sz w:val="22"/>
          <w:szCs w:val="22"/>
        </w:rPr>
        <w:t>their care, as long as</w:t>
      </w:r>
      <w:r w:rsidR="00F120E5">
        <w:rPr>
          <w:rFonts w:ascii="Times New Roman" w:hAnsi="Times New Roman"/>
          <w:sz w:val="22"/>
          <w:szCs w:val="22"/>
        </w:rPr>
        <w:t>,</w:t>
      </w:r>
      <w:r>
        <w:rPr>
          <w:rFonts w:ascii="Times New Roman" w:hAnsi="Times New Roman"/>
          <w:sz w:val="22"/>
          <w:szCs w:val="22"/>
        </w:rPr>
        <w:t xml:space="preserve"> the patient is of their right mind with rational thought.</w:t>
      </w:r>
    </w:p>
    <w:p w:rsidR="00C1780E" w:rsidRPr="00EE6C73" w:rsidRDefault="00C1780E"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A82B6A" w:rsidP="00D31C57">
      <w:pPr>
        <w:numPr>
          <w:ilvl w:val="0"/>
          <w:numId w:val="2"/>
        </w:numPr>
        <w:ind w:hanging="720"/>
        <w:rPr>
          <w:rFonts w:ascii="Times New Roman" w:hAnsi="Times New Roman"/>
          <w:sz w:val="22"/>
          <w:szCs w:val="22"/>
        </w:rPr>
      </w:pPr>
      <w:r w:rsidRPr="00EE6C73">
        <w:rPr>
          <w:rFonts w:ascii="Times New Roman" w:hAnsi="Times New Roman"/>
          <w:sz w:val="22"/>
          <w:szCs w:val="22"/>
        </w:rPr>
        <w:t>Beneficence</w:t>
      </w:r>
      <w:r w:rsidR="00D31C57" w:rsidRPr="00EE6C73">
        <w:rPr>
          <w:rFonts w:ascii="Times New Roman" w:hAnsi="Times New Roman"/>
          <w:sz w:val="22"/>
          <w:szCs w:val="22"/>
        </w:rPr>
        <w:t xml:space="preserve"> </w:t>
      </w:r>
    </w:p>
    <w:p w:rsidR="00D31C57" w:rsidRPr="00EE6C73" w:rsidRDefault="00EC0EFA" w:rsidP="00D31C57">
      <w:pPr>
        <w:rPr>
          <w:rFonts w:ascii="Times New Roman" w:hAnsi="Times New Roman"/>
          <w:sz w:val="22"/>
          <w:szCs w:val="22"/>
        </w:rPr>
      </w:pPr>
      <w:r>
        <w:rPr>
          <w:rFonts w:ascii="Times New Roman" w:hAnsi="Times New Roman"/>
          <w:sz w:val="22"/>
          <w:szCs w:val="22"/>
        </w:rPr>
        <w:t>The duty to do good for others</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Non</w:t>
      </w:r>
      <w:r w:rsidR="00A82B6A">
        <w:rPr>
          <w:rFonts w:ascii="Times New Roman" w:hAnsi="Times New Roman"/>
          <w:sz w:val="22"/>
          <w:szCs w:val="22"/>
        </w:rPr>
        <w:t>-</w:t>
      </w:r>
      <w:r w:rsidRPr="00EE6C73">
        <w:rPr>
          <w:rFonts w:ascii="Times New Roman" w:hAnsi="Times New Roman"/>
          <w:sz w:val="22"/>
          <w:szCs w:val="22"/>
        </w:rPr>
        <w:t xml:space="preserve">maleficence </w:t>
      </w:r>
    </w:p>
    <w:p w:rsidR="00D31C57" w:rsidRPr="00EE6C73" w:rsidRDefault="00EC0EFA" w:rsidP="00D31C57">
      <w:pPr>
        <w:rPr>
          <w:rFonts w:ascii="Times New Roman" w:hAnsi="Times New Roman"/>
          <w:sz w:val="22"/>
          <w:szCs w:val="22"/>
        </w:rPr>
      </w:pPr>
      <w:r>
        <w:rPr>
          <w:rFonts w:ascii="Times New Roman" w:hAnsi="Times New Roman"/>
          <w:sz w:val="22"/>
          <w:szCs w:val="22"/>
        </w:rPr>
        <w:t>The duty to not do harm, whether intentional or unintentional</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Fidelity</w:t>
      </w:r>
    </w:p>
    <w:p w:rsidR="00D31C57" w:rsidRPr="00EE6C73" w:rsidRDefault="00EC0EFA" w:rsidP="00D31C57">
      <w:pPr>
        <w:rPr>
          <w:rFonts w:ascii="Times New Roman" w:hAnsi="Times New Roman"/>
          <w:sz w:val="22"/>
          <w:szCs w:val="22"/>
        </w:rPr>
      </w:pPr>
      <w:r>
        <w:rPr>
          <w:rFonts w:ascii="Times New Roman" w:hAnsi="Times New Roman"/>
          <w:sz w:val="22"/>
          <w:szCs w:val="22"/>
        </w:rPr>
        <w:t>The duty to be faithful to commitments; maintaining confidentiality, trust and privacy</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Justice</w:t>
      </w:r>
    </w:p>
    <w:p w:rsidR="00D31C57" w:rsidRPr="00EE6C73" w:rsidRDefault="00EC0EFA" w:rsidP="00D31C57">
      <w:pPr>
        <w:rPr>
          <w:rFonts w:ascii="Times New Roman" w:hAnsi="Times New Roman"/>
          <w:sz w:val="22"/>
          <w:szCs w:val="22"/>
        </w:rPr>
      </w:pPr>
      <w:r>
        <w:rPr>
          <w:rFonts w:ascii="Times New Roman" w:hAnsi="Times New Roman"/>
          <w:sz w:val="22"/>
          <w:szCs w:val="22"/>
        </w:rPr>
        <w:t>The duty to treat all patients fairly, regardless of: age, race, religion, socioeconomic status</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Veracity</w:t>
      </w:r>
    </w:p>
    <w:p w:rsidR="00D31C57" w:rsidRPr="00EE6C73" w:rsidRDefault="00EC0EFA" w:rsidP="00D31C57">
      <w:pPr>
        <w:rPr>
          <w:rFonts w:ascii="Times New Roman" w:hAnsi="Times New Roman"/>
          <w:sz w:val="22"/>
          <w:szCs w:val="22"/>
        </w:rPr>
      </w:pPr>
      <w:r>
        <w:rPr>
          <w:rFonts w:ascii="Times New Roman" w:hAnsi="Times New Roman"/>
          <w:sz w:val="22"/>
          <w:szCs w:val="22"/>
        </w:rPr>
        <w:t>The duty to tell the truth</w:t>
      </w:r>
    </w:p>
    <w:p w:rsidR="00D31C57" w:rsidRDefault="00D31C57" w:rsidP="00D31C57">
      <w:pPr>
        <w:rPr>
          <w:rFonts w:ascii="Times New Roman" w:hAnsi="Times New Roman"/>
          <w:sz w:val="22"/>
          <w:szCs w:val="22"/>
        </w:rPr>
      </w:pPr>
    </w:p>
    <w:p w:rsidR="00EE6C73" w:rsidRDefault="00EE6C73" w:rsidP="00D31C57">
      <w:pPr>
        <w:rPr>
          <w:rFonts w:ascii="Times New Roman" w:hAnsi="Times New Roman"/>
          <w:sz w:val="22"/>
          <w:szCs w:val="22"/>
        </w:rPr>
      </w:pPr>
    </w:p>
    <w:p w:rsidR="00EE6C73" w:rsidRDefault="00EE6C73" w:rsidP="00D31C57">
      <w:pPr>
        <w:rPr>
          <w:rFonts w:ascii="Times New Roman" w:hAnsi="Times New Roman"/>
          <w:sz w:val="22"/>
          <w:szCs w:val="22"/>
        </w:rPr>
      </w:pPr>
    </w:p>
    <w:p w:rsidR="00EE6C73" w:rsidRPr="00EE6C73" w:rsidRDefault="00EE6C73"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4E5F9B" w:rsidRDefault="004E5F9B" w:rsidP="00D31C57">
      <w:pPr>
        <w:rPr>
          <w:rFonts w:ascii="Times New Roman" w:hAnsi="Times New Roman"/>
          <w:sz w:val="22"/>
          <w:szCs w:val="22"/>
        </w:rPr>
      </w:pPr>
    </w:p>
    <w:p w:rsidR="0087579F" w:rsidRDefault="0087579F">
      <w:pPr>
        <w:overflowPunct/>
        <w:autoSpaceDE/>
        <w:autoSpaceDN/>
        <w:adjustRightInd/>
        <w:textAlignment w:val="auto"/>
        <w:rPr>
          <w:rFonts w:ascii="Times New Roman" w:hAnsi="Times New Roman"/>
          <w:sz w:val="22"/>
          <w:szCs w:val="22"/>
        </w:rPr>
      </w:pPr>
      <w:r>
        <w:rPr>
          <w:rFonts w:ascii="Times New Roman" w:hAnsi="Times New Roman"/>
          <w:sz w:val="22"/>
          <w:szCs w:val="22"/>
        </w:rPr>
        <w:br w:type="page"/>
      </w:r>
    </w:p>
    <w:p w:rsidR="00D31C57" w:rsidRPr="00EE6C73" w:rsidRDefault="00D31C57" w:rsidP="00D31C57">
      <w:pPr>
        <w:rPr>
          <w:rFonts w:ascii="Times New Roman" w:hAnsi="Times New Roman"/>
          <w:sz w:val="22"/>
          <w:szCs w:val="22"/>
        </w:rPr>
      </w:pPr>
      <w:r w:rsidRPr="00EE6C73">
        <w:rPr>
          <w:rFonts w:ascii="Times New Roman" w:hAnsi="Times New Roman"/>
          <w:sz w:val="22"/>
          <w:szCs w:val="22"/>
        </w:rPr>
        <w:lastRenderedPageBreak/>
        <w:t>For the following ethical cases, identify which of the previously defined principles would most guide the ethical decision-making for each case and explain your answer (two points each).</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b/>
          <w:sz w:val="22"/>
          <w:szCs w:val="22"/>
        </w:rPr>
      </w:pPr>
      <w:r w:rsidRPr="00EE6C73">
        <w:rPr>
          <w:rFonts w:ascii="Times New Roman" w:hAnsi="Times New Roman"/>
          <w:b/>
          <w:sz w:val="22"/>
          <w:szCs w:val="22"/>
        </w:rPr>
        <w:t xml:space="preserve">CASE </w:t>
      </w:r>
      <w:r w:rsidR="00401985" w:rsidRPr="00EE6C73">
        <w:rPr>
          <w:rFonts w:ascii="Times New Roman" w:hAnsi="Times New Roman"/>
          <w:b/>
          <w:sz w:val="22"/>
          <w:szCs w:val="22"/>
        </w:rPr>
        <w:t xml:space="preserve">STUDY </w:t>
      </w:r>
      <w:r w:rsidRPr="00EE6C73">
        <w:rPr>
          <w:rFonts w:ascii="Times New Roman" w:hAnsi="Times New Roman"/>
          <w:b/>
          <w:sz w:val="22"/>
          <w:szCs w:val="22"/>
        </w:rPr>
        <w:t>#1</w:t>
      </w:r>
    </w:p>
    <w:p w:rsidR="00D31C57" w:rsidRPr="00EE6C73" w:rsidRDefault="00D31C57" w:rsidP="00401985">
      <w:pPr>
        <w:jc w:val="both"/>
        <w:rPr>
          <w:rFonts w:ascii="Times New Roman" w:hAnsi="Times New Roman"/>
          <w:sz w:val="22"/>
          <w:szCs w:val="22"/>
        </w:rPr>
      </w:pPr>
      <w:r w:rsidRPr="00EE6C73">
        <w:rPr>
          <w:rFonts w:ascii="Times New Roman" w:hAnsi="Times New Roman"/>
          <w:sz w:val="22"/>
          <w:szCs w:val="22"/>
        </w:rPr>
        <w:t xml:space="preserve">Baby girl </w:t>
      </w:r>
      <w:r w:rsidR="00401985" w:rsidRPr="00EE6C73">
        <w:rPr>
          <w:rFonts w:ascii="Times New Roman" w:hAnsi="Times New Roman"/>
          <w:sz w:val="22"/>
          <w:szCs w:val="22"/>
        </w:rPr>
        <w:t xml:space="preserve">S </w:t>
      </w:r>
      <w:r w:rsidRPr="00EE6C73">
        <w:rPr>
          <w:rFonts w:ascii="Times New Roman" w:hAnsi="Times New Roman"/>
          <w:sz w:val="22"/>
          <w:szCs w:val="22"/>
        </w:rPr>
        <w:t>was a large-for-gestational-age term infant born after several hours of difficult labor.</w:t>
      </w:r>
      <w:r w:rsidR="00401985" w:rsidRPr="00EE6C73">
        <w:rPr>
          <w:rFonts w:ascii="Times New Roman" w:hAnsi="Times New Roman"/>
          <w:sz w:val="22"/>
          <w:szCs w:val="22"/>
        </w:rPr>
        <w:t xml:space="preserve"> She was floppy and pale on delivery and required a brief but significant resuscitative effort. She was admitted to the NICU for observation and evaluation. Several hours after her admission, she had increasing difficulty maintaining adequate saturations. Her chest x-ray was suspicious for pneumonia, and she was started on antibiotics.  At 18 hours of life, she suffered a pneumothorax and required chest tube insertion. Prior to inserting the chest tube, fentanyl was ordered. Unfortunately, too large a dose was given.  Baby S suffered chest rigidity, requiring emergent treatment and a brief period of intubation. Fortunately, she recovered without great difficulty. Tara, the resident, and Sue, the nurse, discussed whether or not the parents should be told. Tara refused to tell them what had happened, because the infant recovered and suffered no long-term effects. Sue believed strongly that the parents should be told, regardless of the lack of long-term harm. She said, “If something like this had happened to my baby, I would want to know.” Still, Tara refused, stating, “Why tell them? They’ll lose confidence in us, and they might even sue us. Medi</w:t>
      </w:r>
      <w:r w:rsidR="00E03352">
        <w:rPr>
          <w:rFonts w:ascii="Times New Roman" w:hAnsi="Times New Roman"/>
          <w:sz w:val="22"/>
          <w:szCs w:val="22"/>
        </w:rPr>
        <w:t>c</w:t>
      </w:r>
      <w:r w:rsidR="00401985" w:rsidRPr="00EE6C73">
        <w:rPr>
          <w:rFonts w:ascii="Times New Roman" w:hAnsi="Times New Roman"/>
          <w:sz w:val="22"/>
          <w:szCs w:val="22"/>
        </w:rPr>
        <w:t>ation errors happen sometimes. This was one where all’s well that ends well.”</w:t>
      </w:r>
    </w:p>
    <w:p w:rsidR="00D31C57" w:rsidRPr="00EE6C73" w:rsidRDefault="00D31C57" w:rsidP="00D31C57">
      <w:pPr>
        <w:rPr>
          <w:rFonts w:ascii="Times New Roman" w:hAnsi="Times New Roman"/>
          <w:sz w:val="22"/>
          <w:szCs w:val="22"/>
        </w:rPr>
      </w:pPr>
    </w:p>
    <w:p w:rsidR="00401985" w:rsidRPr="00EE6C73" w:rsidRDefault="00401985" w:rsidP="00D31C57">
      <w:pPr>
        <w:rPr>
          <w:rFonts w:ascii="Times New Roman" w:hAnsi="Times New Roman"/>
          <w:sz w:val="22"/>
          <w:szCs w:val="22"/>
        </w:rPr>
      </w:pPr>
      <w:r w:rsidRPr="00EE6C73">
        <w:rPr>
          <w:rFonts w:ascii="Times New Roman" w:hAnsi="Times New Roman"/>
          <w:sz w:val="22"/>
          <w:szCs w:val="22"/>
        </w:rPr>
        <w:t>Ethical Principle:</w:t>
      </w:r>
      <w:r w:rsidR="00D56383">
        <w:rPr>
          <w:rFonts w:ascii="Times New Roman" w:hAnsi="Times New Roman"/>
          <w:sz w:val="22"/>
          <w:szCs w:val="22"/>
        </w:rPr>
        <w:t xml:space="preserve"> Veracity</w:t>
      </w:r>
    </w:p>
    <w:p w:rsidR="00401985" w:rsidRPr="00EE6C73" w:rsidRDefault="00401985" w:rsidP="00D31C57">
      <w:pPr>
        <w:rPr>
          <w:rFonts w:ascii="Times New Roman" w:hAnsi="Times New Roman"/>
          <w:sz w:val="22"/>
          <w:szCs w:val="22"/>
        </w:rPr>
      </w:pPr>
    </w:p>
    <w:p w:rsidR="00401985" w:rsidRPr="00EE6C73" w:rsidRDefault="00401985" w:rsidP="00D31C57">
      <w:pPr>
        <w:rPr>
          <w:rFonts w:ascii="Times New Roman" w:hAnsi="Times New Roman"/>
          <w:sz w:val="22"/>
          <w:szCs w:val="22"/>
        </w:rPr>
      </w:pPr>
      <w:r w:rsidRPr="00EE6C73">
        <w:rPr>
          <w:rFonts w:ascii="Times New Roman" w:hAnsi="Times New Roman"/>
          <w:sz w:val="22"/>
          <w:szCs w:val="22"/>
        </w:rPr>
        <w:t>Explanation:</w:t>
      </w:r>
      <w:r w:rsidR="00D56383">
        <w:rPr>
          <w:rFonts w:ascii="Times New Roman" w:hAnsi="Times New Roman"/>
          <w:sz w:val="22"/>
          <w:szCs w:val="22"/>
        </w:rPr>
        <w:t xml:space="preserve"> In this case it is the parent</w:t>
      </w:r>
      <w:r w:rsidR="00EA4BD9">
        <w:rPr>
          <w:rFonts w:ascii="Times New Roman" w:hAnsi="Times New Roman"/>
          <w:sz w:val="22"/>
          <w:szCs w:val="22"/>
        </w:rPr>
        <w:t>’</w:t>
      </w:r>
      <w:r w:rsidR="00D56383">
        <w:rPr>
          <w:rFonts w:ascii="Times New Roman" w:hAnsi="Times New Roman"/>
          <w:sz w:val="22"/>
          <w:szCs w:val="22"/>
        </w:rPr>
        <w:t xml:space="preserve">s right to know the truth about what happened while medicating their child with </w:t>
      </w:r>
      <w:r w:rsidR="00EA4BD9">
        <w:rPr>
          <w:rFonts w:ascii="Times New Roman" w:hAnsi="Times New Roman"/>
          <w:sz w:val="22"/>
          <w:szCs w:val="22"/>
        </w:rPr>
        <w:t>fentanyl. Telling the truth can allow you to gain more trust from a patient and their family member</w:t>
      </w:r>
      <w:r w:rsidR="00F120E5">
        <w:rPr>
          <w:rFonts w:ascii="Times New Roman" w:hAnsi="Times New Roman"/>
          <w:sz w:val="22"/>
          <w:szCs w:val="22"/>
        </w:rPr>
        <w:t xml:space="preserve"> rather</w:t>
      </w:r>
      <w:r w:rsidR="00EA4BD9">
        <w:rPr>
          <w:rFonts w:ascii="Times New Roman" w:hAnsi="Times New Roman"/>
          <w:sz w:val="22"/>
          <w:szCs w:val="22"/>
        </w:rPr>
        <w:t xml:space="preserve"> than keeping information from them, especially when it’s an error requiring an emergent intervention.</w:t>
      </w: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401985" w:rsidRPr="00EE6C73" w:rsidRDefault="00401985" w:rsidP="00401985">
      <w:pPr>
        <w:rPr>
          <w:rFonts w:ascii="Times New Roman" w:hAnsi="Times New Roman"/>
          <w:b/>
          <w:sz w:val="22"/>
          <w:szCs w:val="22"/>
        </w:rPr>
      </w:pPr>
      <w:r w:rsidRPr="00EE6C73">
        <w:rPr>
          <w:rFonts w:ascii="Times New Roman" w:hAnsi="Times New Roman"/>
          <w:b/>
          <w:sz w:val="22"/>
          <w:szCs w:val="22"/>
        </w:rPr>
        <w:t>CASE STUDY #2</w:t>
      </w:r>
    </w:p>
    <w:p w:rsidR="00401985" w:rsidRPr="00EE6C73" w:rsidRDefault="00401985" w:rsidP="003D21D5">
      <w:pPr>
        <w:jc w:val="both"/>
        <w:rPr>
          <w:rFonts w:ascii="Times New Roman" w:hAnsi="Times New Roman"/>
          <w:sz w:val="22"/>
          <w:szCs w:val="22"/>
        </w:rPr>
      </w:pPr>
      <w:r w:rsidRPr="00EE6C73">
        <w:rPr>
          <w:rFonts w:ascii="Times New Roman" w:hAnsi="Times New Roman"/>
          <w:sz w:val="22"/>
          <w:szCs w:val="22"/>
        </w:rPr>
        <w:t xml:space="preserve">Ann Fiske, registered nurse, has enjoyed the first seven months on a medical unit, her first nursing position. But since being assigned to Mr. James Bering, 71-year-old retired widower suffering from a rapidly growing, highly malignant sarcoma of the peritoneum, Ann is finding her responsibilities </w:t>
      </w:r>
      <w:r w:rsidR="003D21D5" w:rsidRPr="00EE6C73">
        <w:rPr>
          <w:rFonts w:ascii="Times New Roman" w:hAnsi="Times New Roman"/>
          <w:sz w:val="22"/>
          <w:szCs w:val="22"/>
        </w:rPr>
        <w:t>unsettling. Mr. Bering’s days and nights are filled with intractable pain, and despite her care and that of others, he suffers much from insomnia and discomfort. Further, his various medications often cloud his mind. During the past two days, Mr. Bering has talked briefly with Ann of his approaching death.</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Today after Mr. Bering’s attending physician, Dr. Rhodes, checked Mr. Bering and spoke with Mr. Bering’s two children, he ordered drugs to terminally sedate Mr. Bering. The drugs would make him unconscious. The withdrawal of nutrition and hydration would then spare the family a lingering death. Although the likelihood of an earlier death for Mr. Bering was not in itself troubling to Ann, she doubted whether Mr. Bering or his family had explicitly consented to this course of action.</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Since Ann knew that Dr. Rhodes was a highly respected physician with years of experience, she hesitated a moment before asking him whether Mr. Bering had given his consent. When she did ask, Dr. Rhodes quietly explained that he had not discussed the issue with Mr. Bering because to do so would be needlessly cruel. Nor, he said, would he saddle his relatives with “the burden of making this decision.” In fact, he added, “I never ask families to make decisions that would leave them feeling guilty.”  Then he said firmly, “I’ve made hundreds of these difficult decisions-sometimes it’s a little less potassium, sometimes too much oxygen, sometimes morphine-and you, if you’re a good nurse, should know better than to say anything. If you’re not going to be a good nurse, I’d better call your supervisor.</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 xml:space="preserve">Recognizing both that Dr. Rhodes expected all nurses to follow his orders unquestioningly, and that he was one of her supervisor’s favorite physicians, Ann thought that if she balked at his orders she would face problems not only with him but with her supervisor. Ann did not want to make trouble for herself, but she was concerned </w:t>
      </w:r>
      <w:r w:rsidRPr="00EE6C73">
        <w:rPr>
          <w:rFonts w:ascii="Times New Roman" w:hAnsi="Times New Roman"/>
          <w:sz w:val="22"/>
          <w:szCs w:val="22"/>
        </w:rPr>
        <w:lastRenderedPageBreak/>
        <w:t>about Mr. Bering. She asked herself, is it right for us to administer treatment designed not only to relieve his pain and distress, but also to hasten his death without his or his family’s explicit permission?</w:t>
      </w:r>
    </w:p>
    <w:p w:rsidR="00744E44" w:rsidRPr="00EE6C73" w:rsidRDefault="00744E44" w:rsidP="003D21D5">
      <w:pPr>
        <w:jc w:val="both"/>
        <w:rPr>
          <w:rFonts w:ascii="Times New Roman" w:hAnsi="Times New Roman"/>
          <w:sz w:val="22"/>
          <w:szCs w:val="22"/>
        </w:rPr>
      </w:pPr>
    </w:p>
    <w:p w:rsidR="00744E44" w:rsidRPr="00EE6C73" w:rsidRDefault="00744E44" w:rsidP="00744E44">
      <w:pPr>
        <w:rPr>
          <w:rFonts w:ascii="Times New Roman" w:hAnsi="Times New Roman"/>
          <w:sz w:val="22"/>
          <w:szCs w:val="22"/>
        </w:rPr>
      </w:pPr>
      <w:r w:rsidRPr="00EE6C73">
        <w:rPr>
          <w:rFonts w:ascii="Times New Roman" w:hAnsi="Times New Roman"/>
          <w:sz w:val="22"/>
          <w:szCs w:val="22"/>
        </w:rPr>
        <w:t>Ethical Principle:</w:t>
      </w:r>
      <w:r w:rsidR="003A7A39">
        <w:rPr>
          <w:rFonts w:ascii="Times New Roman" w:hAnsi="Times New Roman"/>
          <w:sz w:val="22"/>
          <w:szCs w:val="22"/>
        </w:rPr>
        <w:t xml:space="preserve"> Nonmaleficence</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r w:rsidRPr="00EE6C73">
        <w:rPr>
          <w:rFonts w:ascii="Times New Roman" w:hAnsi="Times New Roman"/>
          <w:sz w:val="22"/>
          <w:szCs w:val="22"/>
        </w:rPr>
        <w:t>Explanation:</w:t>
      </w:r>
      <w:r w:rsidR="003A7A39">
        <w:rPr>
          <w:rFonts w:ascii="Times New Roman" w:hAnsi="Times New Roman"/>
          <w:sz w:val="22"/>
          <w:szCs w:val="22"/>
        </w:rPr>
        <w:t xml:space="preserve"> </w:t>
      </w:r>
      <w:r w:rsidR="004A274F">
        <w:rPr>
          <w:rFonts w:ascii="Times New Roman" w:hAnsi="Times New Roman"/>
          <w:sz w:val="22"/>
          <w:szCs w:val="22"/>
        </w:rPr>
        <w:t>The nurse in t</w:t>
      </w:r>
      <w:r w:rsidR="00F120E5">
        <w:rPr>
          <w:rFonts w:ascii="Times New Roman" w:hAnsi="Times New Roman"/>
          <w:sz w:val="22"/>
          <w:szCs w:val="22"/>
        </w:rPr>
        <w:t>his case has the duty to do</w:t>
      </w:r>
      <w:r w:rsidR="004A274F">
        <w:rPr>
          <w:rFonts w:ascii="Times New Roman" w:hAnsi="Times New Roman"/>
          <w:sz w:val="22"/>
          <w:szCs w:val="22"/>
        </w:rPr>
        <w:t xml:space="preserve"> no harm, whether intentional or not. By following the physicians orders to hasten this patient</w:t>
      </w:r>
      <w:r w:rsidR="00F120E5">
        <w:rPr>
          <w:rFonts w:ascii="Times New Roman" w:hAnsi="Times New Roman"/>
          <w:sz w:val="22"/>
          <w:szCs w:val="22"/>
        </w:rPr>
        <w:t>’</w:t>
      </w:r>
      <w:r w:rsidR="004A274F">
        <w:rPr>
          <w:rFonts w:ascii="Times New Roman" w:hAnsi="Times New Roman"/>
          <w:sz w:val="22"/>
          <w:szCs w:val="22"/>
        </w:rPr>
        <w:t xml:space="preserve">s death would indeed be intentionally harming this patient. This nurse should stand up for </w:t>
      </w:r>
      <w:r w:rsidR="00FE0B39">
        <w:rPr>
          <w:rFonts w:ascii="Times New Roman" w:hAnsi="Times New Roman"/>
          <w:sz w:val="22"/>
          <w:szCs w:val="22"/>
        </w:rPr>
        <w:t>herself and her beliefs</w:t>
      </w:r>
      <w:r w:rsidR="00E17378">
        <w:rPr>
          <w:rFonts w:ascii="Times New Roman" w:hAnsi="Times New Roman"/>
          <w:sz w:val="22"/>
          <w:szCs w:val="22"/>
        </w:rPr>
        <w:t>,</w:t>
      </w:r>
      <w:r w:rsidR="00FE0B39">
        <w:rPr>
          <w:rFonts w:ascii="Times New Roman" w:hAnsi="Times New Roman"/>
          <w:sz w:val="22"/>
          <w:szCs w:val="22"/>
        </w:rPr>
        <w:t xml:space="preserve"> and refuse to follow these orders</w:t>
      </w:r>
      <w:r w:rsidR="00E17378">
        <w:rPr>
          <w:rFonts w:ascii="Times New Roman" w:hAnsi="Times New Roman"/>
          <w:sz w:val="22"/>
          <w:szCs w:val="22"/>
        </w:rPr>
        <w:t>,</w:t>
      </w:r>
      <w:r w:rsidR="00FE0B39">
        <w:rPr>
          <w:rFonts w:ascii="Times New Roman" w:hAnsi="Times New Roman"/>
          <w:sz w:val="22"/>
          <w:szCs w:val="22"/>
        </w:rPr>
        <w:t xml:space="preserve"> despite the fear of causing trouble between her and </w:t>
      </w:r>
      <w:r w:rsidR="00CD7CF4">
        <w:rPr>
          <w:rFonts w:ascii="Times New Roman" w:hAnsi="Times New Roman"/>
          <w:sz w:val="22"/>
          <w:szCs w:val="22"/>
        </w:rPr>
        <w:t xml:space="preserve">the </w:t>
      </w:r>
      <w:r w:rsidR="00FE0B39">
        <w:rPr>
          <w:rFonts w:ascii="Times New Roman" w:hAnsi="Times New Roman"/>
          <w:sz w:val="22"/>
          <w:szCs w:val="22"/>
        </w:rPr>
        <w:t>s</w:t>
      </w:r>
      <w:r w:rsidR="00E17378">
        <w:rPr>
          <w:rFonts w:ascii="Times New Roman" w:hAnsi="Times New Roman"/>
          <w:sz w:val="22"/>
          <w:szCs w:val="22"/>
        </w:rPr>
        <w:t xml:space="preserve">upervisor. </w:t>
      </w:r>
      <w:r w:rsidR="00F120E5">
        <w:rPr>
          <w:rFonts w:ascii="Times New Roman" w:hAnsi="Times New Roman"/>
          <w:sz w:val="22"/>
          <w:szCs w:val="22"/>
        </w:rPr>
        <w:t>A</w:t>
      </w:r>
      <w:r w:rsidR="00FE0B39">
        <w:rPr>
          <w:rFonts w:ascii="Times New Roman" w:hAnsi="Times New Roman"/>
          <w:sz w:val="22"/>
          <w:szCs w:val="22"/>
        </w:rPr>
        <w:t xml:space="preserve"> nurse can always go above to supervisor for additional support.</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b/>
          <w:sz w:val="22"/>
          <w:szCs w:val="22"/>
        </w:rPr>
      </w:pPr>
      <w:r w:rsidRPr="00EE6C73">
        <w:rPr>
          <w:rFonts w:ascii="Times New Roman" w:hAnsi="Times New Roman"/>
          <w:b/>
          <w:sz w:val="22"/>
          <w:szCs w:val="22"/>
        </w:rPr>
        <w:t>CASE STUDY #3</w:t>
      </w:r>
    </w:p>
    <w:p w:rsidR="00744E44" w:rsidRPr="00EE6C73" w:rsidRDefault="00880629" w:rsidP="00880629">
      <w:pPr>
        <w:jc w:val="both"/>
        <w:rPr>
          <w:rFonts w:ascii="Times New Roman" w:hAnsi="Times New Roman"/>
          <w:sz w:val="22"/>
          <w:szCs w:val="22"/>
        </w:rPr>
      </w:pPr>
      <w:r w:rsidRPr="00EE6C73">
        <w:rPr>
          <w:rFonts w:ascii="Times New Roman" w:hAnsi="Times New Roman"/>
          <w:sz w:val="22"/>
          <w:szCs w:val="22"/>
        </w:rPr>
        <w:t>Akilah Griggs, Chairperson of the Professional Nursing Practice Committee in her 200-bed community hospital, is increasingly concerned about possible limits on health care spending. She believes that nurses like herself should become involved in community grassroots organizations to make their views known to legislators. At such a community meeting, Akilah met Toni Gonzales.</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 xml:space="preserve">Akilah believes that every person of any age should have access to the best health care money can buy. Toni, however, advocates limiting expensive, marginally beneficial efforts to prolong life-efforts undertaken mainly for persons in their eighties and nineties-and she reminds Akilah that money spent on such care is money that cannot be spent on other important care such as preventive and prenatal care and that money spent on health care in general cannot be spent on other important needs such as education. She encouraged Akilah to read Daniel Callahan’s </w:t>
      </w:r>
      <w:r w:rsidRPr="00EE6C73">
        <w:rPr>
          <w:rFonts w:ascii="Times New Roman" w:hAnsi="Times New Roman"/>
          <w:i/>
          <w:sz w:val="22"/>
          <w:szCs w:val="22"/>
        </w:rPr>
        <w:t>Setting Limits: Medical Goals in an Aging Society</w:t>
      </w:r>
      <w:r w:rsidRPr="00EE6C73">
        <w:rPr>
          <w:rFonts w:ascii="Times New Roman" w:hAnsi="Times New Roman"/>
          <w:sz w:val="22"/>
          <w:szCs w:val="22"/>
        </w:rPr>
        <w:t xml:space="preserve"> and Leonard Fleck’s </w:t>
      </w:r>
      <w:r w:rsidRPr="00EE6C73">
        <w:rPr>
          <w:rFonts w:ascii="Times New Roman" w:hAnsi="Times New Roman"/>
          <w:i/>
          <w:sz w:val="22"/>
          <w:szCs w:val="22"/>
        </w:rPr>
        <w:t>Just Caring: Health Care Rationing and Democratic Deliberation</w:t>
      </w:r>
      <w:r w:rsidRPr="00EE6C73">
        <w:rPr>
          <w:rFonts w:ascii="Times New Roman" w:hAnsi="Times New Roman"/>
          <w:sz w:val="22"/>
          <w:szCs w:val="22"/>
        </w:rPr>
        <w:t>, and she emphasized the need to balance the costs of high technology, marginally beneficial, end-of-life care with long-term care expenses when considering health care for the very old.</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For several weeks, Akilah pondered Tony’s position. Should she modify her own views and agree that some very expensive treatments for end-stage cancers and other fatal diseases in the aged be limited? And if she modifies her position about the elderly, should she also modify her views that all newborns, no matter their size and the expense incurred, should be treated? Or can new ways be found to increase funding for health care.</w:t>
      </w:r>
    </w:p>
    <w:p w:rsidR="00744E44" w:rsidRPr="00EE6C73" w:rsidRDefault="00744E44" w:rsidP="003D21D5">
      <w:pPr>
        <w:jc w:val="both"/>
        <w:rPr>
          <w:rFonts w:ascii="Times New Roman" w:hAnsi="Times New Roman"/>
          <w:sz w:val="22"/>
          <w:szCs w:val="22"/>
        </w:rPr>
      </w:pPr>
    </w:p>
    <w:p w:rsidR="00EE6C73" w:rsidRPr="00EE6C73" w:rsidRDefault="00EE6C73" w:rsidP="00EE6C73">
      <w:pPr>
        <w:rPr>
          <w:rFonts w:ascii="Times New Roman" w:hAnsi="Times New Roman"/>
          <w:sz w:val="22"/>
          <w:szCs w:val="22"/>
        </w:rPr>
      </w:pPr>
      <w:r w:rsidRPr="00EE6C73">
        <w:rPr>
          <w:rFonts w:ascii="Times New Roman" w:hAnsi="Times New Roman"/>
          <w:sz w:val="22"/>
          <w:szCs w:val="22"/>
        </w:rPr>
        <w:t>Ethical Principle:</w:t>
      </w:r>
      <w:r w:rsidR="003A7A39">
        <w:rPr>
          <w:rFonts w:ascii="Times New Roman" w:hAnsi="Times New Roman"/>
          <w:sz w:val="22"/>
          <w:szCs w:val="22"/>
        </w:rPr>
        <w:t xml:space="preserve"> Justice</w:t>
      </w:r>
    </w:p>
    <w:p w:rsidR="00EE6C73" w:rsidRPr="00EE6C73" w:rsidRDefault="00EE6C73" w:rsidP="00EE6C73">
      <w:pPr>
        <w:rPr>
          <w:rFonts w:ascii="Times New Roman" w:hAnsi="Times New Roman"/>
          <w:sz w:val="22"/>
          <w:szCs w:val="22"/>
        </w:rPr>
      </w:pPr>
    </w:p>
    <w:p w:rsidR="00EE6C73" w:rsidRPr="00EE6C73" w:rsidRDefault="00EE6C73" w:rsidP="00EE6C73">
      <w:pPr>
        <w:rPr>
          <w:rFonts w:ascii="Times New Roman" w:hAnsi="Times New Roman"/>
          <w:sz w:val="22"/>
          <w:szCs w:val="22"/>
        </w:rPr>
      </w:pPr>
      <w:r w:rsidRPr="00EE6C73">
        <w:rPr>
          <w:rFonts w:ascii="Times New Roman" w:hAnsi="Times New Roman"/>
          <w:sz w:val="22"/>
          <w:szCs w:val="22"/>
        </w:rPr>
        <w:t>Explanation:</w:t>
      </w:r>
      <w:r w:rsidR="003A7A39">
        <w:rPr>
          <w:rFonts w:ascii="Times New Roman" w:hAnsi="Times New Roman"/>
          <w:sz w:val="22"/>
          <w:szCs w:val="22"/>
        </w:rPr>
        <w:t xml:space="preserve"> Care should be provided fairly regardless of age or disease. In this case Akilah is right, that every person of any age should have access to the best health care. Just because </w:t>
      </w:r>
      <w:r w:rsidR="00CD7CF4">
        <w:rPr>
          <w:rFonts w:ascii="Times New Roman" w:hAnsi="Times New Roman"/>
          <w:sz w:val="22"/>
          <w:szCs w:val="22"/>
        </w:rPr>
        <w:t>of an age or morbid diagnosis does not mean</w:t>
      </w:r>
      <w:r w:rsidR="003A7A39">
        <w:rPr>
          <w:rFonts w:ascii="Times New Roman" w:hAnsi="Times New Roman"/>
          <w:sz w:val="22"/>
          <w:szCs w:val="22"/>
        </w:rPr>
        <w:t xml:space="preserve"> efforts should be limited.</w:t>
      </w: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Default="00E91083" w:rsidP="003D21D5">
      <w:pPr>
        <w:jc w:val="both"/>
        <w:rPr>
          <w:rFonts w:ascii="Times New Roman" w:hAnsi="Times New Roman"/>
          <w:b/>
          <w:sz w:val="22"/>
          <w:szCs w:val="22"/>
        </w:rPr>
      </w:pPr>
      <w:r w:rsidRPr="00E91083">
        <w:rPr>
          <w:rFonts w:ascii="Times New Roman" w:hAnsi="Times New Roman"/>
          <w:b/>
          <w:sz w:val="22"/>
          <w:szCs w:val="22"/>
        </w:rPr>
        <w:t>CASE STUDY #4</w:t>
      </w:r>
    </w:p>
    <w:p w:rsidR="00E91083" w:rsidRDefault="00E91083" w:rsidP="003D21D5">
      <w:pPr>
        <w:jc w:val="both"/>
        <w:rPr>
          <w:rFonts w:ascii="Times New Roman" w:hAnsi="Times New Roman"/>
          <w:sz w:val="22"/>
          <w:szCs w:val="22"/>
        </w:rPr>
      </w:pPr>
      <w:r>
        <w:rPr>
          <w:rFonts w:ascii="Times New Roman" w:hAnsi="Times New Roman"/>
          <w:sz w:val="22"/>
          <w:szCs w:val="22"/>
        </w:rPr>
        <w:t xml:space="preserve"> </w:t>
      </w:r>
      <w:r w:rsidR="006B3976">
        <w:rPr>
          <w:rFonts w:ascii="Times New Roman" w:hAnsi="Times New Roman"/>
          <w:sz w:val="22"/>
          <w:szCs w:val="22"/>
        </w:rPr>
        <w:t>Louise Russell, staff public health nurse serving the inner city, made a home visit to Kathryn Simmons and her young baby. During the visit, Kathryn told Louise that she thought she might be pregnant again. Not one to seek medical care until absolutely necessary, Kathryn had not planned to see her doctor. Louise immediately reminded Kathryn that her doctor had increased her epilepsy medication just after her baby’s birth, and that she would probably need to get the prescription changed to safeguard the unborn baby’s development. After a short discussion about the importance of checking her medication if she were pregnant, Kathryn phoned for a doctor’s appointment. When Louise left Kathryn that day, she was pleased that Kathryn had assumed responsibility for herself and her unborn child rather than letting Louise take control and call the doctor for her.</w:t>
      </w:r>
    </w:p>
    <w:p w:rsidR="006B3976" w:rsidRDefault="006B3976" w:rsidP="003D21D5">
      <w:pPr>
        <w:jc w:val="both"/>
        <w:rPr>
          <w:rFonts w:ascii="Times New Roman" w:hAnsi="Times New Roman"/>
          <w:sz w:val="22"/>
          <w:szCs w:val="22"/>
        </w:rPr>
      </w:pPr>
    </w:p>
    <w:p w:rsidR="006B3976" w:rsidRDefault="006B3976" w:rsidP="003D21D5">
      <w:pPr>
        <w:jc w:val="both"/>
        <w:rPr>
          <w:rFonts w:ascii="Times New Roman" w:hAnsi="Times New Roman"/>
          <w:sz w:val="22"/>
          <w:szCs w:val="22"/>
        </w:rPr>
      </w:pPr>
      <w:r>
        <w:rPr>
          <w:rFonts w:ascii="Times New Roman" w:hAnsi="Times New Roman"/>
          <w:sz w:val="22"/>
          <w:szCs w:val="22"/>
        </w:rPr>
        <w:t>A week late</w:t>
      </w:r>
      <w:r w:rsidR="00540D9B">
        <w:rPr>
          <w:rFonts w:ascii="Times New Roman" w:hAnsi="Times New Roman"/>
          <w:sz w:val="22"/>
          <w:szCs w:val="22"/>
        </w:rPr>
        <w:t>r</w:t>
      </w:r>
      <w:r>
        <w:rPr>
          <w:rFonts w:ascii="Times New Roman" w:hAnsi="Times New Roman"/>
          <w:sz w:val="22"/>
          <w:szCs w:val="22"/>
        </w:rPr>
        <w:t xml:space="preserve"> Louise wondered if Kathryn had actually seen the doctor. Although Kathryn had made the phone call in her presence, she was not convinced that she would follow through. She wondered if she should call Kathryn and check if she had, but she knew that Kathryn would immediately understand the unspoken </w:t>
      </w:r>
      <w:r>
        <w:rPr>
          <w:rFonts w:ascii="Times New Roman" w:hAnsi="Times New Roman"/>
          <w:sz w:val="22"/>
          <w:szCs w:val="22"/>
        </w:rPr>
        <w:lastRenderedPageBreak/>
        <w:t xml:space="preserve">message that Louise did not entirely trust her. Or, Louise thought, she could call the doctor and find out if Kathryn had kept the appointment, which would also be an admission that Louise did not trust her client.  In the past, Louise had struggled with the question of whether she trusted </w:t>
      </w:r>
      <w:r w:rsidR="00540D9B">
        <w:rPr>
          <w:rFonts w:ascii="Times New Roman" w:hAnsi="Times New Roman"/>
          <w:sz w:val="22"/>
          <w:szCs w:val="22"/>
        </w:rPr>
        <w:t>clients to act on information she gave them, but in this situation she had to consider the unborn baby, too. She didn’t know how to balance her respect for Kathryn as a person against her responsibility as a nurse to protect the health of the unborn child.</w:t>
      </w:r>
    </w:p>
    <w:p w:rsidR="00540D9B" w:rsidRDefault="00540D9B" w:rsidP="003D21D5">
      <w:pPr>
        <w:jc w:val="both"/>
        <w:rPr>
          <w:rFonts w:ascii="Times New Roman" w:hAnsi="Times New Roman"/>
          <w:sz w:val="22"/>
          <w:szCs w:val="22"/>
        </w:rPr>
      </w:pPr>
    </w:p>
    <w:p w:rsidR="00540D9B" w:rsidRPr="00EE6C73" w:rsidRDefault="00540D9B" w:rsidP="00540D9B">
      <w:pPr>
        <w:rPr>
          <w:rFonts w:ascii="Times New Roman" w:hAnsi="Times New Roman"/>
          <w:sz w:val="22"/>
          <w:szCs w:val="22"/>
        </w:rPr>
      </w:pPr>
      <w:r w:rsidRPr="00EE6C73">
        <w:rPr>
          <w:rFonts w:ascii="Times New Roman" w:hAnsi="Times New Roman"/>
          <w:sz w:val="22"/>
          <w:szCs w:val="22"/>
        </w:rPr>
        <w:t>Ethical Principle:</w:t>
      </w:r>
      <w:r w:rsidR="001B7918">
        <w:rPr>
          <w:rFonts w:ascii="Times New Roman" w:hAnsi="Times New Roman"/>
          <w:sz w:val="22"/>
          <w:szCs w:val="22"/>
        </w:rPr>
        <w:t xml:space="preserve"> Autonomy</w:t>
      </w:r>
    </w:p>
    <w:p w:rsidR="00540D9B" w:rsidRPr="00EE6C73" w:rsidRDefault="00540D9B" w:rsidP="00540D9B">
      <w:pPr>
        <w:rPr>
          <w:rFonts w:ascii="Times New Roman" w:hAnsi="Times New Roman"/>
          <w:sz w:val="22"/>
          <w:szCs w:val="22"/>
        </w:rPr>
      </w:pPr>
    </w:p>
    <w:p w:rsidR="00EE6C73" w:rsidRDefault="00540D9B" w:rsidP="00540D9B">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1B7918">
        <w:rPr>
          <w:rFonts w:ascii="Times New Roman" w:hAnsi="Times New Roman"/>
          <w:sz w:val="22"/>
          <w:szCs w:val="22"/>
        </w:rPr>
        <w:t xml:space="preserve"> In this case, as well as all other cases, it is ultimately the patients </w:t>
      </w:r>
      <w:r w:rsidR="00EB1589">
        <w:rPr>
          <w:rFonts w:ascii="Times New Roman" w:hAnsi="Times New Roman"/>
          <w:sz w:val="22"/>
          <w:szCs w:val="22"/>
        </w:rPr>
        <w:t>right to have their own choice when</w:t>
      </w:r>
      <w:r w:rsidR="001B7918">
        <w:rPr>
          <w:rFonts w:ascii="Times New Roman" w:hAnsi="Times New Roman"/>
          <w:sz w:val="22"/>
          <w:szCs w:val="22"/>
        </w:rPr>
        <w:t xml:space="preserve"> </w:t>
      </w:r>
      <w:r w:rsidR="00EB1589">
        <w:rPr>
          <w:rFonts w:ascii="Times New Roman" w:hAnsi="Times New Roman"/>
          <w:sz w:val="22"/>
          <w:szCs w:val="22"/>
        </w:rPr>
        <w:t>receiving</w:t>
      </w:r>
      <w:r w:rsidR="001B7918">
        <w:rPr>
          <w:rFonts w:ascii="Times New Roman" w:hAnsi="Times New Roman"/>
          <w:sz w:val="22"/>
          <w:szCs w:val="22"/>
        </w:rPr>
        <w:t xml:space="preserve"> care. Nurses can teach, encourage and provide but it ends there, in the end it is the patient’s body and the patient</w:t>
      </w:r>
      <w:r w:rsidR="00EB1589">
        <w:rPr>
          <w:rFonts w:ascii="Times New Roman" w:hAnsi="Times New Roman"/>
          <w:sz w:val="22"/>
          <w:szCs w:val="22"/>
        </w:rPr>
        <w:t>’</w:t>
      </w:r>
      <w:r w:rsidR="001B7918">
        <w:rPr>
          <w:rFonts w:ascii="Times New Roman" w:hAnsi="Times New Roman"/>
          <w:sz w:val="22"/>
          <w:szCs w:val="22"/>
        </w:rPr>
        <w:t xml:space="preserve">s right to choose their care. If the nurse, Louise, were to call the physicians office then that would be a break of HIPPA and patient privacy. </w:t>
      </w: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Pr="00AF74BC" w:rsidRDefault="00540D9B" w:rsidP="00540D9B">
      <w:pPr>
        <w:jc w:val="both"/>
        <w:rPr>
          <w:rFonts w:ascii="Times New Roman" w:hAnsi="Times New Roman"/>
          <w:b/>
          <w:sz w:val="22"/>
          <w:szCs w:val="22"/>
        </w:rPr>
      </w:pPr>
      <w:r w:rsidRPr="00AF74BC">
        <w:rPr>
          <w:rFonts w:ascii="Times New Roman" w:hAnsi="Times New Roman"/>
          <w:b/>
          <w:sz w:val="22"/>
          <w:szCs w:val="22"/>
        </w:rPr>
        <w:t>CASE STUDY #5</w:t>
      </w:r>
    </w:p>
    <w:p w:rsidR="00540D9B" w:rsidRDefault="00540D9B" w:rsidP="00540D9B">
      <w:pPr>
        <w:jc w:val="both"/>
        <w:rPr>
          <w:rFonts w:ascii="Times New Roman" w:hAnsi="Times New Roman"/>
          <w:sz w:val="22"/>
          <w:szCs w:val="22"/>
        </w:rPr>
      </w:pPr>
      <w:r>
        <w:rPr>
          <w:rFonts w:ascii="Times New Roman" w:hAnsi="Times New Roman"/>
          <w:sz w:val="22"/>
          <w:szCs w:val="22"/>
        </w:rPr>
        <w:t>Sandy</w:t>
      </w:r>
      <w:r w:rsidR="00626BD6">
        <w:rPr>
          <w:rFonts w:ascii="Times New Roman" w:hAnsi="Times New Roman"/>
          <w:sz w:val="22"/>
          <w:szCs w:val="22"/>
        </w:rPr>
        <w:t xml:space="preserve"> Wilson, 14 years old, had just completed a six-month checkup for a fractured ankle. The fracture had healed completely without complications, but her hemoglobin level was in the low-normal range. As a precautionary measure, she was sent to Maria Gomez, a nurse practitioner, for diet counseling. Before long, Sandy confided that she thought she was pregnant and that she did not want anyone else to know, especially her mother. Upon brief questioning, it became evident to Maria that Sandy had no clear idea of what she was going to do about the suspected pregnancy. Before Maria could begin to help her think the situation through, however, Mrs. Wilson came in. Mrs. Wilson said that Sandy had been nauseated and very tired lately, and she asked Maria if she had any idea of what would be causing it. As Maria prepared to respond, Sandy remained silent and glared at her.</w:t>
      </w:r>
    </w:p>
    <w:p w:rsidR="00AF74BC" w:rsidRDefault="00AF74BC" w:rsidP="00540D9B">
      <w:pPr>
        <w:jc w:val="both"/>
        <w:rPr>
          <w:rFonts w:ascii="Times New Roman" w:hAnsi="Times New Roman"/>
          <w:sz w:val="22"/>
          <w:szCs w:val="22"/>
        </w:rPr>
      </w:pPr>
    </w:p>
    <w:p w:rsidR="00AF74BC" w:rsidRPr="00EE6C73" w:rsidRDefault="00AF74BC" w:rsidP="00AF74BC">
      <w:pPr>
        <w:rPr>
          <w:rFonts w:ascii="Times New Roman" w:hAnsi="Times New Roman"/>
          <w:sz w:val="22"/>
          <w:szCs w:val="22"/>
        </w:rPr>
      </w:pPr>
      <w:r w:rsidRPr="00EE6C73">
        <w:rPr>
          <w:rFonts w:ascii="Times New Roman" w:hAnsi="Times New Roman"/>
          <w:sz w:val="22"/>
          <w:szCs w:val="22"/>
        </w:rPr>
        <w:t>Ethical Principle:</w:t>
      </w:r>
      <w:r w:rsidR="0087579F">
        <w:rPr>
          <w:rFonts w:ascii="Times New Roman" w:hAnsi="Times New Roman"/>
          <w:sz w:val="22"/>
          <w:szCs w:val="22"/>
        </w:rPr>
        <w:t xml:space="preserve"> </w:t>
      </w:r>
      <w:r w:rsidR="00514C8D">
        <w:rPr>
          <w:rFonts w:ascii="Times New Roman" w:hAnsi="Times New Roman"/>
          <w:sz w:val="22"/>
          <w:szCs w:val="22"/>
        </w:rPr>
        <w:t>Fidelity</w:t>
      </w:r>
    </w:p>
    <w:p w:rsidR="00AF74BC" w:rsidRPr="00EE6C73" w:rsidRDefault="00AF74BC" w:rsidP="00AF74BC">
      <w:pPr>
        <w:rPr>
          <w:rFonts w:ascii="Times New Roman" w:hAnsi="Times New Roman"/>
          <w:sz w:val="22"/>
          <w:szCs w:val="22"/>
        </w:rPr>
      </w:pPr>
    </w:p>
    <w:p w:rsidR="00AF74BC" w:rsidRDefault="00AF74BC" w:rsidP="00AF74BC">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2301BA">
        <w:rPr>
          <w:rFonts w:ascii="Times New Roman" w:hAnsi="Times New Roman"/>
          <w:sz w:val="22"/>
          <w:szCs w:val="22"/>
        </w:rPr>
        <w:t xml:space="preserve"> It is the nurse’</w:t>
      </w:r>
      <w:r w:rsidR="00EB1589">
        <w:rPr>
          <w:rFonts w:ascii="Times New Roman" w:hAnsi="Times New Roman"/>
          <w:sz w:val="22"/>
          <w:szCs w:val="22"/>
        </w:rPr>
        <w:t>s duty to maintain</w:t>
      </w:r>
      <w:r w:rsidR="002301BA">
        <w:rPr>
          <w:rFonts w:ascii="Times New Roman" w:hAnsi="Times New Roman"/>
          <w:sz w:val="22"/>
          <w:szCs w:val="22"/>
        </w:rPr>
        <w:t xml:space="preserve"> confidentiality and privacy with the</w:t>
      </w:r>
      <w:r w:rsidR="00EB1589">
        <w:rPr>
          <w:rFonts w:ascii="Times New Roman" w:hAnsi="Times New Roman"/>
          <w:sz w:val="22"/>
          <w:szCs w:val="22"/>
        </w:rPr>
        <w:t>ir</w:t>
      </w:r>
      <w:r w:rsidR="002301BA">
        <w:rPr>
          <w:rFonts w:ascii="Times New Roman" w:hAnsi="Times New Roman"/>
          <w:sz w:val="22"/>
          <w:szCs w:val="22"/>
        </w:rPr>
        <w:t xml:space="preserve"> patient. In this case</w:t>
      </w:r>
      <w:r w:rsidR="00EB1589">
        <w:rPr>
          <w:rFonts w:ascii="Times New Roman" w:hAnsi="Times New Roman"/>
          <w:sz w:val="22"/>
          <w:szCs w:val="22"/>
        </w:rPr>
        <w:t xml:space="preserve"> the patient</w:t>
      </w:r>
      <w:r w:rsidR="002301BA">
        <w:rPr>
          <w:rFonts w:ascii="Times New Roman" w:hAnsi="Times New Roman"/>
          <w:sz w:val="22"/>
          <w:szCs w:val="22"/>
        </w:rPr>
        <w:t xml:space="preserve"> is a minor</w:t>
      </w:r>
      <w:r w:rsidR="00EB1589">
        <w:rPr>
          <w:rFonts w:ascii="Times New Roman" w:hAnsi="Times New Roman"/>
          <w:sz w:val="22"/>
          <w:szCs w:val="22"/>
        </w:rPr>
        <w:t>,</w:t>
      </w:r>
      <w:r w:rsidR="002301BA">
        <w:rPr>
          <w:rFonts w:ascii="Times New Roman" w:hAnsi="Times New Roman"/>
          <w:sz w:val="22"/>
          <w:szCs w:val="22"/>
        </w:rPr>
        <w:t xml:space="preserve"> so it</w:t>
      </w:r>
      <w:r w:rsidR="00EB1589">
        <w:rPr>
          <w:rFonts w:ascii="Times New Roman" w:hAnsi="Times New Roman"/>
          <w:sz w:val="22"/>
          <w:szCs w:val="22"/>
        </w:rPr>
        <w:t xml:space="preserve"> can make</w:t>
      </w:r>
      <w:r w:rsidR="002301BA">
        <w:rPr>
          <w:rFonts w:ascii="Times New Roman" w:hAnsi="Times New Roman"/>
          <w:sz w:val="22"/>
          <w:szCs w:val="22"/>
        </w:rPr>
        <w:t xml:space="preserve"> it very difficult to follow this ethica</w:t>
      </w:r>
      <w:r w:rsidR="00EB1589">
        <w:rPr>
          <w:rFonts w:ascii="Times New Roman" w:hAnsi="Times New Roman"/>
          <w:sz w:val="22"/>
          <w:szCs w:val="22"/>
        </w:rPr>
        <w:t>l principle. Possibly,</w:t>
      </w:r>
      <w:r w:rsidR="002301BA">
        <w:rPr>
          <w:rFonts w:ascii="Times New Roman" w:hAnsi="Times New Roman"/>
          <w:sz w:val="22"/>
          <w:szCs w:val="22"/>
        </w:rPr>
        <w:t xml:space="preserve"> the nurse</w:t>
      </w:r>
      <w:r w:rsidR="00EB1589">
        <w:rPr>
          <w:rFonts w:ascii="Times New Roman" w:hAnsi="Times New Roman"/>
          <w:sz w:val="22"/>
          <w:szCs w:val="22"/>
        </w:rPr>
        <w:t xml:space="preserve"> could then ask the daughter what</w:t>
      </w:r>
      <w:r w:rsidR="002301BA">
        <w:rPr>
          <w:rFonts w:ascii="Times New Roman" w:hAnsi="Times New Roman"/>
          <w:sz w:val="22"/>
          <w:szCs w:val="22"/>
        </w:rPr>
        <w:t xml:space="preserve"> the mother just asked the nurse, “</w:t>
      </w:r>
      <w:r w:rsidR="00EB1589">
        <w:rPr>
          <w:rFonts w:ascii="Times New Roman" w:hAnsi="Times New Roman"/>
          <w:sz w:val="22"/>
          <w:szCs w:val="22"/>
        </w:rPr>
        <w:t>D</w:t>
      </w:r>
      <w:r w:rsidR="002301BA">
        <w:rPr>
          <w:rFonts w:ascii="Times New Roman" w:hAnsi="Times New Roman"/>
          <w:sz w:val="22"/>
          <w:szCs w:val="22"/>
        </w:rPr>
        <w:t xml:space="preserve">o you know what could be causing the nausea and tiredness?” and then leave the room for a few moments. This case is difficult since the child does not legally have a right over their health care, although there are incidences where the adolescents have won their own medical rights.  </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b/>
          <w:sz w:val="22"/>
          <w:szCs w:val="22"/>
        </w:rPr>
      </w:pPr>
      <w:r w:rsidRPr="0007211A">
        <w:rPr>
          <w:rFonts w:ascii="Times New Roman" w:hAnsi="Times New Roman"/>
          <w:b/>
          <w:sz w:val="22"/>
          <w:szCs w:val="22"/>
        </w:rPr>
        <w:t>CASE STUDY #6</w:t>
      </w:r>
    </w:p>
    <w:p w:rsidR="0007211A" w:rsidRDefault="0007211A" w:rsidP="00AF74BC">
      <w:pPr>
        <w:jc w:val="both"/>
        <w:rPr>
          <w:rFonts w:ascii="Times New Roman" w:hAnsi="Times New Roman"/>
          <w:sz w:val="22"/>
          <w:szCs w:val="22"/>
        </w:rPr>
      </w:pPr>
      <w:r>
        <w:rPr>
          <w:rFonts w:ascii="Times New Roman" w:hAnsi="Times New Roman"/>
          <w:sz w:val="22"/>
          <w:szCs w:val="22"/>
        </w:rPr>
        <w:t>Cheryl Pulec worked during her last two years in school as a nursing assistant on a gynecology floor in a large university medical center and has had six months’ experience in a neonatal intensive care unit as a registered nurse. When the unit is busy, she cares for two babies, but she has cared for only one baby, Ahmed Nasser, since his admission a week ago.</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Last night, one of the residents wrote orders to start feeding Ahmed and then left the unit. When Cheryl read them, she thought they were “crazy orders” since they included “giving sterile water over 24 hours.” She had never seen such a beginning feeding order, and she was concerned about possible fluid and electrolyte problems. She told another resident in the unit her grounds for objecting and that she felt uneasy about beginning Ahmed’s feeding according to that plan. Nevertheless, he told her to proceed according to the written orders.</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Even though directed by two doctors to start the feedings, Cheryl thought that since she still disagreed with the feeding plan, she would not begin it. She liked her staff nurse position and tried to do a good job, which included, of course, carrying out medical orders and working well with the doctors; but she thought Ahmed’s well-being was more important tha</w:t>
      </w:r>
      <w:r w:rsidR="00E03352">
        <w:rPr>
          <w:rFonts w:ascii="Times New Roman" w:hAnsi="Times New Roman"/>
          <w:sz w:val="22"/>
          <w:szCs w:val="22"/>
        </w:rPr>
        <w:t>n</w:t>
      </w:r>
      <w:r>
        <w:rPr>
          <w:rFonts w:ascii="Times New Roman" w:hAnsi="Times New Roman"/>
          <w:sz w:val="22"/>
          <w:szCs w:val="22"/>
        </w:rPr>
        <w:t xml:space="preserve"> the possible repercussions she might suffer for her efforts to get the </w:t>
      </w:r>
      <w:r>
        <w:rPr>
          <w:rFonts w:ascii="Times New Roman" w:hAnsi="Times New Roman"/>
          <w:sz w:val="22"/>
          <w:szCs w:val="22"/>
        </w:rPr>
        <w:lastRenderedPageBreak/>
        <w:t>orders changed and her refusal to carry them out. Therefore, she considered whether she should approach a third resident and repeat her reasons for not wanting to carry out the feeding order.</w:t>
      </w:r>
    </w:p>
    <w:p w:rsidR="00EB1589" w:rsidRDefault="00EB1589" w:rsidP="00EB1589">
      <w:pPr>
        <w:overflowPunct/>
        <w:autoSpaceDE/>
        <w:autoSpaceDN/>
        <w:adjustRightInd/>
        <w:textAlignment w:val="auto"/>
        <w:rPr>
          <w:rFonts w:ascii="Times New Roman" w:hAnsi="Times New Roman"/>
          <w:sz w:val="22"/>
          <w:szCs w:val="22"/>
        </w:rPr>
      </w:pPr>
    </w:p>
    <w:p w:rsidR="00A82B6A" w:rsidRDefault="00A82B6A" w:rsidP="00EB1589">
      <w:pPr>
        <w:overflowPunct/>
        <w:autoSpaceDE/>
        <w:autoSpaceDN/>
        <w:adjustRightInd/>
        <w:textAlignment w:val="auto"/>
        <w:rPr>
          <w:rFonts w:ascii="Times New Roman" w:hAnsi="Times New Roman"/>
          <w:sz w:val="22"/>
          <w:szCs w:val="22"/>
        </w:rPr>
      </w:pPr>
      <w:r w:rsidRPr="00EE6C73">
        <w:rPr>
          <w:rFonts w:ascii="Times New Roman" w:hAnsi="Times New Roman"/>
          <w:sz w:val="22"/>
          <w:szCs w:val="22"/>
        </w:rPr>
        <w:t>Ethical Principle:</w:t>
      </w:r>
      <w:r w:rsidR="00487F04">
        <w:rPr>
          <w:rFonts w:ascii="Times New Roman" w:hAnsi="Times New Roman"/>
          <w:sz w:val="22"/>
          <w:szCs w:val="22"/>
        </w:rPr>
        <w:t xml:space="preserve"> Beneficence</w:t>
      </w:r>
    </w:p>
    <w:p w:rsidR="00487F04" w:rsidRPr="00EE6C73" w:rsidRDefault="00487F04" w:rsidP="00A82B6A">
      <w:pPr>
        <w:rPr>
          <w:rFonts w:ascii="Times New Roman" w:hAnsi="Times New Roman"/>
          <w:sz w:val="22"/>
          <w:szCs w:val="22"/>
        </w:rPr>
      </w:pPr>
    </w:p>
    <w:p w:rsidR="00A82B6A" w:rsidRPr="00EE6C73" w:rsidRDefault="00A82B6A" w:rsidP="00A82B6A">
      <w:pPr>
        <w:rPr>
          <w:rFonts w:ascii="Times New Roman" w:hAnsi="Times New Roman"/>
          <w:sz w:val="22"/>
          <w:szCs w:val="22"/>
        </w:rPr>
      </w:pPr>
    </w:p>
    <w:p w:rsidR="00A82B6A" w:rsidRPr="0007211A" w:rsidRDefault="00A82B6A" w:rsidP="00A82B6A">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487F04">
        <w:rPr>
          <w:rFonts w:ascii="Times New Roman" w:hAnsi="Times New Roman"/>
          <w:sz w:val="22"/>
          <w:szCs w:val="22"/>
        </w:rPr>
        <w:t xml:space="preserve"> In this situation the nurse is hesitant to follow through with the orders due to the concern for the babies well being. It is the nurses job to actively do good for the patient, therefore; when strongly questioning an order, I feel, it is okay to again notify that physician or the one on call and provide them with thorough reasoning behind your objection (in this case the concern about possible fluid and electrolyte imbalance).  </w:t>
      </w:r>
    </w:p>
    <w:p w:rsidR="00AF74BC" w:rsidRDefault="00487F04" w:rsidP="00AF74BC">
      <w:pPr>
        <w:jc w:val="both"/>
        <w:rPr>
          <w:rFonts w:ascii="Times New Roman" w:hAnsi="Times New Roman"/>
          <w:sz w:val="22"/>
          <w:szCs w:val="22"/>
        </w:rPr>
      </w:pPr>
      <w:r>
        <w:rPr>
          <w:rFonts w:ascii="Times New Roman" w:hAnsi="Times New Roman"/>
          <w:sz w:val="22"/>
          <w:szCs w:val="22"/>
        </w:rPr>
        <w:t xml:space="preserve"> </w:t>
      </w:r>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Pr="00EE6C73" w:rsidRDefault="00AF74BC" w:rsidP="00AF74BC">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sectPr w:rsidR="00EE6C73" w:rsidRPr="00EE6C73" w:rsidSect="003B6C03">
      <w:footerReference w:type="even" r:id="rId7"/>
      <w:footerReference w:type="default" r:id="rId8"/>
      <w:type w:val="continuous"/>
      <w:pgSz w:w="12240" w:h="15840" w:code="1"/>
      <w:pgMar w:top="1152" w:right="1152" w:bottom="1008" w:left="1152" w:header="28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BCF" w:rsidRDefault="00852BCF" w:rsidP="00D31C57">
      <w:r>
        <w:separator/>
      </w:r>
    </w:p>
  </w:endnote>
  <w:endnote w:type="continuationSeparator" w:id="1">
    <w:p w:rsidR="00852BCF" w:rsidRDefault="00852BCF" w:rsidP="00D31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6" w:rsidRDefault="00883BD3">
    <w:pPr>
      <w:pStyle w:val="Footer"/>
      <w:framePr w:wrap="around" w:vAnchor="text" w:hAnchor="margin" w:xAlign="center" w:y="1"/>
      <w:rPr>
        <w:rStyle w:val="PageNumber"/>
      </w:rPr>
    </w:pPr>
    <w:r>
      <w:rPr>
        <w:rStyle w:val="PageNumber"/>
      </w:rPr>
      <w:fldChar w:fldCharType="begin"/>
    </w:r>
    <w:r w:rsidR="00626BD6">
      <w:rPr>
        <w:rStyle w:val="PageNumber"/>
      </w:rPr>
      <w:instrText xml:space="preserve">PAGE  </w:instrText>
    </w:r>
    <w:r>
      <w:rPr>
        <w:rStyle w:val="PageNumber"/>
      </w:rPr>
      <w:fldChar w:fldCharType="separate"/>
    </w:r>
    <w:r w:rsidR="00626BD6">
      <w:rPr>
        <w:rStyle w:val="PageNumber"/>
      </w:rPr>
      <w:t>2</w:t>
    </w:r>
    <w:r>
      <w:rPr>
        <w:rStyle w:val="PageNumber"/>
      </w:rPr>
      <w:fldChar w:fldCharType="end"/>
    </w:r>
  </w:p>
  <w:p w:rsidR="00626BD6" w:rsidRDefault="00626B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6" w:rsidRDefault="00883BD3">
    <w:pPr>
      <w:pStyle w:val="Footer"/>
      <w:framePr w:wrap="around" w:vAnchor="text" w:hAnchor="page" w:x="6049" w:y="-291"/>
      <w:rPr>
        <w:rStyle w:val="PageNumber"/>
        <w:sz w:val="18"/>
      </w:rPr>
    </w:pPr>
    <w:r>
      <w:rPr>
        <w:rStyle w:val="PageNumber"/>
        <w:sz w:val="18"/>
      </w:rPr>
      <w:fldChar w:fldCharType="begin"/>
    </w:r>
    <w:r w:rsidR="00626BD6">
      <w:rPr>
        <w:rStyle w:val="PageNumber"/>
        <w:sz w:val="18"/>
      </w:rPr>
      <w:instrText xml:space="preserve">PAGE  </w:instrText>
    </w:r>
    <w:r>
      <w:rPr>
        <w:rStyle w:val="PageNumber"/>
        <w:sz w:val="18"/>
      </w:rPr>
      <w:fldChar w:fldCharType="separate"/>
    </w:r>
    <w:r w:rsidR="00484D1F">
      <w:rPr>
        <w:rStyle w:val="PageNumber"/>
        <w:noProof/>
        <w:sz w:val="18"/>
      </w:rPr>
      <w:t>1</w:t>
    </w:r>
    <w:r>
      <w:rPr>
        <w:rStyle w:val="PageNumber"/>
        <w:sz w:val="18"/>
      </w:rPr>
      <w:fldChar w:fldCharType="end"/>
    </w:r>
  </w:p>
  <w:p w:rsidR="00626BD6" w:rsidRPr="003B6C03" w:rsidRDefault="00626BD6" w:rsidP="00D31C57">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BCF" w:rsidRDefault="00852BCF" w:rsidP="00D31C57">
      <w:r>
        <w:separator/>
      </w:r>
    </w:p>
  </w:footnote>
  <w:footnote w:type="continuationSeparator" w:id="1">
    <w:p w:rsidR="00852BCF" w:rsidRDefault="00852BCF" w:rsidP="00D31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204F"/>
    <w:multiLevelType w:val="hybridMultilevel"/>
    <w:tmpl w:val="68EA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1A752A"/>
    <w:multiLevelType w:val="hybridMultilevel"/>
    <w:tmpl w:val="0CEC2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76"/>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balanceSingleByteDoubleByteWidth/>
    <w:doNotLeaveBackslashAlone/>
    <w:ulTrailSpace/>
    <w:doNotExpandShiftReturn/>
  </w:compat>
  <w:rsids>
    <w:rsidRoot w:val="00743B70"/>
    <w:rsid w:val="0007211A"/>
    <w:rsid w:val="000E3EC4"/>
    <w:rsid w:val="001B7918"/>
    <w:rsid w:val="002301BA"/>
    <w:rsid w:val="00357198"/>
    <w:rsid w:val="003A7A39"/>
    <w:rsid w:val="003B6C03"/>
    <w:rsid w:val="003D21D5"/>
    <w:rsid w:val="00401985"/>
    <w:rsid w:val="00484D1F"/>
    <w:rsid w:val="00487F04"/>
    <w:rsid w:val="004A274F"/>
    <w:rsid w:val="004E5F9B"/>
    <w:rsid w:val="00514C8D"/>
    <w:rsid w:val="00540D9B"/>
    <w:rsid w:val="00626BD6"/>
    <w:rsid w:val="006B3976"/>
    <w:rsid w:val="00743B70"/>
    <w:rsid w:val="00744E44"/>
    <w:rsid w:val="00771495"/>
    <w:rsid w:val="00811104"/>
    <w:rsid w:val="00852BCF"/>
    <w:rsid w:val="0087579F"/>
    <w:rsid w:val="00880629"/>
    <w:rsid w:val="00883BD3"/>
    <w:rsid w:val="009B368F"/>
    <w:rsid w:val="00A20644"/>
    <w:rsid w:val="00A82B6A"/>
    <w:rsid w:val="00AA711B"/>
    <w:rsid w:val="00AF74BC"/>
    <w:rsid w:val="00B358B0"/>
    <w:rsid w:val="00C1780E"/>
    <w:rsid w:val="00C348EA"/>
    <w:rsid w:val="00CD0B89"/>
    <w:rsid w:val="00CD7CF4"/>
    <w:rsid w:val="00D31C57"/>
    <w:rsid w:val="00D56383"/>
    <w:rsid w:val="00E03352"/>
    <w:rsid w:val="00E17378"/>
    <w:rsid w:val="00E91083"/>
    <w:rsid w:val="00EA4BD9"/>
    <w:rsid w:val="00EB1589"/>
    <w:rsid w:val="00EC0EFA"/>
    <w:rsid w:val="00ED1DBE"/>
    <w:rsid w:val="00EE6C73"/>
    <w:rsid w:val="00F120E5"/>
    <w:rsid w:val="00F75B2A"/>
    <w:rsid w:val="00FD3DD5"/>
    <w:rsid w:val="00FE0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8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68F"/>
    <w:pPr>
      <w:tabs>
        <w:tab w:val="center" w:pos="4320"/>
        <w:tab w:val="right" w:pos="8640"/>
      </w:tabs>
    </w:pPr>
  </w:style>
  <w:style w:type="character" w:styleId="PageNumber">
    <w:name w:val="page number"/>
    <w:basedOn w:val="DefaultParagraphFont"/>
    <w:rsid w:val="009B368F"/>
  </w:style>
  <w:style w:type="paragraph" w:styleId="Header">
    <w:name w:val="header"/>
    <w:basedOn w:val="Normal"/>
    <w:rsid w:val="009B368F"/>
    <w:pPr>
      <w:tabs>
        <w:tab w:val="center" w:pos="4320"/>
        <w:tab w:val="right" w:pos="8640"/>
      </w:tabs>
    </w:pPr>
  </w:style>
  <w:style w:type="paragraph" w:styleId="NormalWeb">
    <w:name w:val="Normal (Web)"/>
    <w:basedOn w:val="Normal"/>
    <w:uiPriority w:val="99"/>
    <w:semiHidden/>
    <w:unhideWhenUsed/>
    <w:rsid w:val="00540D9B"/>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3544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PROVIDENCE HOSPITAL SCHOOL OF NURSING</vt:lpstr>
    </vt:vector>
  </TitlesOfParts>
  <Company>Firelands Regional Medical Center</Company>
  <LinksUpToDate>false</LinksUpToDate>
  <CharactersWithSpaces>13220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PROVIDENCE HOSPITAL SCHOOL OF NURSING</dc:title>
  <dc:creator>Data Processing</dc:creator>
  <cp:lastModifiedBy>Penny</cp:lastModifiedBy>
  <cp:revision>2</cp:revision>
  <cp:lastPrinted>2012-11-30T19:46:00Z</cp:lastPrinted>
  <dcterms:created xsi:type="dcterms:W3CDTF">2013-03-15T20:00:00Z</dcterms:created>
  <dcterms:modified xsi:type="dcterms:W3CDTF">2013-03-15T20:00:00Z</dcterms:modified>
</cp:coreProperties>
</file>