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Pr="007F508F" w:rsidRDefault="00EF6C0E">
      <w:pPr>
        <w:rPr>
          <w:sz w:val="14"/>
          <w:szCs w:val="14"/>
        </w:rPr>
      </w:pPr>
      <w:proofErr w:type="gramStart"/>
      <w:r w:rsidRPr="007F508F">
        <w:rPr>
          <w:b/>
          <w:sz w:val="14"/>
          <w:szCs w:val="14"/>
          <w:u w:val="single"/>
        </w:rPr>
        <w:t>Delirium VS.</w:t>
      </w:r>
      <w:proofErr w:type="gramEnd"/>
      <w:r w:rsidRPr="007F508F">
        <w:rPr>
          <w:b/>
          <w:sz w:val="14"/>
          <w:szCs w:val="14"/>
          <w:u w:val="single"/>
        </w:rPr>
        <w:t xml:space="preserve"> Dementia</w:t>
      </w:r>
      <w:r w:rsidRPr="007F508F">
        <w:rPr>
          <w:sz w:val="14"/>
          <w:szCs w:val="14"/>
        </w:rPr>
        <w:t>: delirium has a rapid ons</w:t>
      </w:r>
      <w:bookmarkStart w:id="0" w:name="_GoBack"/>
      <w:bookmarkEnd w:id="0"/>
      <w:r w:rsidRPr="007F508F">
        <w:rPr>
          <w:sz w:val="14"/>
          <w:szCs w:val="14"/>
        </w:rPr>
        <w:t xml:space="preserve">et </w:t>
      </w:r>
      <w:r w:rsidR="00564657" w:rsidRPr="007F508F">
        <w:rPr>
          <w:b/>
          <w:sz w:val="14"/>
          <w:szCs w:val="14"/>
          <w:u w:val="single"/>
        </w:rPr>
        <w:t>S/S of Delirium</w:t>
      </w:r>
      <w:r w:rsidR="00564657" w:rsidRPr="007F508F">
        <w:rPr>
          <w:sz w:val="14"/>
          <w:szCs w:val="14"/>
        </w:rPr>
        <w:t>: difficultly sustaining/shifting attention, extreme distractibility, disorganized thinking, speech that is rambling, irrelevant, pressured, and incoherent, impaired reasoning ability and goal-directed behavior, disorientation to time/place, impairment of recent memory, illusions/hallucinations</w:t>
      </w:r>
      <w:r w:rsidR="00470E5D" w:rsidRPr="007F508F">
        <w:rPr>
          <w:sz w:val="14"/>
          <w:szCs w:val="14"/>
        </w:rPr>
        <w:t xml:space="preserve">, psychomotor activity that fluctuates between agitation, purposeless movements, and a vegetative state (tachycardia, sweating, flushed face, dilated pupils, </w:t>
      </w:r>
      <w:r w:rsidR="00470E5D" w:rsidRPr="007F508F">
        <w:rPr>
          <w:rFonts w:cstheme="minorHAnsi"/>
          <w:sz w:val="14"/>
          <w:szCs w:val="14"/>
        </w:rPr>
        <w:t>↑</w:t>
      </w:r>
      <w:r w:rsidR="00470E5D" w:rsidRPr="007F508F">
        <w:rPr>
          <w:sz w:val="14"/>
          <w:szCs w:val="14"/>
        </w:rPr>
        <w:t>BP</w:t>
      </w:r>
      <w:r w:rsidR="00564657" w:rsidRPr="007F508F">
        <w:rPr>
          <w:sz w:val="14"/>
          <w:szCs w:val="14"/>
        </w:rPr>
        <w:t xml:space="preserve"> </w:t>
      </w:r>
      <w:r w:rsidRPr="007F508F">
        <w:rPr>
          <w:b/>
          <w:sz w:val="14"/>
          <w:szCs w:val="14"/>
          <w:u w:val="single"/>
        </w:rPr>
        <w:t>Predisposing factors for Delirium</w:t>
      </w:r>
      <w:r w:rsidRPr="007F508F">
        <w:rPr>
          <w:sz w:val="14"/>
          <w:szCs w:val="14"/>
        </w:rPr>
        <w:t xml:space="preserve">(r/t to medical condition, substance-induced, substance-withdrawal, r/t multiple causes) hypoxia, hypoglycemia, F/E imbalances, hepatic/renal failure, thiamine deficiency, post-operative states, hypertensive encephalopathy, postictal states, sequelae of head trauma, insecticides, CO2, fuel/organic solvents (s/e of meds or exposure to toxin), cannabis, cocaine, hallucinogens, (takes longer for alcohol, anxiolytics, or narcotics), </w:t>
      </w:r>
      <w:r w:rsidR="00564657" w:rsidRPr="007F508F">
        <w:rPr>
          <w:sz w:val="14"/>
          <w:szCs w:val="14"/>
        </w:rPr>
        <w:t xml:space="preserve">duration of delirium is directly r/t to half-life of substance involved and last few hours to 2-4 wks </w:t>
      </w:r>
      <w:r w:rsidR="00564657" w:rsidRPr="007F508F">
        <w:rPr>
          <w:b/>
          <w:sz w:val="14"/>
          <w:szCs w:val="14"/>
          <w:u w:val="single"/>
        </w:rPr>
        <w:t>Tx of Delirium</w:t>
      </w:r>
      <w:r w:rsidR="00564657" w:rsidRPr="007F508F">
        <w:rPr>
          <w:sz w:val="14"/>
          <w:szCs w:val="14"/>
        </w:rPr>
        <w:t>: identify/correct underlying cause, remain w/pt at all times to monitor behavior/provide reorientation/assurance, room w/low stimulus, low-dose anti-psychotic agents (Thorazine, Zyprexa, Abilify, Seroquel, Risperdal, Geodon) to relieve agitation/aggression, benzodiazepines for delirium r/t substance w/drawal (LORAZEPAM)</w:t>
      </w:r>
      <w:r w:rsidR="00470E5D" w:rsidRPr="007F508F">
        <w:rPr>
          <w:sz w:val="14"/>
          <w:szCs w:val="14"/>
        </w:rPr>
        <w:t xml:space="preserve"> </w:t>
      </w:r>
      <w:r w:rsidR="00470E5D" w:rsidRPr="007F508F">
        <w:rPr>
          <w:b/>
          <w:sz w:val="14"/>
          <w:szCs w:val="14"/>
          <w:u w:val="single"/>
        </w:rPr>
        <w:t>Dementia S/S</w:t>
      </w:r>
      <w:r w:rsidR="00470E5D" w:rsidRPr="007F508F">
        <w:rPr>
          <w:sz w:val="14"/>
          <w:szCs w:val="14"/>
        </w:rPr>
        <w:t xml:space="preserve">: impairment exits in abstract thinking, judgment, impulse control, conventional rules of social conduct are disregarded, personal/appearance neglected, language may/may not be affected, personality change is common, apraxia, irritability/moodiness w/sudden outburst over trivial issues, inability to care for personal needs independently, wandering away from the home/care setting, aphasia, incontinence </w:t>
      </w:r>
      <w:r w:rsidR="00470E5D" w:rsidRPr="007F508F">
        <w:rPr>
          <w:b/>
          <w:sz w:val="14"/>
          <w:szCs w:val="14"/>
          <w:u w:val="single"/>
        </w:rPr>
        <w:t>Stages of Alzheimer’s</w:t>
      </w:r>
      <w:r w:rsidR="00470E5D" w:rsidRPr="007F508F">
        <w:rPr>
          <w:sz w:val="14"/>
          <w:szCs w:val="14"/>
        </w:rPr>
        <w:t>: 1-</w:t>
      </w:r>
      <w:r w:rsidR="00E02D51" w:rsidRPr="007F508F">
        <w:rPr>
          <w:sz w:val="14"/>
          <w:szCs w:val="14"/>
        </w:rPr>
        <w:t>no symptoms, 2-forgetfullness (short-term memory loss, lists/structured routine), 3- mild cognitive decline (will have difficulty recalling names/words; noticeable to family), 4-mild to moderate cognitive decline; confusion (will create events/memories to fill in the many gaps; confabulation), 5-moderate cognitive decline; early dementia (</w:t>
      </w:r>
      <w:r w:rsidR="00E02D51" w:rsidRPr="007F508F">
        <w:rPr>
          <w:rFonts w:cstheme="minorHAnsi"/>
          <w:sz w:val="14"/>
          <w:szCs w:val="14"/>
        </w:rPr>
        <w:t>↓</w:t>
      </w:r>
      <w:r w:rsidR="00E02D51" w:rsidRPr="007F508F">
        <w:rPr>
          <w:sz w:val="14"/>
          <w:szCs w:val="14"/>
        </w:rPr>
        <w:t xml:space="preserve"> in ADLs; time/place disorientation), 6-moderate to severe cognitive decline; middle dementia (requires assistance w/ADLs, sun downing) 7- severe cognitive decline; late dementia (won’t recognize family, bed/chair fast, immobility, decubiti, contractures) </w:t>
      </w:r>
      <w:r w:rsidR="00E02D51" w:rsidRPr="007F508F">
        <w:rPr>
          <w:b/>
          <w:sz w:val="14"/>
          <w:szCs w:val="14"/>
          <w:u w:val="single"/>
        </w:rPr>
        <w:t>Dementia Tx</w:t>
      </w:r>
      <w:r w:rsidR="00E02D51" w:rsidRPr="007F508F">
        <w:rPr>
          <w:sz w:val="14"/>
          <w:szCs w:val="14"/>
        </w:rPr>
        <w:t xml:space="preserve">: </w:t>
      </w:r>
      <w:r w:rsidR="00E02D51" w:rsidRPr="007F508F">
        <w:rPr>
          <w:sz w:val="14"/>
          <w:szCs w:val="14"/>
          <w:u w:val="single"/>
        </w:rPr>
        <w:t>meds for cognitive impairment</w:t>
      </w:r>
      <w:r w:rsidR="00FC6738" w:rsidRPr="007F508F">
        <w:rPr>
          <w:sz w:val="14"/>
          <w:szCs w:val="14"/>
          <w:u w:val="single"/>
        </w:rPr>
        <w:t>=</w:t>
      </w:r>
      <w:r w:rsidR="00FC6738" w:rsidRPr="007F508F">
        <w:rPr>
          <w:sz w:val="14"/>
          <w:szCs w:val="14"/>
        </w:rPr>
        <w:t xml:space="preserve"> (all but last one is a cholinesterase inhibitor)</w:t>
      </w:r>
      <w:r w:rsidR="00E02D51" w:rsidRPr="007F508F">
        <w:rPr>
          <w:sz w:val="14"/>
          <w:szCs w:val="14"/>
        </w:rPr>
        <w:t>-</w:t>
      </w:r>
      <w:proofErr w:type="spellStart"/>
      <w:r w:rsidR="00FC6738" w:rsidRPr="007F508F">
        <w:rPr>
          <w:sz w:val="14"/>
          <w:szCs w:val="14"/>
        </w:rPr>
        <w:t>Tacrine</w:t>
      </w:r>
      <w:proofErr w:type="spellEnd"/>
      <w:r w:rsidR="00FC6738" w:rsidRPr="007F508F">
        <w:rPr>
          <w:sz w:val="14"/>
          <w:szCs w:val="14"/>
        </w:rPr>
        <w:t>/</w:t>
      </w:r>
      <w:proofErr w:type="spellStart"/>
      <w:r w:rsidR="00FC6738" w:rsidRPr="007F508F">
        <w:rPr>
          <w:sz w:val="14"/>
          <w:szCs w:val="14"/>
        </w:rPr>
        <w:t>Cognex</w:t>
      </w:r>
      <w:proofErr w:type="spellEnd"/>
      <w:r w:rsidR="00FC6738" w:rsidRPr="007F508F">
        <w:rPr>
          <w:sz w:val="14"/>
          <w:szCs w:val="14"/>
        </w:rPr>
        <w:t xml:space="preserve">, Donepezil/Aricept, </w:t>
      </w:r>
      <w:proofErr w:type="spellStart"/>
      <w:r w:rsidR="00FC6738" w:rsidRPr="007F508F">
        <w:rPr>
          <w:sz w:val="14"/>
          <w:szCs w:val="14"/>
        </w:rPr>
        <w:t>Rivastigmine</w:t>
      </w:r>
      <w:proofErr w:type="spellEnd"/>
      <w:r w:rsidR="00FC6738" w:rsidRPr="007F508F">
        <w:rPr>
          <w:sz w:val="14"/>
          <w:szCs w:val="14"/>
        </w:rPr>
        <w:t xml:space="preserve">/Exelon, </w:t>
      </w:r>
      <w:proofErr w:type="spellStart"/>
      <w:r w:rsidR="00FC6738" w:rsidRPr="007F508F">
        <w:rPr>
          <w:sz w:val="14"/>
          <w:szCs w:val="14"/>
        </w:rPr>
        <w:t>Glantamine</w:t>
      </w:r>
      <w:proofErr w:type="spellEnd"/>
      <w:r w:rsidR="00FC6738" w:rsidRPr="007F508F">
        <w:rPr>
          <w:sz w:val="14"/>
          <w:szCs w:val="14"/>
        </w:rPr>
        <w:t>/</w:t>
      </w:r>
      <w:proofErr w:type="spellStart"/>
      <w:r w:rsidR="00FC6738" w:rsidRPr="007F508F">
        <w:rPr>
          <w:sz w:val="14"/>
          <w:szCs w:val="14"/>
        </w:rPr>
        <w:t>Razadyne</w:t>
      </w:r>
      <w:proofErr w:type="spellEnd"/>
      <w:r w:rsidR="00FC6738" w:rsidRPr="007F508F">
        <w:rPr>
          <w:sz w:val="14"/>
          <w:szCs w:val="14"/>
        </w:rPr>
        <w:t xml:space="preserve">, Memantine/Namenda, </w:t>
      </w:r>
      <w:r w:rsidR="00FC6738" w:rsidRPr="007F508F">
        <w:rPr>
          <w:sz w:val="14"/>
          <w:szCs w:val="14"/>
          <w:u w:val="single"/>
        </w:rPr>
        <w:t>meds for agitation</w:t>
      </w:r>
      <w:r w:rsidR="00FC6738" w:rsidRPr="007F508F">
        <w:rPr>
          <w:sz w:val="14"/>
          <w:szCs w:val="14"/>
        </w:rPr>
        <w:t xml:space="preserve">= (antipsychotics) </w:t>
      </w:r>
      <w:proofErr w:type="spellStart"/>
      <w:r w:rsidR="00FC6738" w:rsidRPr="007F508F">
        <w:rPr>
          <w:sz w:val="14"/>
          <w:szCs w:val="14"/>
        </w:rPr>
        <w:t>Risperidone</w:t>
      </w:r>
      <w:proofErr w:type="spellEnd"/>
      <w:r w:rsidR="00FC6738" w:rsidRPr="007F508F">
        <w:rPr>
          <w:sz w:val="14"/>
          <w:szCs w:val="14"/>
        </w:rPr>
        <w:t xml:space="preserve">/Risperdal, Olanzapine/Zyprexa, </w:t>
      </w:r>
      <w:proofErr w:type="spellStart"/>
      <w:r w:rsidR="00FC6738" w:rsidRPr="007F508F">
        <w:rPr>
          <w:sz w:val="14"/>
          <w:szCs w:val="14"/>
        </w:rPr>
        <w:t>Quetiapine</w:t>
      </w:r>
      <w:proofErr w:type="spellEnd"/>
      <w:r w:rsidR="00FC6738" w:rsidRPr="007F508F">
        <w:rPr>
          <w:sz w:val="14"/>
          <w:szCs w:val="14"/>
        </w:rPr>
        <w:t xml:space="preserve">/Seroquel, Haloperidol/Haldol, </w:t>
      </w:r>
      <w:r w:rsidR="00FC6738" w:rsidRPr="007F508F">
        <w:rPr>
          <w:sz w:val="14"/>
          <w:szCs w:val="14"/>
          <w:u w:val="single"/>
        </w:rPr>
        <w:t>meds for anxiety</w:t>
      </w:r>
      <w:r w:rsidR="00FC6738" w:rsidRPr="007F508F">
        <w:rPr>
          <w:sz w:val="14"/>
          <w:szCs w:val="14"/>
        </w:rPr>
        <w:t xml:space="preserve">= (antianxiety) Lorazepam/Ativan, Oxazepam/Serax </w:t>
      </w:r>
      <w:r w:rsidR="00FC6738" w:rsidRPr="007F508F">
        <w:rPr>
          <w:b/>
          <w:sz w:val="14"/>
          <w:szCs w:val="14"/>
          <w:u w:val="single"/>
        </w:rPr>
        <w:t>Substance Dependence Criteria DSM-IV-TR</w:t>
      </w:r>
      <w:r w:rsidR="00FC6738" w:rsidRPr="007F508F">
        <w:rPr>
          <w:sz w:val="14"/>
          <w:szCs w:val="14"/>
        </w:rPr>
        <w:t xml:space="preserve">: </w:t>
      </w:r>
      <w:r w:rsidR="00FC6738" w:rsidRPr="007F508F">
        <w:rPr>
          <w:sz w:val="14"/>
          <w:szCs w:val="14"/>
          <w:u w:val="single"/>
        </w:rPr>
        <w:t>evidence of tolerance</w:t>
      </w:r>
      <w:r w:rsidR="00FC6738" w:rsidRPr="007F508F">
        <w:rPr>
          <w:sz w:val="14"/>
          <w:szCs w:val="14"/>
        </w:rPr>
        <w:t>; need for increased amounts, diminished effects</w:t>
      </w:r>
      <w:r w:rsidR="0053777D" w:rsidRPr="007F508F">
        <w:rPr>
          <w:sz w:val="14"/>
          <w:szCs w:val="14"/>
        </w:rPr>
        <w:t xml:space="preserve">, </w:t>
      </w:r>
      <w:r w:rsidR="0053777D" w:rsidRPr="007F508F">
        <w:rPr>
          <w:sz w:val="14"/>
          <w:szCs w:val="14"/>
          <w:u w:val="single"/>
        </w:rPr>
        <w:t>evidence of withdrawal</w:t>
      </w:r>
      <w:r w:rsidR="0053777D" w:rsidRPr="007F508F">
        <w:rPr>
          <w:sz w:val="14"/>
          <w:szCs w:val="14"/>
        </w:rPr>
        <w:t xml:space="preserve">; symptoms associated w/substance and substance take to relieve symptoms, </w:t>
      </w:r>
      <w:r w:rsidR="0053777D" w:rsidRPr="007F508F">
        <w:rPr>
          <w:sz w:val="14"/>
          <w:szCs w:val="14"/>
          <w:u w:val="single"/>
        </w:rPr>
        <w:t>persistent desire or unsuccessful efforts to cut down or control use</w:t>
      </w:r>
      <w:r w:rsidR="0053777D" w:rsidRPr="007F508F">
        <w:rPr>
          <w:sz w:val="14"/>
          <w:szCs w:val="14"/>
        </w:rPr>
        <w:t xml:space="preserve">, </w:t>
      </w:r>
      <w:r w:rsidR="0053777D" w:rsidRPr="007F508F">
        <w:rPr>
          <w:sz w:val="14"/>
          <w:szCs w:val="14"/>
          <w:u w:val="single"/>
        </w:rPr>
        <w:t xml:space="preserve">great deal of time is spent </w:t>
      </w:r>
      <w:r w:rsidR="0053777D" w:rsidRPr="007F508F">
        <w:rPr>
          <w:sz w:val="14"/>
          <w:szCs w:val="14"/>
        </w:rPr>
        <w:t xml:space="preserve">obtaining the substance , using the substance, recovering from the effects, </w:t>
      </w:r>
      <w:r w:rsidR="0053777D" w:rsidRPr="007F508F">
        <w:rPr>
          <w:sz w:val="14"/>
          <w:szCs w:val="14"/>
          <w:u w:val="single"/>
        </w:rPr>
        <w:t>social, occupational, recreational activities given up/decreased</w:t>
      </w:r>
      <w:r w:rsidR="0053777D" w:rsidRPr="007F508F">
        <w:rPr>
          <w:sz w:val="14"/>
          <w:szCs w:val="14"/>
        </w:rPr>
        <w:t xml:space="preserve">, </w:t>
      </w:r>
      <w:r w:rsidR="0053777D" w:rsidRPr="007F508F">
        <w:rPr>
          <w:sz w:val="14"/>
          <w:szCs w:val="14"/>
          <w:u w:val="single"/>
        </w:rPr>
        <w:t>substance use continued despite knowledge of having a persistent/recurrent physical/psychological problem</w:t>
      </w:r>
      <w:r w:rsidR="0053777D" w:rsidRPr="007F508F">
        <w:rPr>
          <w:sz w:val="14"/>
          <w:szCs w:val="14"/>
        </w:rPr>
        <w:t xml:space="preserve"> </w:t>
      </w:r>
      <w:r w:rsidR="0053777D" w:rsidRPr="007F508F">
        <w:rPr>
          <w:b/>
          <w:sz w:val="14"/>
          <w:szCs w:val="14"/>
          <w:u w:val="single"/>
        </w:rPr>
        <w:t>Physical Substance Dependence</w:t>
      </w:r>
      <w:r w:rsidR="0053777D" w:rsidRPr="007F508F">
        <w:rPr>
          <w:sz w:val="14"/>
          <w:szCs w:val="14"/>
        </w:rPr>
        <w:t xml:space="preserve">: need for increasing amounts to produce the desired effects and a syndrome of withdrawal on cessation (development of physical dependence is promoted by </w:t>
      </w:r>
      <w:r w:rsidR="0053777D" w:rsidRPr="007F508F">
        <w:rPr>
          <w:b/>
          <w:sz w:val="14"/>
          <w:szCs w:val="14"/>
          <w:u w:val="single"/>
        </w:rPr>
        <w:t>phenomenon of tolerance</w:t>
      </w:r>
      <w:r w:rsidR="0053777D" w:rsidRPr="007F508F">
        <w:rPr>
          <w:sz w:val="14"/>
          <w:szCs w:val="14"/>
        </w:rPr>
        <w:t>; need for increasingly larger or more frequent doses of a substance in order to obtain desired effects originally produced by a lower dose)</w:t>
      </w:r>
      <w:r w:rsidR="00FB4015" w:rsidRPr="007F508F">
        <w:rPr>
          <w:sz w:val="14"/>
          <w:szCs w:val="14"/>
        </w:rPr>
        <w:t xml:space="preserve"> </w:t>
      </w:r>
      <w:r w:rsidR="00FB4015" w:rsidRPr="007F508F">
        <w:rPr>
          <w:b/>
          <w:sz w:val="14"/>
          <w:szCs w:val="14"/>
          <w:u w:val="single"/>
        </w:rPr>
        <w:t>Predisposing factors for Substance Abuse</w:t>
      </w:r>
      <w:r w:rsidR="00FB4015" w:rsidRPr="007F508F">
        <w:rPr>
          <w:sz w:val="14"/>
          <w:szCs w:val="14"/>
        </w:rPr>
        <w:t xml:space="preserve">: </w:t>
      </w:r>
      <w:r w:rsidR="00A15064" w:rsidRPr="007F508F">
        <w:rPr>
          <w:sz w:val="14"/>
          <w:szCs w:val="14"/>
          <w:u w:val="single"/>
        </w:rPr>
        <w:t>biological factors</w:t>
      </w:r>
      <w:r w:rsidR="00A15064" w:rsidRPr="007F508F">
        <w:rPr>
          <w:sz w:val="14"/>
          <w:szCs w:val="14"/>
        </w:rPr>
        <w:t xml:space="preserve">= </w:t>
      </w:r>
      <w:r w:rsidR="00A15064" w:rsidRPr="007F508F">
        <w:rPr>
          <w:i/>
          <w:sz w:val="14"/>
          <w:szCs w:val="14"/>
        </w:rPr>
        <w:t>genetics</w:t>
      </w:r>
      <w:r w:rsidR="00A15064" w:rsidRPr="007F508F">
        <w:rPr>
          <w:sz w:val="14"/>
          <w:szCs w:val="14"/>
        </w:rPr>
        <w:t xml:space="preserve">; apparent hereditary factor, particularly w/alcoholism, </w:t>
      </w:r>
      <w:r w:rsidR="00A15064" w:rsidRPr="007F508F">
        <w:rPr>
          <w:i/>
          <w:sz w:val="14"/>
          <w:szCs w:val="14"/>
        </w:rPr>
        <w:t>biochemical</w:t>
      </w:r>
      <w:r w:rsidR="00A15064" w:rsidRPr="007F508F">
        <w:rPr>
          <w:sz w:val="14"/>
          <w:szCs w:val="14"/>
        </w:rPr>
        <w:t xml:space="preserve">; alcohol may produce morphine lie substances in the brain that are responsible for alcohol addiction (formed by the reaction of active amines such as dopamine and serotonin w/products of alcohol metabolism=acetaldehyde) </w:t>
      </w:r>
      <w:r w:rsidR="00A15064" w:rsidRPr="007F508F">
        <w:rPr>
          <w:sz w:val="14"/>
          <w:szCs w:val="14"/>
          <w:u w:val="single"/>
        </w:rPr>
        <w:t>psychological factors</w:t>
      </w:r>
      <w:r w:rsidR="00A15064" w:rsidRPr="007F508F">
        <w:rPr>
          <w:sz w:val="14"/>
          <w:szCs w:val="14"/>
        </w:rPr>
        <w:t>=</w:t>
      </w:r>
      <w:r w:rsidR="00A15064" w:rsidRPr="007F508F">
        <w:rPr>
          <w:i/>
          <w:sz w:val="14"/>
          <w:szCs w:val="14"/>
        </w:rPr>
        <w:t>developmental influences</w:t>
      </w:r>
      <w:r w:rsidR="00A15064" w:rsidRPr="007F508F">
        <w:rPr>
          <w:sz w:val="14"/>
          <w:szCs w:val="14"/>
        </w:rPr>
        <w:t xml:space="preserve">; punitive superego (defense against anxious impulses), fixation in the oral stage of psychosexual development (to alleviate anxiety they will turn to alcohol), self-medication for depression that increases feelings of power and self-worth </w:t>
      </w:r>
      <w:r w:rsidR="00A15064" w:rsidRPr="007F508F">
        <w:rPr>
          <w:i/>
          <w:sz w:val="14"/>
          <w:szCs w:val="14"/>
        </w:rPr>
        <w:t>personality factors</w:t>
      </w:r>
      <w:r w:rsidR="00A15064" w:rsidRPr="007F508F">
        <w:rPr>
          <w:sz w:val="14"/>
          <w:szCs w:val="14"/>
        </w:rPr>
        <w:t>=certain traits are suggested to play a part in both development and maintenance of alcohol dependence including: low self-esteem, frequent depression, passivity, inability to relax or defer gratification, and inability to communicate effectively</w:t>
      </w:r>
      <w:r w:rsidR="006D1A5C" w:rsidRPr="007F508F">
        <w:rPr>
          <w:sz w:val="14"/>
          <w:szCs w:val="14"/>
        </w:rPr>
        <w:t xml:space="preserve"> </w:t>
      </w:r>
      <w:r w:rsidR="006D1A5C" w:rsidRPr="007F508F">
        <w:rPr>
          <w:sz w:val="14"/>
          <w:szCs w:val="14"/>
          <w:u w:val="single"/>
        </w:rPr>
        <w:t>sociocultural factors</w:t>
      </w:r>
      <w:r w:rsidR="006D1A5C" w:rsidRPr="007F508F">
        <w:rPr>
          <w:sz w:val="14"/>
          <w:szCs w:val="14"/>
        </w:rPr>
        <w:t xml:space="preserve">= </w:t>
      </w:r>
      <w:r w:rsidR="006D1A5C" w:rsidRPr="007F508F">
        <w:rPr>
          <w:i/>
          <w:sz w:val="14"/>
          <w:szCs w:val="14"/>
        </w:rPr>
        <w:t>social learning</w:t>
      </w:r>
      <w:r w:rsidR="006D1A5C" w:rsidRPr="007F508F">
        <w:rPr>
          <w:sz w:val="14"/>
          <w:szCs w:val="14"/>
        </w:rPr>
        <w:t xml:space="preserve">; children/adolescents are more likely to use substances when their parents have provided a model for substance use and use of substances may also be promoted w/in peer group </w:t>
      </w:r>
      <w:r w:rsidR="006D1A5C" w:rsidRPr="007F508F">
        <w:rPr>
          <w:i/>
          <w:sz w:val="14"/>
          <w:szCs w:val="14"/>
        </w:rPr>
        <w:t>conditioning</w:t>
      </w:r>
      <w:r w:rsidR="006D1A5C" w:rsidRPr="007F508F">
        <w:rPr>
          <w:sz w:val="14"/>
          <w:szCs w:val="14"/>
        </w:rPr>
        <w:t xml:space="preserve">= pleasurable effects from substance use act as a positive reinforcement for continued use of substance </w:t>
      </w:r>
      <w:r w:rsidR="006D1A5C" w:rsidRPr="007F508F">
        <w:rPr>
          <w:i/>
          <w:sz w:val="14"/>
          <w:szCs w:val="14"/>
        </w:rPr>
        <w:t>cultural/ethnic influences</w:t>
      </w:r>
      <w:r w:rsidR="006D1A5C" w:rsidRPr="007F508F">
        <w:rPr>
          <w:sz w:val="14"/>
          <w:szCs w:val="14"/>
        </w:rPr>
        <w:t xml:space="preserve">=some cultures are more prone to abuse of substances than others </w:t>
      </w:r>
      <w:r w:rsidR="00057900" w:rsidRPr="007F508F">
        <w:rPr>
          <w:b/>
          <w:sz w:val="14"/>
          <w:szCs w:val="14"/>
        </w:rPr>
        <w:t>Assessment</w:t>
      </w:r>
      <w:r w:rsidR="00057900" w:rsidRPr="007F508F">
        <w:rPr>
          <w:sz w:val="14"/>
          <w:szCs w:val="14"/>
        </w:rPr>
        <w:t xml:space="preserve">: absenteeism especially after day off, frequent accidents or injuries, watery or reddened eyes, drowsiness, slurred speech, appearing “spaced out”, flushed face, </w:t>
      </w:r>
      <w:r w:rsidR="005E41D9" w:rsidRPr="007F508F">
        <w:rPr>
          <w:sz w:val="14"/>
          <w:szCs w:val="14"/>
        </w:rPr>
        <w:t>inattention to appearance, increasing isolation/frequent secretive disappearance, tremors, high number of physical complaints, odor of alcohol on breath or strong mouthwash or breath mints smell, disappearing prescriptions (denial occurs when the dependent person does not recognize the destructive nature of the substance use/abuse; the inability to recognize self-destructive behavior and attitudes or link life problems to the substance use/abuse</w:t>
      </w:r>
      <w:r w:rsidR="00057900" w:rsidRPr="007F508F">
        <w:rPr>
          <w:sz w:val="14"/>
          <w:szCs w:val="14"/>
        </w:rPr>
        <w:t xml:space="preserve">  </w:t>
      </w:r>
      <w:r w:rsidR="006D1A5C" w:rsidRPr="007F508F">
        <w:rPr>
          <w:b/>
          <w:sz w:val="14"/>
          <w:szCs w:val="14"/>
          <w:u w:val="single"/>
        </w:rPr>
        <w:t>Assessment Tools for Substance Related Disorders</w:t>
      </w:r>
      <w:r w:rsidR="006D1A5C" w:rsidRPr="007F508F">
        <w:rPr>
          <w:sz w:val="14"/>
          <w:szCs w:val="14"/>
        </w:rPr>
        <w:t>: Clinical Institute Withdrawal Assessment of Alcohol Scale (CIWA-</w:t>
      </w:r>
      <w:proofErr w:type="spellStart"/>
      <w:r w:rsidR="006D1A5C" w:rsidRPr="007F508F">
        <w:rPr>
          <w:sz w:val="14"/>
          <w:szCs w:val="14"/>
        </w:rPr>
        <w:t>Ar</w:t>
      </w:r>
      <w:proofErr w:type="spellEnd"/>
      <w:r w:rsidR="006D1A5C" w:rsidRPr="007F508F">
        <w:rPr>
          <w:sz w:val="14"/>
          <w:szCs w:val="14"/>
        </w:rPr>
        <w:t>) can be used for initial a</w:t>
      </w:r>
      <w:r w:rsidR="00057900" w:rsidRPr="007F508F">
        <w:rPr>
          <w:sz w:val="14"/>
          <w:szCs w:val="14"/>
        </w:rPr>
        <w:t xml:space="preserve">ssessment or as on-going monitoring to assess withdrawal S/S, CAGE AII Questionnaire is short and to the point (Cut down, Annoyed, Guilty, Eye opener, Avoid low feelings), Short Michigan Alcohol Screening Test (SMAST) one-two points means no problem, 3 means borderline alcohol problem, and four or more means potential alcohol abuse reported </w:t>
      </w:r>
      <w:r w:rsidR="00057900" w:rsidRPr="007F508F">
        <w:rPr>
          <w:b/>
          <w:sz w:val="14"/>
          <w:szCs w:val="14"/>
          <w:u w:val="single"/>
        </w:rPr>
        <w:t>Substitution Therapy</w:t>
      </w:r>
      <w:r w:rsidR="00057900" w:rsidRPr="007F508F">
        <w:rPr>
          <w:sz w:val="14"/>
          <w:szCs w:val="14"/>
        </w:rPr>
        <w:t xml:space="preserve">: </w:t>
      </w:r>
      <w:r w:rsidR="005E41D9" w:rsidRPr="007F508F">
        <w:rPr>
          <w:sz w:val="14"/>
          <w:szCs w:val="14"/>
        </w:rPr>
        <w:t xml:space="preserve">required to reduce life threatening effects of intoxication or withdrawal from some substances; severity of withdrawal syndrome depends on the particular drug used, how long it has been used, the dose used, and the rate at which the drug is eliminate from the body </w:t>
      </w:r>
      <w:r w:rsidR="005E41D9" w:rsidRPr="007F508F">
        <w:rPr>
          <w:b/>
          <w:sz w:val="14"/>
          <w:szCs w:val="14"/>
          <w:u w:val="single"/>
        </w:rPr>
        <w:t>Drugs used During Substitution Therapy</w:t>
      </w:r>
      <w:r w:rsidR="00D16592" w:rsidRPr="007F508F">
        <w:rPr>
          <w:b/>
          <w:sz w:val="14"/>
          <w:szCs w:val="14"/>
          <w:u w:val="single"/>
        </w:rPr>
        <w:t xml:space="preserve"> for Alcohol Withdrawal</w:t>
      </w:r>
      <w:r w:rsidR="005E41D9" w:rsidRPr="007F508F">
        <w:rPr>
          <w:sz w:val="14"/>
          <w:szCs w:val="14"/>
        </w:rPr>
        <w:t xml:space="preserve">: </w:t>
      </w:r>
      <w:r w:rsidR="00D16592" w:rsidRPr="007F508F">
        <w:rPr>
          <w:sz w:val="14"/>
          <w:szCs w:val="14"/>
        </w:rPr>
        <w:t>(benzodiazepines) Chlordiazepoxide/Librium (do not use w/liver disease), Oxazepam/Serax, Diazepam/Valium=start w/high doses and reduce by 20-25% each day until withdrawal is complete, (anticonvulsants) carbamazepine, valproic acid, gabapentin for seizures, used for repeated episodes of withdrawal</w:t>
      </w:r>
      <w:r w:rsidR="00964716" w:rsidRPr="007F508F">
        <w:rPr>
          <w:sz w:val="14"/>
          <w:szCs w:val="14"/>
        </w:rPr>
        <w:t>, multivitamin therapy w/daily injections or oral administration of thiamine in common; thiamine is deficient in pt’s w/chronic alcoholism; Disulfiram/Antabuse=used to treat chronic alcoholism s/e when used w/alcohol are N/V, flushing, headache, chest pain, weakness, blurred vision, mental confusion, seating, choking, breathing difficulty, anxiety; begin 10 minutes after consumption and lasts 1 hr</w:t>
      </w:r>
      <w:r w:rsidR="008548C8" w:rsidRPr="007F508F">
        <w:rPr>
          <w:sz w:val="14"/>
          <w:szCs w:val="14"/>
        </w:rPr>
        <w:t xml:space="preserve">; monitor liver function; Naltrexone=reduces cravings, s/e are nausea, headache, fatigue;  monitor liver function </w:t>
      </w:r>
      <w:r w:rsidR="008548C8" w:rsidRPr="007F508F">
        <w:rPr>
          <w:b/>
          <w:sz w:val="14"/>
          <w:szCs w:val="14"/>
          <w:u w:val="single"/>
        </w:rPr>
        <w:t>Phases of Alcoholism</w:t>
      </w:r>
      <w:r w:rsidR="008548C8" w:rsidRPr="007F508F">
        <w:rPr>
          <w:sz w:val="14"/>
          <w:szCs w:val="14"/>
        </w:rPr>
        <w:t xml:space="preserve">: </w:t>
      </w:r>
      <w:r w:rsidR="008548C8" w:rsidRPr="007F508F">
        <w:rPr>
          <w:sz w:val="14"/>
          <w:szCs w:val="14"/>
          <w:u w:val="single"/>
        </w:rPr>
        <w:t>1-prealcoholic phase</w:t>
      </w:r>
      <w:r w:rsidR="008548C8" w:rsidRPr="007F508F">
        <w:rPr>
          <w:sz w:val="14"/>
          <w:szCs w:val="14"/>
        </w:rPr>
        <w:t xml:space="preserve">-characterized by use of alcohol to relieve everyday stress/tensions of life; may of observed the parent/adult drinking alcohol and enjoying the effects; child learns this is acceptable when coping w/stress </w:t>
      </w:r>
      <w:r w:rsidR="008548C8" w:rsidRPr="007F508F">
        <w:rPr>
          <w:sz w:val="14"/>
          <w:szCs w:val="14"/>
          <w:u w:val="single"/>
        </w:rPr>
        <w:t>2- early alcoholic phase</w:t>
      </w:r>
      <w:r w:rsidR="008548C8" w:rsidRPr="007F508F">
        <w:rPr>
          <w:sz w:val="14"/>
          <w:szCs w:val="14"/>
        </w:rPr>
        <w:t xml:space="preserve">-begins w/ blackouts (brief periods of amnesia that occur during or immediately following drinking period and alcohol is now required by the person; behaviors include sneaking drinks, secret drinking, preoccupation w/drinking, maintaining the supply, rapid gulping of drinks, further blackouts, lots of guilt, very defensive, denial and rationalization is evident </w:t>
      </w:r>
      <w:r w:rsidR="008548C8" w:rsidRPr="007F508F">
        <w:rPr>
          <w:sz w:val="14"/>
          <w:szCs w:val="14"/>
          <w:u w:val="single"/>
        </w:rPr>
        <w:t>3-crucial phase</w:t>
      </w:r>
      <w:r w:rsidR="008548C8" w:rsidRPr="007F508F">
        <w:rPr>
          <w:sz w:val="14"/>
          <w:szCs w:val="14"/>
        </w:rPr>
        <w:t xml:space="preserve">-person has lost control; physiological dependence clearly evident; difficulty choosing whether to drink or not; binge drinking occurs, sickness, loss of consciousness, squalor, degradation, extremely ill, anger/aggression, drinking is the focus, willing to </w:t>
      </w:r>
      <w:r w:rsidR="00EA01F7" w:rsidRPr="007F508F">
        <w:rPr>
          <w:sz w:val="14"/>
          <w:szCs w:val="14"/>
        </w:rPr>
        <w:t>lose</w:t>
      </w:r>
      <w:r w:rsidR="008548C8" w:rsidRPr="007F508F">
        <w:rPr>
          <w:sz w:val="14"/>
          <w:szCs w:val="14"/>
        </w:rPr>
        <w:t xml:space="preserve"> all to drink</w:t>
      </w:r>
      <w:r w:rsidR="00EA01F7" w:rsidRPr="007F508F">
        <w:rPr>
          <w:sz w:val="14"/>
          <w:szCs w:val="14"/>
        </w:rPr>
        <w:t xml:space="preserve">, loss of job/relationship/self-respect </w:t>
      </w:r>
      <w:r w:rsidR="00EA01F7" w:rsidRPr="007F508F">
        <w:rPr>
          <w:sz w:val="14"/>
          <w:szCs w:val="14"/>
          <w:u w:val="single"/>
        </w:rPr>
        <w:t>4-chronic phase</w:t>
      </w:r>
      <w:r w:rsidR="00EA01F7" w:rsidRPr="007F508F">
        <w:rPr>
          <w:sz w:val="14"/>
          <w:szCs w:val="14"/>
        </w:rPr>
        <w:t xml:space="preserve">-emotional and physical disintegration and person is usually intoxicated more often than sober; profound helplessness, self-pity, reality impairment leading to psychosis, life threatening physical manifestations, absence of alcohol result in hallucinations, tremors, convulsions, severe agitation, panic, depression, suicide </w:t>
      </w:r>
      <w:r w:rsidR="00EA01F7" w:rsidRPr="007F508F">
        <w:rPr>
          <w:b/>
          <w:sz w:val="14"/>
          <w:szCs w:val="14"/>
          <w:u w:val="single"/>
        </w:rPr>
        <w:t>Wernicke’s encephalopathy</w:t>
      </w:r>
      <w:r w:rsidR="00EA01F7" w:rsidRPr="007F508F">
        <w:rPr>
          <w:sz w:val="14"/>
          <w:szCs w:val="14"/>
        </w:rPr>
        <w:t xml:space="preserve">: “wet brain”; most serious form of thiamine deficiency in alcoholics, s/s are paralysis of ocular muscles, diplopia, ataxia, somnolence, stupor; requires thiamine replacement therapy; can be fatal </w:t>
      </w:r>
      <w:proofErr w:type="spellStart"/>
      <w:r w:rsidR="00EA01F7" w:rsidRPr="007F508F">
        <w:rPr>
          <w:b/>
          <w:sz w:val="14"/>
          <w:szCs w:val="14"/>
          <w:u w:val="single"/>
        </w:rPr>
        <w:t>Korsakoff’s</w:t>
      </w:r>
      <w:proofErr w:type="spellEnd"/>
      <w:r w:rsidR="00EA01F7" w:rsidRPr="007F508F">
        <w:rPr>
          <w:b/>
          <w:sz w:val="14"/>
          <w:szCs w:val="14"/>
          <w:u w:val="single"/>
        </w:rPr>
        <w:t xml:space="preserve"> Psychosis</w:t>
      </w:r>
      <w:r w:rsidR="00EA01F7" w:rsidRPr="007F508F">
        <w:rPr>
          <w:sz w:val="14"/>
          <w:szCs w:val="14"/>
        </w:rPr>
        <w:t xml:space="preserve">: syndrome of confusion, loss of recent memory and confabulation in alcoholics, encountered in clients recovering from Wernicke’s; </w:t>
      </w:r>
      <w:proofErr w:type="spellStart"/>
      <w:r w:rsidR="00EA01F7" w:rsidRPr="007F508F">
        <w:rPr>
          <w:sz w:val="14"/>
          <w:szCs w:val="14"/>
        </w:rPr>
        <w:t>tx</w:t>
      </w:r>
      <w:proofErr w:type="spellEnd"/>
      <w:r w:rsidR="00EA01F7" w:rsidRPr="007F508F">
        <w:rPr>
          <w:sz w:val="14"/>
          <w:szCs w:val="14"/>
        </w:rPr>
        <w:t xml:space="preserve"> is thiamine replacement therapy </w:t>
      </w:r>
      <w:r w:rsidR="00EA01F7" w:rsidRPr="007F508F">
        <w:rPr>
          <w:b/>
          <w:sz w:val="14"/>
          <w:szCs w:val="14"/>
          <w:u w:val="single"/>
        </w:rPr>
        <w:t>Alcohol Intoxication Level</w:t>
      </w:r>
      <w:r w:rsidR="00EA01F7" w:rsidRPr="007F508F">
        <w:rPr>
          <w:sz w:val="14"/>
          <w:szCs w:val="14"/>
        </w:rPr>
        <w:t xml:space="preserve">: </w:t>
      </w:r>
      <w:r w:rsidR="006E50CA" w:rsidRPr="007F508F">
        <w:rPr>
          <w:sz w:val="14"/>
          <w:szCs w:val="14"/>
        </w:rPr>
        <w:t>occurs @ blood alcohol level of 100-200 mg/</w:t>
      </w:r>
      <w:proofErr w:type="spellStart"/>
      <w:r w:rsidR="006E50CA" w:rsidRPr="007F508F">
        <w:rPr>
          <w:sz w:val="14"/>
          <w:szCs w:val="14"/>
        </w:rPr>
        <w:t>dL</w:t>
      </w:r>
      <w:proofErr w:type="spellEnd"/>
      <w:r w:rsidR="006E50CA" w:rsidRPr="007F508F">
        <w:rPr>
          <w:sz w:val="14"/>
          <w:szCs w:val="14"/>
        </w:rPr>
        <w:t xml:space="preserve">; </w:t>
      </w:r>
      <w:r w:rsidR="006E50CA" w:rsidRPr="007F508F">
        <w:rPr>
          <w:b/>
          <w:sz w:val="14"/>
          <w:szCs w:val="14"/>
          <w:u w:val="single"/>
        </w:rPr>
        <w:t>S/S</w:t>
      </w:r>
      <w:r w:rsidR="006E50CA" w:rsidRPr="007F508F">
        <w:rPr>
          <w:sz w:val="14"/>
          <w:szCs w:val="14"/>
        </w:rPr>
        <w:t xml:space="preserve">: disinhibition of sexual/aggressive impulses, mood liability, impaired judgment/social or occupational functioning, slurred speech, incoordination, unsteady gait, nystagmus, flushed face </w:t>
      </w:r>
      <w:r w:rsidR="006E50CA" w:rsidRPr="007F508F">
        <w:rPr>
          <w:b/>
          <w:sz w:val="14"/>
          <w:szCs w:val="14"/>
          <w:u w:val="single"/>
        </w:rPr>
        <w:t>Withdrawal Symptoms</w:t>
      </w:r>
      <w:r w:rsidR="006E50CA" w:rsidRPr="007F508F">
        <w:rPr>
          <w:sz w:val="14"/>
          <w:szCs w:val="14"/>
        </w:rPr>
        <w:t xml:space="preserve">: 4-12 of cessation of or reduction in heavy/prolonged alcohol use, coarse tremors of hand, tongue, eyelids, N/V, malaise, weakness, tachycardia, seating, </w:t>
      </w:r>
      <w:r w:rsidR="006E50CA" w:rsidRPr="007F508F">
        <w:rPr>
          <w:rFonts w:cstheme="minorHAnsi"/>
          <w:sz w:val="14"/>
          <w:szCs w:val="14"/>
        </w:rPr>
        <w:t>↑</w:t>
      </w:r>
      <w:r w:rsidR="006E50CA" w:rsidRPr="007F508F">
        <w:rPr>
          <w:sz w:val="14"/>
          <w:szCs w:val="14"/>
        </w:rPr>
        <w:t>BP, anxiety, depressed mood, irritability, transient hallucinations/illusions, headache, insomnia</w:t>
      </w:r>
      <w:r w:rsidR="00883E35" w:rsidRPr="007F508F">
        <w:rPr>
          <w:sz w:val="14"/>
          <w:szCs w:val="14"/>
        </w:rPr>
        <w:t xml:space="preserve"> </w:t>
      </w:r>
      <w:r w:rsidR="00883E35" w:rsidRPr="007F508F">
        <w:rPr>
          <w:b/>
          <w:sz w:val="14"/>
          <w:szCs w:val="14"/>
          <w:u w:val="single"/>
        </w:rPr>
        <w:t>Amphetamine &amp; Cocaine S/S of Intoxication and Treatment</w:t>
      </w:r>
      <w:r w:rsidR="00883E35" w:rsidRPr="007F508F">
        <w:rPr>
          <w:sz w:val="14"/>
          <w:szCs w:val="14"/>
        </w:rPr>
        <w:t xml:space="preserve">: euphoria/affective blunting, hypervigilance, anxiety, tension, anger, impaired judgment, </w:t>
      </w:r>
      <w:proofErr w:type="spellStart"/>
      <w:r w:rsidR="00883E35" w:rsidRPr="007F508F">
        <w:rPr>
          <w:sz w:val="14"/>
          <w:szCs w:val="14"/>
        </w:rPr>
        <w:t>tachy</w:t>
      </w:r>
      <w:proofErr w:type="spellEnd"/>
      <w:r w:rsidR="00883E35" w:rsidRPr="007F508F">
        <w:rPr>
          <w:sz w:val="14"/>
          <w:szCs w:val="14"/>
        </w:rPr>
        <w:t xml:space="preserve">/bradycardia, pupillary dilation, </w:t>
      </w:r>
      <w:r w:rsidR="00883E35" w:rsidRPr="007F508F">
        <w:rPr>
          <w:rFonts w:cstheme="minorHAnsi"/>
          <w:sz w:val="14"/>
          <w:szCs w:val="14"/>
        </w:rPr>
        <w:t>↑</w:t>
      </w:r>
      <w:r w:rsidR="00883E35" w:rsidRPr="007F508F">
        <w:rPr>
          <w:sz w:val="14"/>
          <w:szCs w:val="14"/>
        </w:rPr>
        <w:t>/</w:t>
      </w:r>
      <w:r w:rsidR="00883E35" w:rsidRPr="007F508F">
        <w:rPr>
          <w:rFonts w:cstheme="minorHAnsi"/>
          <w:sz w:val="14"/>
          <w:szCs w:val="14"/>
        </w:rPr>
        <w:t>↓</w:t>
      </w:r>
      <w:r w:rsidR="00883E35" w:rsidRPr="007F508F">
        <w:rPr>
          <w:sz w:val="14"/>
          <w:szCs w:val="14"/>
        </w:rPr>
        <w:t>BP, perspiration/chills, N/V, weight loss, psychomotor agitation/retardation, muscular weakness, respiratory depression, chest pain, confusion, seizures, coma</w:t>
      </w:r>
      <w:r w:rsidR="007A549B" w:rsidRPr="007F508F">
        <w:rPr>
          <w:sz w:val="14"/>
          <w:szCs w:val="14"/>
        </w:rPr>
        <w:t xml:space="preserve">; (withdrawal) dysphoria, fatigue, sleep disturbances, increased appetite, psychomotor retardation/agitation; develops few hours to several days after cessation “CRASH” </w:t>
      </w:r>
      <w:r w:rsidR="007A549B" w:rsidRPr="007F508F">
        <w:rPr>
          <w:b/>
          <w:sz w:val="14"/>
          <w:szCs w:val="14"/>
          <w:u w:val="single"/>
        </w:rPr>
        <w:t>Caffeine Withdrawals</w:t>
      </w:r>
      <w:r w:rsidR="007A549B" w:rsidRPr="007F508F">
        <w:rPr>
          <w:sz w:val="14"/>
          <w:szCs w:val="14"/>
        </w:rPr>
        <w:t xml:space="preserve">: headache, fatigue, anxiety, irritability, depression, impaired psychomotor performance, N/V, craving for caffeine, muscle pain/stiffness  </w:t>
      </w:r>
      <w:r w:rsidR="007A549B" w:rsidRPr="007F508F">
        <w:rPr>
          <w:b/>
          <w:sz w:val="14"/>
          <w:szCs w:val="14"/>
          <w:u w:val="single"/>
        </w:rPr>
        <w:t>Nicotine Withdrawals</w:t>
      </w:r>
      <w:r w:rsidR="007A549B" w:rsidRPr="007F508F">
        <w:rPr>
          <w:sz w:val="14"/>
          <w:szCs w:val="14"/>
        </w:rPr>
        <w:t xml:space="preserve">: dysphoria, anxiety, difficulty concentrating, restlessness, insomnia, irritability, frustration, decreased heart rate, increased appetite </w:t>
      </w:r>
      <w:r w:rsidR="007A549B" w:rsidRPr="007F508F">
        <w:rPr>
          <w:b/>
          <w:sz w:val="14"/>
          <w:szCs w:val="14"/>
          <w:u w:val="single"/>
        </w:rPr>
        <w:t>Inhalant Intoxication</w:t>
      </w:r>
      <w:r w:rsidR="007A549B" w:rsidRPr="007F508F">
        <w:rPr>
          <w:sz w:val="14"/>
          <w:szCs w:val="14"/>
        </w:rPr>
        <w:t>: dizziness, incoordination, unsteady gait, nystagmus, slurred speech, tremor, lethargy, psychomotor retardation, blurred vision, euphoria, stupor/coma</w:t>
      </w:r>
      <w:r w:rsidR="000165EB" w:rsidRPr="007F508F">
        <w:rPr>
          <w:sz w:val="14"/>
          <w:szCs w:val="14"/>
        </w:rPr>
        <w:t xml:space="preserve"> </w:t>
      </w:r>
      <w:r w:rsidR="000165EB" w:rsidRPr="007F508F">
        <w:rPr>
          <w:b/>
          <w:sz w:val="14"/>
          <w:szCs w:val="14"/>
          <w:u w:val="single"/>
        </w:rPr>
        <w:t>Opiate Intoxication</w:t>
      </w:r>
      <w:r w:rsidR="000165EB" w:rsidRPr="007F508F">
        <w:rPr>
          <w:sz w:val="14"/>
          <w:szCs w:val="14"/>
        </w:rPr>
        <w:t xml:space="preserve">: initial euphoria followed by apathy, dysphoria, psychomotor agitation/retardation, impaired judgment, can lead to respiratory depression, coma/death </w:t>
      </w:r>
      <w:r w:rsidR="000165EB" w:rsidRPr="007F508F">
        <w:rPr>
          <w:b/>
          <w:sz w:val="14"/>
          <w:szCs w:val="14"/>
          <w:u w:val="single"/>
        </w:rPr>
        <w:t>Opiate Withdrawal</w:t>
      </w:r>
      <w:r w:rsidR="000165EB" w:rsidRPr="007F508F">
        <w:rPr>
          <w:sz w:val="14"/>
          <w:szCs w:val="14"/>
        </w:rPr>
        <w:t xml:space="preserve">: dysphoria, muscle aches, N/V, lacrimation, rhinorrhea, pupillary dilation, pilo-erection, sweating, abdominal cramping, diarrhea, yawning, fever, insomnia </w:t>
      </w:r>
      <w:r w:rsidR="000165EB" w:rsidRPr="007F508F">
        <w:rPr>
          <w:b/>
          <w:sz w:val="14"/>
          <w:szCs w:val="14"/>
          <w:u w:val="single"/>
        </w:rPr>
        <w:t>Hallucinogen Intoxication</w:t>
      </w:r>
      <w:r w:rsidR="000165EB" w:rsidRPr="007F508F">
        <w:rPr>
          <w:sz w:val="14"/>
          <w:szCs w:val="14"/>
        </w:rPr>
        <w:t xml:space="preserve">: perceptual alteration, depersonalization, derealizaiton, tachycardia, palpitations, belligerence/assaultive behavior; physiological: N/V, chills, pupil dilation, </w:t>
      </w:r>
      <w:r w:rsidR="000165EB" w:rsidRPr="007F508F">
        <w:rPr>
          <w:rFonts w:cstheme="minorHAnsi"/>
          <w:sz w:val="14"/>
          <w:szCs w:val="14"/>
        </w:rPr>
        <w:t>↑</w:t>
      </w:r>
      <w:r w:rsidR="000165EB" w:rsidRPr="007F508F">
        <w:rPr>
          <w:sz w:val="14"/>
          <w:szCs w:val="14"/>
        </w:rPr>
        <w:t xml:space="preserve"> BP/pulse, </w:t>
      </w:r>
      <w:r w:rsidR="000165EB" w:rsidRPr="007F508F">
        <w:rPr>
          <w:rFonts w:cstheme="minorHAnsi"/>
          <w:sz w:val="14"/>
          <w:szCs w:val="14"/>
        </w:rPr>
        <w:t>↓</w:t>
      </w:r>
      <w:r w:rsidR="000165EB" w:rsidRPr="007F508F">
        <w:rPr>
          <w:sz w:val="14"/>
          <w:szCs w:val="14"/>
        </w:rPr>
        <w:t xml:space="preserve"> appetite, insomnia, </w:t>
      </w:r>
      <w:r w:rsidR="000165EB" w:rsidRPr="007F508F">
        <w:rPr>
          <w:rFonts w:cstheme="minorHAnsi"/>
          <w:sz w:val="14"/>
          <w:szCs w:val="14"/>
        </w:rPr>
        <w:t>↑</w:t>
      </w:r>
      <w:r w:rsidR="000165EB" w:rsidRPr="007F508F">
        <w:rPr>
          <w:sz w:val="14"/>
          <w:szCs w:val="14"/>
        </w:rPr>
        <w:t xml:space="preserve">blood sugar, </w:t>
      </w:r>
      <w:r w:rsidR="000165EB" w:rsidRPr="007F508F">
        <w:rPr>
          <w:rFonts w:cstheme="minorHAnsi"/>
          <w:sz w:val="14"/>
          <w:szCs w:val="14"/>
        </w:rPr>
        <w:t>↓</w:t>
      </w:r>
      <w:r w:rsidR="000165EB" w:rsidRPr="007F508F">
        <w:rPr>
          <w:sz w:val="14"/>
          <w:szCs w:val="14"/>
        </w:rPr>
        <w:t xml:space="preserve">respirations; psychological: heightened response to color/sounds, distorted vision, sense of slowed time, magnified feelings, paranoia/ panic, euphoria/peace, </w:t>
      </w:r>
      <w:r w:rsidR="000165EB" w:rsidRPr="007F508F">
        <w:rPr>
          <w:rFonts w:cstheme="minorHAnsi"/>
          <w:sz w:val="14"/>
          <w:szCs w:val="14"/>
        </w:rPr>
        <w:t>↑</w:t>
      </w:r>
      <w:r w:rsidR="000165EB" w:rsidRPr="007F508F">
        <w:rPr>
          <w:sz w:val="14"/>
          <w:szCs w:val="14"/>
        </w:rPr>
        <w:t>libido</w:t>
      </w:r>
      <w:r w:rsidR="00143053" w:rsidRPr="007F508F">
        <w:rPr>
          <w:sz w:val="14"/>
          <w:szCs w:val="14"/>
        </w:rPr>
        <w:t xml:space="preserve"> </w:t>
      </w:r>
      <w:r w:rsidR="00143053" w:rsidRPr="007F508F">
        <w:rPr>
          <w:b/>
          <w:sz w:val="14"/>
          <w:szCs w:val="14"/>
          <w:u w:val="single"/>
        </w:rPr>
        <w:t>Detoxification</w:t>
      </w:r>
      <w:r w:rsidR="00143053" w:rsidRPr="007F508F">
        <w:rPr>
          <w:sz w:val="14"/>
          <w:szCs w:val="14"/>
        </w:rPr>
        <w:t xml:space="preserve">: provide safe/supportive environment, administer substitution therapy </w:t>
      </w:r>
      <w:r w:rsidR="00143053" w:rsidRPr="007F508F">
        <w:rPr>
          <w:b/>
          <w:sz w:val="14"/>
          <w:szCs w:val="14"/>
          <w:u w:val="single"/>
        </w:rPr>
        <w:t>Intermediate Care</w:t>
      </w:r>
      <w:r w:rsidR="00143053" w:rsidRPr="007F508F">
        <w:rPr>
          <w:sz w:val="14"/>
          <w:szCs w:val="14"/>
        </w:rPr>
        <w:t xml:space="preserve">: provide explanation of physical s/s, promote understanding and identify the causes of substance dependency, provide education and assistance in course of </w:t>
      </w:r>
      <w:proofErr w:type="spellStart"/>
      <w:r w:rsidR="00143053" w:rsidRPr="007F508F">
        <w:rPr>
          <w:sz w:val="14"/>
          <w:szCs w:val="14"/>
        </w:rPr>
        <w:t>tx</w:t>
      </w:r>
      <w:proofErr w:type="spellEnd"/>
      <w:r w:rsidR="00143053" w:rsidRPr="007F508F">
        <w:rPr>
          <w:sz w:val="14"/>
          <w:szCs w:val="14"/>
        </w:rPr>
        <w:t xml:space="preserve"> to pt and family, relaxation techniques (tense/relax, deep breathing, autogenics) </w:t>
      </w:r>
      <w:r w:rsidR="00143053" w:rsidRPr="007F508F">
        <w:rPr>
          <w:b/>
          <w:sz w:val="14"/>
          <w:szCs w:val="14"/>
          <w:u w:val="single"/>
        </w:rPr>
        <w:t>Rehab</w:t>
      </w:r>
      <w:r w:rsidR="00143053" w:rsidRPr="007F508F">
        <w:rPr>
          <w:sz w:val="14"/>
          <w:szCs w:val="14"/>
        </w:rPr>
        <w:t xml:space="preserve">: encourage continued participation in long-term </w:t>
      </w:r>
      <w:proofErr w:type="spellStart"/>
      <w:r w:rsidR="00143053" w:rsidRPr="007F508F">
        <w:rPr>
          <w:sz w:val="14"/>
          <w:szCs w:val="14"/>
        </w:rPr>
        <w:t>tx</w:t>
      </w:r>
      <w:proofErr w:type="spellEnd"/>
      <w:r w:rsidR="00143053" w:rsidRPr="007F508F">
        <w:rPr>
          <w:sz w:val="14"/>
          <w:szCs w:val="14"/>
        </w:rPr>
        <w:t xml:space="preserve">, promote participation in outpatient support system, assist pt to identify alternative sources of satisfaction, provide support for health promotion and maintenance </w:t>
      </w:r>
      <w:r w:rsidR="00143053" w:rsidRPr="007F508F">
        <w:rPr>
          <w:b/>
          <w:sz w:val="14"/>
          <w:szCs w:val="14"/>
          <w:u w:val="single"/>
        </w:rPr>
        <w:t>Self-help/AA</w:t>
      </w:r>
      <w:r w:rsidR="00143053" w:rsidRPr="007F508F">
        <w:rPr>
          <w:sz w:val="14"/>
          <w:szCs w:val="14"/>
        </w:rPr>
        <w:t xml:space="preserve">: 12 steps, total abstinence is the only cure, person can never safely return to social drinking or other substance abuse </w:t>
      </w:r>
      <w:r w:rsidR="00143053" w:rsidRPr="007F508F">
        <w:rPr>
          <w:b/>
          <w:sz w:val="14"/>
          <w:szCs w:val="14"/>
          <w:u w:val="single"/>
        </w:rPr>
        <w:t>Dual Diagnosis</w:t>
      </w:r>
      <w:r w:rsidR="00143053" w:rsidRPr="007F508F">
        <w:rPr>
          <w:sz w:val="14"/>
          <w:szCs w:val="14"/>
        </w:rPr>
        <w:t xml:space="preserve">:  </w:t>
      </w:r>
      <w:r w:rsidR="00637029" w:rsidRPr="007F508F">
        <w:rPr>
          <w:sz w:val="14"/>
          <w:szCs w:val="14"/>
        </w:rPr>
        <w:t xml:space="preserve">pt w/coexisting substance disorder and mental disorder may be assigned to special program that combines special therapies that target both problems, medication interaction education, recommend 12-step therapy, family involvement, preventative strategies; more supportive, less confrontational approach, must treat the mental health issue simultaneously </w:t>
      </w:r>
      <w:r w:rsidR="00637029" w:rsidRPr="007F508F">
        <w:rPr>
          <w:b/>
          <w:sz w:val="14"/>
          <w:szCs w:val="14"/>
          <w:u w:val="single"/>
        </w:rPr>
        <w:t>Examples of Dual Diagnoses</w:t>
      </w:r>
      <w:r w:rsidR="00637029" w:rsidRPr="007F508F">
        <w:rPr>
          <w:sz w:val="14"/>
          <w:szCs w:val="14"/>
        </w:rPr>
        <w:t>: axis I-schizophrenia/alcohol abuse, axis I cocaine abuse</w:t>
      </w:r>
      <w:r w:rsidR="00393143" w:rsidRPr="007F508F">
        <w:rPr>
          <w:sz w:val="14"/>
          <w:szCs w:val="14"/>
        </w:rPr>
        <w:t xml:space="preserve">/axis II antisocial personality disorder, axis I major depression/marijuana abuse/ axis II borderline personality disorder </w:t>
      </w:r>
      <w:r w:rsidR="00393143" w:rsidRPr="007F508F">
        <w:rPr>
          <w:b/>
          <w:sz w:val="14"/>
          <w:szCs w:val="14"/>
          <w:u w:val="single"/>
        </w:rPr>
        <w:t>Codependence</w:t>
      </w:r>
      <w:r w:rsidR="00393143" w:rsidRPr="007F508F">
        <w:rPr>
          <w:sz w:val="14"/>
          <w:szCs w:val="14"/>
        </w:rPr>
        <w:t xml:space="preserve">: an exaggerated dependent pattern of learned behaviors, beliefs, and feelings that make life painful. It is a dependence on people and things outside the self, along w/neglect of the self to the point of having little self-identity </w:t>
      </w:r>
      <w:r w:rsidR="00393143" w:rsidRPr="007F508F">
        <w:rPr>
          <w:b/>
          <w:sz w:val="14"/>
          <w:szCs w:val="14"/>
          <w:u w:val="single"/>
        </w:rPr>
        <w:t>Characteristics of Codependent Individual:</w:t>
      </w:r>
      <w:r w:rsidR="00393143" w:rsidRPr="007F508F">
        <w:rPr>
          <w:sz w:val="14"/>
          <w:szCs w:val="14"/>
        </w:rPr>
        <w:t xml:space="preserve"> long history of focusing thoughts and behavior on other people, “people pleaser” and will do almost anything, to get the approval of others, seem very competent on the outside but actually feel quiet need, helpless, or perhaps nothing at all, have experienced abuse or emotional neglect as a child, are outwardly focused toward others and know very little about how to direct their lives from their own sense of self </w:t>
      </w:r>
      <w:r w:rsidR="00393143" w:rsidRPr="007F508F">
        <w:rPr>
          <w:b/>
          <w:sz w:val="14"/>
          <w:szCs w:val="14"/>
          <w:u w:val="single"/>
        </w:rPr>
        <w:t>RN</w:t>
      </w:r>
      <w:r w:rsidR="00393143" w:rsidRPr="007F508F">
        <w:rPr>
          <w:sz w:val="14"/>
          <w:szCs w:val="14"/>
        </w:rPr>
        <w:t>: attracted to profession they are needed, need to be in control, self-worth comes from feeling needed by others, rarely express true feelings, at high risk for burnout</w:t>
      </w:r>
    </w:p>
    <w:sectPr w:rsidR="00204B09" w:rsidRPr="007F508F" w:rsidSect="00EF6C0E">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0E"/>
    <w:rsid w:val="000165EB"/>
    <w:rsid w:val="00057900"/>
    <w:rsid w:val="00073D1C"/>
    <w:rsid w:val="00143053"/>
    <w:rsid w:val="00204B09"/>
    <w:rsid w:val="00393143"/>
    <w:rsid w:val="00470E5D"/>
    <w:rsid w:val="0053777D"/>
    <w:rsid w:val="00564657"/>
    <w:rsid w:val="005E41D9"/>
    <w:rsid w:val="00637029"/>
    <w:rsid w:val="006D1A5C"/>
    <w:rsid w:val="006E50CA"/>
    <w:rsid w:val="007A549B"/>
    <w:rsid w:val="007F508F"/>
    <w:rsid w:val="008548C8"/>
    <w:rsid w:val="00883E35"/>
    <w:rsid w:val="008939B3"/>
    <w:rsid w:val="00964716"/>
    <w:rsid w:val="00A15064"/>
    <w:rsid w:val="00D16592"/>
    <w:rsid w:val="00E02D51"/>
    <w:rsid w:val="00E71710"/>
    <w:rsid w:val="00EA01F7"/>
    <w:rsid w:val="00EF6C0E"/>
    <w:rsid w:val="00FB4015"/>
    <w:rsid w:val="00FC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B194CC-6D8E-4615-A46E-4A093A68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2012-07-30T04:57:00Z</dcterms:created>
  <dcterms:modified xsi:type="dcterms:W3CDTF">2012-07-30T08:59:00Z</dcterms:modified>
</cp:coreProperties>
</file>