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B9" w:rsidRDefault="00A11EB9" w:rsidP="00A11EB9">
      <w:pPr>
        <w:spacing w:after="0" w:line="240" w:lineRule="auto"/>
        <w:jc w:val="center"/>
      </w:pPr>
      <w:r>
        <w:t>Chapter 17</w:t>
      </w:r>
    </w:p>
    <w:p w:rsidR="00A11EB9" w:rsidRDefault="00A11EB9" w:rsidP="00A11EB9">
      <w:pPr>
        <w:spacing w:after="0" w:line="240" w:lineRule="auto"/>
        <w:jc w:val="center"/>
      </w:pPr>
      <w:r>
        <w:t xml:space="preserve">Fetal Assessment </w:t>
      </w:r>
      <w:proofErr w:type="gramStart"/>
      <w:r>
        <w:t>During</w:t>
      </w:r>
      <w:proofErr w:type="gramEnd"/>
      <w:r>
        <w:t xml:space="preserve"> Labor</w:t>
      </w:r>
    </w:p>
    <w:p w:rsidR="00A11EB9" w:rsidRDefault="00A11EB9" w:rsidP="00A11EB9">
      <w:pPr>
        <w:spacing w:after="0" w:line="240" w:lineRule="auto"/>
      </w:pPr>
    </w:p>
    <w:p w:rsidR="00A11EB9" w:rsidRDefault="00A11EB9" w:rsidP="00A11EB9">
      <w:pPr>
        <w:spacing w:after="0" w:line="240" w:lineRule="auto"/>
      </w:pPr>
      <w:r>
        <w:t>~ Caesarian birth rate 31.1% of live births in 2006</w:t>
      </w:r>
    </w:p>
    <w:p w:rsidR="00A11EB9" w:rsidRDefault="00A11EB9" w:rsidP="00A11EB9">
      <w:pPr>
        <w:spacing w:after="0" w:line="240" w:lineRule="auto"/>
      </w:pPr>
      <w:r>
        <w:t>~ 85%have continuous EFM during pregnancy</w:t>
      </w:r>
    </w:p>
    <w:p w:rsidR="00A11EB9" w:rsidRDefault="00A11EB9" w:rsidP="00A11EB9">
      <w:pPr>
        <w:spacing w:after="0" w:line="240" w:lineRule="auto"/>
      </w:pPr>
    </w:p>
    <w:p w:rsidR="00A11EB9" w:rsidRPr="00EB7A2F" w:rsidRDefault="00A11EB9" w:rsidP="00A11EB9">
      <w:pPr>
        <w:spacing w:after="0" w:line="240" w:lineRule="auto"/>
        <w:rPr>
          <w:b/>
          <w:u w:val="single"/>
        </w:rPr>
      </w:pPr>
      <w:r w:rsidRPr="00EB7A2F">
        <w:rPr>
          <w:b/>
          <w:u w:val="single"/>
        </w:rPr>
        <w:t>Basis for monitoring</w:t>
      </w:r>
    </w:p>
    <w:p w:rsidR="00EB7A2F" w:rsidRDefault="00EB7A2F" w:rsidP="00EB7A2F">
      <w:pPr>
        <w:pStyle w:val="ListParagraph"/>
        <w:spacing w:after="0" w:line="240" w:lineRule="auto"/>
      </w:pPr>
    </w:p>
    <w:p w:rsidR="00A11EB9" w:rsidRPr="00EB7A2F" w:rsidRDefault="00A11EB9" w:rsidP="00A11EB9">
      <w:pPr>
        <w:pStyle w:val="ListParagraph"/>
        <w:numPr>
          <w:ilvl w:val="0"/>
          <w:numId w:val="1"/>
        </w:numPr>
        <w:spacing w:after="0" w:line="240" w:lineRule="auto"/>
        <w:rPr>
          <w:u w:val="single"/>
        </w:rPr>
      </w:pPr>
      <w:r w:rsidRPr="00EB7A2F">
        <w:rPr>
          <w:u w:val="single"/>
        </w:rPr>
        <w:t>Fetal response</w:t>
      </w:r>
    </w:p>
    <w:p w:rsidR="00A11EB9" w:rsidRDefault="00A11EB9" w:rsidP="00A11EB9">
      <w:pPr>
        <w:pStyle w:val="ListParagraph"/>
        <w:numPr>
          <w:ilvl w:val="0"/>
          <w:numId w:val="1"/>
        </w:numPr>
        <w:spacing w:after="0" w:line="240" w:lineRule="auto"/>
      </w:pPr>
      <w:r w:rsidRPr="00EB7A2F">
        <w:rPr>
          <w:u w:val="single"/>
        </w:rPr>
        <w:t>Uterine activity</w:t>
      </w:r>
    </w:p>
    <w:p w:rsidR="00A11EB9" w:rsidRPr="00EB7A2F" w:rsidRDefault="00A11EB9" w:rsidP="00A11EB9">
      <w:pPr>
        <w:pStyle w:val="ListParagraph"/>
        <w:numPr>
          <w:ilvl w:val="0"/>
          <w:numId w:val="1"/>
        </w:numPr>
        <w:spacing w:after="0" w:line="240" w:lineRule="auto"/>
        <w:rPr>
          <w:u w:val="single"/>
        </w:rPr>
      </w:pPr>
      <w:r w:rsidRPr="00EB7A2F">
        <w:rPr>
          <w:u w:val="single"/>
        </w:rPr>
        <w:t>Fetal compromise</w:t>
      </w:r>
    </w:p>
    <w:p w:rsidR="00A11EB9" w:rsidRDefault="00A11EB9" w:rsidP="00A11EB9">
      <w:pPr>
        <w:pStyle w:val="ListParagraph"/>
        <w:spacing w:after="0" w:line="240" w:lineRule="auto"/>
      </w:pPr>
    </w:p>
    <w:p w:rsidR="00A11EB9" w:rsidRPr="00EB7A2F" w:rsidRDefault="00A11EB9" w:rsidP="00A11EB9">
      <w:pPr>
        <w:pStyle w:val="ListParagraph"/>
        <w:numPr>
          <w:ilvl w:val="0"/>
          <w:numId w:val="2"/>
        </w:numPr>
        <w:spacing w:after="0" w:line="240" w:lineRule="auto"/>
        <w:rPr>
          <w:u w:val="single"/>
        </w:rPr>
      </w:pPr>
      <w:r w:rsidRPr="00EB7A2F">
        <w:rPr>
          <w:u w:val="single"/>
        </w:rPr>
        <w:t>Fetal response</w:t>
      </w:r>
    </w:p>
    <w:p w:rsidR="00BA3AA0" w:rsidRDefault="00A11EB9" w:rsidP="00A11EB9">
      <w:pPr>
        <w:pStyle w:val="ListParagraph"/>
        <w:spacing w:after="0" w:line="240" w:lineRule="auto"/>
      </w:pPr>
      <w:r>
        <w:tab/>
      </w:r>
    </w:p>
    <w:p w:rsidR="00A11EB9" w:rsidRDefault="00BA3AA0" w:rsidP="00A11EB9">
      <w:pPr>
        <w:pStyle w:val="ListParagraph"/>
        <w:spacing w:after="0" w:line="240" w:lineRule="auto"/>
      </w:pPr>
      <w:r>
        <w:tab/>
      </w:r>
      <w:r w:rsidR="00A11EB9">
        <w:t>- Fetal oxygen can decrease in a number of ways</w:t>
      </w:r>
    </w:p>
    <w:p w:rsidR="00A11EB9" w:rsidRDefault="00A11EB9" w:rsidP="00A11EB9">
      <w:pPr>
        <w:pStyle w:val="ListParagraph"/>
        <w:numPr>
          <w:ilvl w:val="0"/>
          <w:numId w:val="3"/>
        </w:numPr>
        <w:spacing w:after="0" w:line="240" w:lineRule="auto"/>
      </w:pPr>
      <w:r>
        <w:t>Reduction in blood flow through the maternal vessels as a result of maternal hypertension</w:t>
      </w:r>
    </w:p>
    <w:p w:rsidR="00A11EB9" w:rsidRDefault="00A11EB9" w:rsidP="00A11EB9">
      <w:pPr>
        <w:pStyle w:val="ListParagraph"/>
        <w:numPr>
          <w:ilvl w:val="0"/>
          <w:numId w:val="4"/>
        </w:numPr>
        <w:spacing w:after="0" w:line="240" w:lineRule="auto"/>
      </w:pPr>
      <w:r>
        <w:t>Chronic or gestational hypertension</w:t>
      </w:r>
    </w:p>
    <w:p w:rsidR="00A11EB9" w:rsidRDefault="00A11EB9" w:rsidP="00A11EB9">
      <w:pPr>
        <w:pStyle w:val="ListParagraph"/>
        <w:numPr>
          <w:ilvl w:val="0"/>
          <w:numId w:val="4"/>
        </w:numPr>
        <w:spacing w:after="0" w:line="240" w:lineRule="auto"/>
      </w:pPr>
      <w:r>
        <w:t>Hypotension caused by:</w:t>
      </w:r>
    </w:p>
    <w:p w:rsidR="00A11EB9" w:rsidRDefault="00A11EB9" w:rsidP="00A11EB9">
      <w:pPr>
        <w:pStyle w:val="ListParagraph"/>
        <w:numPr>
          <w:ilvl w:val="0"/>
          <w:numId w:val="5"/>
        </w:numPr>
        <w:spacing w:after="0" w:line="240" w:lineRule="auto"/>
      </w:pPr>
      <w:r>
        <w:t>Supine maternal position</w:t>
      </w:r>
    </w:p>
    <w:p w:rsidR="00A11EB9" w:rsidRDefault="00A11EB9" w:rsidP="00A11EB9">
      <w:pPr>
        <w:pStyle w:val="ListParagraph"/>
        <w:numPr>
          <w:ilvl w:val="0"/>
          <w:numId w:val="5"/>
        </w:numPr>
        <w:spacing w:after="0" w:line="240" w:lineRule="auto"/>
      </w:pPr>
      <w:r>
        <w:t>Hemorrhage</w:t>
      </w:r>
    </w:p>
    <w:p w:rsidR="00A11EB9" w:rsidRDefault="00A11EB9" w:rsidP="00A11EB9">
      <w:pPr>
        <w:pStyle w:val="ListParagraph"/>
        <w:numPr>
          <w:ilvl w:val="0"/>
          <w:numId w:val="5"/>
        </w:numPr>
        <w:spacing w:after="0" w:line="240" w:lineRule="auto"/>
      </w:pPr>
      <w:r>
        <w:t>Epidural analgesia of anesthesia</w:t>
      </w:r>
    </w:p>
    <w:p w:rsidR="00A11EB9" w:rsidRDefault="00A11EB9" w:rsidP="00A11EB9">
      <w:pPr>
        <w:pStyle w:val="ListParagraph"/>
        <w:numPr>
          <w:ilvl w:val="0"/>
          <w:numId w:val="3"/>
        </w:numPr>
        <w:spacing w:after="0" w:line="240" w:lineRule="auto"/>
      </w:pPr>
      <w:r>
        <w:t>Reduction in the oxygen content of maternal blood as a result of hemorrhage or severe anemia</w:t>
      </w:r>
    </w:p>
    <w:p w:rsidR="00A11EB9" w:rsidRDefault="00A11EB9" w:rsidP="00A11EB9">
      <w:pPr>
        <w:pStyle w:val="ListParagraph"/>
        <w:numPr>
          <w:ilvl w:val="0"/>
          <w:numId w:val="3"/>
        </w:numPr>
        <w:spacing w:after="0" w:line="240" w:lineRule="auto"/>
      </w:pPr>
      <w:r>
        <w:t>Alterations in fetal circulation occurring with:</w:t>
      </w:r>
    </w:p>
    <w:p w:rsidR="00A11EB9" w:rsidRDefault="00A11EB9" w:rsidP="00A11EB9">
      <w:pPr>
        <w:pStyle w:val="ListParagraph"/>
        <w:numPr>
          <w:ilvl w:val="0"/>
          <w:numId w:val="6"/>
        </w:numPr>
        <w:spacing w:after="0" w:line="240" w:lineRule="auto"/>
      </w:pPr>
      <w:r>
        <w:t>Compression of the umbilical cord</w:t>
      </w:r>
    </w:p>
    <w:p w:rsidR="00A11EB9" w:rsidRDefault="00A11EB9" w:rsidP="00A11EB9">
      <w:pPr>
        <w:pStyle w:val="ListParagraph"/>
        <w:numPr>
          <w:ilvl w:val="0"/>
          <w:numId w:val="6"/>
        </w:numPr>
        <w:spacing w:after="0" w:line="240" w:lineRule="auto"/>
      </w:pPr>
      <w:r>
        <w:t>Placental separation or complete abruption</w:t>
      </w:r>
    </w:p>
    <w:p w:rsidR="00A11EB9" w:rsidRDefault="00A11EB9" w:rsidP="00A11EB9">
      <w:pPr>
        <w:pStyle w:val="ListParagraph"/>
        <w:numPr>
          <w:ilvl w:val="0"/>
          <w:numId w:val="6"/>
        </w:numPr>
        <w:spacing w:after="0" w:line="240" w:lineRule="auto"/>
      </w:pPr>
      <w:r>
        <w:t xml:space="preserve">Head compression which causes increased intracranial pressure and </w:t>
      </w:r>
      <w:proofErr w:type="spellStart"/>
      <w:r>
        <w:t>vagal</w:t>
      </w:r>
      <w:proofErr w:type="spellEnd"/>
      <w:r>
        <w:t xml:space="preserve"> nerve stimulation with an accompanying decrease in FHR</w:t>
      </w:r>
    </w:p>
    <w:p w:rsidR="00A11EB9" w:rsidRDefault="00A11EB9" w:rsidP="00A11EB9">
      <w:pPr>
        <w:pStyle w:val="ListParagraph"/>
        <w:numPr>
          <w:ilvl w:val="0"/>
          <w:numId w:val="7"/>
        </w:numPr>
        <w:spacing w:after="0" w:line="240" w:lineRule="auto"/>
      </w:pPr>
      <w:r>
        <w:t xml:space="preserve">Reduction in blood flow to the </w:t>
      </w:r>
      <w:proofErr w:type="spellStart"/>
      <w:r>
        <w:t>intervillous</w:t>
      </w:r>
      <w:proofErr w:type="spellEnd"/>
      <w:r>
        <w:t xml:space="preserve"> space in the placenta secondary to uterine </w:t>
      </w:r>
      <w:proofErr w:type="spellStart"/>
      <w:r>
        <w:t>hypertonus</w:t>
      </w:r>
      <w:proofErr w:type="spellEnd"/>
      <w:r>
        <w:t xml:space="preserve"> or deterioration of the placental vasculature associated with maternal disorders (hypertension; DM)</w:t>
      </w:r>
    </w:p>
    <w:p w:rsidR="00BA3AA0" w:rsidRDefault="00BA3AA0" w:rsidP="00BA3AA0">
      <w:pPr>
        <w:pStyle w:val="ListParagraph"/>
        <w:spacing w:after="0" w:line="240" w:lineRule="auto"/>
        <w:rPr>
          <w:u w:val="single"/>
        </w:rPr>
      </w:pPr>
    </w:p>
    <w:p w:rsidR="00A11EB9" w:rsidRPr="00BA3AA0" w:rsidRDefault="00A11EB9" w:rsidP="00A11EB9">
      <w:pPr>
        <w:pStyle w:val="ListParagraph"/>
        <w:numPr>
          <w:ilvl w:val="0"/>
          <w:numId w:val="2"/>
        </w:numPr>
        <w:spacing w:after="0" w:line="240" w:lineRule="auto"/>
        <w:rPr>
          <w:u w:val="single"/>
        </w:rPr>
      </w:pPr>
      <w:r w:rsidRPr="00BA3AA0">
        <w:rPr>
          <w:u w:val="single"/>
        </w:rPr>
        <w:t>Uterine Activity</w:t>
      </w:r>
    </w:p>
    <w:p w:rsidR="00BA3AA0" w:rsidRDefault="00A11EB9" w:rsidP="00A11EB9">
      <w:pPr>
        <w:pStyle w:val="ListParagraph"/>
        <w:spacing w:after="0" w:line="240" w:lineRule="auto"/>
      </w:pPr>
      <w:r>
        <w:tab/>
      </w:r>
    </w:p>
    <w:p w:rsidR="00A11EB9" w:rsidRDefault="00BA3AA0" w:rsidP="00A11EB9">
      <w:pPr>
        <w:pStyle w:val="ListParagraph"/>
        <w:spacing w:after="0" w:line="240" w:lineRule="auto"/>
      </w:pPr>
      <w:r>
        <w:tab/>
      </w:r>
      <w:r w:rsidR="00A11EB9">
        <w:t xml:space="preserve">- Normal UA in labor is characterized by contractions every 2 to 5 minutes lasting &lt; 90 </w:t>
      </w:r>
      <w:r w:rsidR="00EB7A2F">
        <w:tab/>
      </w:r>
      <w:r w:rsidR="00EB7A2F">
        <w:tab/>
      </w:r>
      <w:r w:rsidR="00EB7A2F">
        <w:tab/>
      </w:r>
      <w:r w:rsidR="00A11EB9">
        <w:t>sec.</w:t>
      </w:r>
    </w:p>
    <w:p w:rsidR="00EB7A2F" w:rsidRDefault="00EB7A2F" w:rsidP="00EB7A2F">
      <w:pPr>
        <w:pStyle w:val="ListParagraph"/>
        <w:numPr>
          <w:ilvl w:val="0"/>
          <w:numId w:val="7"/>
        </w:numPr>
        <w:spacing w:after="0" w:line="240" w:lineRule="auto"/>
      </w:pPr>
      <w:r>
        <w:t>Moderate to strong by palpation</w:t>
      </w:r>
    </w:p>
    <w:p w:rsidR="00EB7A2F" w:rsidRDefault="00EB7A2F" w:rsidP="00EB7A2F">
      <w:pPr>
        <w:pStyle w:val="ListParagraph"/>
        <w:numPr>
          <w:ilvl w:val="0"/>
          <w:numId w:val="7"/>
        </w:numPr>
        <w:spacing w:after="0" w:line="240" w:lineRule="auto"/>
      </w:pPr>
      <w:r>
        <w:t>&lt; 100 mm Hg by IUPC</w:t>
      </w:r>
    </w:p>
    <w:p w:rsidR="00EB7A2F" w:rsidRDefault="00EB7A2F" w:rsidP="00EB7A2F">
      <w:pPr>
        <w:pStyle w:val="ListParagraph"/>
        <w:numPr>
          <w:ilvl w:val="0"/>
          <w:numId w:val="7"/>
        </w:numPr>
        <w:spacing w:after="0" w:line="240" w:lineRule="auto"/>
      </w:pPr>
      <w:r>
        <w:t>30 sec. or more should elapse between the end of one contraction and the beginning of the next</w:t>
      </w:r>
    </w:p>
    <w:p w:rsidR="00EB7A2F" w:rsidRDefault="00EB7A2F" w:rsidP="00EB7A2F">
      <w:pPr>
        <w:pStyle w:val="ListParagraph"/>
        <w:numPr>
          <w:ilvl w:val="0"/>
          <w:numId w:val="7"/>
        </w:numPr>
        <w:spacing w:after="0" w:line="240" w:lineRule="auto"/>
      </w:pPr>
      <w:r>
        <w:t>Average IUP is &lt; or equal to 1 mm Hg</w:t>
      </w:r>
    </w:p>
    <w:p w:rsidR="00EB7A2F" w:rsidRDefault="00EB7A2F" w:rsidP="00EB7A2F">
      <w:pPr>
        <w:pStyle w:val="ListParagraph"/>
        <w:spacing w:after="0" w:line="240" w:lineRule="auto"/>
        <w:ind w:left="1440"/>
      </w:pPr>
      <w:r>
        <w:t>- Can be described as:</w:t>
      </w:r>
    </w:p>
    <w:p w:rsidR="00EB7A2F" w:rsidRDefault="00EB7A2F" w:rsidP="00EB7A2F">
      <w:pPr>
        <w:pStyle w:val="ListParagraph"/>
        <w:numPr>
          <w:ilvl w:val="0"/>
          <w:numId w:val="8"/>
        </w:numPr>
        <w:spacing w:after="0" w:line="240" w:lineRule="auto"/>
      </w:pPr>
      <w:r>
        <w:t>Normal – 5 or fewer contractions in a 10 minutes averaged over a 30 min. window</w:t>
      </w:r>
    </w:p>
    <w:p w:rsidR="00EB7A2F" w:rsidRDefault="00EB7A2F" w:rsidP="00EB7A2F">
      <w:pPr>
        <w:pStyle w:val="ListParagraph"/>
        <w:numPr>
          <w:ilvl w:val="0"/>
          <w:numId w:val="8"/>
        </w:numPr>
        <w:spacing w:after="0" w:line="240" w:lineRule="auto"/>
      </w:pPr>
      <w:proofErr w:type="spellStart"/>
      <w:r>
        <w:t>Tachysystole</w:t>
      </w:r>
      <w:proofErr w:type="spellEnd"/>
      <w:r>
        <w:t xml:space="preserve"> – 5 or more contraction in 10 minutes averaged over a 30 minute window</w:t>
      </w:r>
    </w:p>
    <w:p w:rsidR="00EB7A2F" w:rsidRDefault="00EB7A2F" w:rsidP="00EB7A2F">
      <w:pPr>
        <w:pStyle w:val="ListParagraph"/>
        <w:numPr>
          <w:ilvl w:val="0"/>
          <w:numId w:val="9"/>
        </w:numPr>
        <w:spacing w:after="0" w:line="240" w:lineRule="auto"/>
      </w:pPr>
      <w:proofErr w:type="spellStart"/>
      <w:r>
        <w:lastRenderedPageBreak/>
        <w:t>Tachysystole</w:t>
      </w:r>
      <w:proofErr w:type="spellEnd"/>
      <w:r>
        <w:t xml:space="preserve"> should always be qualified by presence or absence of FHR decelerations</w:t>
      </w:r>
    </w:p>
    <w:p w:rsidR="00EB7A2F" w:rsidRDefault="00EB7A2F" w:rsidP="00EB7A2F">
      <w:pPr>
        <w:pStyle w:val="ListParagraph"/>
        <w:numPr>
          <w:ilvl w:val="0"/>
          <w:numId w:val="9"/>
        </w:numPr>
        <w:spacing w:after="0" w:line="240" w:lineRule="auto"/>
      </w:pPr>
      <w:proofErr w:type="spellStart"/>
      <w:r>
        <w:t>Tachysystole</w:t>
      </w:r>
      <w:proofErr w:type="spellEnd"/>
      <w:r>
        <w:t xml:space="preserve"> applies to spontaneous or stimulated labor</w:t>
      </w:r>
    </w:p>
    <w:p w:rsidR="00EB7A2F" w:rsidRDefault="00EB7A2F" w:rsidP="00EB7A2F">
      <w:pPr>
        <w:pStyle w:val="ListParagraph"/>
        <w:spacing w:after="0" w:line="240" w:lineRule="auto"/>
      </w:pPr>
    </w:p>
    <w:p w:rsidR="00EB7A2F" w:rsidRPr="00BA3AA0" w:rsidRDefault="00EB7A2F" w:rsidP="00EB7A2F">
      <w:pPr>
        <w:pStyle w:val="ListParagraph"/>
        <w:numPr>
          <w:ilvl w:val="0"/>
          <w:numId w:val="2"/>
        </w:numPr>
        <w:spacing w:after="0" w:line="240" w:lineRule="auto"/>
        <w:rPr>
          <w:u w:val="single"/>
        </w:rPr>
      </w:pPr>
      <w:r w:rsidRPr="00BA3AA0">
        <w:rPr>
          <w:u w:val="single"/>
        </w:rPr>
        <w:t>Fetal compromise</w:t>
      </w:r>
    </w:p>
    <w:p w:rsidR="00BA3AA0" w:rsidRDefault="00EB7A2F" w:rsidP="00EB7A2F">
      <w:pPr>
        <w:pStyle w:val="ListParagraph"/>
        <w:spacing w:after="0" w:line="240" w:lineRule="auto"/>
      </w:pPr>
      <w:r>
        <w:tab/>
      </w:r>
    </w:p>
    <w:p w:rsidR="00EB7A2F" w:rsidRDefault="00BA3AA0" w:rsidP="00EB7A2F">
      <w:pPr>
        <w:pStyle w:val="ListParagraph"/>
        <w:spacing w:after="0" w:line="240" w:lineRule="auto"/>
      </w:pPr>
      <w:r>
        <w:tab/>
      </w:r>
      <w:r w:rsidR="00EB7A2F">
        <w:t>- Reassuring FHR includes:</w:t>
      </w:r>
    </w:p>
    <w:p w:rsidR="00EB7A2F" w:rsidRDefault="00EB7A2F" w:rsidP="00EB7A2F">
      <w:pPr>
        <w:pStyle w:val="ListParagraph"/>
        <w:numPr>
          <w:ilvl w:val="0"/>
          <w:numId w:val="10"/>
        </w:numPr>
        <w:spacing w:after="0" w:line="240" w:lineRule="auto"/>
      </w:pPr>
      <w:r>
        <w:t>Normal baseline rate of 110 to 160 betas / minute</w:t>
      </w:r>
    </w:p>
    <w:p w:rsidR="00EB7A2F" w:rsidRDefault="00EB7A2F" w:rsidP="00EB7A2F">
      <w:pPr>
        <w:pStyle w:val="ListParagraph"/>
        <w:numPr>
          <w:ilvl w:val="0"/>
          <w:numId w:val="10"/>
        </w:numPr>
        <w:spacing w:after="0" w:line="240" w:lineRule="auto"/>
      </w:pPr>
      <w:r>
        <w:t>Moderate variability</w:t>
      </w:r>
    </w:p>
    <w:p w:rsidR="00EB7A2F" w:rsidRDefault="00EB7A2F" w:rsidP="00EB7A2F">
      <w:pPr>
        <w:pStyle w:val="ListParagraph"/>
        <w:numPr>
          <w:ilvl w:val="0"/>
          <w:numId w:val="10"/>
        </w:numPr>
        <w:spacing w:after="0" w:line="240" w:lineRule="auto"/>
      </w:pPr>
      <w:r>
        <w:t>Presence of accelerations</w:t>
      </w:r>
    </w:p>
    <w:p w:rsidR="00EB7A2F" w:rsidRDefault="00EB7A2F" w:rsidP="00EB7A2F">
      <w:pPr>
        <w:pStyle w:val="ListParagraph"/>
        <w:numPr>
          <w:ilvl w:val="0"/>
          <w:numId w:val="10"/>
        </w:numPr>
        <w:spacing w:after="0" w:line="240" w:lineRule="auto"/>
      </w:pPr>
      <w:r>
        <w:t>Absence of decelerations</w:t>
      </w:r>
    </w:p>
    <w:p w:rsidR="00EB7A2F" w:rsidRDefault="00EB7A2F" w:rsidP="00EB7A2F">
      <w:pPr>
        <w:pStyle w:val="ListParagraph"/>
        <w:spacing w:after="0" w:line="240" w:lineRule="auto"/>
        <w:ind w:left="1440"/>
      </w:pPr>
      <w:r>
        <w:t xml:space="preserve">- </w:t>
      </w:r>
      <w:proofErr w:type="spellStart"/>
      <w:r>
        <w:t>Nonreassuring</w:t>
      </w:r>
      <w:proofErr w:type="spellEnd"/>
      <w:r>
        <w:t xml:space="preserve"> FHR associated with hypoxemia</w:t>
      </w:r>
    </w:p>
    <w:p w:rsidR="00EB7A2F" w:rsidRDefault="00EB7A2F" w:rsidP="00EB7A2F">
      <w:pPr>
        <w:pStyle w:val="ListParagraph"/>
        <w:numPr>
          <w:ilvl w:val="0"/>
          <w:numId w:val="11"/>
        </w:numPr>
        <w:spacing w:after="0" w:line="240" w:lineRule="auto"/>
      </w:pPr>
      <w:r>
        <w:t>Baseline FHR &lt; 110 beats per minute or more than 160 beats per minute</w:t>
      </w:r>
    </w:p>
    <w:p w:rsidR="00EB7A2F" w:rsidRDefault="00EB7A2F" w:rsidP="00EB7A2F">
      <w:pPr>
        <w:pStyle w:val="ListParagraph"/>
        <w:numPr>
          <w:ilvl w:val="0"/>
          <w:numId w:val="11"/>
        </w:numPr>
        <w:spacing w:after="0" w:line="240" w:lineRule="auto"/>
      </w:pPr>
      <w:r>
        <w:t>Absence of or persistent minimal variability</w:t>
      </w:r>
    </w:p>
    <w:p w:rsidR="00EB7A2F" w:rsidRDefault="00EB7A2F" w:rsidP="00EB7A2F">
      <w:pPr>
        <w:pStyle w:val="ListParagraph"/>
        <w:numPr>
          <w:ilvl w:val="0"/>
          <w:numId w:val="11"/>
        </w:numPr>
        <w:spacing w:after="0" w:line="240" w:lineRule="auto"/>
      </w:pPr>
      <w:r>
        <w:t>Recurrent late or variable decelerations</w:t>
      </w:r>
    </w:p>
    <w:p w:rsidR="00EB7A2F" w:rsidRDefault="00EB7A2F" w:rsidP="00EB7A2F">
      <w:pPr>
        <w:pStyle w:val="ListParagraph"/>
        <w:numPr>
          <w:ilvl w:val="0"/>
          <w:numId w:val="11"/>
        </w:numPr>
        <w:spacing w:after="0" w:line="240" w:lineRule="auto"/>
      </w:pPr>
      <w:proofErr w:type="spellStart"/>
      <w:r>
        <w:t>Bradycardia</w:t>
      </w:r>
      <w:proofErr w:type="spellEnd"/>
    </w:p>
    <w:p w:rsidR="00BA3AA0" w:rsidRDefault="00BA3AA0" w:rsidP="00BA3AA0">
      <w:pPr>
        <w:pStyle w:val="ListParagraph"/>
        <w:spacing w:after="0" w:line="240" w:lineRule="auto"/>
        <w:ind w:left="0"/>
      </w:pPr>
    </w:p>
    <w:p w:rsidR="00BA3AA0" w:rsidRPr="00BA3AA0" w:rsidRDefault="00BA3AA0" w:rsidP="00BA3AA0">
      <w:pPr>
        <w:pStyle w:val="ListParagraph"/>
        <w:spacing w:after="0" w:line="240" w:lineRule="auto"/>
        <w:ind w:left="0"/>
        <w:rPr>
          <w:b/>
          <w:u w:val="single"/>
        </w:rPr>
      </w:pPr>
      <w:r w:rsidRPr="00BA3AA0">
        <w:rPr>
          <w:b/>
          <w:u w:val="single"/>
        </w:rPr>
        <w:t>Monitoring techniques</w:t>
      </w:r>
    </w:p>
    <w:p w:rsidR="00BA3AA0" w:rsidRDefault="00BA3AA0" w:rsidP="00BA3AA0">
      <w:pPr>
        <w:pStyle w:val="ListParagraph"/>
        <w:spacing w:after="0" w:line="240" w:lineRule="auto"/>
        <w:ind w:left="0"/>
      </w:pPr>
    </w:p>
    <w:p w:rsidR="00BA3AA0" w:rsidRPr="00BA3AA0" w:rsidRDefault="00BA3AA0" w:rsidP="005B5C23">
      <w:pPr>
        <w:pStyle w:val="ListParagraph"/>
        <w:numPr>
          <w:ilvl w:val="0"/>
          <w:numId w:val="12"/>
        </w:numPr>
        <w:spacing w:after="0" w:line="240" w:lineRule="auto"/>
        <w:rPr>
          <w:u w:val="single"/>
        </w:rPr>
      </w:pPr>
      <w:r w:rsidRPr="00BA3AA0">
        <w:rPr>
          <w:u w:val="single"/>
        </w:rPr>
        <w:t>Intermittent auscultation (IA)</w:t>
      </w:r>
    </w:p>
    <w:p w:rsidR="00BA3AA0" w:rsidRDefault="00BA3AA0" w:rsidP="005B5C23">
      <w:pPr>
        <w:pStyle w:val="ListParagraph"/>
        <w:numPr>
          <w:ilvl w:val="0"/>
          <w:numId w:val="12"/>
        </w:numPr>
        <w:spacing w:after="0" w:line="240" w:lineRule="auto"/>
        <w:rPr>
          <w:u w:val="single"/>
        </w:rPr>
      </w:pPr>
      <w:r w:rsidRPr="00BA3AA0">
        <w:rPr>
          <w:u w:val="single"/>
        </w:rPr>
        <w:t>Electronic fetal monitoring (EFM)</w:t>
      </w:r>
    </w:p>
    <w:p w:rsidR="00BA3AA0" w:rsidRDefault="00BA3AA0" w:rsidP="00BA3AA0">
      <w:pPr>
        <w:pStyle w:val="ListParagraph"/>
        <w:spacing w:after="0" w:line="240" w:lineRule="auto"/>
        <w:ind w:left="0"/>
      </w:pPr>
    </w:p>
    <w:p w:rsidR="00BA3AA0" w:rsidRPr="004F30A8" w:rsidRDefault="00BA3AA0" w:rsidP="005B5C23">
      <w:pPr>
        <w:pStyle w:val="ListParagraph"/>
        <w:numPr>
          <w:ilvl w:val="0"/>
          <w:numId w:val="13"/>
        </w:numPr>
        <w:spacing w:after="0" w:line="240" w:lineRule="auto"/>
        <w:rPr>
          <w:u w:val="single"/>
        </w:rPr>
      </w:pPr>
      <w:r w:rsidRPr="004F30A8">
        <w:rPr>
          <w:u w:val="single"/>
        </w:rPr>
        <w:t>Intermittent auscultation (IA)</w:t>
      </w:r>
    </w:p>
    <w:p w:rsidR="00BA3AA0" w:rsidRDefault="00BA3AA0" w:rsidP="00BA3AA0">
      <w:pPr>
        <w:pStyle w:val="ListParagraph"/>
        <w:spacing w:after="0" w:line="240" w:lineRule="auto"/>
        <w:ind w:left="1080"/>
      </w:pPr>
    </w:p>
    <w:p w:rsidR="00BA3AA0" w:rsidRDefault="00BA3AA0" w:rsidP="00BA3AA0">
      <w:pPr>
        <w:pStyle w:val="ListParagraph"/>
        <w:spacing w:after="0" w:line="240" w:lineRule="auto"/>
        <w:ind w:left="1080"/>
      </w:pPr>
      <w:r>
        <w:tab/>
        <w:t>- Listening to fetal heart sounds at periodic intervals to assess FHR</w:t>
      </w:r>
    </w:p>
    <w:p w:rsidR="00BA3AA0" w:rsidRDefault="00BA3AA0" w:rsidP="00BA3AA0">
      <w:pPr>
        <w:pStyle w:val="ListParagraph"/>
        <w:spacing w:after="0" w:line="240" w:lineRule="auto"/>
        <w:ind w:left="1080"/>
      </w:pPr>
      <w:r>
        <w:tab/>
        <w:t>- May be difficult to perform on obese women</w:t>
      </w:r>
    </w:p>
    <w:p w:rsidR="00BA3AA0" w:rsidRDefault="00BA3AA0" w:rsidP="00BA3AA0">
      <w:pPr>
        <w:pStyle w:val="ListParagraph"/>
        <w:spacing w:after="0" w:line="240" w:lineRule="auto"/>
        <w:ind w:left="1080"/>
      </w:pPr>
      <w:r>
        <w:tab/>
        <w:t xml:space="preserve">- By nature is Intermittent, and therefore does not provide a permanent documented </w:t>
      </w:r>
      <w:r>
        <w:tab/>
        <w:t>visual record</w:t>
      </w:r>
    </w:p>
    <w:p w:rsidR="00BA3AA0" w:rsidRDefault="00BA3AA0" w:rsidP="00BA3AA0">
      <w:pPr>
        <w:pStyle w:val="ListParagraph"/>
        <w:spacing w:after="0" w:line="240" w:lineRule="auto"/>
        <w:ind w:left="1080"/>
      </w:pPr>
      <w:r>
        <w:tab/>
        <w:t>- Assess as frequently as maternal vital signs, and also:</w:t>
      </w:r>
    </w:p>
    <w:p w:rsidR="00BA3AA0" w:rsidRDefault="00BA3AA0" w:rsidP="005B5C23">
      <w:pPr>
        <w:pStyle w:val="ListParagraph"/>
        <w:numPr>
          <w:ilvl w:val="0"/>
          <w:numId w:val="14"/>
        </w:numPr>
        <w:spacing w:after="0" w:line="240" w:lineRule="auto"/>
      </w:pPr>
      <w:r>
        <w:t>Before and after ambulation</w:t>
      </w:r>
    </w:p>
    <w:p w:rsidR="00BA3AA0" w:rsidRDefault="00BA3AA0" w:rsidP="005B5C23">
      <w:pPr>
        <w:pStyle w:val="ListParagraph"/>
        <w:numPr>
          <w:ilvl w:val="0"/>
          <w:numId w:val="14"/>
        </w:numPr>
        <w:spacing w:after="0" w:line="240" w:lineRule="auto"/>
      </w:pPr>
      <w:r>
        <w:t>Rupture of membranes</w:t>
      </w:r>
    </w:p>
    <w:p w:rsidR="00BA3AA0" w:rsidRDefault="00BA3AA0" w:rsidP="005B5C23">
      <w:pPr>
        <w:pStyle w:val="ListParagraph"/>
        <w:numPr>
          <w:ilvl w:val="0"/>
          <w:numId w:val="14"/>
        </w:numPr>
        <w:spacing w:after="0" w:line="240" w:lineRule="auto"/>
      </w:pPr>
      <w:r>
        <w:t>Administer of medications or anesthesia</w:t>
      </w:r>
    </w:p>
    <w:p w:rsidR="00BA3AA0" w:rsidRDefault="00BA3AA0" w:rsidP="005B5C23">
      <w:pPr>
        <w:pStyle w:val="ListParagraph"/>
        <w:numPr>
          <w:ilvl w:val="0"/>
          <w:numId w:val="14"/>
        </w:numPr>
        <w:spacing w:after="0" w:line="240" w:lineRule="auto"/>
      </w:pPr>
      <w:r>
        <w:t>More frequently when non reassuring FHR patterns are heard</w:t>
      </w:r>
    </w:p>
    <w:p w:rsidR="00BA3AA0" w:rsidRDefault="00BA3AA0" w:rsidP="00BA3AA0">
      <w:pPr>
        <w:pStyle w:val="ListParagraph"/>
        <w:spacing w:after="0" w:line="240" w:lineRule="auto"/>
        <w:ind w:left="1440"/>
      </w:pPr>
      <w:r>
        <w:t xml:space="preserve">- UA is assessed by palpation with hand on </w:t>
      </w:r>
      <w:proofErr w:type="spellStart"/>
      <w:r>
        <w:t>fundus</w:t>
      </w:r>
      <w:proofErr w:type="spellEnd"/>
      <w:r>
        <w:t xml:space="preserve"> and</w:t>
      </w:r>
    </w:p>
    <w:p w:rsidR="00BA3AA0" w:rsidRDefault="00BA3AA0" w:rsidP="005B5C23">
      <w:pPr>
        <w:pStyle w:val="ListParagraph"/>
        <w:numPr>
          <w:ilvl w:val="0"/>
          <w:numId w:val="15"/>
        </w:numPr>
        <w:spacing w:after="0" w:line="240" w:lineRule="auto"/>
      </w:pPr>
      <w:r>
        <w:t>Contraction intensity is described as mild, moderate or strong</w:t>
      </w:r>
    </w:p>
    <w:p w:rsidR="00BA3AA0" w:rsidRDefault="00BA3AA0" w:rsidP="005B5C23">
      <w:pPr>
        <w:pStyle w:val="ListParagraph"/>
        <w:numPr>
          <w:ilvl w:val="0"/>
          <w:numId w:val="15"/>
        </w:numPr>
        <w:spacing w:after="0" w:line="240" w:lineRule="auto"/>
      </w:pPr>
      <w:r>
        <w:t>Contraction duration is measured in seconds from beginning to end</w:t>
      </w:r>
    </w:p>
    <w:p w:rsidR="00BA3AA0" w:rsidRDefault="00BA3AA0" w:rsidP="005B5C23">
      <w:pPr>
        <w:pStyle w:val="ListParagraph"/>
        <w:numPr>
          <w:ilvl w:val="0"/>
          <w:numId w:val="15"/>
        </w:numPr>
        <w:spacing w:after="0" w:line="240" w:lineRule="auto"/>
      </w:pPr>
      <w:r>
        <w:t>Contraction frequency is measured in minutes</w:t>
      </w:r>
    </w:p>
    <w:p w:rsidR="00BA3AA0" w:rsidRDefault="00BA3AA0" w:rsidP="00BA3AA0">
      <w:pPr>
        <w:spacing w:after="0" w:line="240" w:lineRule="auto"/>
      </w:pPr>
      <w:r>
        <w:tab/>
      </w:r>
    </w:p>
    <w:p w:rsidR="00BA3AA0" w:rsidRPr="004F30A8" w:rsidRDefault="004F30A8" w:rsidP="005B5C23">
      <w:pPr>
        <w:pStyle w:val="ListParagraph"/>
        <w:numPr>
          <w:ilvl w:val="0"/>
          <w:numId w:val="13"/>
        </w:numPr>
        <w:spacing w:after="0" w:line="240" w:lineRule="auto"/>
        <w:rPr>
          <w:u w:val="single"/>
        </w:rPr>
      </w:pPr>
      <w:r w:rsidRPr="004F30A8">
        <w:rPr>
          <w:u w:val="single"/>
        </w:rPr>
        <w:t>Electronic</w:t>
      </w:r>
      <w:r w:rsidR="00BA3AA0" w:rsidRPr="004F30A8">
        <w:rPr>
          <w:u w:val="single"/>
        </w:rPr>
        <w:t xml:space="preserve"> fetal </w:t>
      </w:r>
      <w:r w:rsidRPr="004F30A8">
        <w:rPr>
          <w:u w:val="single"/>
        </w:rPr>
        <w:t>monitoring</w:t>
      </w:r>
    </w:p>
    <w:p w:rsidR="00BA3AA0" w:rsidRDefault="00BA3AA0" w:rsidP="00BA3AA0">
      <w:pPr>
        <w:pStyle w:val="ListParagraph"/>
        <w:spacing w:after="0" w:line="240" w:lineRule="auto"/>
        <w:ind w:left="1080"/>
      </w:pPr>
    </w:p>
    <w:p w:rsidR="00BA3AA0" w:rsidRDefault="00BA3AA0" w:rsidP="00BA3AA0">
      <w:pPr>
        <w:pStyle w:val="ListParagraph"/>
        <w:spacing w:after="0" w:line="240" w:lineRule="auto"/>
        <w:ind w:left="1080"/>
      </w:pPr>
      <w:r>
        <w:tab/>
        <w:t>- Ongoing assessment of fetal oxygen</w:t>
      </w:r>
    </w:p>
    <w:p w:rsidR="004F30A8" w:rsidRDefault="004F30A8" w:rsidP="00BA3AA0">
      <w:pPr>
        <w:pStyle w:val="ListParagraph"/>
        <w:spacing w:after="0" w:line="240" w:lineRule="auto"/>
        <w:ind w:left="1080"/>
      </w:pPr>
      <w:r>
        <w:tab/>
        <w:t>- Evaluate every 30 minutes during the first stage of labor in low risk women</w:t>
      </w:r>
    </w:p>
    <w:p w:rsidR="004F30A8" w:rsidRDefault="004F30A8" w:rsidP="00BA3AA0">
      <w:pPr>
        <w:pStyle w:val="ListParagraph"/>
        <w:spacing w:after="0" w:line="240" w:lineRule="auto"/>
        <w:ind w:left="1080"/>
      </w:pPr>
      <w:r>
        <w:tab/>
        <w:t>- Evaluate every 15 minutes during the second stage of labor in low risk women</w:t>
      </w:r>
    </w:p>
    <w:p w:rsidR="00BA3AA0" w:rsidRDefault="00BA3AA0" w:rsidP="00BA3AA0">
      <w:pPr>
        <w:pStyle w:val="ListParagraph"/>
        <w:spacing w:after="0" w:line="240" w:lineRule="auto"/>
        <w:ind w:left="1080"/>
      </w:pPr>
    </w:p>
    <w:p w:rsidR="004F30A8" w:rsidRDefault="004F30A8" w:rsidP="004F30A8">
      <w:pPr>
        <w:pStyle w:val="ListParagraph"/>
        <w:spacing w:after="0" w:line="240" w:lineRule="auto"/>
        <w:ind w:left="1800"/>
      </w:pPr>
      <w:r>
        <w:t>~ Two modes</w:t>
      </w:r>
    </w:p>
    <w:p w:rsidR="004F30A8" w:rsidRPr="0047542D" w:rsidRDefault="004F30A8" w:rsidP="005B5C23">
      <w:pPr>
        <w:pStyle w:val="ListParagraph"/>
        <w:numPr>
          <w:ilvl w:val="0"/>
          <w:numId w:val="16"/>
        </w:numPr>
        <w:spacing w:after="0" w:line="240" w:lineRule="auto"/>
        <w:rPr>
          <w:b/>
        </w:rPr>
      </w:pPr>
      <w:r w:rsidRPr="0047542D">
        <w:rPr>
          <w:b/>
        </w:rPr>
        <w:t>External mode on maternal abdomen</w:t>
      </w:r>
    </w:p>
    <w:p w:rsidR="004F30A8" w:rsidRPr="0047542D" w:rsidRDefault="004F30A8" w:rsidP="005B5C23">
      <w:pPr>
        <w:pStyle w:val="ListParagraph"/>
        <w:numPr>
          <w:ilvl w:val="0"/>
          <w:numId w:val="16"/>
        </w:numPr>
        <w:spacing w:after="0" w:line="240" w:lineRule="auto"/>
        <w:rPr>
          <w:b/>
        </w:rPr>
      </w:pPr>
      <w:r w:rsidRPr="0047542D">
        <w:rPr>
          <w:b/>
        </w:rPr>
        <w:t>Internal mode applied to fetal presenting part</w:t>
      </w:r>
    </w:p>
    <w:p w:rsidR="004F30A8" w:rsidRPr="0047542D" w:rsidRDefault="004F30A8" w:rsidP="005B5C23">
      <w:pPr>
        <w:pStyle w:val="ListParagraph"/>
        <w:numPr>
          <w:ilvl w:val="0"/>
          <w:numId w:val="17"/>
        </w:numPr>
        <w:spacing w:after="0" w:line="240" w:lineRule="auto"/>
        <w:rPr>
          <w:b/>
        </w:rPr>
      </w:pPr>
      <w:r w:rsidRPr="0047542D">
        <w:rPr>
          <w:b/>
        </w:rPr>
        <w:lastRenderedPageBreak/>
        <w:t>External monitoring</w:t>
      </w:r>
    </w:p>
    <w:p w:rsidR="004F30A8" w:rsidRDefault="004F30A8" w:rsidP="004F30A8">
      <w:pPr>
        <w:pStyle w:val="ListParagraph"/>
        <w:spacing w:after="0" w:line="240" w:lineRule="auto"/>
        <w:ind w:left="2160"/>
      </w:pPr>
      <w:r>
        <w:t>- Separate transducers are used to monitor FHR and UCs</w:t>
      </w:r>
    </w:p>
    <w:p w:rsidR="004F30A8" w:rsidRDefault="004F30A8" w:rsidP="004F30A8">
      <w:pPr>
        <w:pStyle w:val="ListParagraph"/>
        <w:spacing w:after="0" w:line="240" w:lineRule="auto"/>
        <w:ind w:left="2160"/>
      </w:pPr>
      <w:r>
        <w:tab/>
        <w:t>FHR – Ultrasound transducer</w:t>
      </w:r>
    </w:p>
    <w:p w:rsidR="004F30A8" w:rsidRDefault="004F30A8" w:rsidP="004F30A8">
      <w:pPr>
        <w:pStyle w:val="ListParagraph"/>
        <w:spacing w:after="0" w:line="240" w:lineRule="auto"/>
        <w:ind w:left="2160"/>
      </w:pPr>
      <w:r>
        <w:tab/>
        <w:t xml:space="preserve">UCs – </w:t>
      </w:r>
      <w:proofErr w:type="spellStart"/>
      <w:r>
        <w:t>Tocodynamometer</w:t>
      </w:r>
      <w:proofErr w:type="spellEnd"/>
    </w:p>
    <w:p w:rsidR="004F30A8" w:rsidRDefault="004F30A8" w:rsidP="004F30A8">
      <w:pPr>
        <w:pStyle w:val="ListParagraph"/>
        <w:spacing w:after="0" w:line="240" w:lineRule="auto"/>
        <w:ind w:left="2160"/>
      </w:pPr>
    </w:p>
    <w:p w:rsidR="004F30A8" w:rsidRPr="0047542D" w:rsidRDefault="004F30A8" w:rsidP="005B5C23">
      <w:pPr>
        <w:pStyle w:val="ListParagraph"/>
        <w:numPr>
          <w:ilvl w:val="0"/>
          <w:numId w:val="17"/>
        </w:numPr>
        <w:spacing w:after="0" w:line="240" w:lineRule="auto"/>
        <w:rPr>
          <w:b/>
        </w:rPr>
      </w:pPr>
      <w:r w:rsidRPr="0047542D">
        <w:rPr>
          <w:b/>
        </w:rPr>
        <w:t>Internal monitoring</w:t>
      </w:r>
    </w:p>
    <w:p w:rsidR="004F30A8" w:rsidRDefault="004F30A8" w:rsidP="004F30A8">
      <w:pPr>
        <w:pStyle w:val="ListParagraph"/>
        <w:spacing w:after="0" w:line="240" w:lineRule="auto"/>
        <w:ind w:left="2160"/>
      </w:pPr>
      <w:r>
        <w:t>- Provides a more accurate appraisal of fetal well-being than external monitoring</w:t>
      </w:r>
    </w:p>
    <w:p w:rsidR="004F30A8" w:rsidRDefault="004F30A8" w:rsidP="004F30A8">
      <w:pPr>
        <w:pStyle w:val="ListParagraph"/>
        <w:spacing w:after="0" w:line="240" w:lineRule="auto"/>
        <w:ind w:left="2160"/>
      </w:pPr>
      <w:r>
        <w:t>- Membranes must be ruptured</w:t>
      </w:r>
    </w:p>
    <w:p w:rsidR="004F30A8" w:rsidRDefault="004F30A8" w:rsidP="004F30A8">
      <w:pPr>
        <w:pStyle w:val="ListParagraph"/>
        <w:spacing w:after="0" w:line="240" w:lineRule="auto"/>
        <w:ind w:left="2160"/>
      </w:pPr>
      <w:r>
        <w:t>- Cervix must be sufficiently dilated (2-3 cm)</w:t>
      </w:r>
    </w:p>
    <w:p w:rsidR="004F30A8" w:rsidRDefault="004F30A8" w:rsidP="004F30A8">
      <w:pPr>
        <w:pStyle w:val="ListParagraph"/>
        <w:spacing w:after="0" w:line="240" w:lineRule="auto"/>
        <w:ind w:left="2160"/>
      </w:pPr>
      <w:r>
        <w:t>- Small spiral electrode is attached to presenting part</w:t>
      </w:r>
      <w:r w:rsidR="0047542D">
        <w:t>, or a solid fluid-filled IUPC is introduced into the uterine cavity</w:t>
      </w:r>
    </w:p>
    <w:p w:rsidR="0047542D" w:rsidRDefault="0047542D" w:rsidP="004F30A8">
      <w:pPr>
        <w:pStyle w:val="ListParagraph"/>
        <w:spacing w:after="0" w:line="240" w:lineRule="auto"/>
        <w:ind w:left="2160"/>
      </w:pPr>
    </w:p>
    <w:p w:rsidR="0047542D" w:rsidRDefault="0047542D" w:rsidP="0047542D">
      <w:pPr>
        <w:pStyle w:val="ListParagraph"/>
        <w:spacing w:after="0" w:line="240" w:lineRule="auto"/>
        <w:ind w:left="0"/>
        <w:rPr>
          <w:u w:val="single"/>
        </w:rPr>
      </w:pPr>
      <w:r w:rsidRPr="0047542D">
        <w:rPr>
          <w:u w:val="single"/>
        </w:rPr>
        <w:t>Fetal heart rate patterns</w:t>
      </w:r>
    </w:p>
    <w:p w:rsidR="0047542D" w:rsidRDefault="0047542D" w:rsidP="0047542D">
      <w:pPr>
        <w:pStyle w:val="ListParagraph"/>
        <w:spacing w:after="0" w:line="240" w:lineRule="auto"/>
        <w:ind w:left="0"/>
        <w:rPr>
          <w:u w:val="single"/>
        </w:rPr>
      </w:pPr>
    </w:p>
    <w:p w:rsidR="0047542D" w:rsidRPr="00FD26C0" w:rsidRDefault="0047542D" w:rsidP="005B5C23">
      <w:pPr>
        <w:pStyle w:val="ListParagraph"/>
        <w:numPr>
          <w:ilvl w:val="0"/>
          <w:numId w:val="18"/>
        </w:numPr>
        <w:spacing w:after="0" w:line="240" w:lineRule="auto"/>
        <w:rPr>
          <w:u w:val="single"/>
        </w:rPr>
      </w:pPr>
      <w:r w:rsidRPr="00FD26C0">
        <w:rPr>
          <w:u w:val="single"/>
        </w:rPr>
        <w:t>Baseline fetal heart rate</w:t>
      </w:r>
    </w:p>
    <w:p w:rsidR="00FD26C0" w:rsidRDefault="0047542D" w:rsidP="0047542D">
      <w:pPr>
        <w:pStyle w:val="ListParagraph"/>
        <w:spacing w:after="0" w:line="240" w:lineRule="auto"/>
        <w:ind w:left="1080"/>
      </w:pPr>
      <w:r>
        <w:tab/>
      </w:r>
    </w:p>
    <w:p w:rsidR="0047542D" w:rsidRDefault="00FD26C0" w:rsidP="0047542D">
      <w:pPr>
        <w:pStyle w:val="ListParagraph"/>
        <w:spacing w:after="0" w:line="240" w:lineRule="auto"/>
        <w:ind w:left="1080"/>
      </w:pPr>
      <w:r>
        <w:tab/>
      </w:r>
      <w:r w:rsidR="0047542D">
        <w:t xml:space="preserve">- The average rate during a 10 minute segment that excludes accelerations, </w:t>
      </w:r>
      <w:r w:rsidR="0047542D">
        <w:tab/>
        <w:t>decelerations, and periods of marked variability</w:t>
      </w:r>
    </w:p>
    <w:p w:rsidR="0047542D" w:rsidRDefault="0047542D" w:rsidP="0047542D">
      <w:pPr>
        <w:pStyle w:val="ListParagraph"/>
        <w:spacing w:after="0" w:line="240" w:lineRule="auto"/>
        <w:ind w:left="1080"/>
      </w:pPr>
      <w:r>
        <w:tab/>
        <w:t>- There must be at least 2 minutes of baseline segments in a 10 minute segment</w:t>
      </w:r>
    </w:p>
    <w:p w:rsidR="0047542D" w:rsidRDefault="0047542D" w:rsidP="0047542D">
      <w:pPr>
        <w:pStyle w:val="ListParagraph"/>
        <w:spacing w:after="0" w:line="240" w:lineRule="auto"/>
        <w:ind w:left="1080"/>
      </w:pPr>
      <w:r>
        <w:tab/>
        <w:t>- Baseline variability of the fetal heart rate</w:t>
      </w:r>
    </w:p>
    <w:p w:rsidR="0047542D" w:rsidRDefault="0047542D" w:rsidP="005B5C23">
      <w:pPr>
        <w:pStyle w:val="ListParagraph"/>
        <w:numPr>
          <w:ilvl w:val="0"/>
          <w:numId w:val="19"/>
        </w:numPr>
        <w:spacing w:after="0" w:line="240" w:lineRule="auto"/>
      </w:pPr>
      <w:r>
        <w:t>Fluctuations in the baseline FHR that are irregular in amplitude and frequency</w:t>
      </w:r>
    </w:p>
    <w:p w:rsidR="0047542D" w:rsidRDefault="0047542D" w:rsidP="005B5C23">
      <w:pPr>
        <w:pStyle w:val="ListParagraph"/>
        <w:numPr>
          <w:ilvl w:val="0"/>
          <w:numId w:val="19"/>
        </w:numPr>
        <w:spacing w:after="0" w:line="240" w:lineRule="auto"/>
      </w:pPr>
      <w:r>
        <w:t>Classified as follows</w:t>
      </w:r>
    </w:p>
    <w:p w:rsidR="0047542D" w:rsidRDefault="0047542D" w:rsidP="005B5C23">
      <w:pPr>
        <w:pStyle w:val="ListParagraph"/>
        <w:numPr>
          <w:ilvl w:val="0"/>
          <w:numId w:val="20"/>
        </w:numPr>
        <w:spacing w:after="0" w:line="240" w:lineRule="auto"/>
      </w:pPr>
      <w:r>
        <w:t>Absent or undetectable</w:t>
      </w:r>
    </w:p>
    <w:p w:rsidR="0047542D" w:rsidRDefault="0047542D" w:rsidP="005B5C23">
      <w:pPr>
        <w:pStyle w:val="ListParagraph"/>
        <w:numPr>
          <w:ilvl w:val="0"/>
          <w:numId w:val="20"/>
        </w:numPr>
        <w:spacing w:after="0" w:line="240" w:lineRule="auto"/>
      </w:pPr>
      <w:r>
        <w:t xml:space="preserve">Minimal variability (&gt; undetectable but &lt;  or </w:t>
      </w:r>
      <w:proofErr w:type="spellStart"/>
      <w:r>
        <w:t>equl</w:t>
      </w:r>
      <w:proofErr w:type="spellEnd"/>
      <w:r>
        <w:t xml:space="preserve"> to 5 beats / minute)</w:t>
      </w:r>
    </w:p>
    <w:p w:rsidR="0047542D" w:rsidRDefault="0047542D" w:rsidP="005B5C23">
      <w:pPr>
        <w:pStyle w:val="ListParagraph"/>
        <w:numPr>
          <w:ilvl w:val="0"/>
          <w:numId w:val="20"/>
        </w:numPr>
        <w:spacing w:after="0" w:line="240" w:lineRule="auto"/>
      </w:pPr>
      <w:r>
        <w:t>Moderate variability (6 to 25  beats /minute)</w:t>
      </w:r>
    </w:p>
    <w:p w:rsidR="0047542D" w:rsidRDefault="0047542D" w:rsidP="005B5C23">
      <w:pPr>
        <w:pStyle w:val="ListParagraph"/>
        <w:numPr>
          <w:ilvl w:val="0"/>
          <w:numId w:val="20"/>
        </w:numPr>
        <w:spacing w:after="0" w:line="240" w:lineRule="auto"/>
      </w:pPr>
      <w:r>
        <w:t>Marked variability (&gt; or equal to 25 beats/minute)</w:t>
      </w:r>
    </w:p>
    <w:p w:rsidR="0047542D" w:rsidRDefault="0047542D" w:rsidP="005B5C23">
      <w:pPr>
        <w:pStyle w:val="ListParagraph"/>
        <w:numPr>
          <w:ilvl w:val="0"/>
          <w:numId w:val="21"/>
        </w:numPr>
        <w:spacing w:after="0" w:line="240" w:lineRule="auto"/>
      </w:pPr>
      <w:r>
        <w:t>Diminished variability can result from fetal hypoxemia and acidosis and from certain drugs that depress the CNS</w:t>
      </w:r>
    </w:p>
    <w:p w:rsidR="0047542D" w:rsidRDefault="0047542D" w:rsidP="005B5C23">
      <w:pPr>
        <w:pStyle w:val="ListParagraph"/>
        <w:numPr>
          <w:ilvl w:val="0"/>
          <w:numId w:val="21"/>
        </w:numPr>
        <w:spacing w:after="0" w:line="240" w:lineRule="auto"/>
      </w:pPr>
      <w:r>
        <w:t>Temporary decrease in variability can occur when the fetus is in the sleep state; they usually don’t last longer than 30 minutes</w:t>
      </w:r>
    </w:p>
    <w:p w:rsidR="0047542D" w:rsidRDefault="0047542D" w:rsidP="0047542D">
      <w:pPr>
        <w:pStyle w:val="ListParagraph"/>
        <w:spacing w:after="0" w:line="240" w:lineRule="auto"/>
        <w:ind w:left="1440"/>
      </w:pPr>
      <w:r>
        <w:t>- Tachycardia</w:t>
      </w:r>
    </w:p>
    <w:p w:rsidR="0047542D" w:rsidRDefault="0047542D" w:rsidP="005B5C23">
      <w:pPr>
        <w:pStyle w:val="ListParagraph"/>
        <w:numPr>
          <w:ilvl w:val="0"/>
          <w:numId w:val="22"/>
        </w:numPr>
        <w:spacing w:after="0" w:line="240" w:lineRule="auto"/>
      </w:pPr>
      <w:r>
        <w:t>Baseline FHR &gt; 160 beats/min for a duration of 10 minutes or longer</w:t>
      </w:r>
    </w:p>
    <w:p w:rsidR="0047542D" w:rsidRDefault="0047542D" w:rsidP="005B5C23">
      <w:pPr>
        <w:pStyle w:val="ListParagraph"/>
        <w:numPr>
          <w:ilvl w:val="0"/>
          <w:numId w:val="22"/>
        </w:numPr>
        <w:spacing w:after="0" w:line="240" w:lineRule="auto"/>
      </w:pPr>
      <w:r>
        <w:t>An early sign of fetal hypoxemia, especially when associated with late decelerations and minimal or absent variability</w:t>
      </w:r>
    </w:p>
    <w:p w:rsidR="00FD26C0" w:rsidRDefault="00FD26C0" w:rsidP="005B5C23">
      <w:pPr>
        <w:pStyle w:val="ListParagraph"/>
        <w:numPr>
          <w:ilvl w:val="0"/>
          <w:numId w:val="22"/>
        </w:numPr>
        <w:spacing w:after="0" w:line="240" w:lineRule="auto"/>
      </w:pPr>
      <w:r>
        <w:t>Can result from maternal or fetal infection; maternal hyperthyroidism; fetal anemia; response to drugs</w:t>
      </w:r>
    </w:p>
    <w:p w:rsidR="00FD26C0" w:rsidRDefault="00FD26C0" w:rsidP="00FD26C0">
      <w:pPr>
        <w:pStyle w:val="ListParagraph"/>
        <w:spacing w:after="0" w:line="240" w:lineRule="auto"/>
        <w:ind w:left="1440"/>
      </w:pPr>
      <w:r>
        <w:t xml:space="preserve">- </w:t>
      </w:r>
      <w:proofErr w:type="spellStart"/>
      <w:r>
        <w:t>Bradycardia</w:t>
      </w:r>
      <w:proofErr w:type="spellEnd"/>
    </w:p>
    <w:p w:rsidR="00FD26C0" w:rsidRDefault="00FD26C0" w:rsidP="005B5C23">
      <w:pPr>
        <w:pStyle w:val="ListParagraph"/>
        <w:numPr>
          <w:ilvl w:val="0"/>
          <w:numId w:val="23"/>
        </w:numPr>
        <w:spacing w:after="0" w:line="240" w:lineRule="auto"/>
      </w:pPr>
      <w:r>
        <w:t>Baseline FHR &lt; 110 beats/minute</w:t>
      </w:r>
    </w:p>
    <w:p w:rsidR="00FD26C0" w:rsidRDefault="00FD26C0" w:rsidP="005B5C23">
      <w:pPr>
        <w:pStyle w:val="ListParagraph"/>
        <w:numPr>
          <w:ilvl w:val="0"/>
          <w:numId w:val="23"/>
        </w:numPr>
        <w:spacing w:after="0" w:line="240" w:lineRule="auto"/>
      </w:pPr>
      <w:r>
        <w:t>Rare and is not related to fetal oxygenation</w:t>
      </w:r>
    </w:p>
    <w:p w:rsidR="00FD26C0" w:rsidRDefault="00FD26C0" w:rsidP="005B5C23">
      <w:pPr>
        <w:pStyle w:val="ListParagraph"/>
        <w:numPr>
          <w:ilvl w:val="0"/>
          <w:numId w:val="23"/>
        </w:numPr>
        <w:spacing w:after="0" w:line="240" w:lineRule="auto"/>
      </w:pPr>
      <w:r>
        <w:t>Often caused by some type of fetal cardiac problem</w:t>
      </w:r>
    </w:p>
    <w:p w:rsidR="00FD26C0" w:rsidRDefault="00FD26C0" w:rsidP="005B5C23">
      <w:pPr>
        <w:pStyle w:val="ListParagraph"/>
        <w:numPr>
          <w:ilvl w:val="0"/>
          <w:numId w:val="23"/>
        </w:numPr>
        <w:spacing w:after="0" w:line="240" w:lineRule="auto"/>
      </w:pPr>
      <w:r>
        <w:t>Other causes include:</w:t>
      </w:r>
    </w:p>
    <w:p w:rsidR="00FD26C0" w:rsidRDefault="00FD26C0" w:rsidP="005B5C23">
      <w:pPr>
        <w:pStyle w:val="ListParagraph"/>
        <w:numPr>
          <w:ilvl w:val="0"/>
          <w:numId w:val="24"/>
        </w:numPr>
        <w:spacing w:after="0" w:line="240" w:lineRule="auto"/>
      </w:pPr>
      <w:r>
        <w:t>Viral infections</w:t>
      </w:r>
    </w:p>
    <w:p w:rsidR="00FD26C0" w:rsidRDefault="00FD26C0" w:rsidP="005B5C23">
      <w:pPr>
        <w:pStyle w:val="ListParagraph"/>
        <w:numPr>
          <w:ilvl w:val="0"/>
          <w:numId w:val="24"/>
        </w:numPr>
        <w:spacing w:after="0" w:line="240" w:lineRule="auto"/>
      </w:pPr>
      <w:r>
        <w:t>Maternal hypoglycemia</w:t>
      </w:r>
    </w:p>
    <w:p w:rsidR="00FD26C0" w:rsidRDefault="00FD26C0" w:rsidP="005B5C23">
      <w:pPr>
        <w:pStyle w:val="ListParagraph"/>
        <w:numPr>
          <w:ilvl w:val="0"/>
          <w:numId w:val="24"/>
        </w:numPr>
        <w:spacing w:after="0" w:line="240" w:lineRule="auto"/>
      </w:pPr>
      <w:r>
        <w:t>Maternal hypothermia</w:t>
      </w:r>
    </w:p>
    <w:p w:rsidR="00FD26C0" w:rsidRDefault="00FD26C0" w:rsidP="00FD26C0">
      <w:pPr>
        <w:pStyle w:val="ListParagraph"/>
        <w:spacing w:after="0" w:line="240" w:lineRule="auto"/>
        <w:ind w:left="0"/>
      </w:pPr>
    </w:p>
    <w:p w:rsidR="00FD26C0" w:rsidRDefault="00FD26C0" w:rsidP="005B5C23">
      <w:pPr>
        <w:pStyle w:val="ListParagraph"/>
        <w:numPr>
          <w:ilvl w:val="0"/>
          <w:numId w:val="18"/>
        </w:numPr>
        <w:spacing w:after="0" w:line="240" w:lineRule="auto"/>
      </w:pPr>
      <w:r>
        <w:lastRenderedPageBreak/>
        <w:t>Periodic and episodic changes in fetal heart rate</w:t>
      </w:r>
    </w:p>
    <w:p w:rsidR="00FD26C0" w:rsidRDefault="00FD26C0" w:rsidP="00FD26C0">
      <w:pPr>
        <w:pStyle w:val="ListParagraph"/>
        <w:spacing w:after="0" w:line="240" w:lineRule="auto"/>
        <w:ind w:left="1080"/>
      </w:pPr>
    </w:p>
    <w:p w:rsidR="00FD26C0" w:rsidRDefault="00FD26C0" w:rsidP="00FD26C0">
      <w:pPr>
        <w:pStyle w:val="ListParagraph"/>
        <w:spacing w:after="0" w:line="240" w:lineRule="auto"/>
        <w:ind w:left="1080"/>
      </w:pPr>
      <w:r>
        <w:t>Periodic – Occur with UCs</w:t>
      </w:r>
    </w:p>
    <w:p w:rsidR="00FD26C0" w:rsidRDefault="00FD26C0" w:rsidP="00FD26C0">
      <w:pPr>
        <w:pStyle w:val="ListParagraph"/>
        <w:spacing w:after="0" w:line="240" w:lineRule="auto"/>
        <w:ind w:left="1080"/>
      </w:pPr>
      <w:r>
        <w:t>Episodic – Not associated with UCs</w:t>
      </w:r>
    </w:p>
    <w:p w:rsidR="00FD26C0" w:rsidRDefault="00FD26C0" w:rsidP="00FD26C0">
      <w:pPr>
        <w:pStyle w:val="ListParagraph"/>
        <w:spacing w:after="0" w:line="240" w:lineRule="auto"/>
        <w:ind w:left="1080"/>
      </w:pPr>
    </w:p>
    <w:p w:rsidR="00FD26C0" w:rsidRPr="00FD26C0" w:rsidRDefault="00FD26C0" w:rsidP="005B5C23">
      <w:pPr>
        <w:pStyle w:val="ListParagraph"/>
        <w:numPr>
          <w:ilvl w:val="0"/>
          <w:numId w:val="25"/>
        </w:numPr>
        <w:spacing w:after="0" w:line="240" w:lineRule="auto"/>
        <w:rPr>
          <w:b/>
        </w:rPr>
      </w:pPr>
      <w:r w:rsidRPr="00FD26C0">
        <w:rPr>
          <w:b/>
        </w:rPr>
        <w:t>Accelerations</w:t>
      </w:r>
    </w:p>
    <w:p w:rsidR="00FD26C0" w:rsidRPr="00FD26C0" w:rsidRDefault="00FD26C0" w:rsidP="005B5C23">
      <w:pPr>
        <w:pStyle w:val="ListParagraph"/>
        <w:numPr>
          <w:ilvl w:val="0"/>
          <w:numId w:val="25"/>
        </w:numPr>
        <w:spacing w:after="0" w:line="240" w:lineRule="auto"/>
        <w:rPr>
          <w:b/>
        </w:rPr>
      </w:pPr>
      <w:r w:rsidRPr="00FD26C0">
        <w:rPr>
          <w:b/>
        </w:rPr>
        <w:t>Decelerations</w:t>
      </w:r>
    </w:p>
    <w:p w:rsidR="00FD26C0" w:rsidRDefault="00FD26C0" w:rsidP="00FD26C0">
      <w:pPr>
        <w:pStyle w:val="ListParagraph"/>
        <w:spacing w:after="0" w:line="240" w:lineRule="auto"/>
        <w:ind w:left="1440"/>
      </w:pPr>
    </w:p>
    <w:p w:rsidR="00FD26C0" w:rsidRPr="00E65F5D" w:rsidRDefault="00FD26C0" w:rsidP="005B5C23">
      <w:pPr>
        <w:pStyle w:val="ListParagraph"/>
        <w:numPr>
          <w:ilvl w:val="0"/>
          <w:numId w:val="26"/>
        </w:numPr>
        <w:spacing w:after="0" w:line="240" w:lineRule="auto"/>
        <w:rPr>
          <w:b/>
        </w:rPr>
      </w:pPr>
      <w:r w:rsidRPr="00E65F5D">
        <w:rPr>
          <w:b/>
        </w:rPr>
        <w:t>Accelerations</w:t>
      </w:r>
    </w:p>
    <w:p w:rsidR="00FD26C0" w:rsidRDefault="00FD26C0" w:rsidP="00FD26C0">
      <w:pPr>
        <w:pStyle w:val="ListParagraph"/>
        <w:spacing w:after="0" w:line="240" w:lineRule="auto"/>
        <w:ind w:left="1800"/>
      </w:pPr>
      <w:r>
        <w:tab/>
        <w:t>- A visually apparent, abrupt increase in FHR above the baseline rate</w:t>
      </w:r>
    </w:p>
    <w:p w:rsidR="00FD26C0" w:rsidRDefault="00FD26C0" w:rsidP="005B5C23">
      <w:pPr>
        <w:pStyle w:val="ListParagraph"/>
        <w:numPr>
          <w:ilvl w:val="0"/>
          <w:numId w:val="27"/>
        </w:numPr>
        <w:spacing w:after="0" w:line="240" w:lineRule="auto"/>
      </w:pPr>
      <w:r>
        <w:t>Abrupt – An increase from onset to peak of acceleration in less than 30 seconds</w:t>
      </w:r>
    </w:p>
    <w:p w:rsidR="00FD26C0" w:rsidRDefault="00FD26C0" w:rsidP="005B5C23">
      <w:pPr>
        <w:pStyle w:val="ListParagraph"/>
        <w:numPr>
          <w:ilvl w:val="0"/>
          <w:numId w:val="27"/>
        </w:numPr>
        <w:spacing w:after="0" w:line="240" w:lineRule="auto"/>
      </w:pPr>
      <w:r>
        <w:t>Increase must be 15 beats/minute or greater and last 15 seconds or more, with return to baseline less than 2 minutes form the beginning of the acceleration</w:t>
      </w:r>
    </w:p>
    <w:p w:rsidR="00FD26C0" w:rsidRDefault="00FD26C0" w:rsidP="005B5C23">
      <w:pPr>
        <w:pStyle w:val="ListParagraph"/>
        <w:numPr>
          <w:ilvl w:val="0"/>
          <w:numId w:val="27"/>
        </w:numPr>
        <w:spacing w:after="0" w:line="240" w:lineRule="auto"/>
      </w:pPr>
      <w:r>
        <w:t>Prolonged acceleration - &gt; 2 minutes but less than 10 minutes</w:t>
      </w:r>
    </w:p>
    <w:p w:rsidR="00FD26C0" w:rsidRDefault="00FD26C0" w:rsidP="005B5C23">
      <w:pPr>
        <w:pStyle w:val="ListParagraph"/>
        <w:numPr>
          <w:ilvl w:val="0"/>
          <w:numId w:val="27"/>
        </w:numPr>
        <w:spacing w:after="0" w:line="240" w:lineRule="auto"/>
      </w:pPr>
      <w:r>
        <w:t>Accelerations greater than 10 minutes are considered to be a change in baseline rate</w:t>
      </w:r>
    </w:p>
    <w:p w:rsidR="00FD26C0" w:rsidRDefault="00FD26C0" w:rsidP="00FD26C0">
      <w:pPr>
        <w:pStyle w:val="ListParagraph"/>
        <w:spacing w:after="0" w:line="240" w:lineRule="auto"/>
        <w:ind w:left="1440"/>
      </w:pPr>
    </w:p>
    <w:p w:rsidR="00E65F5D" w:rsidRPr="00E65F5D" w:rsidRDefault="00E65F5D" w:rsidP="005B5C23">
      <w:pPr>
        <w:pStyle w:val="ListParagraph"/>
        <w:numPr>
          <w:ilvl w:val="0"/>
          <w:numId w:val="26"/>
        </w:numPr>
        <w:spacing w:after="0" w:line="240" w:lineRule="auto"/>
        <w:rPr>
          <w:b/>
        </w:rPr>
      </w:pPr>
      <w:r w:rsidRPr="00E65F5D">
        <w:rPr>
          <w:b/>
        </w:rPr>
        <w:t>Decelerations</w:t>
      </w:r>
    </w:p>
    <w:p w:rsidR="00E65F5D" w:rsidRDefault="00E65F5D" w:rsidP="00E65F5D">
      <w:pPr>
        <w:pStyle w:val="ListParagraph"/>
        <w:spacing w:after="0" w:line="240" w:lineRule="auto"/>
        <w:ind w:left="1800"/>
      </w:pPr>
      <w:r>
        <w:tab/>
        <w:t xml:space="preserve">- Are described by their visual relation to the onset and end of a contraction and </w:t>
      </w:r>
      <w:r>
        <w:tab/>
        <w:t>by their shape</w:t>
      </w:r>
    </w:p>
    <w:p w:rsidR="00E65F5D" w:rsidRPr="00B21959" w:rsidRDefault="00E65F5D" w:rsidP="005B5C23">
      <w:pPr>
        <w:pStyle w:val="ListParagraph"/>
        <w:numPr>
          <w:ilvl w:val="0"/>
          <w:numId w:val="28"/>
        </w:numPr>
        <w:spacing w:after="0" w:line="240" w:lineRule="auto"/>
        <w:rPr>
          <w:b/>
          <w:i/>
        </w:rPr>
      </w:pPr>
      <w:r w:rsidRPr="00B21959">
        <w:rPr>
          <w:b/>
          <w:i/>
        </w:rPr>
        <w:t>Early</w:t>
      </w:r>
    </w:p>
    <w:p w:rsidR="00E65F5D" w:rsidRDefault="00E65F5D" w:rsidP="005B5C23">
      <w:pPr>
        <w:pStyle w:val="ListParagraph"/>
        <w:numPr>
          <w:ilvl w:val="0"/>
          <w:numId w:val="29"/>
        </w:numPr>
        <w:spacing w:after="0" w:line="240" w:lineRule="auto"/>
      </w:pPr>
      <w:r>
        <w:t>“Mirror image of the contraction”</w:t>
      </w:r>
    </w:p>
    <w:p w:rsidR="00E65F5D" w:rsidRDefault="00E65F5D" w:rsidP="005B5C23">
      <w:pPr>
        <w:pStyle w:val="ListParagraph"/>
        <w:numPr>
          <w:ilvl w:val="0"/>
          <w:numId w:val="29"/>
        </w:numPr>
        <w:spacing w:after="0" w:line="240" w:lineRule="auto"/>
      </w:pPr>
      <w:r>
        <w:t>Correspond to the beginning, peak and end of the contraction</w:t>
      </w:r>
    </w:p>
    <w:p w:rsidR="00E65F5D" w:rsidRDefault="00E65F5D" w:rsidP="005B5C23">
      <w:pPr>
        <w:pStyle w:val="ListParagraph"/>
        <w:numPr>
          <w:ilvl w:val="0"/>
          <w:numId w:val="29"/>
        </w:numPr>
        <w:spacing w:after="0" w:line="240" w:lineRule="auto"/>
      </w:pPr>
      <w:r>
        <w:t>Causes:</w:t>
      </w:r>
    </w:p>
    <w:p w:rsidR="00E65F5D" w:rsidRDefault="00E65F5D" w:rsidP="005B5C23">
      <w:pPr>
        <w:pStyle w:val="ListParagraph"/>
        <w:numPr>
          <w:ilvl w:val="0"/>
          <w:numId w:val="30"/>
        </w:numPr>
        <w:spacing w:after="0" w:line="240" w:lineRule="auto"/>
      </w:pPr>
      <w:r>
        <w:t>Transient fetal head compression</w:t>
      </w:r>
    </w:p>
    <w:p w:rsidR="00E65F5D" w:rsidRDefault="00E65F5D" w:rsidP="005B5C23">
      <w:pPr>
        <w:pStyle w:val="ListParagraph"/>
        <w:numPr>
          <w:ilvl w:val="0"/>
          <w:numId w:val="30"/>
        </w:numPr>
        <w:spacing w:after="0" w:line="240" w:lineRule="auto"/>
      </w:pPr>
      <w:proofErr w:type="spellStart"/>
      <w:r>
        <w:t>Fundal</w:t>
      </w:r>
      <w:proofErr w:type="spellEnd"/>
      <w:r>
        <w:t xml:space="preserve"> pressure during vaginal examinations</w:t>
      </w:r>
    </w:p>
    <w:p w:rsidR="00E65F5D" w:rsidRDefault="00E65F5D" w:rsidP="005B5C23">
      <w:pPr>
        <w:pStyle w:val="ListParagraph"/>
        <w:numPr>
          <w:ilvl w:val="0"/>
          <w:numId w:val="30"/>
        </w:numPr>
        <w:spacing w:after="0" w:line="240" w:lineRule="auto"/>
      </w:pPr>
      <w:r>
        <w:t>Placement of internal probe</w:t>
      </w:r>
    </w:p>
    <w:p w:rsidR="00E65F5D" w:rsidRDefault="00E65F5D" w:rsidP="005B5C23">
      <w:pPr>
        <w:pStyle w:val="ListParagraph"/>
        <w:numPr>
          <w:ilvl w:val="0"/>
          <w:numId w:val="31"/>
        </w:numPr>
        <w:spacing w:after="0" w:line="240" w:lineRule="auto"/>
      </w:pPr>
      <w:r>
        <w:t>Usually occur during the first stage of labor when the cervix is dilated 4 to 7 cm</w:t>
      </w:r>
    </w:p>
    <w:p w:rsidR="00E65F5D" w:rsidRDefault="00E65F5D" w:rsidP="005B5C23">
      <w:pPr>
        <w:pStyle w:val="ListParagraph"/>
        <w:numPr>
          <w:ilvl w:val="0"/>
          <w:numId w:val="31"/>
        </w:numPr>
        <w:spacing w:after="0" w:line="240" w:lineRule="auto"/>
      </w:pPr>
      <w:r>
        <w:t>Benign</w:t>
      </w:r>
    </w:p>
    <w:p w:rsidR="00E65F5D" w:rsidRDefault="00E65F5D" w:rsidP="005B5C23">
      <w:pPr>
        <w:pStyle w:val="ListParagraph"/>
        <w:numPr>
          <w:ilvl w:val="0"/>
          <w:numId w:val="31"/>
        </w:numPr>
        <w:spacing w:after="0" w:line="240" w:lineRule="auto"/>
      </w:pPr>
      <w:r>
        <w:t>Should be identified as to be distinguishable from late or variable</w:t>
      </w:r>
    </w:p>
    <w:p w:rsidR="00E65F5D" w:rsidRPr="00B21959" w:rsidRDefault="00E65F5D" w:rsidP="005B5C23">
      <w:pPr>
        <w:pStyle w:val="ListParagraph"/>
        <w:numPr>
          <w:ilvl w:val="0"/>
          <w:numId w:val="28"/>
        </w:numPr>
        <w:spacing w:after="0" w:line="240" w:lineRule="auto"/>
        <w:rPr>
          <w:b/>
          <w:i/>
        </w:rPr>
      </w:pPr>
      <w:r w:rsidRPr="00B21959">
        <w:rPr>
          <w:b/>
          <w:i/>
        </w:rPr>
        <w:t>Late</w:t>
      </w:r>
    </w:p>
    <w:p w:rsidR="00E65F5D" w:rsidRDefault="00E65F5D" w:rsidP="005B5C23">
      <w:pPr>
        <w:pStyle w:val="ListParagraph"/>
        <w:numPr>
          <w:ilvl w:val="0"/>
          <w:numId w:val="32"/>
        </w:numPr>
        <w:spacing w:after="0" w:line="240" w:lineRule="auto"/>
      </w:pPr>
      <w:r>
        <w:t>A visually apparent, gradual decrease in and return to baseline FHR associated with UCs that begins after the contraction has started.  The decal does not return to baseline  until after the contraction is over</w:t>
      </w:r>
    </w:p>
    <w:p w:rsidR="00E65F5D" w:rsidRDefault="00E65F5D" w:rsidP="005B5C23">
      <w:pPr>
        <w:pStyle w:val="ListParagraph"/>
        <w:numPr>
          <w:ilvl w:val="0"/>
          <w:numId w:val="32"/>
        </w:numPr>
        <w:spacing w:after="0" w:line="240" w:lineRule="auto"/>
      </w:pPr>
      <w:r>
        <w:t>Reflect a transient disruption of oxygen/transfer to the fetus, which results in fetal hypoxemia</w:t>
      </w:r>
    </w:p>
    <w:p w:rsidR="00E65F5D" w:rsidRDefault="00E65F5D" w:rsidP="005B5C23">
      <w:pPr>
        <w:pStyle w:val="ListParagraph"/>
        <w:numPr>
          <w:ilvl w:val="0"/>
          <w:numId w:val="32"/>
        </w:numPr>
        <w:spacing w:after="0" w:line="240" w:lineRule="auto"/>
      </w:pPr>
      <w:r>
        <w:t xml:space="preserve">Persistent and repetitive late decelerations </w:t>
      </w:r>
      <w:proofErr w:type="spellStart"/>
      <w:r>
        <w:t>ihndicate</w:t>
      </w:r>
      <w:proofErr w:type="spellEnd"/>
      <w:r>
        <w:t xml:space="preserve"> the presence of fetal hypoxemia stemming from insufficient placental perfusion</w:t>
      </w:r>
    </w:p>
    <w:p w:rsidR="00E65F5D" w:rsidRDefault="00E65F5D" w:rsidP="005B5C23">
      <w:pPr>
        <w:pStyle w:val="ListParagraph"/>
        <w:numPr>
          <w:ilvl w:val="0"/>
          <w:numId w:val="32"/>
        </w:numPr>
        <w:spacing w:after="0" w:line="240" w:lineRule="auto"/>
      </w:pPr>
      <w:r>
        <w:t>Can be associated with fetal hypoxemia progressing to hypoxia and metabolic academia</w:t>
      </w:r>
    </w:p>
    <w:p w:rsidR="00E65F5D" w:rsidRDefault="00E65F5D" w:rsidP="005B5C23">
      <w:pPr>
        <w:pStyle w:val="ListParagraph"/>
        <w:numPr>
          <w:ilvl w:val="0"/>
          <w:numId w:val="32"/>
        </w:numPr>
        <w:spacing w:after="0" w:line="240" w:lineRule="auto"/>
      </w:pPr>
      <w:r>
        <w:t>Ominous when uncorrectable</w:t>
      </w:r>
    </w:p>
    <w:p w:rsidR="00E65F5D" w:rsidRDefault="00E65F5D" w:rsidP="005B5C23">
      <w:pPr>
        <w:pStyle w:val="ListParagraph"/>
        <w:numPr>
          <w:ilvl w:val="0"/>
          <w:numId w:val="32"/>
        </w:numPr>
        <w:spacing w:after="0" w:line="240" w:lineRule="auto"/>
      </w:pPr>
      <w:r>
        <w:lastRenderedPageBreak/>
        <w:t>Causes ~ Box 17-4</w:t>
      </w:r>
    </w:p>
    <w:p w:rsidR="00E65F5D" w:rsidRDefault="00E65F5D" w:rsidP="005B5C23">
      <w:pPr>
        <w:pStyle w:val="ListParagraph"/>
        <w:numPr>
          <w:ilvl w:val="0"/>
          <w:numId w:val="32"/>
        </w:numPr>
        <w:spacing w:after="0" w:line="240" w:lineRule="auto"/>
      </w:pPr>
      <w:r>
        <w:t>Prolonged deceleration is a decrease in FHR from baseline &gt; than 15 beats/minute lasting more that 2 minutes but &lt; 10 minutes</w:t>
      </w:r>
    </w:p>
    <w:p w:rsidR="00E65F5D" w:rsidRDefault="00E65F5D" w:rsidP="005B5C23">
      <w:pPr>
        <w:pStyle w:val="ListParagraph"/>
        <w:numPr>
          <w:ilvl w:val="0"/>
          <w:numId w:val="32"/>
        </w:numPr>
        <w:spacing w:after="0" w:line="240" w:lineRule="auto"/>
      </w:pPr>
      <w:r>
        <w:t>A decrease from baseline in F</w:t>
      </w:r>
      <w:r w:rsidR="000F372C">
        <w:t xml:space="preserve">HR that lasts more that 10 minutes </w:t>
      </w:r>
      <w:proofErr w:type="spellStart"/>
      <w:r w:rsidR="000F372C">
        <w:t>ia</w:t>
      </w:r>
      <w:proofErr w:type="spellEnd"/>
      <w:r w:rsidR="000F372C">
        <w:t xml:space="preserve"> s baseline change</w:t>
      </w:r>
    </w:p>
    <w:p w:rsidR="000F372C" w:rsidRDefault="000F372C" w:rsidP="005B5C23">
      <w:pPr>
        <w:pStyle w:val="ListParagraph"/>
        <w:numPr>
          <w:ilvl w:val="0"/>
          <w:numId w:val="32"/>
        </w:numPr>
        <w:spacing w:after="0" w:line="240" w:lineRule="auto"/>
      </w:pPr>
      <w:r>
        <w:t>Can  be further classified as recurrent or intermittent</w:t>
      </w:r>
    </w:p>
    <w:p w:rsidR="000F372C" w:rsidRDefault="000F372C" w:rsidP="005B5C23">
      <w:pPr>
        <w:pStyle w:val="ListParagraph"/>
        <w:numPr>
          <w:ilvl w:val="0"/>
          <w:numId w:val="33"/>
        </w:numPr>
        <w:spacing w:after="0" w:line="240" w:lineRule="auto"/>
      </w:pPr>
      <w:r>
        <w:t>Recurrent – Occur with greater than 50% of UCs</w:t>
      </w:r>
    </w:p>
    <w:p w:rsidR="000F372C" w:rsidRDefault="000F372C" w:rsidP="005B5C23">
      <w:pPr>
        <w:pStyle w:val="ListParagraph"/>
        <w:numPr>
          <w:ilvl w:val="0"/>
          <w:numId w:val="33"/>
        </w:numPr>
        <w:spacing w:after="0" w:line="240" w:lineRule="auto"/>
      </w:pPr>
      <w:r>
        <w:t>Intermittent – Occur with &lt; 50% of UCs</w:t>
      </w:r>
    </w:p>
    <w:p w:rsidR="000F372C" w:rsidRPr="00B21959" w:rsidRDefault="000F372C" w:rsidP="005B5C23">
      <w:pPr>
        <w:pStyle w:val="ListParagraph"/>
        <w:numPr>
          <w:ilvl w:val="0"/>
          <w:numId w:val="28"/>
        </w:numPr>
        <w:spacing w:after="0" w:line="240" w:lineRule="auto"/>
        <w:rPr>
          <w:b/>
          <w:i/>
        </w:rPr>
      </w:pPr>
      <w:r w:rsidRPr="00B21959">
        <w:rPr>
          <w:b/>
          <w:i/>
        </w:rPr>
        <w:t>Variable</w:t>
      </w:r>
    </w:p>
    <w:p w:rsidR="000F372C" w:rsidRDefault="000F372C" w:rsidP="005B5C23">
      <w:pPr>
        <w:pStyle w:val="ListParagraph"/>
        <w:numPr>
          <w:ilvl w:val="0"/>
          <w:numId w:val="34"/>
        </w:numPr>
        <w:spacing w:after="0" w:line="240" w:lineRule="auto"/>
      </w:pPr>
      <w:r>
        <w:t>A visual , abrupt decrease in FHR below the baseline</w:t>
      </w:r>
    </w:p>
    <w:p w:rsidR="000F372C" w:rsidRDefault="000F372C" w:rsidP="005B5C23">
      <w:pPr>
        <w:pStyle w:val="ListParagraph"/>
        <w:numPr>
          <w:ilvl w:val="0"/>
          <w:numId w:val="34"/>
        </w:numPr>
        <w:spacing w:after="0" w:line="240" w:lineRule="auto"/>
      </w:pPr>
      <w:r>
        <w:t>The decrease id 15 beats /minute or more, lasts 15 seconds, and returns to baseline in less than 2 minutes</w:t>
      </w:r>
    </w:p>
    <w:p w:rsidR="000F372C" w:rsidRDefault="000F372C" w:rsidP="005B5C23">
      <w:pPr>
        <w:pStyle w:val="ListParagraph"/>
        <w:numPr>
          <w:ilvl w:val="0"/>
          <w:numId w:val="34"/>
        </w:numPr>
        <w:spacing w:after="0" w:line="240" w:lineRule="auto"/>
      </w:pPr>
      <w:r>
        <w:t>Occur any time during UC phase</w:t>
      </w:r>
    </w:p>
    <w:p w:rsidR="000F372C" w:rsidRDefault="000F372C" w:rsidP="005B5C23">
      <w:pPr>
        <w:pStyle w:val="ListParagraph"/>
        <w:numPr>
          <w:ilvl w:val="0"/>
          <w:numId w:val="34"/>
        </w:numPr>
        <w:spacing w:after="0" w:line="240" w:lineRule="auto"/>
      </w:pPr>
      <w:r>
        <w:t>Caused by compression of umbilical cord</w:t>
      </w:r>
    </w:p>
    <w:p w:rsidR="000F372C" w:rsidRDefault="000F372C" w:rsidP="005B5C23">
      <w:pPr>
        <w:pStyle w:val="ListParagraph"/>
        <w:numPr>
          <w:ilvl w:val="0"/>
          <w:numId w:val="34"/>
        </w:numPr>
        <w:spacing w:after="0" w:line="240" w:lineRule="auto"/>
      </w:pPr>
      <w:r>
        <w:t>Often have U, V, or W shape</w:t>
      </w:r>
    </w:p>
    <w:p w:rsidR="000F372C" w:rsidRDefault="000F372C" w:rsidP="005B5C23">
      <w:pPr>
        <w:pStyle w:val="ListParagraph"/>
        <w:numPr>
          <w:ilvl w:val="0"/>
          <w:numId w:val="34"/>
        </w:numPr>
        <w:spacing w:after="0" w:line="240" w:lineRule="auto"/>
      </w:pPr>
      <w:r>
        <w:t>Characterized by rapid descent and ascent to and from the nadir</w:t>
      </w:r>
    </w:p>
    <w:p w:rsidR="000F372C" w:rsidRDefault="000F372C" w:rsidP="005B5C23">
      <w:pPr>
        <w:pStyle w:val="ListParagraph"/>
        <w:numPr>
          <w:ilvl w:val="0"/>
          <w:numId w:val="34"/>
        </w:numPr>
        <w:spacing w:after="0" w:line="240" w:lineRule="auto"/>
      </w:pPr>
      <w:r w:rsidRPr="000F372C">
        <w:rPr>
          <w:i/>
        </w:rPr>
        <w:t>Shouldering</w:t>
      </w:r>
      <w:r>
        <w:t xml:space="preserve"> – A brief acceleration of the FHR, preceding and following a variable deceleration, that is an appropriate compensatory response to compression of the umbilical cord</w:t>
      </w:r>
    </w:p>
    <w:p w:rsidR="000F372C" w:rsidRDefault="000F372C" w:rsidP="005B5C23">
      <w:pPr>
        <w:pStyle w:val="ListParagraph"/>
        <w:numPr>
          <w:ilvl w:val="0"/>
          <w:numId w:val="34"/>
        </w:numPr>
        <w:spacing w:after="0" w:line="240" w:lineRule="auto"/>
      </w:pPr>
      <w:r>
        <w:t>Variable decelerations are most commonly found during the transition phase of the 1</w:t>
      </w:r>
      <w:r w:rsidRPr="000F372C">
        <w:rPr>
          <w:vertAlign w:val="superscript"/>
        </w:rPr>
        <w:t>st</w:t>
      </w:r>
      <w:r>
        <w:t xml:space="preserve"> stage of labor, and during the 2</w:t>
      </w:r>
      <w:r w:rsidRPr="000F372C">
        <w:rPr>
          <w:vertAlign w:val="superscript"/>
        </w:rPr>
        <w:t>nd</w:t>
      </w:r>
      <w:r>
        <w:t xml:space="preserve"> stage of labor as a result of umbilical cord compression and stretching during descent</w:t>
      </w:r>
    </w:p>
    <w:p w:rsidR="00B21959" w:rsidRPr="00B21959" w:rsidRDefault="000F372C" w:rsidP="005B5C23">
      <w:pPr>
        <w:pStyle w:val="ListParagraph"/>
        <w:numPr>
          <w:ilvl w:val="0"/>
          <w:numId w:val="28"/>
        </w:numPr>
        <w:spacing w:after="0" w:line="240" w:lineRule="auto"/>
        <w:rPr>
          <w:b/>
          <w:i/>
        </w:rPr>
      </w:pPr>
      <w:r w:rsidRPr="00B21959">
        <w:rPr>
          <w:b/>
          <w:i/>
        </w:rPr>
        <w:t>Prolonged</w:t>
      </w:r>
    </w:p>
    <w:p w:rsidR="00B21959" w:rsidRDefault="00B21959" w:rsidP="005B5C23">
      <w:pPr>
        <w:pStyle w:val="ListParagraph"/>
        <w:numPr>
          <w:ilvl w:val="0"/>
          <w:numId w:val="35"/>
        </w:numPr>
        <w:spacing w:after="0" w:line="240" w:lineRule="auto"/>
      </w:pPr>
      <w:r>
        <w:t>Prolonged deceleration is a decrease in FHR from baseline &gt; than 15 beats/minute lasting more that 2 minutes but &lt; 10 minutes</w:t>
      </w:r>
    </w:p>
    <w:p w:rsidR="00B21959" w:rsidRDefault="00B21959" w:rsidP="005B5C23">
      <w:pPr>
        <w:pStyle w:val="ListParagraph"/>
        <w:numPr>
          <w:ilvl w:val="0"/>
          <w:numId w:val="35"/>
        </w:numPr>
        <w:spacing w:after="0" w:line="240" w:lineRule="auto"/>
      </w:pPr>
      <w:r>
        <w:t>Benign causes</w:t>
      </w:r>
    </w:p>
    <w:p w:rsidR="00B21959" w:rsidRDefault="00B21959" w:rsidP="005B5C23">
      <w:pPr>
        <w:pStyle w:val="ListParagraph"/>
        <w:numPr>
          <w:ilvl w:val="0"/>
          <w:numId w:val="36"/>
        </w:numPr>
        <w:spacing w:after="0" w:line="240" w:lineRule="auto"/>
      </w:pPr>
      <w:r>
        <w:t>Pelvic exam</w:t>
      </w:r>
    </w:p>
    <w:p w:rsidR="00B21959" w:rsidRDefault="00B21959" w:rsidP="005B5C23">
      <w:pPr>
        <w:pStyle w:val="ListParagraph"/>
        <w:numPr>
          <w:ilvl w:val="0"/>
          <w:numId w:val="36"/>
        </w:numPr>
        <w:spacing w:after="0" w:line="240" w:lineRule="auto"/>
      </w:pPr>
      <w:r>
        <w:t>Application of spiral electrode</w:t>
      </w:r>
    </w:p>
    <w:p w:rsidR="00B21959" w:rsidRDefault="00B21959" w:rsidP="005B5C23">
      <w:pPr>
        <w:pStyle w:val="ListParagraph"/>
        <w:numPr>
          <w:ilvl w:val="0"/>
          <w:numId w:val="36"/>
        </w:numPr>
        <w:spacing w:after="0" w:line="240" w:lineRule="auto"/>
      </w:pPr>
      <w:r>
        <w:t>Rapid fetal descent</w:t>
      </w:r>
    </w:p>
    <w:p w:rsidR="00B21959" w:rsidRDefault="00B21959" w:rsidP="005B5C23">
      <w:pPr>
        <w:pStyle w:val="ListParagraph"/>
        <w:numPr>
          <w:ilvl w:val="0"/>
          <w:numId w:val="36"/>
        </w:numPr>
        <w:spacing w:after="0" w:line="240" w:lineRule="auto"/>
      </w:pPr>
      <w:r>
        <w:t xml:space="preserve">Sustained maternal </w:t>
      </w:r>
      <w:proofErr w:type="spellStart"/>
      <w:r>
        <w:t>Valsalva</w:t>
      </w:r>
      <w:proofErr w:type="spellEnd"/>
      <w:r>
        <w:t xml:space="preserve"> maneuver</w:t>
      </w:r>
    </w:p>
    <w:p w:rsidR="00B21959" w:rsidRDefault="00B21959" w:rsidP="005B5C23">
      <w:pPr>
        <w:pStyle w:val="ListParagraph"/>
        <w:numPr>
          <w:ilvl w:val="0"/>
          <w:numId w:val="37"/>
        </w:numPr>
        <w:spacing w:after="0" w:line="240" w:lineRule="auto"/>
      </w:pPr>
      <w:r>
        <w:t>Less benign causes</w:t>
      </w:r>
    </w:p>
    <w:p w:rsidR="00B21959" w:rsidRDefault="00B21959" w:rsidP="005B5C23">
      <w:pPr>
        <w:pStyle w:val="ListParagraph"/>
        <w:numPr>
          <w:ilvl w:val="0"/>
          <w:numId w:val="38"/>
        </w:numPr>
        <w:spacing w:after="0" w:line="240" w:lineRule="auto"/>
      </w:pPr>
      <w:r>
        <w:t>Progressive severe variable decelerations</w:t>
      </w:r>
    </w:p>
    <w:p w:rsidR="00B21959" w:rsidRDefault="00B21959" w:rsidP="005B5C23">
      <w:pPr>
        <w:pStyle w:val="ListParagraph"/>
        <w:numPr>
          <w:ilvl w:val="0"/>
          <w:numId w:val="38"/>
        </w:numPr>
        <w:spacing w:after="0" w:line="240" w:lineRule="auto"/>
      </w:pPr>
      <w:r>
        <w:t>Sudden umbilical cord prolapsed</w:t>
      </w:r>
    </w:p>
    <w:p w:rsidR="00B21959" w:rsidRDefault="00B21959" w:rsidP="005B5C23">
      <w:pPr>
        <w:pStyle w:val="ListParagraph"/>
        <w:numPr>
          <w:ilvl w:val="0"/>
          <w:numId w:val="38"/>
        </w:numPr>
        <w:spacing w:after="0" w:line="240" w:lineRule="auto"/>
      </w:pPr>
      <w:r>
        <w:t>Hypotension produced by spinal or epidural</w:t>
      </w:r>
    </w:p>
    <w:p w:rsidR="00B21959" w:rsidRDefault="00B21959" w:rsidP="005B5C23">
      <w:pPr>
        <w:pStyle w:val="ListParagraph"/>
        <w:numPr>
          <w:ilvl w:val="0"/>
          <w:numId w:val="38"/>
        </w:numPr>
        <w:spacing w:after="0" w:line="240" w:lineRule="auto"/>
      </w:pPr>
      <w:proofErr w:type="spellStart"/>
      <w:r>
        <w:t>Paracervical</w:t>
      </w:r>
      <w:proofErr w:type="spellEnd"/>
      <w:r>
        <w:t xml:space="preserve"> anesthesia</w:t>
      </w:r>
    </w:p>
    <w:p w:rsidR="00B21959" w:rsidRDefault="00B21959" w:rsidP="005B5C23">
      <w:pPr>
        <w:pStyle w:val="ListParagraph"/>
        <w:numPr>
          <w:ilvl w:val="0"/>
          <w:numId w:val="38"/>
        </w:numPr>
        <w:spacing w:after="0" w:line="240" w:lineRule="auto"/>
      </w:pPr>
      <w:proofErr w:type="spellStart"/>
      <w:r>
        <w:t>Tetanic</w:t>
      </w:r>
      <w:proofErr w:type="spellEnd"/>
      <w:r>
        <w:t xml:space="preserve"> contracture</w:t>
      </w:r>
    </w:p>
    <w:p w:rsidR="00B21959" w:rsidRDefault="00B21959" w:rsidP="005B5C23">
      <w:pPr>
        <w:pStyle w:val="ListParagraph"/>
        <w:numPr>
          <w:ilvl w:val="0"/>
          <w:numId w:val="38"/>
        </w:numPr>
        <w:spacing w:after="0" w:line="240" w:lineRule="auto"/>
      </w:pPr>
      <w:r>
        <w:t>Placental hemorrhage</w:t>
      </w:r>
    </w:p>
    <w:p w:rsidR="00B21959" w:rsidRDefault="00B21959" w:rsidP="005B5C23">
      <w:pPr>
        <w:pStyle w:val="ListParagraph"/>
        <w:numPr>
          <w:ilvl w:val="0"/>
          <w:numId w:val="38"/>
        </w:numPr>
        <w:spacing w:after="0" w:line="240" w:lineRule="auto"/>
      </w:pPr>
      <w:r>
        <w:t>Uterine rupture</w:t>
      </w:r>
    </w:p>
    <w:p w:rsidR="00B21959" w:rsidRDefault="00B21959" w:rsidP="005B5C23">
      <w:pPr>
        <w:pStyle w:val="ListParagraph"/>
        <w:numPr>
          <w:ilvl w:val="0"/>
          <w:numId w:val="38"/>
        </w:numPr>
        <w:spacing w:after="0" w:line="240" w:lineRule="auto"/>
      </w:pPr>
      <w:r>
        <w:t>Maternal hypoxia</w:t>
      </w:r>
    </w:p>
    <w:p w:rsidR="00B21959" w:rsidRDefault="00B21959" w:rsidP="005B5C23">
      <w:pPr>
        <w:pStyle w:val="ListParagraph"/>
        <w:numPr>
          <w:ilvl w:val="0"/>
          <w:numId w:val="37"/>
        </w:numPr>
        <w:spacing w:after="0" w:line="240" w:lineRule="auto"/>
      </w:pPr>
      <w:r>
        <w:t>Prolonged decelerations are usually isolated events that end spontaneously</w:t>
      </w:r>
    </w:p>
    <w:p w:rsidR="00B21959" w:rsidRDefault="00B21959" w:rsidP="005B5C23">
      <w:pPr>
        <w:pStyle w:val="ListParagraph"/>
        <w:numPr>
          <w:ilvl w:val="0"/>
          <w:numId w:val="37"/>
        </w:numPr>
        <w:spacing w:after="0" w:line="240" w:lineRule="auto"/>
      </w:pPr>
      <w:r>
        <w:lastRenderedPageBreak/>
        <w:t>When seen late in the course of severe variable decelerations or during a prolonged series of late decelerations, the prolonged deceleration may occur just before fetal death</w:t>
      </w:r>
    </w:p>
    <w:p w:rsidR="00B21959" w:rsidRDefault="00B21959" w:rsidP="00B21959">
      <w:pPr>
        <w:pStyle w:val="ListParagraph"/>
        <w:spacing w:after="0" w:line="240" w:lineRule="auto"/>
        <w:ind w:left="3600"/>
      </w:pPr>
    </w:p>
    <w:p w:rsidR="00E3361C" w:rsidRPr="00E3361C" w:rsidRDefault="00E3361C" w:rsidP="00E3361C">
      <w:pPr>
        <w:pStyle w:val="ListParagraph"/>
        <w:spacing w:after="0" w:line="240" w:lineRule="auto"/>
        <w:ind w:left="0"/>
        <w:rPr>
          <w:b/>
          <w:u w:val="single"/>
        </w:rPr>
      </w:pPr>
      <w:r w:rsidRPr="00E3361C">
        <w:rPr>
          <w:b/>
          <w:u w:val="single"/>
        </w:rPr>
        <w:t>Nursing Care Management</w:t>
      </w:r>
    </w:p>
    <w:p w:rsidR="00E3361C" w:rsidRDefault="00E3361C" w:rsidP="00E65F5D">
      <w:pPr>
        <w:pStyle w:val="ListParagraph"/>
        <w:spacing w:after="0" w:line="240" w:lineRule="auto"/>
        <w:ind w:left="1800"/>
      </w:pPr>
    </w:p>
    <w:p w:rsidR="00E3361C" w:rsidRDefault="00E3361C" w:rsidP="00E3361C">
      <w:pPr>
        <w:pStyle w:val="ListParagraph"/>
        <w:spacing w:after="0" w:line="240" w:lineRule="auto"/>
        <w:ind w:left="0"/>
      </w:pPr>
      <w:r>
        <w:t>- EFM pattern recognition</w:t>
      </w:r>
    </w:p>
    <w:p w:rsidR="00E3361C" w:rsidRDefault="00E3361C" w:rsidP="005B5C23">
      <w:pPr>
        <w:pStyle w:val="ListParagraph"/>
        <w:numPr>
          <w:ilvl w:val="0"/>
          <w:numId w:val="40"/>
        </w:numPr>
        <w:spacing w:after="0" w:line="240" w:lineRule="auto"/>
      </w:pPr>
      <w:r>
        <w:t>Five essential components</w:t>
      </w:r>
    </w:p>
    <w:p w:rsidR="00E3361C" w:rsidRDefault="00E3361C" w:rsidP="005B5C23">
      <w:pPr>
        <w:pStyle w:val="ListParagraph"/>
        <w:numPr>
          <w:ilvl w:val="0"/>
          <w:numId w:val="39"/>
        </w:numPr>
        <w:spacing w:after="0" w:line="240" w:lineRule="auto"/>
      </w:pPr>
      <w:r>
        <w:t>Baseline rate</w:t>
      </w:r>
    </w:p>
    <w:p w:rsidR="00E3361C" w:rsidRDefault="00E3361C" w:rsidP="005B5C23">
      <w:pPr>
        <w:pStyle w:val="ListParagraph"/>
        <w:numPr>
          <w:ilvl w:val="0"/>
          <w:numId w:val="39"/>
        </w:numPr>
        <w:spacing w:after="0" w:line="240" w:lineRule="auto"/>
      </w:pPr>
      <w:r>
        <w:t>Baseline variability</w:t>
      </w:r>
    </w:p>
    <w:p w:rsidR="00E3361C" w:rsidRDefault="00E3361C" w:rsidP="005B5C23">
      <w:pPr>
        <w:pStyle w:val="ListParagraph"/>
        <w:numPr>
          <w:ilvl w:val="0"/>
          <w:numId w:val="39"/>
        </w:numPr>
        <w:spacing w:after="0" w:line="240" w:lineRule="auto"/>
      </w:pPr>
      <w:r>
        <w:t>Accelerations</w:t>
      </w:r>
    </w:p>
    <w:p w:rsidR="00E3361C" w:rsidRDefault="00E3361C" w:rsidP="005B5C23">
      <w:pPr>
        <w:pStyle w:val="ListParagraph"/>
        <w:numPr>
          <w:ilvl w:val="0"/>
          <w:numId w:val="39"/>
        </w:numPr>
        <w:spacing w:after="0" w:line="240" w:lineRule="auto"/>
      </w:pPr>
      <w:r>
        <w:t>Decelerations</w:t>
      </w:r>
    </w:p>
    <w:p w:rsidR="00EB7787" w:rsidRDefault="00EB7787" w:rsidP="005B5C23">
      <w:pPr>
        <w:pStyle w:val="ListParagraph"/>
        <w:numPr>
          <w:ilvl w:val="0"/>
          <w:numId w:val="39"/>
        </w:numPr>
        <w:spacing w:after="0" w:line="240" w:lineRule="auto"/>
      </w:pPr>
      <w:r>
        <w:t>Changes or trends in the FHR pattern over time</w:t>
      </w:r>
    </w:p>
    <w:p w:rsidR="00EB7787" w:rsidRDefault="00EB7787" w:rsidP="005B5C23">
      <w:pPr>
        <w:pStyle w:val="ListParagraph"/>
        <w:numPr>
          <w:ilvl w:val="0"/>
          <w:numId w:val="40"/>
        </w:numPr>
        <w:spacing w:after="0" w:line="240" w:lineRule="auto"/>
      </w:pPr>
      <w:r>
        <w:t xml:space="preserve">Nursing management of </w:t>
      </w:r>
      <w:proofErr w:type="spellStart"/>
      <w:r>
        <w:t>nonreassuring</w:t>
      </w:r>
      <w:proofErr w:type="spellEnd"/>
      <w:r>
        <w:t xml:space="preserve"> patterns</w:t>
      </w:r>
    </w:p>
    <w:p w:rsidR="00EB7787" w:rsidRDefault="00EB7787" w:rsidP="00EB7787">
      <w:pPr>
        <w:pStyle w:val="ListParagraph"/>
        <w:spacing w:after="0" w:line="240" w:lineRule="auto"/>
        <w:ind w:left="1440"/>
      </w:pPr>
      <w:r>
        <w:tab/>
        <w:t>- Intrauterine resuscitation</w:t>
      </w:r>
    </w:p>
    <w:p w:rsidR="00EB7787" w:rsidRDefault="00EB7787" w:rsidP="005B5C23">
      <w:pPr>
        <w:pStyle w:val="ListParagraph"/>
        <w:numPr>
          <w:ilvl w:val="0"/>
          <w:numId w:val="41"/>
        </w:numPr>
        <w:spacing w:after="0" w:line="240" w:lineRule="auto"/>
      </w:pPr>
      <w:r>
        <w:t xml:space="preserve">Interventions initiated when a </w:t>
      </w:r>
      <w:proofErr w:type="spellStart"/>
      <w:r>
        <w:t>nonreassuring</w:t>
      </w:r>
      <w:proofErr w:type="spellEnd"/>
      <w:r>
        <w:t xml:space="preserve"> FHR pattern is noted</w:t>
      </w:r>
    </w:p>
    <w:p w:rsidR="00EB7787" w:rsidRDefault="00EB7787" w:rsidP="005B5C23">
      <w:pPr>
        <w:pStyle w:val="ListParagraph"/>
        <w:numPr>
          <w:ilvl w:val="0"/>
          <w:numId w:val="41"/>
        </w:numPr>
        <w:spacing w:after="0" w:line="240" w:lineRule="auto"/>
      </w:pPr>
      <w:r>
        <w:t>Basic corrective measures</w:t>
      </w:r>
    </w:p>
    <w:p w:rsidR="00EB7787" w:rsidRDefault="00EB7787" w:rsidP="005B5C23">
      <w:pPr>
        <w:pStyle w:val="ListParagraph"/>
        <w:numPr>
          <w:ilvl w:val="0"/>
          <w:numId w:val="42"/>
        </w:numPr>
        <w:spacing w:after="0" w:line="240" w:lineRule="auto"/>
      </w:pPr>
      <w:r>
        <w:t>Supplemental oxygen</w:t>
      </w:r>
    </w:p>
    <w:p w:rsidR="00EB7787" w:rsidRDefault="00EB7787" w:rsidP="005B5C23">
      <w:pPr>
        <w:pStyle w:val="ListParagraph"/>
        <w:numPr>
          <w:ilvl w:val="0"/>
          <w:numId w:val="42"/>
        </w:numPr>
        <w:spacing w:after="0" w:line="240" w:lineRule="auto"/>
      </w:pPr>
      <w:r>
        <w:t>Maternal position changes</w:t>
      </w:r>
    </w:p>
    <w:p w:rsidR="00EB7787" w:rsidRDefault="00EB7787" w:rsidP="005B5C23">
      <w:pPr>
        <w:pStyle w:val="ListParagraph"/>
        <w:numPr>
          <w:ilvl w:val="0"/>
          <w:numId w:val="42"/>
        </w:numPr>
        <w:spacing w:after="0" w:line="240" w:lineRule="auto"/>
      </w:pPr>
      <w:r>
        <w:t>Increasing IV fluids</w:t>
      </w:r>
    </w:p>
    <w:p w:rsidR="00EB7787" w:rsidRDefault="00EB7787" w:rsidP="005B5C23">
      <w:pPr>
        <w:pStyle w:val="ListParagraph"/>
        <w:numPr>
          <w:ilvl w:val="0"/>
          <w:numId w:val="40"/>
        </w:numPr>
        <w:spacing w:after="0" w:line="240" w:lineRule="auto"/>
      </w:pPr>
      <w:r>
        <w:t>Additional methods of assessment and intervention</w:t>
      </w:r>
    </w:p>
    <w:p w:rsidR="00EB7787" w:rsidRDefault="00EB7787" w:rsidP="005B5C23">
      <w:pPr>
        <w:pStyle w:val="ListParagraph"/>
        <w:numPr>
          <w:ilvl w:val="0"/>
          <w:numId w:val="43"/>
        </w:numPr>
        <w:spacing w:after="0" w:line="240" w:lineRule="auto"/>
      </w:pPr>
      <w:r>
        <w:t>Fetal heart rate response to stimulation – The stimulation of the fetus when FHR is at baseline</w:t>
      </w:r>
    </w:p>
    <w:p w:rsidR="00EB7787" w:rsidRDefault="00EB7787" w:rsidP="005B5C23">
      <w:pPr>
        <w:pStyle w:val="ListParagraph"/>
        <w:numPr>
          <w:ilvl w:val="0"/>
          <w:numId w:val="44"/>
        </w:numPr>
        <w:spacing w:after="0" w:line="240" w:lineRule="auto"/>
      </w:pPr>
      <w:r>
        <w:t>Scalp stimulation</w:t>
      </w:r>
    </w:p>
    <w:p w:rsidR="00EB7787" w:rsidRDefault="00EB7787" w:rsidP="005B5C23">
      <w:pPr>
        <w:pStyle w:val="ListParagraph"/>
        <w:numPr>
          <w:ilvl w:val="0"/>
          <w:numId w:val="44"/>
        </w:numPr>
        <w:spacing w:after="0" w:line="240" w:lineRule="auto"/>
      </w:pPr>
      <w:proofErr w:type="spellStart"/>
      <w:r>
        <w:t>Vibroacoustic</w:t>
      </w:r>
      <w:proofErr w:type="spellEnd"/>
      <w:r>
        <w:t xml:space="preserve"> stimulation</w:t>
      </w:r>
    </w:p>
    <w:p w:rsidR="00EB7787" w:rsidRDefault="00EB7787" w:rsidP="005B5C23">
      <w:pPr>
        <w:pStyle w:val="ListParagraph"/>
        <w:numPr>
          <w:ilvl w:val="0"/>
          <w:numId w:val="43"/>
        </w:numPr>
        <w:spacing w:after="0" w:line="240" w:lineRule="auto"/>
      </w:pPr>
      <w:r>
        <w:t>Fetal oxygen saturation monitoring</w:t>
      </w:r>
    </w:p>
    <w:p w:rsidR="00EB7787" w:rsidRDefault="00EB7787" w:rsidP="005B5C23">
      <w:pPr>
        <w:pStyle w:val="ListParagraph"/>
        <w:numPr>
          <w:ilvl w:val="0"/>
          <w:numId w:val="45"/>
        </w:numPr>
        <w:spacing w:after="0" w:line="240" w:lineRule="auto"/>
      </w:pPr>
      <w:r>
        <w:t>A specially designed sensor is placed next to cheek or temple area</w:t>
      </w:r>
    </w:p>
    <w:p w:rsidR="00EB7787" w:rsidRDefault="00EB7787" w:rsidP="005B5C23">
      <w:pPr>
        <w:pStyle w:val="ListParagraph"/>
        <w:numPr>
          <w:ilvl w:val="0"/>
          <w:numId w:val="45"/>
        </w:numPr>
        <w:spacing w:after="0" w:line="240" w:lineRule="auto"/>
      </w:pPr>
      <w:r>
        <w:t>No consistent impact on newborn outcomes</w:t>
      </w:r>
    </w:p>
    <w:p w:rsidR="00EB7787" w:rsidRDefault="00EB7787" w:rsidP="005B5C23">
      <w:pPr>
        <w:pStyle w:val="ListParagraph"/>
        <w:numPr>
          <w:ilvl w:val="0"/>
          <w:numId w:val="43"/>
        </w:numPr>
        <w:spacing w:after="0" w:line="240" w:lineRule="auto"/>
      </w:pPr>
      <w:r>
        <w:t>Fetal scalp blood sampling</w:t>
      </w:r>
    </w:p>
    <w:p w:rsidR="00EB7787" w:rsidRDefault="00EB7787" w:rsidP="005B5C23">
      <w:pPr>
        <w:pStyle w:val="ListParagraph"/>
        <w:numPr>
          <w:ilvl w:val="0"/>
          <w:numId w:val="46"/>
        </w:numPr>
        <w:spacing w:after="0" w:line="240" w:lineRule="auto"/>
      </w:pPr>
      <w:r>
        <w:t>Seldom used</w:t>
      </w:r>
    </w:p>
    <w:p w:rsidR="00EB7787" w:rsidRDefault="00EB7787" w:rsidP="005B5C23">
      <w:pPr>
        <w:pStyle w:val="ListParagraph"/>
        <w:numPr>
          <w:ilvl w:val="0"/>
          <w:numId w:val="43"/>
        </w:numPr>
        <w:spacing w:after="0" w:line="240" w:lineRule="auto"/>
      </w:pPr>
      <w:proofErr w:type="spellStart"/>
      <w:r>
        <w:t>Amnioinfusion</w:t>
      </w:r>
      <w:proofErr w:type="spellEnd"/>
    </w:p>
    <w:p w:rsidR="00EB7787" w:rsidRDefault="00EB7787" w:rsidP="005B5C23">
      <w:pPr>
        <w:pStyle w:val="ListParagraph"/>
        <w:numPr>
          <w:ilvl w:val="0"/>
          <w:numId w:val="43"/>
        </w:numPr>
        <w:spacing w:after="0" w:line="240" w:lineRule="auto"/>
      </w:pPr>
      <w:proofErr w:type="spellStart"/>
      <w:r>
        <w:t>Tocolytic</w:t>
      </w:r>
      <w:proofErr w:type="spellEnd"/>
      <w:r>
        <w:t xml:space="preserve"> therapy</w:t>
      </w:r>
    </w:p>
    <w:p w:rsidR="00EB7787" w:rsidRDefault="00EB7787" w:rsidP="005B5C23">
      <w:pPr>
        <w:pStyle w:val="ListParagraph"/>
        <w:numPr>
          <w:ilvl w:val="0"/>
          <w:numId w:val="46"/>
        </w:numPr>
        <w:spacing w:after="0" w:line="240" w:lineRule="auto"/>
      </w:pPr>
      <w:r>
        <w:t>Drugs that inhibit UCs</w:t>
      </w:r>
    </w:p>
    <w:p w:rsidR="00EB7787" w:rsidRDefault="00EB7787" w:rsidP="005B5C23">
      <w:pPr>
        <w:pStyle w:val="ListParagraph"/>
        <w:numPr>
          <w:ilvl w:val="0"/>
          <w:numId w:val="46"/>
        </w:numPr>
        <w:spacing w:after="0" w:line="240" w:lineRule="auto"/>
      </w:pPr>
      <w:proofErr w:type="spellStart"/>
      <w:r>
        <w:t>Terbutaline</w:t>
      </w:r>
      <w:proofErr w:type="spellEnd"/>
      <w:r>
        <w:t xml:space="preserve"> (</w:t>
      </w:r>
      <w:proofErr w:type="spellStart"/>
      <w:r>
        <w:t>Brethine</w:t>
      </w:r>
      <w:proofErr w:type="spellEnd"/>
      <w:r>
        <w:t>)</w:t>
      </w:r>
    </w:p>
    <w:p w:rsidR="00EB7787" w:rsidRDefault="00EB7787" w:rsidP="005B5C23">
      <w:pPr>
        <w:pStyle w:val="ListParagraph"/>
        <w:numPr>
          <w:ilvl w:val="0"/>
          <w:numId w:val="43"/>
        </w:numPr>
        <w:spacing w:after="0" w:line="240" w:lineRule="auto"/>
      </w:pPr>
      <w:r>
        <w:t>Umbilical cord acid base determination</w:t>
      </w:r>
    </w:p>
    <w:p w:rsidR="00EB7787" w:rsidRDefault="00EB7787" w:rsidP="005B5C23">
      <w:pPr>
        <w:pStyle w:val="ListParagraph"/>
        <w:numPr>
          <w:ilvl w:val="0"/>
          <w:numId w:val="40"/>
        </w:numPr>
        <w:spacing w:after="0" w:line="240" w:lineRule="auto"/>
      </w:pPr>
      <w:r>
        <w:t>Patient and  family teaching</w:t>
      </w:r>
    </w:p>
    <w:p w:rsidR="00EB7787" w:rsidRDefault="00EB7787" w:rsidP="00EB7787">
      <w:pPr>
        <w:pStyle w:val="ListParagraph"/>
        <w:spacing w:after="0" w:line="240" w:lineRule="auto"/>
        <w:ind w:left="1440"/>
      </w:pPr>
      <w:r>
        <w:tab/>
        <w:t xml:space="preserve">-- </w:t>
      </w:r>
      <w:r w:rsidRPr="005B5C23">
        <w:rPr>
          <w:i/>
        </w:rPr>
        <w:t>Maternal</w:t>
      </w:r>
      <w:r w:rsidR="005B5C23" w:rsidRPr="005B5C23">
        <w:rPr>
          <w:i/>
        </w:rPr>
        <w:t xml:space="preserve"> supine </w:t>
      </w:r>
      <w:proofErr w:type="spellStart"/>
      <w:r w:rsidR="005B5C23" w:rsidRPr="005B5C23">
        <w:rPr>
          <w:i/>
        </w:rPr>
        <w:t>hypotensive</w:t>
      </w:r>
      <w:proofErr w:type="spellEnd"/>
      <w:r w:rsidR="005B5C23" w:rsidRPr="005B5C23">
        <w:rPr>
          <w:i/>
        </w:rPr>
        <w:t xml:space="preserve"> syndrome</w:t>
      </w:r>
      <w:r w:rsidR="005B5C23">
        <w:t xml:space="preserve"> – Caused by the weight of the gravid </w:t>
      </w:r>
      <w:r w:rsidR="005B5C23">
        <w:tab/>
        <w:t>uterus on the ascending vena cava with the woman supine</w:t>
      </w:r>
    </w:p>
    <w:p w:rsidR="005B5C23" w:rsidRDefault="005B5C23" w:rsidP="00EB7787">
      <w:pPr>
        <w:pStyle w:val="ListParagraph"/>
        <w:spacing w:after="0" w:line="240" w:lineRule="auto"/>
        <w:ind w:left="1440"/>
      </w:pPr>
      <w:r>
        <w:tab/>
        <w:t xml:space="preserve">-- Discourage </w:t>
      </w:r>
      <w:proofErr w:type="spellStart"/>
      <w:r>
        <w:t>Vasalva</w:t>
      </w:r>
      <w:proofErr w:type="spellEnd"/>
      <w:r>
        <w:t xml:space="preserve"> manuever</w:t>
      </w:r>
    </w:p>
    <w:p w:rsidR="005B5C23" w:rsidRDefault="005B5C23" w:rsidP="005B5C23">
      <w:pPr>
        <w:pStyle w:val="ListParagraph"/>
        <w:numPr>
          <w:ilvl w:val="0"/>
          <w:numId w:val="40"/>
        </w:numPr>
        <w:spacing w:after="0" w:line="240" w:lineRule="auto"/>
      </w:pPr>
      <w:r>
        <w:t>Documentation</w:t>
      </w:r>
    </w:p>
    <w:p w:rsidR="005B5C23" w:rsidRDefault="005B5C23" w:rsidP="00EB7787">
      <w:pPr>
        <w:pStyle w:val="ListParagraph"/>
        <w:spacing w:after="0" w:line="240" w:lineRule="auto"/>
        <w:ind w:left="1440"/>
      </w:pPr>
      <w:r>
        <w:tab/>
      </w:r>
    </w:p>
    <w:p w:rsidR="005B5C23" w:rsidRDefault="005B5C23" w:rsidP="00EB7787">
      <w:pPr>
        <w:pStyle w:val="ListParagraph"/>
        <w:spacing w:after="0" w:line="240" w:lineRule="auto"/>
        <w:ind w:left="1440"/>
      </w:pPr>
    </w:p>
    <w:p w:rsidR="00EB7787" w:rsidRDefault="00EB7787" w:rsidP="00EB7787">
      <w:pPr>
        <w:pStyle w:val="ListParagraph"/>
        <w:spacing w:after="0" w:line="240" w:lineRule="auto"/>
        <w:ind w:left="1800"/>
      </w:pPr>
    </w:p>
    <w:sectPr w:rsidR="00EB7787" w:rsidSect="008007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 o:bullet="t">
        <v:imagedata r:id="rId1" o:title="mso21"/>
      </v:shape>
    </w:pict>
  </w:numPicBullet>
  <w:abstractNum w:abstractNumId="0">
    <w:nsid w:val="00695E85"/>
    <w:multiLevelType w:val="hybridMultilevel"/>
    <w:tmpl w:val="A754D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722135"/>
    <w:multiLevelType w:val="hybridMultilevel"/>
    <w:tmpl w:val="4B7AEF88"/>
    <w:lvl w:ilvl="0" w:tplc="04090007">
      <w:start w:val="1"/>
      <w:numFmt w:val="bullet"/>
      <w:lvlText w:val=""/>
      <w:lvlPicBulletId w:val="0"/>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nsid w:val="09455610"/>
    <w:multiLevelType w:val="hybridMultilevel"/>
    <w:tmpl w:val="777EA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E262F7"/>
    <w:multiLevelType w:val="hybridMultilevel"/>
    <w:tmpl w:val="2BB29440"/>
    <w:lvl w:ilvl="0" w:tplc="0F269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02483"/>
    <w:multiLevelType w:val="hybridMultilevel"/>
    <w:tmpl w:val="E4E4C344"/>
    <w:lvl w:ilvl="0" w:tplc="B454B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3D5C02"/>
    <w:multiLevelType w:val="hybridMultilevel"/>
    <w:tmpl w:val="114CE310"/>
    <w:lvl w:ilvl="0" w:tplc="04090007">
      <w:start w:val="1"/>
      <w:numFmt w:val="bullet"/>
      <w:lvlText w:val=""/>
      <w:lvlPicBulletId w:val="0"/>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nsid w:val="15296F88"/>
    <w:multiLevelType w:val="hybridMultilevel"/>
    <w:tmpl w:val="1B18DD5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ADE6247"/>
    <w:multiLevelType w:val="hybridMultilevel"/>
    <w:tmpl w:val="A1AE0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E1743"/>
    <w:multiLevelType w:val="hybridMultilevel"/>
    <w:tmpl w:val="D0784C3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CA47B28"/>
    <w:multiLevelType w:val="hybridMultilevel"/>
    <w:tmpl w:val="0B843FFC"/>
    <w:lvl w:ilvl="0" w:tplc="933498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053FBA"/>
    <w:multiLevelType w:val="hybridMultilevel"/>
    <w:tmpl w:val="036C8DD8"/>
    <w:lvl w:ilvl="0" w:tplc="66565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C92799"/>
    <w:multiLevelType w:val="hybridMultilevel"/>
    <w:tmpl w:val="87A8B8C8"/>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216B43C3"/>
    <w:multiLevelType w:val="hybridMultilevel"/>
    <w:tmpl w:val="A706316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273F4AFF"/>
    <w:multiLevelType w:val="hybridMultilevel"/>
    <w:tmpl w:val="FC62E436"/>
    <w:lvl w:ilvl="0" w:tplc="5770CA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A4541C5"/>
    <w:multiLevelType w:val="hybridMultilevel"/>
    <w:tmpl w:val="B4581E6A"/>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nsid w:val="36FD3633"/>
    <w:multiLevelType w:val="hybridMultilevel"/>
    <w:tmpl w:val="F008FA8A"/>
    <w:lvl w:ilvl="0" w:tplc="933498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7E63B7D"/>
    <w:multiLevelType w:val="hybridMultilevel"/>
    <w:tmpl w:val="B2E81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9C4482B"/>
    <w:multiLevelType w:val="hybridMultilevel"/>
    <w:tmpl w:val="AC56052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BD47D2A"/>
    <w:multiLevelType w:val="hybridMultilevel"/>
    <w:tmpl w:val="F836BC24"/>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nsid w:val="3C1943D6"/>
    <w:multiLevelType w:val="hybridMultilevel"/>
    <w:tmpl w:val="7632C4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C9F527E"/>
    <w:multiLevelType w:val="hybridMultilevel"/>
    <w:tmpl w:val="D49C06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CC049DF"/>
    <w:multiLevelType w:val="hybridMultilevel"/>
    <w:tmpl w:val="21FC0262"/>
    <w:lvl w:ilvl="0" w:tplc="0E180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10B74FA"/>
    <w:multiLevelType w:val="hybridMultilevel"/>
    <w:tmpl w:val="CA944D08"/>
    <w:lvl w:ilvl="0" w:tplc="933498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15E6F7C"/>
    <w:multiLevelType w:val="hybridMultilevel"/>
    <w:tmpl w:val="50E0257A"/>
    <w:lvl w:ilvl="0" w:tplc="0BBEC8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1A106B8"/>
    <w:multiLevelType w:val="hybridMultilevel"/>
    <w:tmpl w:val="E15046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3C944B7"/>
    <w:multiLevelType w:val="hybridMultilevel"/>
    <w:tmpl w:val="B3A2C66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A6E1567"/>
    <w:multiLevelType w:val="hybridMultilevel"/>
    <w:tmpl w:val="B9885048"/>
    <w:lvl w:ilvl="0" w:tplc="1DD6FD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C692412"/>
    <w:multiLevelType w:val="hybridMultilevel"/>
    <w:tmpl w:val="8E6C3B3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F361D96"/>
    <w:multiLevelType w:val="hybridMultilevel"/>
    <w:tmpl w:val="52D05BB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530C2FF5"/>
    <w:multiLevelType w:val="hybridMultilevel"/>
    <w:tmpl w:val="0BCAA3B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53605B07"/>
    <w:multiLevelType w:val="hybridMultilevel"/>
    <w:tmpl w:val="2A1A9288"/>
    <w:lvl w:ilvl="0" w:tplc="2D883E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36F0DFF"/>
    <w:multiLevelType w:val="hybridMultilevel"/>
    <w:tmpl w:val="1B0863AC"/>
    <w:lvl w:ilvl="0" w:tplc="04090003">
      <w:start w:val="1"/>
      <w:numFmt w:val="bullet"/>
      <w:lvlText w:val="o"/>
      <w:lvlJc w:val="left"/>
      <w:pPr>
        <w:ind w:left="5040" w:hanging="360"/>
      </w:pPr>
      <w:rPr>
        <w:rFonts w:ascii="Courier New" w:hAnsi="Courier New" w:cs="Courier New"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2">
    <w:nsid w:val="5B2F62DD"/>
    <w:multiLevelType w:val="hybridMultilevel"/>
    <w:tmpl w:val="0434B4A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nsid w:val="5F6319FE"/>
    <w:multiLevelType w:val="hybridMultilevel"/>
    <w:tmpl w:val="DCEA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D33B26"/>
    <w:multiLevelType w:val="hybridMultilevel"/>
    <w:tmpl w:val="41584676"/>
    <w:lvl w:ilvl="0" w:tplc="002603B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nsid w:val="623E2484"/>
    <w:multiLevelType w:val="hybridMultilevel"/>
    <w:tmpl w:val="09D0B038"/>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656642E4"/>
    <w:multiLevelType w:val="hybridMultilevel"/>
    <w:tmpl w:val="2856D4A0"/>
    <w:lvl w:ilvl="0" w:tplc="933498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8140C8"/>
    <w:multiLevelType w:val="hybridMultilevel"/>
    <w:tmpl w:val="23388222"/>
    <w:lvl w:ilvl="0" w:tplc="F796C2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88C058C"/>
    <w:multiLevelType w:val="hybridMultilevel"/>
    <w:tmpl w:val="D4405AF4"/>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9">
    <w:nsid w:val="69885524"/>
    <w:multiLevelType w:val="hybridMultilevel"/>
    <w:tmpl w:val="3C40C756"/>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6AFF125C"/>
    <w:multiLevelType w:val="hybridMultilevel"/>
    <w:tmpl w:val="FDAC3C88"/>
    <w:lvl w:ilvl="0" w:tplc="04090007">
      <w:start w:val="1"/>
      <w:numFmt w:val="bullet"/>
      <w:lvlText w:val=""/>
      <w:lvlPicBulletId w:val="0"/>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1">
    <w:nsid w:val="70996501"/>
    <w:multiLevelType w:val="hybridMultilevel"/>
    <w:tmpl w:val="F230D83E"/>
    <w:lvl w:ilvl="0" w:tplc="5E40171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1081EED"/>
    <w:multiLevelType w:val="hybridMultilevel"/>
    <w:tmpl w:val="4DECD1C6"/>
    <w:lvl w:ilvl="0" w:tplc="933498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A850663"/>
    <w:multiLevelType w:val="hybridMultilevel"/>
    <w:tmpl w:val="04A0C242"/>
    <w:lvl w:ilvl="0" w:tplc="033C53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B7A4F88"/>
    <w:multiLevelType w:val="hybridMultilevel"/>
    <w:tmpl w:val="FE74527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nsid w:val="7F6D4B92"/>
    <w:multiLevelType w:val="hybridMultilevel"/>
    <w:tmpl w:val="D8B08E6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3"/>
  </w:num>
  <w:num w:numId="2">
    <w:abstractNumId w:val="7"/>
  </w:num>
  <w:num w:numId="3">
    <w:abstractNumId w:val="24"/>
  </w:num>
  <w:num w:numId="4">
    <w:abstractNumId w:val="37"/>
  </w:num>
  <w:num w:numId="5">
    <w:abstractNumId w:val="28"/>
  </w:num>
  <w:num w:numId="6">
    <w:abstractNumId w:val="21"/>
  </w:num>
  <w:num w:numId="7">
    <w:abstractNumId w:val="2"/>
  </w:num>
  <w:num w:numId="8">
    <w:abstractNumId w:val="17"/>
  </w:num>
  <w:num w:numId="9">
    <w:abstractNumId w:val="14"/>
  </w:num>
  <w:num w:numId="10">
    <w:abstractNumId w:val="0"/>
  </w:num>
  <w:num w:numId="11">
    <w:abstractNumId w:val="16"/>
  </w:num>
  <w:num w:numId="12">
    <w:abstractNumId w:val="10"/>
  </w:num>
  <w:num w:numId="13">
    <w:abstractNumId w:val="4"/>
  </w:num>
  <w:num w:numId="14">
    <w:abstractNumId w:val="20"/>
  </w:num>
  <w:num w:numId="15">
    <w:abstractNumId w:val="19"/>
  </w:num>
  <w:num w:numId="16">
    <w:abstractNumId w:val="26"/>
  </w:num>
  <w:num w:numId="17">
    <w:abstractNumId w:val="13"/>
  </w:num>
  <w:num w:numId="18">
    <w:abstractNumId w:val="3"/>
  </w:num>
  <w:num w:numId="19">
    <w:abstractNumId w:val="15"/>
  </w:num>
  <w:num w:numId="20">
    <w:abstractNumId w:val="35"/>
  </w:num>
  <w:num w:numId="21">
    <w:abstractNumId w:val="22"/>
  </w:num>
  <w:num w:numId="22">
    <w:abstractNumId w:val="42"/>
  </w:num>
  <w:num w:numId="23">
    <w:abstractNumId w:val="9"/>
  </w:num>
  <w:num w:numId="24">
    <w:abstractNumId w:val="45"/>
  </w:num>
  <w:num w:numId="25">
    <w:abstractNumId w:val="41"/>
  </w:num>
  <w:num w:numId="26">
    <w:abstractNumId w:val="43"/>
  </w:num>
  <w:num w:numId="27">
    <w:abstractNumId w:val="39"/>
  </w:num>
  <w:num w:numId="28">
    <w:abstractNumId w:val="27"/>
  </w:num>
  <w:num w:numId="29">
    <w:abstractNumId w:val="18"/>
  </w:num>
  <w:num w:numId="30">
    <w:abstractNumId w:val="31"/>
  </w:num>
  <w:num w:numId="31">
    <w:abstractNumId w:val="38"/>
  </w:num>
  <w:num w:numId="32">
    <w:abstractNumId w:val="11"/>
  </w:num>
  <w:num w:numId="33">
    <w:abstractNumId w:val="5"/>
  </w:num>
  <w:num w:numId="34">
    <w:abstractNumId w:val="32"/>
  </w:num>
  <w:num w:numId="35">
    <w:abstractNumId w:val="6"/>
  </w:num>
  <w:num w:numId="36">
    <w:abstractNumId w:val="1"/>
  </w:num>
  <w:num w:numId="37">
    <w:abstractNumId w:val="44"/>
  </w:num>
  <w:num w:numId="38">
    <w:abstractNumId w:val="40"/>
  </w:num>
  <w:num w:numId="39">
    <w:abstractNumId w:val="30"/>
  </w:num>
  <w:num w:numId="40">
    <w:abstractNumId w:val="36"/>
  </w:num>
  <w:num w:numId="41">
    <w:abstractNumId w:val="25"/>
  </w:num>
  <w:num w:numId="42">
    <w:abstractNumId w:val="34"/>
  </w:num>
  <w:num w:numId="43">
    <w:abstractNumId w:val="23"/>
  </w:num>
  <w:num w:numId="44">
    <w:abstractNumId w:val="29"/>
  </w:num>
  <w:num w:numId="45">
    <w:abstractNumId w:val="12"/>
  </w:num>
  <w:num w:numId="46">
    <w:abstractNumId w:val="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1EB9"/>
    <w:rsid w:val="000F372C"/>
    <w:rsid w:val="0047542D"/>
    <w:rsid w:val="004F30A8"/>
    <w:rsid w:val="005B5C23"/>
    <w:rsid w:val="008007F8"/>
    <w:rsid w:val="00A11EB9"/>
    <w:rsid w:val="00B21959"/>
    <w:rsid w:val="00BA3AA0"/>
    <w:rsid w:val="00E3361C"/>
    <w:rsid w:val="00E65F5D"/>
    <w:rsid w:val="00EB7787"/>
    <w:rsid w:val="00EB7A2F"/>
    <w:rsid w:val="00FD2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E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2012-08-24T19:50:00Z</dcterms:created>
  <dcterms:modified xsi:type="dcterms:W3CDTF">2012-08-24T19:50:00Z</dcterms:modified>
</cp:coreProperties>
</file>