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F469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2/9/12</w:t>
            </w:r>
          </w:p>
          <w:p w:rsidR="009F4692" w:rsidRDefault="009F469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F469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gas exchange R/T alveolar-capillary membrane changes</w:t>
            </w:r>
          </w:p>
          <w:p w:rsidR="009F4692" w:rsidRDefault="009F4692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  <w:p w:rsidR="009F4692" w:rsidRDefault="009F4692" w:rsidP="009F469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SOB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SaO2 95% on 2L of O2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Rhonchi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Unable to walk without assistance</w:t>
            </w:r>
          </w:p>
          <w:p w:rsidR="00D32840" w:rsidRPr="00D32840" w:rsidRDefault="00D32840" w:rsidP="00D32840">
            <w:pPr>
              <w:pStyle w:val="ListParagrap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What do you mean by this?</w:t>
            </w:r>
          </w:p>
          <w:p w:rsidR="009F65FC" w:rsidRDefault="009F65FC" w:rsidP="009F469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ABG- pH 7.49, PaO2 59.3L, HCO3 22.8L</w:t>
            </w:r>
          </w:p>
          <w:p w:rsidR="00D32840" w:rsidRDefault="00D32840" w:rsidP="00D32840">
            <w:pPr>
              <w:ind w:left="3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What do these ABG’s mean?</w:t>
            </w:r>
          </w:p>
          <w:p w:rsidR="00D32840" w:rsidRPr="00D32840" w:rsidRDefault="00D32840" w:rsidP="00D32840">
            <w:pPr>
              <w:ind w:left="3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What about HR, RR, cap refill, depth of breathing?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F469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have improved gas exchange</w:t>
            </w:r>
          </w:p>
          <w:p w:rsidR="009F4692" w:rsidRDefault="009F4692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  <w:p w:rsidR="009F4692" w:rsidRDefault="009F4692" w:rsidP="009F469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SaO2 95% without O2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Clear breath sounds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walk without assistance</w:t>
            </w:r>
            <w:r w:rsidR="00D32840">
              <w:rPr>
                <w:rFonts w:ascii="Arial" w:hAnsi="Arial"/>
              </w:rPr>
              <w:t xml:space="preserve"> </w:t>
            </w:r>
            <w:r w:rsidR="00D32840">
              <w:rPr>
                <w:rFonts w:ascii="Arial" w:hAnsi="Arial"/>
                <w:color w:val="FF0000"/>
              </w:rPr>
              <w:t>How far?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SOB</w:t>
            </w:r>
          </w:p>
          <w:p w:rsidR="009F4692" w:rsidRPr="00D32840" w:rsidRDefault="00D32840" w:rsidP="009F4692">
            <w:pPr>
              <w:ind w:left="3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Are these goals attainable by discharge?</w:t>
            </w:r>
          </w:p>
          <w:p w:rsidR="009F4692" w:rsidRPr="009F4692" w:rsidRDefault="009F4692" w:rsidP="009F4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06190" w:rsidP="0010619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respiration noting quality, rate, rhythm, depth, and breathing effort Q shift</w:t>
            </w:r>
            <w:r w:rsidR="00D32840">
              <w:rPr>
                <w:rFonts w:ascii="Arial" w:hAnsi="Arial"/>
              </w:rPr>
              <w:t xml:space="preserve"> </w:t>
            </w:r>
            <w:r w:rsidR="00D32840">
              <w:rPr>
                <w:rFonts w:ascii="Arial" w:hAnsi="Arial"/>
                <w:color w:val="FF0000"/>
              </w:rPr>
              <w:t>Is Q shift enough?</w:t>
            </w:r>
          </w:p>
          <w:p w:rsidR="00106190" w:rsidRDefault="00106190" w:rsidP="0010619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Rapid, shallow breathing patterns can affect gas exchange</w:t>
            </w:r>
          </w:p>
          <w:p w:rsidR="00106190" w:rsidRDefault="00106190" w:rsidP="0010619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lung sounds, noting areas of decreased sounds Q shift</w:t>
            </w:r>
          </w:p>
          <w:p w:rsidR="00106190" w:rsidRDefault="00106190" w:rsidP="0010619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Changes in lung sounds may reveal etiology of impaired gas exchange</w:t>
            </w:r>
          </w:p>
          <w:p w:rsidR="00106190" w:rsidRDefault="00106190" w:rsidP="0010619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vital signs (BP, pulse, HR, respirations) Q shift</w:t>
            </w:r>
          </w:p>
          <w:p w:rsidR="00106190" w:rsidRDefault="00106190" w:rsidP="0010619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 initial hypoxia or </w:t>
            </w:r>
            <w:proofErr w:type="spellStart"/>
            <w:r>
              <w:rPr>
                <w:rFonts w:ascii="Arial" w:hAnsi="Arial"/>
              </w:rPr>
              <w:t>hypercapnia</w:t>
            </w:r>
            <w:proofErr w:type="spellEnd"/>
            <w:r>
              <w:rPr>
                <w:rFonts w:ascii="Arial" w:hAnsi="Arial"/>
              </w:rPr>
              <w:t xml:space="preserve"> all these will increase. </w:t>
            </w:r>
          </w:p>
          <w:p w:rsidR="009F65FC" w:rsidRDefault="009F65FC" w:rsidP="009F65F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ABG’s and note changes Q shift</w:t>
            </w:r>
            <w:r w:rsidR="00D32840">
              <w:rPr>
                <w:rFonts w:ascii="Arial" w:hAnsi="Arial"/>
              </w:rPr>
              <w:t xml:space="preserve"> </w:t>
            </w:r>
            <w:proofErr w:type="gramStart"/>
            <w:r w:rsidR="00D32840">
              <w:rPr>
                <w:rFonts w:ascii="Arial" w:hAnsi="Arial"/>
                <w:color w:val="FF0000"/>
              </w:rPr>
              <w:t>Who</w:t>
            </w:r>
            <w:proofErr w:type="gramEnd"/>
            <w:r w:rsidR="00D32840">
              <w:rPr>
                <w:rFonts w:ascii="Arial" w:hAnsi="Arial"/>
                <w:color w:val="FF0000"/>
              </w:rPr>
              <w:t xml:space="preserve"> should you notify of abnormal results?</w:t>
            </w:r>
          </w:p>
          <w:p w:rsidR="009F65FC" w:rsidRDefault="009F65FC" w:rsidP="009F65F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Increasing PaCO2 and decreasing PaO2 are signs of respiratory failure. </w:t>
            </w:r>
          </w:p>
          <w:p w:rsidR="009F65FC" w:rsidRDefault="009F65FC" w:rsidP="009F65F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Use pulse ox to monitor oxygen saturation Q shift</w:t>
            </w:r>
          </w:p>
          <w:p w:rsidR="009F65FC" w:rsidRDefault="009F65FC" w:rsidP="009F65F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Pulse ox can detect changes in </w:t>
            </w:r>
            <w:r>
              <w:rPr>
                <w:rFonts w:ascii="Arial" w:hAnsi="Arial"/>
              </w:rPr>
              <w:lastRenderedPageBreak/>
              <w:t>oxygenation</w:t>
            </w:r>
          </w:p>
          <w:p w:rsidR="009F65FC" w:rsidRDefault="009F65FC" w:rsidP="009F65F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nasal cannula at @2L to insure proper oxygenation continuously</w:t>
            </w:r>
          </w:p>
          <w:p w:rsidR="009F65FC" w:rsidRPr="009F65FC" w:rsidRDefault="009F65FC" w:rsidP="009F65F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maintain and SaPO2 over 90%</w:t>
            </w:r>
            <w:bookmarkStart w:id="0" w:name="_GoBack"/>
            <w:bookmarkEnd w:id="0"/>
          </w:p>
          <w:p w:rsidR="009F65FC" w:rsidRDefault="009F65FC" w:rsidP="009F65F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Administer </w:t>
            </w:r>
            <w:proofErr w:type="spellStart"/>
            <w:r>
              <w:rPr>
                <w:rFonts w:ascii="Arial" w:hAnsi="Arial"/>
              </w:rPr>
              <w:t>Levaquin</w:t>
            </w:r>
            <w:proofErr w:type="spellEnd"/>
            <w:r>
              <w:rPr>
                <w:rFonts w:ascii="Arial" w:hAnsi="Arial"/>
              </w:rPr>
              <w:t xml:space="preserve"> Daily @ 0900 PO</w:t>
            </w:r>
          </w:p>
          <w:p w:rsidR="009F65FC" w:rsidRDefault="009F65FC" w:rsidP="009F65F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Destroy bacteria from the pneumonia</w:t>
            </w:r>
          </w:p>
          <w:p w:rsidR="00D32840" w:rsidRPr="00D32840" w:rsidRDefault="00D32840" w:rsidP="00D32840">
            <w:pPr>
              <w:pStyle w:val="ListParagraph"/>
              <w:ind w:left="108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What other interventions should be included?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9F469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2/9/12</w:t>
            </w:r>
          </w:p>
          <w:p w:rsidR="009F4692" w:rsidRDefault="009F469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outcome not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  <w:p w:rsidR="009F4692" w:rsidRDefault="009F4692" w:rsidP="009F469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SaO2 95% on 2L of O2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SOB with excursion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Rhonchi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Needed assistance to go to bathroom</w:t>
            </w:r>
          </w:p>
          <w:p w:rsidR="009F4692" w:rsidRDefault="009F4692" w:rsidP="009F4692">
            <w:pPr>
              <w:pStyle w:val="ListParagraph"/>
              <w:rPr>
                <w:rFonts w:ascii="Arial" w:hAnsi="Arial"/>
              </w:rPr>
            </w:pPr>
          </w:p>
          <w:p w:rsidR="009F4692" w:rsidRDefault="009F4692" w:rsidP="009F4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  <w:p w:rsidR="009F4692" w:rsidRDefault="009F4692" w:rsidP="009F4692">
            <w:pPr>
              <w:rPr>
                <w:rFonts w:ascii="Arial" w:hAnsi="Arial"/>
              </w:rPr>
            </w:pPr>
          </w:p>
          <w:p w:rsidR="009F4692" w:rsidRPr="009F4692" w:rsidRDefault="009F4692" w:rsidP="009F4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Alisha Snider RNSN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70B7"/>
    <w:multiLevelType w:val="hybridMultilevel"/>
    <w:tmpl w:val="C52C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A0E24"/>
    <w:multiLevelType w:val="hybridMultilevel"/>
    <w:tmpl w:val="6626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D2C27"/>
    <w:multiLevelType w:val="hybridMultilevel"/>
    <w:tmpl w:val="2FB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F642D"/>
    <w:multiLevelType w:val="hybridMultilevel"/>
    <w:tmpl w:val="9ED6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26E56"/>
    <w:multiLevelType w:val="hybridMultilevel"/>
    <w:tmpl w:val="8F52B4CC"/>
    <w:lvl w:ilvl="0" w:tplc="A76AFB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06190"/>
    <w:rsid w:val="00112588"/>
    <w:rsid w:val="00730A4F"/>
    <w:rsid w:val="009D7828"/>
    <w:rsid w:val="009F4692"/>
    <w:rsid w:val="009F65FC"/>
    <w:rsid w:val="00D32840"/>
    <w:rsid w:val="00DD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Shawn Myers</cp:lastModifiedBy>
  <cp:revision>2</cp:revision>
  <dcterms:created xsi:type="dcterms:W3CDTF">2012-02-11T23:03:00Z</dcterms:created>
  <dcterms:modified xsi:type="dcterms:W3CDTF">2012-02-11T23:03:00Z</dcterms:modified>
</cp:coreProperties>
</file>