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DC396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4" type="#_x0000_t32" style="position:absolute;margin-left:474.15pt;margin-top:401.25pt;width:45.6pt;height:0;flip:x;z-index:251786240" o:connectortype="straight"/>
        </w:pict>
      </w:r>
      <w:r>
        <w:rPr>
          <w:noProof/>
        </w:rPr>
        <w:pict>
          <v:shape id="_x0000_s1167" type="#_x0000_t32" style="position:absolute;margin-left:599.25pt;margin-top:381pt;width:0;height:11.35pt;z-index:251789312" o:connectortype="straight"/>
        </w:pict>
      </w:r>
      <w:r>
        <w:rPr>
          <w:noProof/>
        </w:rPr>
        <w:pict>
          <v:shape id="_x0000_s1166" type="#_x0000_t32" style="position:absolute;margin-left:474.15pt;margin-top:324.8pt;width:111pt;height:67.55pt;flip:x;z-index:251788288" o:connectortype="straight"/>
        </w:pict>
      </w:r>
      <w:r>
        <w:rPr>
          <w:noProof/>
        </w:rPr>
        <w:pict>
          <v:shape id="_x0000_s1165" type="#_x0000_t32" style="position:absolute;margin-left:474.15pt;margin-top:363pt;width:96.6pt;height:29.35pt;flip:x;z-index:251787264" o:connectortype="straight"/>
        </w:pict>
      </w:r>
      <w:r>
        <w:rPr>
          <w:noProof/>
        </w:rPr>
        <w:pict>
          <v:shape id="_x0000_s1163" type="#_x0000_t32" style="position:absolute;margin-left:418.5pt;margin-top:407.35pt;width:0;height:14.15pt;z-index:251785216" o:connectortype="straight"/>
        </w:pict>
      </w:r>
      <w:r>
        <w:rPr>
          <w:noProof/>
        </w:rPr>
        <w:pict>
          <v:shape id="_x0000_s1161" type="#_x0000_t32" style="position:absolute;margin-left:429.75pt;margin-top:432.75pt;width:155.4pt;height:42.75pt;flip:x y;z-index:251784192" o:connectortype="straight"/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60" type="#_x0000_t19" style="position:absolute;margin-left:367pt;margin-top:443.25pt;width:42.4pt;height:32.25pt;flip:x y;z-index:251783168"/>
        </w:pict>
      </w:r>
      <w:r>
        <w:rPr>
          <w:noProof/>
        </w:rPr>
        <w:pict>
          <v:shape id="_x0000_s1159" type="#_x0000_t19" style="position:absolute;margin-left:367pt;margin-top:443.25pt;width:76.8pt;height:59.25pt;flip:x y;z-index:251782144"/>
        </w:pict>
      </w:r>
      <w:r>
        <w:rPr>
          <w:noProof/>
        </w:rPr>
        <w:pict>
          <v:shape id="_x0000_s1158" type="#_x0000_t19" style="position:absolute;margin-left:367pt;margin-top:443.25pt;width:136.9pt;height:80.25pt;flip:x y;z-index:251781120"/>
        </w:pict>
      </w:r>
      <w:r>
        <w:rPr>
          <w:noProof/>
        </w:rPr>
        <w:pict>
          <v:shape id="_x0000_s1157" type="#_x0000_t32" style="position:absolute;margin-left:443.8pt;margin-top:351.8pt;width:0;height:33.8pt;z-index:251780096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7pt;margin-top:421.5pt;width:62.75pt;height:21.75pt;z-index:251665408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Moist cough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margin-left:409.4pt;margin-top:460.95pt;width:60.1pt;height:21.75pt;z-index:251713536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Spiriva Inhaler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margin-left:443.8pt;margin-top:485.3pt;width:60.1pt;height:21.75pt;z-index:251712512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Albuterol Neb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margin-left:503.9pt;margin-top:509.35pt;width:60.1pt;height:21.75pt;z-index:251714560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Advair 230/21 Hfa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202" style="position:absolute;margin-left:585.15pt;margin-top:471.75pt;width:86pt;height:21.75pt;z-index:251724800;mso-width-relative:margin;mso-height-relative:margin">
            <v:textbox>
              <w:txbxContent>
                <w:p w:rsidR="00AC2170" w:rsidRPr="009F2660" w:rsidRDefault="00AC2170" w:rsidP="00AC217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COPD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570.75pt;margin-top:351.8pt;width:117pt;height:29.2pt;z-index:251696128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CT chest – Mass right hilar region</w:t>
                  </w: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519.75pt;margin-top:392.35pt;width:99pt;height:24.05pt;z-index:251697152;mso-width-relative:margin;mso-height-relative:margin" strokecolor="#00b050">
            <v:textbox>
              <w:txbxContent>
                <w:p w:rsidR="00863276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Bone scan – negative</w:t>
                  </w:r>
                </w:p>
                <w:p w:rsidR="00AC2170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96" type="#_x0000_t202" style="position:absolute;margin-left:413.65pt;margin-top:385.6pt;width:60.5pt;height:21.75pt;z-index:251725824;mso-width-relative:margin;mso-height-relative:margin">
            <v:textbox>
              <w:txbxContent>
                <w:p w:rsidR="00AC2170" w:rsidRPr="009F2660" w:rsidRDefault="00AC2170" w:rsidP="00AC217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Lung mass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6" type="#_x0000_t32" style="position:absolute;margin-left:306.25pt;margin-top:342.75pt;width:98.95pt;height:58.5pt;flip:x;z-index:251779072" o:connectortype="straight"/>
        </w:pict>
      </w:r>
      <w:r>
        <w:rPr>
          <w:noProof/>
        </w:rPr>
        <w:pict>
          <v:shape id="_x0000_s1155" type="#_x0000_t32" style="position:absolute;margin-left:306.25pt;margin-top:342.75pt;width:98.95pt;height:33pt;flip:x;z-index:251778048" o:connectortype="straight"/>
        </w:pict>
      </w:r>
      <w:r>
        <w:rPr>
          <w:noProof/>
        </w:rPr>
        <w:pict>
          <v:shape id="_x0000_s1154" type="#_x0000_t19" style="position:absolute;margin-left:348pt;margin-top:232.5pt;width:57.2pt;height:110.25pt;flip:x y;z-index:251777024"/>
        </w:pict>
      </w:r>
      <w:r>
        <w:rPr>
          <w:noProof/>
        </w:rPr>
        <w:pict>
          <v:shape id="_x0000_s1153" type="#_x0000_t19" style="position:absolute;margin-left:348pt;margin-top:232.5pt;width:50.15pt;height:82.5pt;flip:x y;z-index:251776000"/>
        </w:pict>
      </w:r>
      <w:r>
        <w:rPr>
          <w:noProof/>
        </w:rPr>
        <w:pict>
          <v:shape id="_x0000_s1152" type="#_x0000_t19" style="position:absolute;margin-left:348pt;margin-top:232.5pt;width:42.25pt;height:56.45pt;flip:x y;z-index:251774976"/>
        </w:pict>
      </w:r>
      <w:r>
        <w:rPr>
          <w:noProof/>
        </w:rPr>
        <w:pict>
          <v:shape id="_x0000_s1151" type="#_x0000_t19" style="position:absolute;margin-left:348pt;margin-top:232.5pt;width:35.65pt;height:32.25pt;flip:x y;z-index:251773952"/>
        </w:pict>
      </w:r>
      <w:r>
        <w:rPr>
          <w:noProof/>
        </w:rPr>
        <w:pict>
          <v:shape id="_x0000_s1030" type="#_x0000_t202" style="position:absolute;margin-left:405.2pt;margin-top:330.05pt;width:103.25pt;height:21.75pt;z-index:251664384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Progressive weakness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98.15pt;margin-top:306pt;width:81.5pt;height:18.8pt;z-index:251663360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Excessive thirst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390.25pt;margin-top:282.2pt;width:59.05pt;height:17.05pt;z-index:251662336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Malaise</w:t>
                  </w:r>
                </w:p>
              </w:txbxContent>
            </v:textbox>
          </v:shape>
        </w:pict>
      </w:r>
      <w:r w:rsidR="00D55962">
        <w:rPr>
          <w:noProof/>
        </w:rPr>
        <w:pict>
          <v:shape id="_x0000_s1065" type="#_x0000_t202" style="position:absolute;margin-left:255.75pt;margin-top:392.35pt;width:50.5pt;height:18.8pt;z-index:251698176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Hct 35.3</w:t>
                  </w:r>
                </w:p>
                <w:p w:rsidR="00863276" w:rsidRDefault="00863276" w:rsidP="00863276"/>
              </w:txbxContent>
            </v:textbox>
          </v:shape>
        </w:pict>
      </w:r>
      <w:r w:rsidR="00D55962">
        <w:rPr>
          <w:noProof/>
        </w:rPr>
        <w:pict>
          <v:shape id="_x0000_s1066" type="#_x0000_t202" style="position:absolute;margin-left:244.5pt;margin-top:366.75pt;width:61.75pt;height:18.85pt;z-index:251699200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Hgb 12.1</w:t>
                  </w:r>
                </w:p>
                <w:p w:rsidR="00863276" w:rsidRDefault="00863276" w:rsidP="00863276"/>
              </w:txbxContent>
            </v:textbox>
          </v:shape>
        </w:pict>
      </w:r>
      <w:r w:rsidR="00D55962">
        <w:rPr>
          <w:noProof/>
        </w:rPr>
        <w:pict>
          <v:shape id="_x0000_s1027" type="#_x0000_t202" style="position:absolute;margin-left:383.65pt;margin-top:254.25pt;width:103.25pt;height:21.75pt;z-index:251661312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Urinary frequency</w:t>
                  </w:r>
                </w:p>
              </w:txbxContent>
            </v:textbox>
          </v:shape>
        </w:pict>
      </w:r>
      <w:r w:rsidR="00D55962">
        <w:rPr>
          <w:noProof/>
        </w:rPr>
        <w:pict>
          <v:shape id="_x0000_s1149" type="#_x0000_t32" style="position:absolute;margin-left:108.85pt;margin-top:174.75pt;width:161.15pt;height:42pt;z-index:251772928" o:connectortype="straight"/>
        </w:pict>
      </w:r>
      <w:r w:rsidR="00D55962">
        <w:rPr>
          <w:noProof/>
        </w:rPr>
        <w:pict>
          <v:shape id="_x0000_s1147" type="#_x0000_t19" style="position:absolute;margin-left:192pt;margin-top:232.5pt;width:78pt;height:63pt;flip:x;z-index:251771904"/>
        </w:pict>
      </w:r>
      <w:r w:rsidR="00D55962">
        <w:rPr>
          <w:noProof/>
        </w:rPr>
        <w:pict>
          <v:shape id="_x0000_s1146" type="#_x0000_t32" style="position:absolute;margin-left:244.5pt;margin-top:288.95pt;width:0;height:6.55pt;z-index:251770880" o:connectortype="straight"/>
        </w:pict>
      </w:r>
      <w:r w:rsidR="00D55962">
        <w:rPr>
          <w:noProof/>
        </w:rPr>
        <w:pict>
          <v:shape id="_x0000_s1100" type="#_x0000_t202" style="position:absolute;margin-left:166.4pt;margin-top:295.5pt;width:112.5pt;height:47.25pt;z-index:251727872" strokecolor="#c00000">
            <v:textbox>
              <w:txbxContent>
                <w:p w:rsidR="00F92CEC" w:rsidRDefault="00F92CEC" w:rsidP="00F92CEC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F92CEC"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Imbalan</w:t>
                  </w:r>
                  <w: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ced nutrition: More than body requirements</w:t>
                  </w:r>
                </w:p>
                <w:p w:rsidR="00F92CEC" w:rsidRPr="00F92CEC" w:rsidRDefault="00F92CEC" w:rsidP="00F92CEC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More than body requriements</w:t>
                  </w:r>
                </w:p>
              </w:txbxContent>
            </v:textbox>
          </v:shape>
        </w:pict>
      </w:r>
      <w:r w:rsidR="00D55962">
        <w:rPr>
          <w:noProof/>
        </w:rPr>
        <w:pict>
          <v:shape id="_x0000_s1145" type="#_x0000_t19" style="position:absolute;margin-left:250.5pt;margin-top:232.5pt;width:19.5pt;height:37.1pt;flip:x;z-index:251769856"/>
        </w:pict>
      </w:r>
      <w:r w:rsidR="00D55962">
        <w:rPr>
          <w:noProof/>
        </w:rPr>
        <w:pict>
          <v:shape id="_x0000_s1080" type="#_x0000_t202" style="position:absolute;margin-left:221.8pt;margin-top:269.6pt;width:57.1pt;height:19.35pt;z-index:251710464;mso-width-relative:margin;mso-height-relative:margin" strokecolor="#0070c0">
            <v:textbox>
              <w:txbxContent>
                <w:p w:rsidR="001512E8" w:rsidRPr="00AC2170" w:rsidRDefault="00AC2170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ADA Diet</w:t>
                  </w:r>
                </w:p>
              </w:txbxContent>
            </v:textbox>
          </v:shape>
        </w:pict>
      </w:r>
      <w:r w:rsidR="00D55962">
        <w:rPr>
          <w:noProof/>
        </w:rPr>
        <w:pict>
          <v:shape id="_x0000_s1144" type="#_x0000_t32" style="position:absolute;margin-left:11.35pt;margin-top:282.05pt;width:0;height:17.2pt;z-index:251768832" o:connectortype="straight"/>
        </w:pict>
      </w:r>
      <w:r w:rsidR="00D55962">
        <w:rPr>
          <w:noProof/>
        </w:rPr>
        <w:pict>
          <v:shape id="_x0000_s1070" type="#_x0000_t202" style="position:absolute;margin-left:-20.75pt;margin-top:299.25pt;width:63pt;height:21pt;z-index:251702272;mso-width-relative:margin;mso-height-relative:margin" strokecolor="#00b050">
            <v:textbox>
              <w:txbxContent>
                <w:p w:rsidR="007E76DA" w:rsidRPr="00AC2170" w:rsidRDefault="00AC2170" w:rsidP="007E76DA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Platelets 75</w:t>
                  </w:r>
                </w:p>
                <w:p w:rsidR="007E76DA" w:rsidRDefault="007E76DA" w:rsidP="007E76DA"/>
              </w:txbxContent>
            </v:textbox>
          </v:shape>
        </w:pict>
      </w:r>
      <w:r w:rsidR="00D55962">
        <w:rPr>
          <w:noProof/>
        </w:rPr>
        <w:pict>
          <v:shape id="_x0000_s1143" type="#_x0000_t32" style="position:absolute;margin-left:151.5pt;margin-top:232.5pt;width:0;height:11.95pt;z-index:251767808" o:connectortype="straight"/>
        </w:pict>
      </w:r>
      <w:r w:rsidR="00D55962">
        <w:rPr>
          <w:noProof/>
        </w:rPr>
        <w:pict>
          <v:shape id="_x0000_s1068" type="#_x0000_t202" style="position:absolute;margin-left:100.5pt;margin-top:244.45pt;width:76.5pt;height:20.3pt;z-index:251701248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Potassium 3.4</w:t>
                  </w:r>
                </w:p>
              </w:txbxContent>
            </v:textbox>
          </v:shape>
        </w:pict>
      </w:r>
      <w:r w:rsidR="00D55962">
        <w:rPr>
          <w:noProof/>
        </w:rPr>
        <w:pict>
          <v:shape id="_x0000_s1142" type="#_x0000_t32" style="position:absolute;margin-left:196.6pt;margin-top:216.75pt;width:73.4pt;height:0;z-index:251766784" o:connectortype="straight"/>
        </w:pict>
      </w:r>
      <w:r w:rsidR="00D55962">
        <w:rPr>
          <w:noProof/>
        </w:rPr>
        <w:pict>
          <v:shape id="_x0000_s1039" type="#_x0000_t202" style="position:absolute;margin-left:85.5pt;margin-top:210.75pt;width:111.1pt;height:21.75pt;z-index:251674624;mso-width-relative:margin;mso-height-relative:margin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C97215">
                    <w:rPr>
                      <w:color w:val="FFC000"/>
                      <w:sz w:val="18"/>
                      <w:szCs w:val="18"/>
                    </w:rPr>
                    <w:t xml:space="preserve">20 Meq KCl in 1000 NaCl </w:t>
                  </w:r>
                </w:p>
              </w:txbxContent>
            </v:textbox>
          </v:shape>
        </w:pict>
      </w:r>
      <w:r w:rsidR="00D55962">
        <w:rPr>
          <w:noProof/>
        </w:rPr>
        <w:pict>
          <v:shape id="_x0000_s1141" type="#_x0000_t32" style="position:absolute;margin-left:59.25pt;margin-top:148.55pt;width:11.25pt;height:12.7pt;z-index:251765760" o:connectortype="straight"/>
        </w:pict>
      </w:r>
      <w:r w:rsidR="00D55962">
        <w:rPr>
          <w:noProof/>
        </w:rPr>
        <w:pict>
          <v:shape id="_x0000_s1103" type="#_x0000_t202" style="position:absolute;margin-left:469.5pt;margin-top:84.75pt;width:94.5pt;height:21.75pt;z-index:251730944;mso-width-relative:margin;mso-height-relative:margin">
            <v:textbox>
              <w:txbxContent>
                <w:p w:rsidR="00F92CEC" w:rsidRPr="009F2660" w:rsidRDefault="00F92CEC" w:rsidP="00F92CE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Pancreatitis history</w:t>
                  </w:r>
                </w:p>
              </w:txbxContent>
            </v:textbox>
          </v:shape>
        </w:pict>
      </w:r>
      <w:r w:rsidR="00D55962">
        <w:rPr>
          <w:noProof/>
        </w:rPr>
        <w:pict>
          <v:shape id="_x0000_s1139" type="#_x0000_t32" style="position:absolute;margin-left:355pt;margin-top:62.6pt;width:39.3pt;height:138.3pt;flip:x;z-index:251764736" o:connectortype="straight"/>
        </w:pict>
      </w:r>
      <w:r w:rsidR="00D55962">
        <w:rPr>
          <w:noProof/>
        </w:rPr>
        <w:pict>
          <v:shape id="_x0000_s1036" type="#_x0000_t202" style="position:absolute;margin-left:394.3pt;margin-top:40.85pt;width:60.1pt;height:21.75pt;z-index:251671552;mso-width-relative:margin;mso-height-relative:margin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C97215">
                    <w:rPr>
                      <w:color w:val="FFC000"/>
                      <w:sz w:val="18"/>
                      <w:szCs w:val="18"/>
                    </w:rPr>
                    <w:t>Motrin</w:t>
                  </w:r>
                </w:p>
              </w:txbxContent>
            </v:textbox>
          </v:shape>
        </w:pict>
      </w:r>
      <w:r w:rsidR="00D55962">
        <w:rPr>
          <w:noProof/>
        </w:rPr>
        <w:pict>
          <v:shape id="_x0000_s1082" type="#_x0000_t202" style="position:absolute;margin-left:48.75pt;margin-top:161.25pt;width:60.1pt;height:21.75pt;z-index:251711488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Vicodin</w:t>
                  </w:r>
                </w:p>
              </w:txbxContent>
            </v:textbox>
          </v:shape>
        </w:pict>
      </w:r>
      <w:r w:rsidR="00D55962">
        <w:rPr>
          <w:noProof/>
        </w:rPr>
        <w:pict>
          <v:shape id="_x0000_s1042" type="#_x0000_t202" style="position:absolute;margin-left:15.9pt;margin-top:126.8pt;width:65pt;height:21.75pt;z-index:251677696;mso-width-relative:margin;mso-height-relative:margin">
            <v:textbox>
              <w:txbxContent>
                <w:p w:rsidR="00B12E97" w:rsidRPr="009F2660" w:rsidRDefault="009F266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Back pain</w:t>
                  </w:r>
                </w:p>
              </w:txbxContent>
            </v:textbox>
          </v:shape>
        </w:pict>
      </w:r>
      <w:r w:rsidR="00D55962">
        <w:rPr>
          <w:noProof/>
        </w:rPr>
        <w:pict>
          <v:shape id="_x0000_s1138" type="#_x0000_t32" style="position:absolute;margin-left:221.8pt;margin-top:153pt;width:48.2pt;height:47.9pt;z-index:251763712" o:connectortype="straight"/>
        </w:pict>
      </w:r>
      <w:r w:rsidR="00D55962">
        <w:rPr>
          <w:noProof/>
        </w:rPr>
        <w:pict>
          <v:shape id="_x0000_s1067" type="#_x0000_t202" style="position:absolute;margin-left:146.65pt;margin-top:133.45pt;width:75.15pt;height:19.55pt;z-index:251700224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FSBS 313</w:t>
                  </w:r>
                </w:p>
                <w:p w:rsidR="00863276" w:rsidRDefault="00863276" w:rsidP="00863276"/>
              </w:txbxContent>
            </v:textbox>
          </v:shape>
        </w:pict>
      </w:r>
      <w:r w:rsidR="00D55962">
        <w:rPr>
          <w:noProof/>
        </w:rPr>
        <w:pict>
          <v:shape id="_x0000_s1137" type="#_x0000_t32" style="position:absolute;margin-left:170.85pt;margin-top:62.6pt;width:112.65pt;height:138.3pt;z-index:251762688" o:connectortype="straight"/>
        </w:pict>
      </w:r>
      <w:r w:rsidR="00D55962">
        <w:rPr>
          <w:noProof/>
        </w:rPr>
        <w:pict>
          <v:shape id="_x0000_s1136" type="#_x0000_t32" style="position:absolute;margin-left:170.85pt;margin-top:62.6pt;width:95.65pt;height:0;z-index:251761664" o:connectortype="straight"/>
        </w:pict>
      </w:r>
      <w:r w:rsidR="00D55962">
        <w:rPr>
          <w:noProof/>
        </w:rPr>
        <w:pict>
          <v:shape id="_x0000_s1135" type="#_x0000_t32" style="position:absolute;margin-left:138pt;margin-top:40.85pt;width:0;height:13.9pt;z-index:251760640" o:connectortype="straight"/>
        </w:pict>
      </w:r>
      <w:r w:rsidR="00D55962">
        <w:rPr>
          <w:noProof/>
        </w:rPr>
        <w:pict>
          <v:shape id="_x0000_s1134" type="#_x0000_t32" style="position:absolute;margin-left:3.75pt;margin-top:-43.45pt;width:19.5pt;height:27.7pt;z-index:251759616" o:connectortype="straight"/>
        </w:pict>
      </w:r>
      <w:r w:rsidR="00D55962">
        <w:rPr>
          <w:noProof/>
        </w:rPr>
        <w:pict>
          <v:shape id="_x0000_s1133" type="#_x0000_t32" style="position:absolute;margin-left:54.05pt;margin-top:2.7pt;width:38.45pt;height:16.4pt;z-index:251758592" o:connectortype="straight"/>
        </w:pict>
      </w:r>
      <w:r w:rsidR="00D55962">
        <w:rPr>
          <w:noProof/>
        </w:rPr>
        <w:pict>
          <v:shape id="_x0000_s1053" type="#_x0000_t202" style="position:absolute;margin-left:-2.05pt;margin-top:-15.75pt;width:56.1pt;height:18.45pt;z-index:251685888;mso-width-relative:margin;mso-height-relative:margin" strokecolor="#7030a0">
            <v:textbox>
              <w:txbxContent>
                <w:p w:rsidR="00863276" w:rsidRPr="009F2660" w:rsidRDefault="009F2660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9F2660">
                    <w:rPr>
                      <w:color w:val="7030A0"/>
                      <w:sz w:val="18"/>
                      <w:szCs w:val="18"/>
                    </w:rPr>
                    <w:t>Agitation</w:t>
                  </w:r>
                </w:p>
              </w:txbxContent>
            </v:textbox>
          </v:shape>
        </w:pict>
      </w:r>
      <w:r w:rsidR="00D55962">
        <w:rPr>
          <w:noProof/>
        </w:rPr>
        <w:pict>
          <v:shape id="_x0000_s1132" type="#_x0000_t32" style="position:absolute;margin-left:151.5pt;margin-top:24.75pt;width:115pt;height:33.75pt;z-index:251757568" o:connectortype="straight"/>
        </w:pict>
      </w:r>
      <w:r w:rsidR="00A979C2">
        <w:rPr>
          <w:noProof/>
        </w:rPr>
        <w:pict>
          <v:shape id="_x0000_s1131" type="#_x0000_t32" style="position:absolute;margin-left:201.75pt;margin-top:-12pt;width:64.75pt;height:70.5pt;z-index:251756544" o:connectortype="straight"/>
        </w:pict>
      </w:r>
      <w:r w:rsidR="00A979C2">
        <w:rPr>
          <w:noProof/>
        </w:rPr>
        <w:pict>
          <v:shape id="_x0000_s1130" type="#_x0000_t32" style="position:absolute;margin-left:201.75pt;margin-top:-21.7pt;width:31.4pt;height:0;z-index:251755520" o:connectortype="straight"/>
        </w:pict>
      </w:r>
      <w:r w:rsidR="00A979C2">
        <w:rPr>
          <w:noProof/>
        </w:rPr>
        <w:pict>
          <v:shape id="_x0000_s1129" type="#_x0000_t19" style="position:absolute;margin-left:192pt;margin-top:-48.45pt;width:116.25pt;height:16.6pt;flip:x;z-index:251754496"/>
        </w:pict>
      </w:r>
      <w:r w:rsidR="00A979C2">
        <w:rPr>
          <w:noProof/>
        </w:rPr>
        <w:pict>
          <v:shape id="_x0000_s1127" type="#_x0000_t32" style="position:absolute;margin-left:293.25pt;margin-top:-36.75pt;width:15pt;height:10.05pt;flip:y;z-index:251753472" o:connectortype="straight"/>
        </w:pict>
      </w:r>
      <w:r w:rsidR="00A979C2">
        <w:rPr>
          <w:noProof/>
        </w:rPr>
        <w:pict>
          <v:shape id="_x0000_s1126" type="#_x0000_t32" style="position:absolute;margin-left:259.15pt;margin-top:-15.75pt;width:7.35pt;height:74.25pt;z-index:251752448" o:connectortype="straight"/>
        </w:pict>
      </w:r>
      <w:r w:rsidR="00A979C2">
        <w:rPr>
          <w:noProof/>
        </w:rPr>
        <w:pict>
          <v:shape id="_x0000_s1037" type="#_x0000_t202" style="position:absolute;margin-left:233.15pt;margin-top:-37.5pt;width:60.1pt;height:21.75pt;z-index:251672576;mso-width-relative:margin;mso-height-relative:margin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C97215">
                    <w:rPr>
                      <w:color w:val="FFC000"/>
                      <w:sz w:val="18"/>
                      <w:szCs w:val="18"/>
                    </w:rPr>
                    <w:t>Cardura</w:t>
                  </w:r>
                </w:p>
              </w:txbxContent>
            </v:textbox>
          </v:shape>
        </w:pict>
      </w:r>
      <w:r w:rsidR="00A979C2">
        <w:rPr>
          <w:noProof/>
        </w:rPr>
        <w:pict>
          <v:shape id="_x0000_s1125" type="#_x0000_t32" style="position:absolute;margin-left:348pt;margin-top:-26.7pt;width:16.6pt;height:85.2pt;flip:x;z-index:251751424" o:connectortype="straight"/>
        </w:pict>
      </w:r>
      <w:r w:rsidR="00A979C2">
        <w:rPr>
          <w:noProof/>
        </w:rPr>
        <w:pict>
          <v:shape id="_x0000_s1124" type="#_x0000_t32" style="position:absolute;margin-left:325.5pt;margin-top:33pt;width:0;height:25.5pt;z-index:251750400" o:connectortype="straight"/>
        </w:pict>
      </w:r>
      <w:r w:rsidR="00A979C2">
        <w:rPr>
          <w:noProof/>
        </w:rPr>
        <w:pict>
          <v:shape id="_x0000_s1056" type="#_x0000_t202" style="position:absolute;margin-left:272.15pt;margin-top:11.25pt;width:75.85pt;height:21.75pt;z-index:251688960;mso-width-relative:margin;mso-height-relative:margin" strokecolor="#7030a0">
            <v:textbox>
              <w:txbxContent>
                <w:p w:rsidR="00863276" w:rsidRPr="009F2660" w:rsidRDefault="009F2660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9F2660">
                    <w:rPr>
                      <w:color w:val="7030A0"/>
                      <w:sz w:val="18"/>
                      <w:szCs w:val="18"/>
                    </w:rPr>
                    <w:t>Smoking history</w:t>
                  </w:r>
                </w:p>
              </w:txbxContent>
            </v:textbox>
          </v:shape>
        </w:pict>
      </w:r>
      <w:r w:rsidR="00A979C2">
        <w:rPr>
          <w:noProof/>
        </w:rPr>
        <w:pict>
          <v:shape id="_x0000_s1123" type="#_x0000_t32" style="position:absolute;margin-left:348pt;margin-top:19.1pt;width:42.25pt;height:39.4pt;flip:y;z-index:251749376" o:connectortype="straight"/>
        </w:pict>
      </w:r>
      <w:r w:rsidR="00A979C2">
        <w:rPr>
          <w:noProof/>
        </w:rPr>
        <w:pict>
          <v:shape id="_x0000_s1122" type="#_x0000_t32" style="position:absolute;margin-left:283.5pt;margin-top:80.25pt;width:0;height:120.65pt;z-index:251748352" o:connectortype="straight"/>
        </w:pict>
      </w:r>
      <w:r w:rsidR="00A979C2">
        <w:rPr>
          <w:noProof/>
        </w:rPr>
        <w:pict>
          <v:shape id="_x0000_s1121" type="#_x0000_t32" style="position:absolute;margin-left:335pt;margin-top:120.7pt;width:13pt;height:80.2pt;flip:x;z-index:251747328" o:connectortype="straight"/>
        </w:pict>
      </w:r>
      <w:r w:rsidR="00A979C2">
        <w:rPr>
          <w:noProof/>
        </w:rPr>
        <w:pict>
          <v:shape id="_x0000_s1120" type="#_x0000_t32" style="position:absolute;margin-left:325.5pt;margin-top:148.55pt;width:9.5pt;height:52.35pt;z-index:251746304" o:connectortype="straight"/>
        </w:pict>
      </w:r>
      <w:r w:rsidR="00A979C2">
        <w:rPr>
          <w:noProof/>
        </w:rPr>
        <w:pict>
          <v:shape id="_x0000_s1119" type="#_x0000_t32" style="position:absolute;margin-left:355pt;margin-top:19.1pt;width:35.25pt;height:181.8pt;flip:x;z-index:251745280" o:connectortype="straight"/>
        </w:pict>
      </w:r>
      <w:r w:rsidR="00A979C2">
        <w:rPr>
          <w:noProof/>
        </w:rPr>
        <w:pict>
          <v:shape id="_x0000_s1118" type="#_x0000_t32" style="position:absolute;margin-left:490.65pt;margin-top:-21.7pt;width:35.1pt;height:19.05pt;flip:x;z-index:251744256" o:connectortype="straight"/>
        </w:pict>
      </w:r>
      <w:r w:rsidR="00A979C2">
        <w:rPr>
          <w:noProof/>
        </w:rPr>
        <w:pict>
          <v:shape id="_x0000_s1045" type="#_x0000_t202" style="position:absolute;margin-left:474.15pt;margin-top:-43.45pt;width:100.5pt;height:21.75pt;z-index:251680768;mso-width-relative:margin;mso-height-relative:margin">
            <v:textbox>
              <w:txbxContent>
                <w:p w:rsidR="00B12E97" w:rsidRPr="009F2660" w:rsidRDefault="00AC217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Peyronie’s Disease</w:t>
                  </w:r>
                </w:p>
              </w:txbxContent>
            </v:textbox>
          </v:shape>
        </w:pict>
      </w:r>
      <w:r w:rsidR="00A979C2">
        <w:rPr>
          <w:noProof/>
        </w:rPr>
        <w:pict>
          <v:shape id="_x0000_s1117" type="#_x0000_t32" style="position:absolute;margin-left:467.85pt;margin-top:126.8pt;width:51.9pt;height:0;flip:x;z-index:251743232" o:connectortype="straight"/>
        </w:pict>
      </w:r>
      <w:r w:rsidR="00A979C2">
        <w:rPr>
          <w:noProof/>
        </w:rPr>
        <w:pict>
          <v:shape id="_x0000_s1116" type="#_x0000_t32" style="position:absolute;margin-left:367pt;margin-top:138pt;width:47.05pt;height:62.9pt;flip:x;z-index:251742208" o:connectortype="straight"/>
        </w:pict>
      </w:r>
      <w:r w:rsidR="00A979C2">
        <w:rPr>
          <w:noProof/>
        </w:rPr>
        <w:pict>
          <v:shape id="_x0000_s1092" type="#_x0000_t202" style="position:absolute;margin-left:413.65pt;margin-top:120.7pt;width:54.2pt;height:19.6pt;z-index:251721728;mso-width-relative:margin;mso-height-relative:margin" strokecolor="#7030a0">
            <v:textbox>
              <w:txbxContent>
                <w:p w:rsidR="009F2660" w:rsidRPr="009F2660" w:rsidRDefault="009F2660" w:rsidP="009F2660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BMI 31.0</w:t>
                  </w:r>
                </w:p>
              </w:txbxContent>
            </v:textbox>
          </v:shape>
        </w:pict>
      </w:r>
      <w:r w:rsidR="00A979C2">
        <w:rPr>
          <w:noProof/>
        </w:rPr>
        <w:pict>
          <v:shape id="_x0000_s1113" type="#_x0000_t32" style="position:absolute;margin-left:367pt;margin-top:153pt;width:178.25pt;height:47.9pt;flip:x;z-index:251739136" o:connectortype="straight"/>
        </w:pict>
      </w:r>
      <w:r w:rsidR="00A979C2">
        <w:rPr>
          <w:noProof/>
        </w:rPr>
        <w:pict>
          <v:shape id="_x0000_s1112" type="#_x0000_t32" style="position:absolute;margin-left:599.25pt;margin-top:140.3pt;width:0;height:12.7pt;z-index:251738112" o:connectortype="straight"/>
        </w:pict>
      </w:r>
      <w:r w:rsidR="00A979C2">
        <w:rPr>
          <w:noProof/>
        </w:rPr>
        <w:pict>
          <v:shape id="_x0000_s1111" type="#_x0000_t32" style="position:absolute;margin-left:367pt;margin-top:126.8pt;width:152.75pt;height:74.1pt;flip:x;z-index:251737088" o:connectortype="straight"/>
        </w:pict>
      </w:r>
      <w:r w:rsidR="00A979C2">
        <w:rPr>
          <w:noProof/>
        </w:rPr>
        <w:pict>
          <v:shape id="_x0000_s1109" type="#_x0000_t32" style="position:absolute;margin-left:622.5pt;margin-top:62.6pt;width:0;height:53.65pt;z-index:251736064" o:connectortype="straight"/>
        </w:pict>
      </w:r>
      <w:r w:rsidR="00A979C2">
        <w:rPr>
          <w:noProof/>
        </w:rPr>
        <w:pict>
          <v:shape id="_x0000_s1108" type="#_x0000_t32" style="position:absolute;margin-left:636.5pt;margin-top:126.8pt;width:10.55pt;height:0;z-index:251735040" o:connectortype="straight"/>
        </w:pict>
      </w:r>
      <w:r w:rsidR="00DA26B8">
        <w:rPr>
          <w:noProof/>
        </w:rPr>
        <w:pict>
          <v:shape id="_x0000_s1107" type="#_x0000_t19" style="position:absolute;margin-left:367pt;margin-top:98.25pt;width:102.5pt;height:102.65pt;flip:x;z-index:251734016"/>
        </w:pict>
      </w:r>
      <w:r w:rsidR="00DA26B8">
        <w:rPr>
          <w:noProof/>
        </w:rPr>
        <w:pict>
          <v:shape id="_x0000_s1105" type="#_x0000_t19" style="position:absolute;margin-left:367pt;margin-top:46.5pt;width:223.8pt;height:154.4pt;flip:x;z-index:251731968"/>
        </w:pict>
      </w:r>
      <w:r w:rsidR="00DA26B8">
        <w:rPr>
          <w:noProof/>
        </w:rPr>
        <w:pict>
          <v:shape id="_x0000_s1038" type="#_x0000_t202" style="position:absolute;margin-left:647.05pt;margin-top:116.25pt;width:60.1pt;height:21.75pt;z-index:251673600;mso-width-relative:margin;mso-height-relative:margin" filled="f" fillcolor="yellow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Colace</w:t>
                  </w:r>
                </w:p>
              </w:txbxContent>
            </v:textbox>
          </v:shape>
        </w:pict>
      </w:r>
      <w:r w:rsidR="00DA26B8">
        <w:rPr>
          <w:noProof/>
        </w:rPr>
        <w:pict>
          <v:shape id="_x0000_s1093" type="#_x0000_t202" style="position:absolute;margin-left:519.75pt;margin-top:116.25pt;width:116.75pt;height:24.05pt;z-index:251722752;mso-width-relative:margin;mso-height-relative:margin" strokecolor="#7030a0">
            <v:textbox>
              <w:txbxContent>
                <w:p w:rsidR="009F2660" w:rsidRPr="009F2660" w:rsidRDefault="00A979C2" w:rsidP="009F2660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Positive</w:t>
                  </w:r>
                  <w:r w:rsidR="00DA26B8">
                    <w:rPr>
                      <w:color w:val="7030A0"/>
                      <w:sz w:val="18"/>
                      <w:szCs w:val="18"/>
                    </w:rPr>
                    <w:t xml:space="preserve"> a</w:t>
                  </w:r>
                  <w:r w:rsidR="009F2660">
                    <w:rPr>
                      <w:color w:val="7030A0"/>
                      <w:sz w:val="18"/>
                      <w:szCs w:val="18"/>
                    </w:rPr>
                    <w:t>bdominal sounds</w:t>
                  </w:r>
                </w:p>
              </w:txbxContent>
            </v:textbox>
          </v:shape>
        </w:pict>
      </w:r>
      <w:r w:rsidR="00DA26B8">
        <w:rPr>
          <w:noProof/>
        </w:rPr>
        <w:pict>
          <v:shape id="_x0000_s1046" type="#_x0000_t202" style="position:absolute;margin-left:545.25pt;margin-top:153pt;width:134pt;height:21.75pt;z-index:251681792;mso-width-relative:margin;mso-height-relative:margin">
            <v:textbox>
              <w:txbxContent>
                <w:p w:rsidR="00B12E97" w:rsidRPr="009F2660" w:rsidRDefault="00AC217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Hypertriglyceridemia</w:t>
                  </w:r>
                </w:p>
              </w:txbxContent>
            </v:textbox>
          </v:shape>
        </w:pict>
      </w:r>
      <w:r w:rsidR="00DA26B8">
        <w:rPr>
          <w:noProof/>
        </w:rPr>
        <w:pict>
          <v:shape id="_x0000_s1102" type="#_x0000_t202" style="position:absolute;margin-left:293.25pt;margin-top:126.8pt;width:41.75pt;height:21.75pt;z-index:251729920;mso-width-relative:margin;mso-height-relative:margin" strokecolor="yellow">
            <v:textbox>
              <w:txbxContent>
                <w:p w:rsidR="00F92CEC" w:rsidRPr="00C97215" w:rsidRDefault="00F92CEC" w:rsidP="00F92CEC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Ativan</w:t>
                  </w:r>
                </w:p>
              </w:txbxContent>
            </v:textbox>
          </v:shape>
        </w:pict>
      </w:r>
      <w:r w:rsidR="00DA26B8">
        <w:rPr>
          <w:noProof/>
        </w:rPr>
        <w:pict>
          <v:shape id="_x0000_s1035" type="#_x0000_t202" style="position:absolute;margin-left:304.5pt;margin-top:98.25pt;width:60.1pt;height:21.75pt;z-index:251670528;mso-width-relative:margin;mso-height-relative:margin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Apidra</w:t>
                  </w:r>
                </w:p>
              </w:txbxContent>
            </v:textbox>
          </v:shape>
        </w:pict>
      </w:r>
      <w:r w:rsidR="00DA26B8">
        <w:rPr>
          <w:noProof/>
        </w:rPr>
        <w:pict>
          <v:shape id="_x0000_s1044" type="#_x0000_t202" style="position:absolute;margin-left:390.25pt;margin-top:-2.65pt;width:100.4pt;height:21.75pt;z-index:251679744;mso-width-relative:margin;mso-height-relative:margin">
            <v:textbox>
              <w:txbxContent>
                <w:p w:rsidR="00B12E97" w:rsidRPr="009F2660" w:rsidRDefault="00AC217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Erectile dysfunction</w:t>
                  </w:r>
                </w:p>
              </w:txbxContent>
            </v:textbox>
          </v:shape>
        </w:pict>
      </w:r>
      <w:r w:rsidR="00DA26B8">
        <w:rPr>
          <w:noProof/>
        </w:rPr>
        <w:pict>
          <v:shape id="_x0000_s1043" type="#_x0000_t202" style="position:absolute;margin-left:266.5pt;margin-top:58.5pt;width:81.5pt;height:21.75pt;z-index:251678720;mso-width-relative:margin;mso-height-relative:margin">
            <v:textbox>
              <w:txbxContent>
                <w:p w:rsidR="00B12E97" w:rsidRPr="009F2660" w:rsidRDefault="009F266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Hypertension</w:t>
                  </w:r>
                </w:p>
              </w:txbxContent>
            </v:textbox>
          </v:shape>
        </w:pict>
      </w:r>
      <w:r w:rsidR="00DA26B8">
        <w:rPr>
          <w:noProof/>
        </w:rPr>
        <w:pict>
          <v:shape id="_x0000_s1034" type="#_x0000_t202" style="position:absolute;margin-left:308.25pt;margin-top:-48.45pt;width:56.35pt;height:21.75pt;z-index:251669504;mso-width-relative:margin;mso-height-relative:margin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Prinivil</w:t>
                  </w:r>
                </w:p>
              </w:txbxContent>
            </v:textbox>
          </v:shape>
        </w:pict>
      </w:r>
      <w:r w:rsidR="00DA26B8">
        <w:rPr>
          <w:noProof/>
        </w:rPr>
        <w:pict>
          <v:shape id="_x0000_s1055" type="#_x0000_t202" style="position:absolute;margin-left:132.65pt;margin-top:-31.85pt;width:69.1pt;height:19.85pt;z-index:251687936;mso-width-relative:margin;mso-height-relative:margin" strokecolor="#7030a0">
            <v:textbox>
              <w:txbxContent>
                <w:p w:rsidR="00863276" w:rsidRPr="009F2660" w:rsidRDefault="009F2660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9F2660">
                    <w:rPr>
                      <w:color w:val="7030A0"/>
                      <w:sz w:val="18"/>
                      <w:szCs w:val="18"/>
                    </w:rPr>
                    <w:t>BP 170/100</w:t>
                  </w:r>
                </w:p>
              </w:txbxContent>
            </v:textbox>
          </v:shape>
        </w:pict>
      </w:r>
      <w:r w:rsidR="00DA26B8">
        <w:rPr>
          <w:noProof/>
          <w:lang w:eastAsia="zh-TW"/>
        </w:rPr>
        <w:pict>
          <v:shape id="_x0000_s1026" type="#_x0000_t202" style="position:absolute;margin-left:92.5pt;margin-top:54.75pt;width:78.35pt;height:21.75pt;z-index:251660288;mso-width-relative:margin;mso-height-relative:margin" strokecolor="red">
            <v:textbox>
              <w:txbxContent>
                <w:p w:rsidR="00B12E97" w:rsidRPr="009F2660" w:rsidRDefault="009F2660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Blurred vision</w:t>
                  </w:r>
                </w:p>
              </w:txbxContent>
            </v:textbox>
          </v:shape>
        </w:pict>
      </w:r>
      <w:r w:rsidR="00DA26B8">
        <w:rPr>
          <w:noProof/>
        </w:rPr>
        <w:pict>
          <v:shape id="_x0000_s1101" type="#_x0000_t202" style="position:absolute;margin-left:590.8pt;margin-top:19.1pt;width:112.5pt;height:43.5pt;z-index:251728896" strokecolor="#c00000">
            <v:textbox>
              <w:txbxContent>
                <w:p w:rsidR="00F92CEC" w:rsidRPr="00F92CEC" w:rsidRDefault="00F92CEC" w:rsidP="00F92CEC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F92CEC"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Imb</w:t>
                  </w:r>
                  <w: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alanced nutrition: More than body requirements</w:t>
                  </w:r>
                </w:p>
              </w:txbxContent>
            </v:textbox>
          </v:shape>
        </w:pict>
      </w:r>
      <w:r w:rsidR="00DA26B8">
        <w:rPr>
          <w:noProof/>
        </w:rPr>
        <w:pict>
          <v:shape id="_x0000_s1041" type="#_x0000_t202" style="position:absolute;margin-left:54.05pt;margin-top:19.1pt;width:97.45pt;height:21.75pt;z-index:251676672;mso-width-relative:margin;mso-height-relative:margin">
            <v:textbox>
              <w:txbxContent>
                <w:p w:rsidR="00B12E97" w:rsidRPr="009F2660" w:rsidRDefault="009F266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Migraine cephalgia</w:t>
                  </w:r>
                </w:p>
              </w:txbxContent>
            </v:textbox>
          </v:shape>
        </w:pict>
      </w:r>
      <w:r w:rsidR="00DA26B8">
        <w:rPr>
          <w:noProof/>
        </w:rPr>
        <w:pict>
          <v:shape id="_x0000_s1086" type="#_x0000_t202" style="position:absolute;margin-left:-38.65pt;margin-top:-61.5pt;width:50pt;height:18.05pt;z-index:251715584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Ativan</w:t>
                  </w:r>
                </w:p>
              </w:txbxContent>
            </v:textbox>
          </v:shape>
        </w:pict>
      </w:r>
      <w:r w:rsidR="00F92CEC">
        <w:rPr>
          <w:noProof/>
        </w:rPr>
        <w:pict>
          <v:shape id="_x0000_s1087" type="#_x0000_t202" style="position:absolute;margin-left:-17.85pt;margin-top:260.3pt;width:60.1pt;height:21.75pt;z-index:251716608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Fragmin</w:t>
                  </w:r>
                </w:p>
              </w:txbxContent>
            </v:textbox>
          </v:shape>
        </w:pict>
      </w:r>
      <w:r w:rsidR="00F92CEC">
        <w:rPr>
          <w:noProof/>
        </w:rPr>
        <w:pict>
          <v:shape id="_x0000_s1047" type="#_x0000_t202" style="position:absolute;margin-left:270pt;margin-top:200.9pt;width:97pt;height:31.6pt;z-index:251682816;mso-width-relative:margin;mso-height-relative:margin">
            <v:textbox>
              <w:txbxContent>
                <w:p w:rsidR="00B12E97" w:rsidRPr="009F2660" w:rsidRDefault="00AC217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Newly symptomatic diabetes mellitus</w:t>
                  </w:r>
                </w:p>
              </w:txbxContent>
            </v:textbox>
          </v:shape>
        </w:pict>
      </w:r>
      <w:r w:rsidR="00F92CEC">
        <w:rPr>
          <w:noProof/>
        </w:rPr>
        <w:pict>
          <v:shape id="_x0000_s1079" type="#_x0000_t202" style="position:absolute;margin-left:585.15pt;margin-top:310.5pt;width:102.6pt;height:19.55pt;z-index:251709440;mso-width-relative:margin;mso-height-relative:margin" strokecolor="#0070c0">
            <v:textbox>
              <w:txbxContent>
                <w:p w:rsidR="001512E8" w:rsidRPr="00AC2170" w:rsidRDefault="00AC2170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Bronchoscopy</w:t>
                  </w:r>
                </w:p>
              </w:txbxContent>
            </v:textbox>
          </v:shape>
        </w:pict>
      </w:r>
      <w:r w:rsidR="00F92CEC">
        <w:rPr>
          <w:noProof/>
        </w:rPr>
        <w:pict>
          <v:shape id="_x0000_s1099" type="#_x0000_t202" style="position:absolute;margin-left:48.75pt;margin-top:460.95pt;width:102.75pt;height:21.75pt;z-index:251726848" strokecolor="#c00000">
            <v:textbox>
              <w:txbxContent>
                <w:p w:rsidR="00AC2170" w:rsidRPr="00F92CEC" w:rsidRDefault="00F92CEC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Nursing diagnosis</w:t>
                  </w:r>
                </w:p>
              </w:txbxContent>
            </v:textbox>
          </v:shape>
        </w:pict>
      </w:r>
      <w:r w:rsidR="00AC2170">
        <w:rPr>
          <w:noProof/>
        </w:rPr>
        <w:pict>
          <v:shape id="_x0000_s1078" type="#_x0000_t202" style="position:absolute;margin-left:48.75pt;margin-top:485.3pt;width:102.75pt;height:24.05pt;z-index:251708416;mso-width-relative:margin;mso-height-relative:margin" strokecolor="#0070c0">
            <v:textbox>
              <w:txbxContent>
                <w:p w:rsidR="001512E8" w:rsidRPr="00AC2170" w:rsidRDefault="00AC2170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T</w:t>
                  </w:r>
                  <w:r w:rsidRPr="00AC2170">
                    <w:rPr>
                      <w:color w:val="0070C0"/>
                      <w:sz w:val="18"/>
                      <w:szCs w:val="18"/>
                    </w:rPr>
                    <w:t>reatments</w:t>
                  </w:r>
                </w:p>
              </w:txbxContent>
            </v:textbox>
          </v:shape>
        </w:pict>
      </w:r>
      <w:r w:rsidR="00AC2170">
        <w:rPr>
          <w:noProof/>
        </w:rPr>
        <w:pict>
          <v:shape id="_x0000_s1051" type="#_x0000_t202" style="position:absolute;margin-left:48.75pt;margin-top:513.75pt;width:102.75pt;height:21.75pt;z-index:251683840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Diagnostic</w:t>
                  </w:r>
                </w:p>
                <w:p w:rsidR="00863276" w:rsidRDefault="00863276"/>
              </w:txbxContent>
            </v:textbox>
          </v:shape>
        </w:pict>
      </w:r>
      <w:r w:rsidR="009F2660">
        <w:rPr>
          <w:noProof/>
        </w:rPr>
        <w:pict>
          <v:shape id="_x0000_s1094" type="#_x0000_t202" style="position:absolute;margin-left:-65pt;margin-top:432.75pt;width:107.25pt;height:21.75pt;z-index:251723776;mso-width-relative:margin;mso-height-relative:margin">
            <v:textbox>
              <w:txbxContent>
                <w:p w:rsidR="009F2660" w:rsidRPr="009F2660" w:rsidRDefault="009F2660" w:rsidP="009F266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Medical diagnosis</w:t>
                  </w:r>
                </w:p>
              </w:txbxContent>
            </v:textbox>
          </v:shape>
        </w:pict>
      </w:r>
      <w:r w:rsidR="009F2660">
        <w:rPr>
          <w:noProof/>
        </w:rPr>
        <w:pict>
          <v:shape id="_x0000_s1032" type="#_x0000_t202" style="position:absolute;margin-left:-65pt;margin-top:460.95pt;width:107.25pt;height:21.75pt;z-index:251666432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Symptoms</w:t>
                  </w:r>
                </w:p>
              </w:txbxContent>
            </v:textbox>
          </v:shape>
        </w:pict>
      </w:r>
      <w:r w:rsidR="009F2660">
        <w:rPr>
          <w:noProof/>
        </w:rPr>
        <w:pict>
          <v:shape id="_x0000_s1089" type="#_x0000_t202" style="position:absolute;margin-left:-65pt;margin-top:513.75pt;width:107.25pt;height:21.75pt;z-index:251718656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Medications</w:t>
                  </w:r>
                </w:p>
              </w:txbxContent>
            </v:textbox>
          </v:shape>
        </w:pict>
      </w:r>
      <w:r w:rsidR="009F2660">
        <w:rPr>
          <w:noProof/>
        </w:rPr>
        <w:pict>
          <v:shape id="_x0000_s1052" type="#_x0000_t202" style="position:absolute;margin-left:-65pt;margin-top:485.3pt;width:107.25pt;height:24.05pt;z-index:251684864;mso-width-relative:margin;mso-height-relative:margin" strokecolor="#7030a0">
            <v:textbox>
              <w:txbxContent>
                <w:p w:rsidR="00863276" w:rsidRPr="009F2660" w:rsidRDefault="009F2660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Assessment</w:t>
                  </w:r>
                </w:p>
              </w:txbxContent>
            </v:textbox>
          </v:shape>
        </w:pict>
      </w:r>
    </w:p>
    <w:sectPr w:rsidR="00436E45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dirty"/>
  <w:defaultTabStop w:val="720"/>
  <w:drawingGridHorizontalSpacing w:val="110"/>
  <w:displayHorizontalDrawingGridEvery w:val="2"/>
  <w:characterSpacingControl w:val="doNotCompress"/>
  <w:compat/>
  <w:rsids>
    <w:rsidRoot w:val="00B12E97"/>
    <w:rsid w:val="001512E8"/>
    <w:rsid w:val="001A5C14"/>
    <w:rsid w:val="00381B48"/>
    <w:rsid w:val="003E2270"/>
    <w:rsid w:val="006C10E5"/>
    <w:rsid w:val="0078225B"/>
    <w:rsid w:val="007E76DA"/>
    <w:rsid w:val="00863276"/>
    <w:rsid w:val="008B0C08"/>
    <w:rsid w:val="008E1CCD"/>
    <w:rsid w:val="00951B17"/>
    <w:rsid w:val="00983E7D"/>
    <w:rsid w:val="009F2660"/>
    <w:rsid w:val="00A94E5A"/>
    <w:rsid w:val="00A979C2"/>
    <w:rsid w:val="00AC2170"/>
    <w:rsid w:val="00B12E97"/>
    <w:rsid w:val="00BA6687"/>
    <w:rsid w:val="00C97215"/>
    <w:rsid w:val="00D55962"/>
    <w:rsid w:val="00DA26B8"/>
    <w:rsid w:val="00DC396D"/>
    <w:rsid w:val="00E03106"/>
    <w:rsid w:val="00E16ACB"/>
    <w:rsid w:val="00E20450"/>
    <w:rsid w:val="00EE1C1F"/>
    <w:rsid w:val="00F92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8">
      <o:colormenu v:ext="edit" fillcolor="none [3212]" strokecolor="#c00000"/>
    </o:shapedefaults>
    <o:shapelayout v:ext="edit">
      <o:idmap v:ext="edit" data="1"/>
      <o:rules v:ext="edit">
        <o:r id="V:Rule2" type="arc" idref="#_x0000_s1104"/>
        <o:r id="V:Rule4" type="arc" idref="#_x0000_s1105"/>
        <o:r id="V:Rule6" type="arc" idref="#_x0000_s1106"/>
        <o:r id="V:Rule8" type="arc" idref="#_x0000_s1107"/>
        <o:r id="V:Rule10" type="connector" idref="#_x0000_s1108"/>
        <o:r id="V:Rule12" type="connector" idref="#_x0000_s1109"/>
        <o:r id="V:Rule14" type="connector" idref="#_x0000_s1110"/>
        <o:r id="V:Rule16" type="connector" idref="#_x0000_s1111"/>
        <o:r id="V:Rule18" type="connector" idref="#_x0000_s1112"/>
        <o:r id="V:Rule20" type="connector" idref="#_x0000_s1113"/>
        <o:r id="V:Rule22" type="connector" idref="#_x0000_s1114"/>
        <o:r id="V:Rule24" type="connector" idref="#_x0000_s1115"/>
        <o:r id="V:Rule26" type="connector" idref="#_x0000_s1116"/>
        <o:r id="V:Rule28" type="connector" idref="#_x0000_s1117"/>
        <o:r id="V:Rule30" type="connector" idref="#_x0000_s1118"/>
        <o:r id="V:Rule32" type="connector" idref="#_x0000_s1119"/>
        <o:r id="V:Rule34" type="connector" idref="#_x0000_s1120"/>
        <o:r id="V:Rule36" type="connector" idref="#_x0000_s1121"/>
        <o:r id="V:Rule38" type="connector" idref="#_x0000_s1122"/>
        <o:r id="V:Rule40" type="connector" idref="#_x0000_s1123"/>
        <o:r id="V:Rule42" type="connector" idref="#_x0000_s1124"/>
        <o:r id="V:Rule44" type="connector" idref="#_x0000_s1125"/>
        <o:r id="V:Rule46" type="connector" idref="#_x0000_s1126"/>
        <o:r id="V:Rule48" type="connector" idref="#_x0000_s1127"/>
        <o:r id="V:Rule50" type="arc" idref="#_x0000_s1128"/>
        <o:r id="V:Rule52" type="arc" idref="#_x0000_s1129"/>
        <o:r id="V:Rule54" type="connector" idref="#_x0000_s1130"/>
        <o:r id="V:Rule56" type="connector" idref="#_x0000_s1131"/>
        <o:r id="V:Rule58" type="connector" idref="#_x0000_s1132"/>
        <o:r id="V:Rule60" type="connector" idref="#_x0000_s1133"/>
        <o:r id="V:Rule62" type="connector" idref="#_x0000_s1134"/>
        <o:r id="V:Rule64" type="connector" idref="#_x0000_s1135"/>
        <o:r id="V:Rule66" type="connector" idref="#_x0000_s1136"/>
        <o:r id="V:Rule68" type="connector" idref="#_x0000_s1137"/>
        <o:r id="V:Rule70" type="connector" idref="#_x0000_s1138"/>
        <o:r id="V:Rule72" type="connector" idref="#_x0000_s1139"/>
        <o:r id="V:Rule74" type="connector" idref="#_x0000_s1140"/>
        <o:r id="V:Rule76" type="connector" idref="#_x0000_s1141"/>
        <o:r id="V:Rule78" type="connector" idref="#_x0000_s1142"/>
        <o:r id="V:Rule80" type="connector" idref="#_x0000_s1143"/>
        <o:r id="V:Rule82" type="connector" idref="#_x0000_s1144"/>
        <o:r id="V:Rule84" type="arc" idref="#_x0000_s1145"/>
        <o:r id="V:Rule86" type="connector" idref="#_x0000_s1146"/>
        <o:r id="V:Rule88" type="arc" idref="#_x0000_s1147"/>
        <o:r id="V:Rule90" type="arc" idref="#_x0000_s1148"/>
        <o:r id="V:Rule92" type="connector" idref="#_x0000_s1149"/>
        <o:r id="V:Rule94" type="arc" idref="#_x0000_s1150"/>
        <o:r id="V:Rule96" type="arc" idref="#_x0000_s1151"/>
        <o:r id="V:Rule98" type="arc" idref="#_x0000_s1152"/>
        <o:r id="V:Rule100" type="arc" idref="#_x0000_s1153"/>
        <o:r id="V:Rule102" type="arc" idref="#_x0000_s1154"/>
        <o:r id="V:Rule104" type="connector" idref="#_x0000_s1155"/>
        <o:r id="V:Rule106" type="connector" idref="#_x0000_s1156"/>
        <o:r id="V:Rule108" type="connector" idref="#_x0000_s1157"/>
        <o:r id="V:Rule110" type="arc" idref="#_x0000_s1158"/>
        <o:r id="V:Rule112" type="arc" idref="#_x0000_s1159"/>
        <o:r id="V:Rule114" type="arc" idref="#_x0000_s1160"/>
        <o:r id="V:Rule116" type="connector" idref="#_x0000_s1161"/>
        <o:r id="V:Rule118" type="arc" idref="#_x0000_s1162"/>
        <o:r id="V:Rule120" type="connector" idref="#_x0000_s1163"/>
        <o:r id="V:Rule122" type="connector" idref="#_x0000_s1164"/>
        <o:r id="V:Rule124" type="connector" idref="#_x0000_s1165"/>
        <o:r id="V:Rule126" type="connector" idref="#_x0000_s1166"/>
        <o:r id="V:Rule128" type="connector" idref="#_x0000_s11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53AE3-1049-46E4-B757-ADFDF4BF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2012-03-22T02:08:00Z</dcterms:created>
  <dcterms:modified xsi:type="dcterms:W3CDTF">2012-03-22T02:08:00Z</dcterms:modified>
</cp:coreProperties>
</file>