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B3" w:rsidRDefault="00467BF9">
      <w:r>
        <w:br w:type="page"/>
      </w:r>
    </w:p>
    <w:p w:rsidR="00467BF9" w:rsidRDefault="00DB6463"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94" type="#_x0000_t32" style="position:absolute;margin-left:254.7pt;margin-top:19.95pt;width:35.45pt;height:160.05pt;z-index:251920384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101.95pt;margin-top:-5.1pt;width:152.75pt;height:25.05pt;z-index:251766784;mso-width-relative:margin;mso-height-relative:margin" strokecolor="#ffc000">
            <v:textbox style="mso-next-textbox:#_x0000_s1131">
              <w:txbxContent>
                <w:p w:rsidR="00CE2D36" w:rsidRPr="00237236" w:rsidRDefault="00237236" w:rsidP="00237236">
                  <w:pPr>
                    <w:pStyle w:val="NoSpacing"/>
                    <w:jc w:val="center"/>
                    <w:rPr>
                      <w:color w:val="FFC000"/>
                    </w:rPr>
                  </w:pPr>
                  <w:r w:rsidRPr="00237236">
                    <w:rPr>
                      <w:color w:val="FFC000"/>
                    </w:rPr>
                    <w:t>Ineffective Breathing Pattern</w:t>
                  </w:r>
                </w:p>
              </w:txbxContent>
            </v:textbox>
          </v:shape>
        </w:pict>
      </w:r>
      <w:r w:rsidR="005C4973">
        <w:rPr>
          <w:noProof/>
        </w:rPr>
        <w:pict>
          <v:shape id="_x0000_s1258" type="#_x0000_t202" style="position:absolute;margin-left:-40.2pt;margin-top:10.95pt;width:85.45pt;height:26.2pt;z-index:251887616;mso-width-relative:margin;mso-height-relative:margin" strokecolor="red">
            <v:textbox style="mso-next-textbox:#_x0000_s1258">
              <w:txbxContent>
                <w:p w:rsidR="005C4973" w:rsidRPr="00CE2D36" w:rsidRDefault="005C4973" w:rsidP="005C4973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Weight: 77.5 kg</w:t>
                  </w:r>
                </w:p>
              </w:txbxContent>
            </v:textbox>
          </v:shape>
        </w:pict>
      </w:r>
      <w:r w:rsidR="000B2E7B">
        <w:rPr>
          <w:noProof/>
        </w:rPr>
        <w:pict>
          <v:shape id="_x0000_s1237" type="#_x0000_t32" style="position:absolute;margin-left:237.75pt;margin-top:-30.15pt;width:91.85pt;height:0;z-index:251867136" o:connectortype="straight"/>
        </w:pict>
      </w:r>
      <w:r w:rsidR="000B2E7B">
        <w:rPr>
          <w:noProof/>
        </w:rPr>
        <w:pict>
          <v:shape id="_x0000_s1236" type="#_x0000_t32" style="position:absolute;margin-left:237.75pt;margin-top:-52.35pt;width:9.6pt;height:0;z-index:251866112" o:connectortype="straight"/>
        </w:pict>
      </w:r>
      <w:r w:rsidR="000B2E7B">
        <w:rPr>
          <w:noProof/>
        </w:rPr>
        <w:pict>
          <v:rect id="_x0000_s1099" style="position:absolute;margin-left:86.35pt;margin-top:-57.2pt;width:151.4pt;height:34.75pt;z-index:251730944;mso-width-relative:margin;mso-height-relative:margin" strokecolor="#92d050">
            <v:textbox style="mso-next-textbox:#_x0000_s1099">
              <w:txbxContent>
                <w:p w:rsidR="00D16BD8" w:rsidRPr="00D16BD8" w:rsidRDefault="00D16BD8" w:rsidP="00D16BD8">
                  <w:pPr>
                    <w:pStyle w:val="NoSpacing"/>
                    <w:jc w:val="center"/>
                    <w:rPr>
                      <w:color w:val="92D050"/>
                    </w:rPr>
                  </w:pPr>
                  <w:r w:rsidRPr="00D16BD8">
                    <w:rPr>
                      <w:color w:val="92D050"/>
                    </w:rPr>
                    <w:t>Acetaminophen</w:t>
                  </w:r>
                </w:p>
                <w:p w:rsidR="00467BF9" w:rsidRPr="00D16BD8" w:rsidRDefault="00D16BD8" w:rsidP="00D16BD8">
                  <w:pPr>
                    <w:pStyle w:val="NoSpacing"/>
                    <w:jc w:val="center"/>
                    <w:rPr>
                      <w:color w:val="92D050"/>
                    </w:rPr>
                  </w:pPr>
                  <w:r w:rsidRPr="00D16BD8">
                    <w:rPr>
                      <w:color w:val="92D050"/>
                    </w:rPr>
                    <w:t>(TYLENOL- EXTRA STRENGTH)</w:t>
                  </w:r>
                </w:p>
              </w:txbxContent>
            </v:textbox>
          </v:rect>
        </w:pict>
      </w:r>
      <w:r w:rsidR="000B2E7B">
        <w:rPr>
          <w:noProof/>
        </w:rPr>
        <w:pict>
          <v:shape id="_x0000_s1235" type="#_x0000_t32" style="position:absolute;margin-left:510.55pt;margin-top:-22.45pt;width:57pt;height:0;z-index:251865088" o:connectortype="straight"/>
        </w:pict>
      </w:r>
      <w:r w:rsidR="000B2E7B">
        <w:rPr>
          <w:noProof/>
        </w:rPr>
        <w:pict>
          <v:shape id="_x0000_s1233" type="#_x0000_t32" style="position:absolute;margin-left:510.55pt;margin-top:-30.15pt;width:0;height:16.85pt;flip:y;z-index:251864064" o:connectortype="straight"/>
        </w:pict>
      </w:r>
      <w:r w:rsidR="000B2E7B">
        <w:rPr>
          <w:noProof/>
        </w:rPr>
        <w:pict>
          <v:shape id="_x0000_s1230" type="#_x0000_t202" style="position:absolute;margin-left:418.35pt;margin-top:-13.3pt;width:138.35pt;height:24.25pt;z-index:251860992;mso-width-relative:margin;mso-height-relative:margin" strokecolor="#938953 [1614]">
            <v:textbox style="mso-next-textbox:#_x0000_s1230">
              <w:txbxContent>
                <w:p w:rsidR="009C2BC0" w:rsidRPr="00CE2D36" w:rsidRDefault="009C2BC0" w:rsidP="009C2BC0">
                  <w:pPr>
                    <w:rPr>
                      <w:color w:val="948A54" w:themeColor="background2" w:themeShade="80"/>
                    </w:rPr>
                  </w:pPr>
                  <w:r>
                    <w:rPr>
                      <w:color w:val="948A54" w:themeColor="background2" w:themeShade="80"/>
                    </w:rPr>
                    <w:t>Thyroid Function Study- NA</w:t>
                  </w:r>
                </w:p>
              </w:txbxContent>
            </v:textbox>
          </v:shape>
        </w:pict>
      </w:r>
      <w:r w:rsidR="009C2BC0">
        <w:rPr>
          <w:noProof/>
        </w:rPr>
        <w:pict>
          <v:shape id="_x0000_s1232" type="#_x0000_t32" style="position:absolute;margin-left:463.05pt;margin-top:-37.4pt;width:11.5pt;height:7.25pt;flip:y;z-index:251863040" o:connectortype="straight"/>
        </w:pict>
      </w:r>
      <w:r w:rsidR="009C2BC0">
        <w:rPr>
          <w:noProof/>
        </w:rPr>
        <w:pict>
          <v:shape id="_x0000_s1142" type="#_x0000_t202" style="position:absolute;margin-left:329.6pt;margin-top:-37.4pt;width:133.45pt;height:20.2pt;z-index:251780096;mso-width-relative:margin;mso-height-relative:margin" strokecolor="red">
            <v:textbox style="mso-next-textbox:#_x0000_s1142">
              <w:txbxContent>
                <w:p w:rsidR="00CE2D36" w:rsidRPr="00CE2D36" w:rsidRDefault="0081417C" w:rsidP="00CE2D36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Pain- 0 out of 10</w:t>
                  </w:r>
                </w:p>
              </w:txbxContent>
            </v:textbox>
          </v:shape>
        </w:pict>
      </w:r>
      <w:r w:rsidR="009C2BC0">
        <w:rPr>
          <w:noProof/>
        </w:rPr>
        <w:pict>
          <v:shape id="_x0000_s1228" type="#_x0000_t32" style="position:absolute;margin-left:463.05pt;margin-top:-52.35pt;width:11.5pt;height:0;z-index:251858944" o:connectortype="straight"/>
        </w:pict>
      </w:r>
      <w:r w:rsidR="009C2BC0">
        <w:rPr>
          <w:noProof/>
        </w:rPr>
        <w:pict>
          <v:shape id="_x0000_s1227" type="#_x0000_t32" style="position:absolute;margin-left:463.05pt;margin-top:-52.35pt;width:0;height:0;z-index:251857920" o:connectortype="straight"/>
        </w:pict>
      </w:r>
      <w:r w:rsidR="009C2BC0">
        <w:rPr>
          <w:noProof/>
        </w:rPr>
        <w:pict>
          <v:shape id="_x0000_s1143" type="#_x0000_t202" style="position:absolute;margin-left:247.35pt;margin-top:-63.1pt;width:215.7pt;height:20.2pt;z-index:251781120;mso-width-relative:margin;mso-height-relative:margin" strokecolor="red">
            <v:textbox style="mso-next-textbox:#_x0000_s1143">
              <w:txbxContent>
                <w:p w:rsidR="00CE2D36" w:rsidRPr="00CE2D36" w:rsidRDefault="0081417C" w:rsidP="0081417C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Vital Signs- 98.1, 79, 20, 114/55, 98% on RA</w:t>
                  </w:r>
                </w:p>
              </w:txbxContent>
            </v:textbox>
          </v:shape>
        </w:pict>
      </w:r>
      <w:r w:rsidR="009C2BC0">
        <w:rPr>
          <w:noProof/>
        </w:rPr>
        <w:pict>
          <v:rect id="_x0000_s1205" style="position:absolute;margin-left:474.55pt;margin-top:-63.1pt;width:79.45pt;height:32.95pt;z-index:251837440;mso-width-relative:margin;mso-height-relative:margin" strokecolor="#92d050">
            <v:textbox style="mso-next-textbox:#_x0000_s1205">
              <w:txbxContent>
                <w:p w:rsidR="00EE170C" w:rsidRPr="00EE170C" w:rsidRDefault="00EE170C" w:rsidP="00EE170C">
                  <w:pPr>
                    <w:pStyle w:val="NoSpacing"/>
                    <w:jc w:val="center"/>
                    <w:rPr>
                      <w:color w:val="92D050"/>
                    </w:rPr>
                  </w:pPr>
                  <w:r w:rsidRPr="00EE170C">
                    <w:rPr>
                      <w:color w:val="92D050"/>
                    </w:rPr>
                    <w:t>levothyroxine</w:t>
                  </w:r>
                </w:p>
                <w:p w:rsidR="00D16BD8" w:rsidRPr="00EE170C" w:rsidRDefault="00EE170C" w:rsidP="00EE170C">
                  <w:pPr>
                    <w:pStyle w:val="NoSpacing"/>
                    <w:jc w:val="center"/>
                    <w:rPr>
                      <w:color w:val="92D050"/>
                      <w:sz w:val="18"/>
                      <w:szCs w:val="18"/>
                    </w:rPr>
                  </w:pPr>
                  <w:r w:rsidRPr="00EE170C">
                    <w:rPr>
                      <w:color w:val="92D050"/>
                    </w:rPr>
                    <w:t>(SYNTHROID)</w:t>
                  </w:r>
                </w:p>
              </w:txbxContent>
            </v:textbox>
          </v:rect>
        </w:pict>
      </w:r>
      <w:r w:rsidR="006072CB">
        <w:rPr>
          <w:noProof/>
        </w:rPr>
        <w:pict>
          <v:shape id="_x0000_s1138" type="#_x0000_t202" style="position:absolute;margin-left:271.05pt;margin-top:10.95pt;width:106pt;height:22.65pt;z-index:251774976;mso-width-relative:margin;mso-height-relative:margin" strokecolor="#c09">
            <v:textbox style="mso-next-textbox:#_x0000_s1138">
              <w:txbxContent>
                <w:p w:rsidR="00CE2D36" w:rsidRPr="00CE2D36" w:rsidRDefault="00C126B3" w:rsidP="00CE2D36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 xml:space="preserve">Seasonal Allergies </w:t>
                  </w:r>
                </w:p>
              </w:txbxContent>
            </v:textbox>
          </v:shape>
        </w:pict>
      </w:r>
      <w:r w:rsidR="006072CB">
        <w:rPr>
          <w:noProof/>
        </w:rPr>
        <w:pict>
          <v:shape id="_x0000_s1139" type="#_x0000_t202" style="position:absolute;margin-left:567.55pt;margin-top:-30.15pt;width:92.2pt;height:25.05pt;z-index:251776000;mso-width-relative:margin;mso-height-relative:margin" strokecolor="#c09">
            <v:textbox style="mso-next-textbox:#_x0000_s1139">
              <w:txbxContent>
                <w:p w:rsidR="00CE2D36" w:rsidRPr="00CE2D36" w:rsidRDefault="00C126B3" w:rsidP="00CE2D36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Hyperthyroidism</w:t>
                  </w:r>
                </w:p>
              </w:txbxContent>
            </v:textbox>
          </v:shape>
        </w:pict>
      </w:r>
      <w:r w:rsidR="00467BF9">
        <w:t xml:space="preserve"> </w:t>
      </w:r>
    </w:p>
    <w:tbl>
      <w:tblPr>
        <w:tblStyle w:val="TableGrid"/>
        <w:tblpPr w:leftFromText="180" w:rightFromText="180" w:vertAnchor="text" w:horzAnchor="page" w:tblpX="3267" w:tblpY="5747"/>
        <w:tblW w:w="0" w:type="auto"/>
        <w:tblLook w:val="04A0"/>
      </w:tblPr>
      <w:tblGrid>
        <w:gridCol w:w="1548"/>
      </w:tblGrid>
      <w:tr w:rsidR="00773925" w:rsidTr="00773925">
        <w:trPr>
          <w:trHeight w:val="440"/>
        </w:trPr>
        <w:tc>
          <w:tcPr>
            <w:tcW w:w="1548" w:type="dxa"/>
          </w:tcPr>
          <w:p w:rsidR="00773925" w:rsidRPr="00622F88" w:rsidRDefault="00773925" w:rsidP="00773925">
            <w:pPr>
              <w:jc w:val="center"/>
              <w:rPr>
                <w:b/>
                <w:sz w:val="28"/>
                <w:szCs w:val="28"/>
              </w:rPr>
            </w:pPr>
            <w:r w:rsidRPr="00622F88">
              <w:rPr>
                <w:b/>
                <w:sz w:val="28"/>
                <w:szCs w:val="28"/>
              </w:rPr>
              <w:t>KEY</w:t>
            </w:r>
            <w:r>
              <w:rPr>
                <w:b/>
                <w:sz w:val="28"/>
                <w:szCs w:val="28"/>
              </w:rPr>
              <w:t>:</w:t>
            </w:r>
          </w:p>
          <w:p w:rsidR="00773925" w:rsidRDefault="00773925" w:rsidP="00773925"/>
        </w:tc>
      </w:tr>
      <w:tr w:rsidR="00773925" w:rsidTr="00773925">
        <w:tc>
          <w:tcPr>
            <w:tcW w:w="1548" w:type="dxa"/>
          </w:tcPr>
          <w:p w:rsidR="00773925" w:rsidRDefault="00773925" w:rsidP="00773925">
            <w:r>
              <w:rPr>
                <w:color w:val="B2A1C7" w:themeColor="accent4" w:themeTint="99"/>
              </w:rPr>
              <w:t>Pt. Symptoms</w:t>
            </w:r>
          </w:p>
        </w:tc>
      </w:tr>
      <w:tr w:rsidR="00773925" w:rsidTr="00773925">
        <w:tc>
          <w:tcPr>
            <w:tcW w:w="1548" w:type="dxa"/>
          </w:tcPr>
          <w:p w:rsidR="00773925" w:rsidRDefault="00773925" w:rsidP="00773925">
            <w:r>
              <w:rPr>
                <w:color w:val="CC0099"/>
              </w:rPr>
              <w:t xml:space="preserve">Medical </w:t>
            </w:r>
            <w:proofErr w:type="spellStart"/>
            <w:r>
              <w:rPr>
                <w:color w:val="CC0099"/>
              </w:rPr>
              <w:t>Dx</w:t>
            </w:r>
            <w:proofErr w:type="spellEnd"/>
          </w:p>
        </w:tc>
      </w:tr>
      <w:tr w:rsidR="00773925" w:rsidTr="00773925">
        <w:tc>
          <w:tcPr>
            <w:tcW w:w="1548" w:type="dxa"/>
          </w:tcPr>
          <w:p w:rsidR="00773925" w:rsidRPr="0081417C" w:rsidRDefault="00773925" w:rsidP="00773925">
            <w:pPr>
              <w:rPr>
                <w:color w:val="FF0000"/>
              </w:rPr>
            </w:pPr>
            <w:r>
              <w:rPr>
                <w:color w:val="FF0000"/>
              </w:rPr>
              <w:t>Assessment</w:t>
            </w:r>
          </w:p>
        </w:tc>
      </w:tr>
      <w:tr w:rsidR="00773925" w:rsidTr="00773925">
        <w:tc>
          <w:tcPr>
            <w:tcW w:w="1548" w:type="dxa"/>
          </w:tcPr>
          <w:p w:rsidR="00773925" w:rsidRDefault="00773925" w:rsidP="00773925">
            <w:r>
              <w:rPr>
                <w:color w:val="95B3D7" w:themeColor="accent1" w:themeTint="99"/>
              </w:rPr>
              <w:t>Treatments</w:t>
            </w:r>
          </w:p>
        </w:tc>
      </w:tr>
      <w:tr w:rsidR="00773925" w:rsidTr="00773925">
        <w:tc>
          <w:tcPr>
            <w:tcW w:w="1548" w:type="dxa"/>
          </w:tcPr>
          <w:p w:rsidR="00773925" w:rsidRPr="00EE170C" w:rsidRDefault="00773925" w:rsidP="00773925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Diagnostic</w:t>
            </w:r>
          </w:p>
        </w:tc>
      </w:tr>
      <w:tr w:rsidR="00773925" w:rsidTr="00773925">
        <w:trPr>
          <w:trHeight w:val="85"/>
        </w:trPr>
        <w:tc>
          <w:tcPr>
            <w:tcW w:w="1548" w:type="dxa"/>
          </w:tcPr>
          <w:p w:rsidR="00773925" w:rsidRDefault="00773925" w:rsidP="00773925">
            <w:r>
              <w:t>Allergic Rx</w:t>
            </w:r>
          </w:p>
        </w:tc>
      </w:tr>
      <w:tr w:rsidR="00773925" w:rsidTr="00773925">
        <w:trPr>
          <w:trHeight w:val="85"/>
        </w:trPr>
        <w:tc>
          <w:tcPr>
            <w:tcW w:w="1548" w:type="dxa"/>
          </w:tcPr>
          <w:p w:rsidR="00773925" w:rsidRPr="00237236" w:rsidRDefault="00773925" w:rsidP="00773925">
            <w:pPr>
              <w:rPr>
                <w:color w:val="FFC000"/>
              </w:rPr>
            </w:pPr>
            <w:r>
              <w:rPr>
                <w:color w:val="FFC000"/>
              </w:rPr>
              <w:t xml:space="preserve">Nursing </w:t>
            </w:r>
            <w:proofErr w:type="spellStart"/>
            <w:r>
              <w:rPr>
                <w:color w:val="FFC000"/>
              </w:rPr>
              <w:t>Dx</w:t>
            </w:r>
            <w:proofErr w:type="spellEnd"/>
          </w:p>
        </w:tc>
      </w:tr>
      <w:tr w:rsidR="00773925" w:rsidTr="00773925">
        <w:trPr>
          <w:trHeight w:val="85"/>
        </w:trPr>
        <w:tc>
          <w:tcPr>
            <w:tcW w:w="1548" w:type="dxa"/>
          </w:tcPr>
          <w:p w:rsidR="00773925" w:rsidRPr="00773925" w:rsidRDefault="00773925" w:rsidP="00773925">
            <w:pPr>
              <w:rPr>
                <w:color w:val="92D050"/>
              </w:rPr>
            </w:pPr>
            <w:r>
              <w:rPr>
                <w:color w:val="92D050"/>
              </w:rPr>
              <w:t>Medications</w:t>
            </w:r>
          </w:p>
        </w:tc>
      </w:tr>
    </w:tbl>
    <w:p w:rsidR="00BF1FA6" w:rsidRDefault="00773925">
      <w:r>
        <w:rPr>
          <w:noProof/>
        </w:rPr>
        <w:pict>
          <v:shape id="_x0000_s1321" type="#_x0000_t32" style="position:absolute;margin-left:577pt;margin-top:69.4pt;width:5.05pt;height:.05pt;z-index:251943936;mso-position-horizontal-relative:text;mso-position-vertical-relative:text" o:connectortype="straight"/>
        </w:pict>
      </w:r>
      <w:r>
        <w:rPr>
          <w:noProof/>
        </w:rPr>
        <w:pict>
          <v:shape id="_x0000_s1322" type="#_x0000_t32" style="position:absolute;margin-left:572.25pt;margin-top:42.75pt;width:9.8pt;height:0;z-index:251944960;mso-position-horizontal-relative:text;mso-position-vertical-relative:text" o:connectortype="straight"/>
        </w:pict>
      </w:r>
      <w:r>
        <w:rPr>
          <w:noProof/>
        </w:rPr>
        <w:pict>
          <v:shape id="_x0000_s1122" type="#_x0000_t202" style="position:absolute;margin-left:582.05pt;margin-top:32.5pt;width:90.55pt;height:20.6pt;z-index:251756544;mso-position-horizontal-relative:text;mso-position-vertical-relative:text;mso-width-relative:margin;mso-height-relative:margin" strokecolor="#938953 [1614]">
            <v:textbox>
              <w:txbxContent>
                <w:p w:rsidR="00CE2D36" w:rsidRPr="00CE2D36" w:rsidRDefault="009C2BC0" w:rsidP="00CE2D36">
                  <w:pPr>
                    <w:rPr>
                      <w:color w:val="948A54" w:themeColor="background2" w:themeShade="80"/>
                    </w:rPr>
                  </w:pPr>
                  <w:r>
                    <w:rPr>
                      <w:color w:val="948A54" w:themeColor="background2" w:themeShade="80"/>
                    </w:rPr>
                    <w:t xml:space="preserve">Cholesterol- </w:t>
                  </w:r>
                  <w:r w:rsidR="00773925">
                    <w:rPr>
                      <w:color w:val="948A54" w:themeColor="background2" w:themeShade="80"/>
                    </w:rPr>
                    <w:t>NA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3" type="#_x0000_t202" style="position:absolute;margin-left:582.05pt;margin-top:63.4pt;width:99.45pt;height:24.25pt;z-index:251757568;mso-position-horizontal-relative:text;mso-position-vertical-relative:text;mso-width-relative:margin;mso-height-relative:margin" strokecolor="#938953 [1614]">
            <v:textbox>
              <w:txbxContent>
                <w:p w:rsidR="00CE2D36" w:rsidRPr="00CE2D36" w:rsidRDefault="009C2BC0" w:rsidP="00CE2D36">
                  <w:pPr>
                    <w:rPr>
                      <w:color w:val="948A54" w:themeColor="background2" w:themeShade="80"/>
                    </w:rPr>
                  </w:pPr>
                  <w:r>
                    <w:rPr>
                      <w:color w:val="948A54" w:themeColor="background2" w:themeShade="80"/>
                    </w:rPr>
                    <w:t xml:space="preserve">Triglycerides- </w:t>
                  </w:r>
                  <w:r w:rsidR="00773925">
                    <w:rPr>
                      <w:color w:val="948A54" w:themeColor="background2" w:themeShade="80"/>
                    </w:rPr>
                    <w:t>NA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6" type="#_x0000_t202" style="position:absolute;margin-left:558.55pt;margin-top:468.2pt;width:142.45pt;height:21.85pt;z-index:251922432;mso-position-horizontal-relative:text;mso-position-vertical-relative:text;mso-width-relative:margin;mso-height-relative:margin" strokecolor="#c09">
            <v:textbox style="mso-next-textbox:#_x0000_s1296">
              <w:txbxContent>
                <w:p w:rsidR="00DB6463" w:rsidRPr="00CE2D36" w:rsidRDefault="00DB6463" w:rsidP="00DB6463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Bilateral Hip Replacements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97" style="position:absolute;margin-left:333.45pt;margin-top:468.2pt;width:97.8pt;height:32.65pt;z-index:251728896;mso-position-horizontal-relative:text;mso-position-vertical-relative:text;mso-width-relative:margin;mso-height-relative:margin" strokecolor="#92d050">
            <v:textbox style="mso-next-textbox:#_x0000_s1097">
              <w:txbxContent>
                <w:p w:rsidR="00D16BD8" w:rsidRPr="00D16BD8" w:rsidRDefault="00D16BD8" w:rsidP="00D16BD8">
                  <w:pPr>
                    <w:pStyle w:val="NoSpacing"/>
                    <w:jc w:val="center"/>
                    <w:rPr>
                      <w:color w:val="92D050"/>
                    </w:rPr>
                  </w:pPr>
                  <w:r w:rsidRPr="00D16BD8">
                    <w:rPr>
                      <w:color w:val="92D050"/>
                    </w:rPr>
                    <w:t>Diphenhydramine</w:t>
                  </w:r>
                </w:p>
                <w:p w:rsidR="00467BF9" w:rsidRPr="00D16BD8" w:rsidRDefault="00D16BD8" w:rsidP="00D16BD8">
                  <w:pPr>
                    <w:pStyle w:val="NoSpacing"/>
                    <w:jc w:val="center"/>
                    <w:rPr>
                      <w:color w:val="92D050"/>
                    </w:rPr>
                  </w:pPr>
                  <w:r w:rsidRPr="00D16BD8">
                    <w:rPr>
                      <w:color w:val="92D050"/>
                    </w:rPr>
                    <w:t>(BENADRYL)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0" style="position:absolute;margin-left:-60.75pt;margin-top:307.75pt;width:115.4pt;height:34.5pt;z-index:251731968;mso-position-horizontal-relative:text;mso-position-vertical-relative:text;mso-width-relative:margin;mso-height-relative:margin" strokecolor="#92d050">
            <v:textbox style="mso-next-textbox:#_x0000_s1100">
              <w:txbxContent>
                <w:p w:rsidR="00D16BD8" w:rsidRPr="00D16BD8" w:rsidRDefault="00D16BD8" w:rsidP="00D16BD8">
                  <w:pPr>
                    <w:pStyle w:val="NoSpacing"/>
                    <w:jc w:val="center"/>
                    <w:rPr>
                      <w:color w:val="92D050"/>
                    </w:rPr>
                  </w:pPr>
                  <w:r w:rsidRPr="00D16BD8">
                    <w:rPr>
                      <w:color w:val="92D050"/>
                    </w:rPr>
                    <w:t>Sodium Chloride</w:t>
                  </w:r>
                </w:p>
                <w:p w:rsidR="00467BF9" w:rsidRPr="00D16BD8" w:rsidRDefault="00D16BD8" w:rsidP="00D16BD8">
                  <w:pPr>
                    <w:pStyle w:val="NoSpacing"/>
                    <w:jc w:val="center"/>
                    <w:rPr>
                      <w:color w:val="92D050"/>
                    </w:rPr>
                  </w:pPr>
                  <w:r w:rsidRPr="00D16BD8">
                    <w:rPr>
                      <w:color w:val="92D050"/>
                    </w:rPr>
                    <w:t>(Normal Saline Flush)</w:t>
                  </w:r>
                </w:p>
              </w:txbxContent>
            </v:textbox>
          </v:rect>
        </w:pict>
      </w:r>
      <w:r w:rsidR="008C4D7F">
        <w:rPr>
          <w:noProof/>
        </w:rPr>
        <w:pict>
          <v:shape id="_x0000_s1319" type="#_x0000_t32" style="position:absolute;margin-left:339.75pt;margin-top:113.55pt;width:74.8pt;height:41pt;flip:x;z-index:251941888;mso-position-horizontal-relative:text;mso-position-vertical-relative:text" o:connectortype="straight"/>
        </w:pict>
      </w:r>
      <w:r w:rsidR="008C4D7F">
        <w:rPr>
          <w:noProof/>
        </w:rPr>
        <w:pict>
          <v:shape id="_x0000_s1320" type="#_x0000_t32" style="position:absolute;margin-left:362.8pt;margin-top:130.7pt;width:49.05pt;height:23.85pt;flip:x;z-index:251942912;mso-position-horizontal-relative:text;mso-position-vertical-relative:text" o:connectortype="straight"/>
        </w:pict>
      </w:r>
      <w:r w:rsidR="008C4D7F">
        <w:rPr>
          <w:noProof/>
        </w:rPr>
        <w:pict>
          <v:shape id="_x0000_s1318" type="#_x0000_t202" style="position:absolute;margin-left:411.85pt;margin-top:125.4pt;width:112.2pt;height:24pt;z-index:251940864;mso-position-horizontal-relative:text;mso-position-vertical-relative:text;mso-width-relative:margin;mso-height-relative:margin" strokecolor="#938953 [1614]">
            <v:textbox>
              <w:txbxContent>
                <w:p w:rsidR="008C4D7F" w:rsidRPr="00CE2D36" w:rsidRDefault="008C4D7F" w:rsidP="008C4D7F">
                  <w:pPr>
                    <w:rPr>
                      <w:color w:val="948A54" w:themeColor="background2" w:themeShade="80"/>
                    </w:rPr>
                  </w:pPr>
                  <w:r>
                    <w:rPr>
                      <w:color w:val="948A54" w:themeColor="background2" w:themeShade="80"/>
                    </w:rPr>
                    <w:t>Creatinine: 1.14 mg/</w:t>
                  </w:r>
                  <w:proofErr w:type="spellStart"/>
                  <w:r>
                    <w:rPr>
                      <w:color w:val="948A54" w:themeColor="background2" w:themeShade="80"/>
                    </w:rPr>
                    <w:t>dL</w:t>
                  </w:r>
                  <w:proofErr w:type="spellEnd"/>
                </w:p>
              </w:txbxContent>
            </v:textbox>
          </v:shape>
        </w:pict>
      </w:r>
      <w:r w:rsidR="008C4D7F">
        <w:rPr>
          <w:noProof/>
        </w:rPr>
        <w:pict>
          <v:shape id="_x0000_s1317" type="#_x0000_t202" style="position:absolute;margin-left:414.55pt;margin-top:95pt;width:96pt;height:24pt;z-index:251939840;mso-position-horizontal-relative:text;mso-position-vertical-relative:text;mso-width-relative:margin;mso-height-relative:margin" strokecolor="#938953 [1614]">
            <v:textbox>
              <w:txbxContent>
                <w:p w:rsidR="008C4D7F" w:rsidRPr="00CE2D36" w:rsidRDefault="008C4D7F" w:rsidP="008C4D7F">
                  <w:pPr>
                    <w:rPr>
                      <w:color w:val="948A54" w:themeColor="background2" w:themeShade="80"/>
                    </w:rPr>
                  </w:pPr>
                  <w:r>
                    <w:rPr>
                      <w:color w:val="948A54" w:themeColor="background2" w:themeShade="80"/>
                    </w:rPr>
                    <w:t>BUN: 24 mg/</w:t>
                  </w:r>
                  <w:proofErr w:type="spellStart"/>
                  <w:r>
                    <w:rPr>
                      <w:color w:val="948A54" w:themeColor="background2" w:themeShade="80"/>
                    </w:rPr>
                    <w:t>dL</w:t>
                  </w:r>
                  <w:proofErr w:type="spellEnd"/>
                </w:p>
              </w:txbxContent>
            </v:textbox>
          </v:shape>
        </w:pict>
      </w:r>
      <w:r w:rsidR="008C4D7F">
        <w:rPr>
          <w:noProof/>
        </w:rPr>
        <w:pict>
          <v:shape id="_x0000_s1298" type="#_x0000_t32" style="position:absolute;margin-left:395.15pt;margin-top:161.5pt;width:83.5pt;height:0;z-index:251924480;mso-position-horizontal-relative:text;mso-position-vertical-relative:text" o:connectortype="straight"/>
        </w:pict>
      </w:r>
      <w:r w:rsidR="008C4D7F">
        <w:rPr>
          <w:noProof/>
        </w:rPr>
        <w:pict>
          <v:shape id="_x0000_s1299" type="#_x0000_t32" style="position:absolute;margin-left:478.65pt;margin-top:161.5pt;width:6.45pt;height:263.1pt;z-index:251925504;mso-position-horizontal-relative:text;mso-position-vertical-relative:text" o:connectortype="straight"/>
        </w:pict>
      </w:r>
      <w:r w:rsidR="008C4D7F">
        <w:rPr>
          <w:noProof/>
        </w:rPr>
        <w:pict>
          <v:shape id="_x0000_s1300" type="#_x0000_t32" style="position:absolute;margin-left:474.55pt;margin-top:303.1pt;width:16.55pt;height:.65pt;z-index:251926528;mso-position-horizontal-relative:text;mso-position-vertical-relative:text" o:connectortype="straight"/>
        </w:pict>
      </w:r>
      <w:r w:rsidR="008C4D7F">
        <w:rPr>
          <w:noProof/>
        </w:rPr>
        <w:pict>
          <v:shape id="_x0000_s1316" type="#_x0000_t202" style="position:absolute;margin-left:491.1pt;margin-top:204.4pt;width:32.95pt;height:141.85pt;z-index:251938816;mso-position-horizontal-relative:text;mso-position-vertical-relative:text" filled="f" strokecolor="#ffc000">
            <v:textbox style="layout-flow:vertical">
              <w:txbxContent>
                <w:p w:rsidR="008C4D7F" w:rsidRPr="008C4D7F" w:rsidRDefault="008C4D7F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 xml:space="preserve"> </w:t>
                  </w:r>
                  <w:r w:rsidRPr="008C4D7F">
                    <w:rPr>
                      <w:color w:val="FFC000"/>
                    </w:rPr>
                    <w:t>Ineffective Breathing Pattern</w:t>
                  </w:r>
                </w:p>
              </w:txbxContent>
            </v:textbox>
          </v:shape>
        </w:pict>
      </w:r>
      <w:r w:rsidR="00764B6C">
        <w:rPr>
          <w:noProof/>
        </w:rPr>
        <w:pict>
          <v:shape id="_x0000_s1313" type="#_x0000_t32" style="position:absolute;margin-left:64.5pt;margin-top:473.55pt;width:9.5pt;height:0;z-index:251936768;mso-position-horizontal-relative:text;mso-position-vertical-relative:text" o:connectortype="straight"/>
        </w:pict>
      </w:r>
      <w:r w:rsidR="00764B6C">
        <w:rPr>
          <w:noProof/>
        </w:rPr>
        <w:pict>
          <v:shape id="_x0000_s1115" type="#_x0000_t202" style="position:absolute;margin-left:74pt;margin-top:466.6pt;width:84.9pt;height:22.85pt;z-index:251749376;mso-position-horizontal-relative:text;mso-position-vertical-relative:text;mso-width-relative:margin;mso-height-relative:margin" strokecolor="#95b3d7 [1940]">
            <v:textbox>
              <w:txbxContent>
                <w:p w:rsidR="00467BF9" w:rsidRPr="00467BF9" w:rsidRDefault="009C2BC0" w:rsidP="00467BF9">
                  <w:pPr>
                    <w:rPr>
                      <w:color w:val="95B3D7" w:themeColor="accent1" w:themeTint="99"/>
                    </w:rPr>
                  </w:pPr>
                  <w:r>
                    <w:rPr>
                      <w:color w:val="95B3D7" w:themeColor="accent1" w:themeTint="99"/>
                    </w:rPr>
                    <w:t>Activity: Ad Lib</w:t>
                  </w:r>
                </w:p>
              </w:txbxContent>
            </v:textbox>
          </v:shape>
        </w:pict>
      </w:r>
      <w:r w:rsidR="00764B6C">
        <w:rPr>
          <w:noProof/>
        </w:rPr>
        <w:pict>
          <v:shape id="_x0000_s1312" type="#_x0000_t202" style="position:absolute;margin-left:-37.7pt;margin-top:463.25pt;width:102.2pt;height:26.2pt;z-index:251935744;mso-position-horizontal-relative:text;mso-position-vertical-relative:text;mso-width-relative:margin;mso-height-relative:margin" strokecolor="red">
            <v:textbox style="mso-next-textbox:#_x0000_s1312">
              <w:txbxContent>
                <w:p w:rsidR="00764B6C" w:rsidRPr="00CE2D36" w:rsidRDefault="00764B6C" w:rsidP="00764B6C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Fall Score 20-Low </w:t>
                  </w:r>
                </w:p>
              </w:txbxContent>
            </v:textbox>
          </v:shape>
        </w:pict>
      </w:r>
      <w:r w:rsidR="00764B6C">
        <w:rPr>
          <w:noProof/>
        </w:rPr>
        <w:pict>
          <v:shape id="_x0000_s1311" type="#_x0000_t32" style="position:absolute;margin-left:491.1pt;margin-top:403.2pt;width:7.9pt;height:0;z-index:251934720;mso-position-horizontal-relative:text;mso-position-vertical-relative:text" o:connectortype="straight"/>
        </w:pict>
      </w:r>
      <w:r w:rsidR="00764B6C">
        <w:rPr>
          <w:noProof/>
        </w:rPr>
        <w:pict>
          <v:shape id="_x0000_s1310" type="#_x0000_t32" style="position:absolute;margin-left:491.1pt;margin-top:384.65pt;width:0;height:39.95pt;z-index:251933696;mso-position-horizontal-relative:text;mso-position-vertical-relative:text" o:connectortype="straight"/>
        </w:pict>
      </w:r>
      <w:r w:rsidR="00764B6C">
        <w:rPr>
          <w:noProof/>
        </w:rPr>
        <w:pict>
          <v:shape id="_x0000_s1309" type="#_x0000_t32" style="position:absolute;margin-left:491.1pt;margin-top:384.65pt;width:7.9pt;height:0;flip:x;z-index:251932672;mso-position-horizontal-relative:text;mso-position-vertical-relative:text" o:connectortype="straight"/>
        </w:pict>
      </w:r>
      <w:r w:rsidR="00764B6C">
        <w:rPr>
          <w:noProof/>
        </w:rPr>
        <w:pict>
          <v:shape id="_x0000_s1307" type="#_x0000_t32" style="position:absolute;margin-left:478.65pt;margin-top:430pt;width:6.45pt;height:5.9pt;flip:y;z-index:251931648;mso-position-horizontal-relative:text;mso-position-vertical-relative:text" o:connectortype="straight"/>
        </w:pict>
      </w:r>
      <w:r w:rsidR="00764B6C">
        <w:rPr>
          <w:noProof/>
        </w:rPr>
        <w:pict>
          <v:rect id="_x0000_s1204" style="position:absolute;margin-left:485.1pt;margin-top:424.6pt;width:110.4pt;height:38.65pt;z-index:251836416;mso-position-horizontal-relative:text;mso-position-vertical-relative:text;mso-width-relative:margin;mso-height-relative:margin" strokecolor="#92d050">
            <v:textbox>
              <w:txbxContent>
                <w:p w:rsidR="00EE170C" w:rsidRPr="00EE170C" w:rsidRDefault="00EE170C" w:rsidP="00EE170C">
                  <w:pPr>
                    <w:pStyle w:val="NoSpacing"/>
                    <w:jc w:val="center"/>
                    <w:rPr>
                      <w:color w:val="92D050"/>
                    </w:rPr>
                  </w:pPr>
                  <w:r w:rsidRPr="00EE170C">
                    <w:rPr>
                      <w:color w:val="92D050"/>
                    </w:rPr>
                    <w:t>Epinephrine</w:t>
                  </w:r>
                </w:p>
                <w:p w:rsidR="00D16BD8" w:rsidRPr="00EE170C" w:rsidRDefault="00EE170C" w:rsidP="00EE170C">
                  <w:pPr>
                    <w:pStyle w:val="NoSpacing"/>
                    <w:jc w:val="center"/>
                    <w:rPr>
                      <w:color w:val="92D050"/>
                      <w:sz w:val="18"/>
                      <w:szCs w:val="18"/>
                    </w:rPr>
                  </w:pPr>
                  <w:r w:rsidRPr="00EE170C">
                    <w:rPr>
                      <w:color w:val="92D050"/>
                    </w:rPr>
                    <w:t>(EPINEPHRINE HCL)</w:t>
                  </w:r>
                </w:p>
              </w:txbxContent>
            </v:textbox>
          </v:rect>
        </w:pict>
      </w:r>
      <w:r w:rsidR="00764B6C">
        <w:rPr>
          <w:noProof/>
        </w:rPr>
        <w:pict>
          <v:shape id="_x0000_s1306" type="#_x0000_t202" style="position:absolute;margin-left:499pt;margin-top:395.55pt;width:202pt;height:20.2pt;z-index:251930624;mso-position-horizontal-relative:text;mso-position-vertical-relative:text;mso-width-relative:margin;mso-height-relative:margin" strokecolor="red">
            <v:textbox style="mso-next-textbox:#_x0000_s1306">
              <w:txbxContent>
                <w:p w:rsidR="00764B6C" w:rsidRPr="00764B6C" w:rsidRDefault="00764B6C" w:rsidP="00764B6C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764B6C">
                    <w:rPr>
                      <w:color w:val="FF0000"/>
                      <w:sz w:val="20"/>
                      <w:szCs w:val="20"/>
                    </w:rPr>
                    <w:t>Vital Signs- 98.1, 79, 20, 114/55, 98% on RA</w:t>
                  </w:r>
                </w:p>
              </w:txbxContent>
            </v:textbox>
          </v:shape>
        </w:pict>
      </w:r>
      <w:r w:rsidR="00764B6C">
        <w:rPr>
          <w:noProof/>
        </w:rPr>
        <w:pict>
          <v:shape id="_x0000_s1184" type="#_x0000_t32" style="position:absolute;margin-left:704.95pt;margin-top:344.15pt;width:0;height:91.8pt;z-index:251816960;mso-position-horizontal-relative:text;mso-position-vertical-relative:text" o:connectortype="straight"/>
        </w:pict>
      </w:r>
      <w:r w:rsidR="00764B6C">
        <w:rPr>
          <w:noProof/>
        </w:rPr>
        <w:pict>
          <v:shape id="_x0000_s1183" type="#_x0000_t32" style="position:absolute;margin-left:654.7pt;margin-top:342.1pt;width:50.25pt;height:2.05pt;z-index:251815936;mso-position-horizontal-relative:text;mso-position-vertical-relative:text" o:connectortype="straight"/>
        </w:pict>
      </w:r>
      <w:r w:rsidR="00764B6C">
        <w:rPr>
          <w:noProof/>
        </w:rPr>
        <w:pict>
          <v:shape id="_x0000_s1305" type="#_x0000_t202" style="position:absolute;margin-left:499pt;margin-top:366.15pt;width:198.45pt;height:24.4pt;z-index:251929600;mso-position-horizontal-relative:text;mso-position-vertical-relative:text;mso-width-relative:margin;mso-height-relative:margin" strokecolor="red">
            <v:textbox style="mso-next-textbox:#_x0000_s1305">
              <w:txbxContent>
                <w:p w:rsidR="00764B6C" w:rsidRPr="00764B6C" w:rsidRDefault="00764B6C" w:rsidP="00764B6C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764B6C">
                    <w:rPr>
                      <w:color w:val="FF0000"/>
                      <w:sz w:val="20"/>
                      <w:szCs w:val="20"/>
                    </w:rPr>
                    <w:t>Lung sounds clear throughout bilaterally (&amp;E)</w:t>
                  </w:r>
                </w:p>
              </w:txbxContent>
            </v:textbox>
          </v:shape>
        </w:pict>
      </w:r>
      <w:r w:rsidR="00764B6C">
        <w:rPr>
          <w:noProof/>
          <w:lang w:eastAsia="zh-TW"/>
        </w:rPr>
        <w:pict>
          <v:shape id="_x0000_s1132" type="#_x0000_t202" style="position:absolute;margin-left:654.7pt;margin-top:435.95pt;width:56.45pt;height:19.2pt;z-index:251768832;mso-position-horizontal-relative:text;mso-position-vertical-relative:text;mso-width-relative:margin;mso-height-relative:margin" strokecolor="#c09">
            <v:textbox style="mso-next-textbox:#_x0000_s1132">
              <w:txbxContent>
                <w:p w:rsidR="00CE2D36" w:rsidRPr="00CE2D36" w:rsidRDefault="006072CB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Arthritis</w:t>
                  </w:r>
                </w:p>
              </w:txbxContent>
            </v:textbox>
          </v:shape>
        </w:pict>
      </w:r>
      <w:r w:rsidR="00764B6C">
        <w:rPr>
          <w:noProof/>
        </w:rPr>
        <w:pict>
          <v:shape id="_x0000_s1301" type="#_x0000_t32" style="position:absolute;margin-left:418.35pt;margin-top:438.05pt;width:44.7pt;height:5.75pt;flip:y;z-index:251927552;mso-position-horizontal-relative:text;mso-position-vertical-relative:text" o:connectortype="straight"/>
        </w:pict>
      </w:r>
      <w:r w:rsidR="00764B6C">
        <w:rPr>
          <w:noProof/>
        </w:rPr>
        <w:pict>
          <v:shape id="_x0000_s1281" type="#_x0000_t32" style="position:absolute;margin-left:474.55pt;margin-top:193.05pt;width:.05pt;height:275.15pt;z-index:251908096;mso-position-horizontal-relative:text;mso-position-vertical-relative:text" o:connectortype="straight"/>
        </w:pict>
      </w:r>
      <w:r w:rsidR="00764B6C">
        <w:rPr>
          <w:noProof/>
        </w:rPr>
        <w:pict>
          <v:shape id="_x0000_s1297" type="#_x0000_t32" style="position:absolute;margin-left:659.75pt;margin-top:455.15pt;width:0;height:13.05pt;z-index:251923456;mso-position-horizontal-relative:text;mso-position-vertical-relative:text" o:connectortype="straight"/>
        </w:pict>
      </w:r>
      <w:r w:rsidR="00764B6C">
        <w:rPr>
          <w:noProof/>
        </w:rPr>
        <w:pict>
          <v:rect id="_x0000_s1277" style="position:absolute;margin-left:439.05pt;margin-top:468.2pt;width:114.95pt;height:37.55pt;z-index:251904000;mso-position-horizontal-relative:text;mso-position-vertical-relative:text;mso-width-relative:margin;mso-height-relative:margin" strokecolor="#92d050">
            <v:textbox style="mso-next-textbox:#_x0000_s1277">
              <w:txbxContent>
                <w:p w:rsidR="00237236" w:rsidRPr="00D16BD8" w:rsidRDefault="00237236" w:rsidP="00237236">
                  <w:pPr>
                    <w:pStyle w:val="NoSpacing"/>
                    <w:jc w:val="center"/>
                    <w:rPr>
                      <w:color w:val="92D050"/>
                    </w:rPr>
                  </w:pPr>
                  <w:r w:rsidRPr="00D16BD8">
                    <w:rPr>
                      <w:color w:val="92D050"/>
                    </w:rPr>
                    <w:t>MethylPREDNISolone</w:t>
                  </w:r>
                </w:p>
                <w:p w:rsidR="00237236" w:rsidRPr="00D16BD8" w:rsidRDefault="00237236" w:rsidP="00237236">
                  <w:pPr>
                    <w:pStyle w:val="NoSpacing"/>
                    <w:jc w:val="center"/>
                    <w:rPr>
                      <w:color w:val="92D050"/>
                    </w:rPr>
                  </w:pPr>
                  <w:r w:rsidRPr="00D16BD8">
                    <w:rPr>
                      <w:color w:val="92D050"/>
                    </w:rPr>
                    <w:t>(SOLU-MEDROL)</w:t>
                  </w:r>
                </w:p>
              </w:txbxContent>
            </v:textbox>
          </v:rect>
        </w:pict>
      </w:r>
      <w:r w:rsidR="00DB6463">
        <w:rPr>
          <w:noProof/>
        </w:rPr>
        <w:pict>
          <v:shape id="_x0000_s1295" type="#_x0000_t32" style="position:absolute;margin-left:179.45pt;margin-top:63.4pt;width:0;height:6.5pt;z-index:251921408;mso-position-horizontal-relative:text;mso-position-vertical-relative:text" o:connectortype="straight"/>
        </w:pict>
      </w:r>
      <w:r w:rsidR="00DB6463">
        <w:rPr>
          <w:noProof/>
        </w:rPr>
        <w:pict>
          <v:shape id="_x0000_s1202" type="#_x0000_t202" style="position:absolute;margin-left:-19.05pt;margin-top:71.45pt;width:218.3pt;height:20.2pt;z-index:251834368;mso-position-horizontal-relative:text;mso-position-vertical-relative:text;mso-width-relative:margin;mso-height-relative:margin" strokecolor="red">
            <v:textbox style="mso-next-textbox:#_x0000_s1202">
              <w:txbxContent>
                <w:p w:rsidR="00C519EA" w:rsidRPr="00CE2D36" w:rsidRDefault="00C519EA" w:rsidP="00C519E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Intake- 100 </w:t>
                  </w:r>
                  <w:proofErr w:type="spellStart"/>
                  <w:r w:rsidR="009C2BC0">
                    <w:rPr>
                      <w:color w:val="FF0000"/>
                    </w:rPr>
                    <w:t>mL</w:t>
                  </w:r>
                  <w:proofErr w:type="spellEnd"/>
                  <w:r w:rsidR="009C2BC0">
                    <w:rPr>
                      <w:color w:val="FF0000"/>
                    </w:rPr>
                    <w:t xml:space="preserve"> / Output</w:t>
                  </w:r>
                  <w:r>
                    <w:rPr>
                      <w:color w:val="FF0000"/>
                    </w:rPr>
                    <w:t>- 1 void</w:t>
                  </w:r>
                  <w:r w:rsidR="00DB6463">
                    <w:rPr>
                      <w:color w:val="FF0000"/>
                    </w:rPr>
                    <w:t xml:space="preserve"> 0 BM</w:t>
                  </w:r>
                </w:p>
              </w:txbxContent>
            </v:textbox>
          </v:shape>
        </w:pict>
      </w:r>
      <w:r w:rsidR="00DB6463">
        <w:rPr>
          <w:noProof/>
        </w:rPr>
        <w:pict>
          <v:rect id="_x0000_s1101" style="position:absolute;margin-left:86.35pt;margin-top:26.7pt;width:127.4pt;height:36.7pt;z-index:251732992;mso-position-horizontal-relative:text;mso-position-vertical-relative:text;mso-width-relative:margin;mso-height-relative:margin" strokecolor="#92d050">
            <v:textbox style="mso-next-textbox:#_x0000_s1101">
              <w:txbxContent>
                <w:p w:rsidR="00D16BD8" w:rsidRPr="00D16BD8" w:rsidRDefault="00D16BD8" w:rsidP="00D16BD8">
                  <w:pPr>
                    <w:pStyle w:val="NoSpacing"/>
                    <w:jc w:val="center"/>
                    <w:rPr>
                      <w:color w:val="92D050"/>
                    </w:rPr>
                  </w:pPr>
                  <w:r w:rsidRPr="00D16BD8">
                    <w:rPr>
                      <w:color w:val="92D050"/>
                    </w:rPr>
                    <w:t>Magnesium Antacids</w:t>
                  </w:r>
                </w:p>
                <w:p w:rsidR="00467BF9" w:rsidRPr="00D16BD8" w:rsidRDefault="00D16BD8" w:rsidP="00D16BD8">
                  <w:pPr>
                    <w:pStyle w:val="NoSpacing"/>
                    <w:rPr>
                      <w:color w:val="92D050"/>
                    </w:rPr>
                  </w:pPr>
                  <w:r w:rsidRPr="00D16BD8">
                    <w:rPr>
                      <w:color w:val="92D050"/>
                    </w:rPr>
                    <w:t>(MILK OF MAGNESIUM SUSP)</w:t>
                  </w:r>
                </w:p>
              </w:txbxContent>
            </v:textbox>
          </v:rect>
        </w:pict>
      </w:r>
      <w:r w:rsidR="00DB6463">
        <w:rPr>
          <w:noProof/>
        </w:rPr>
        <w:pict>
          <v:shape id="_x0000_s1150" type="#_x0000_t32" style="position:absolute;margin-left:295.5pt;margin-top:8.15pt;width:1.7pt;height:146.4pt;z-index:251787264;mso-position-horizontal-relative:text;mso-position-vertical-relative:text" o:connectortype="straight"/>
        </w:pict>
      </w:r>
      <w:r w:rsidR="00DB6463">
        <w:rPr>
          <w:noProof/>
        </w:rPr>
        <w:pict>
          <v:shape id="_x0000_s1275" type="#_x0000_t32" style="position:absolute;margin-left:329.6pt;margin-top:113.55pt;width:.05pt;height:41pt;z-index:251901952;mso-position-horizontal-relative:text;mso-position-vertical-relative:text" o:connectortype="straight"/>
        </w:pict>
      </w:r>
      <w:r w:rsidR="00DB6463">
        <w:rPr>
          <w:noProof/>
        </w:rPr>
        <w:pict>
          <v:shape id="_x0000_s1274" type="#_x0000_t32" style="position:absolute;margin-left:315.95pt;margin-top:8.15pt;width:0;height:73pt;z-index:251900928;mso-position-horizontal-relative:text;mso-position-vertical-relative:text" o:connectortype="straight"/>
        </w:pict>
      </w:r>
      <w:r w:rsidR="00DB6463">
        <w:rPr>
          <w:noProof/>
        </w:rPr>
        <w:pict>
          <v:rect id="_x0000_s1293" style="position:absolute;margin-left:304.9pt;margin-top:81.15pt;width:97.8pt;height:32.65pt;z-index:251919360;mso-position-horizontal-relative:text;mso-position-vertical-relative:text;mso-width-relative:margin;mso-height-relative:margin" strokecolor="#92d050">
            <v:textbox style="mso-next-textbox:#_x0000_s1293">
              <w:txbxContent>
                <w:p w:rsidR="00DB6463" w:rsidRPr="00D16BD8" w:rsidRDefault="00DB6463" w:rsidP="00DB6463">
                  <w:pPr>
                    <w:pStyle w:val="NoSpacing"/>
                    <w:jc w:val="center"/>
                    <w:rPr>
                      <w:color w:val="92D050"/>
                    </w:rPr>
                  </w:pPr>
                  <w:r w:rsidRPr="00D16BD8">
                    <w:rPr>
                      <w:color w:val="92D050"/>
                    </w:rPr>
                    <w:t>Diphenhydramine</w:t>
                  </w:r>
                </w:p>
                <w:p w:rsidR="00DB6463" w:rsidRPr="00D16BD8" w:rsidRDefault="00DB6463" w:rsidP="00DB6463">
                  <w:pPr>
                    <w:pStyle w:val="NoSpacing"/>
                    <w:jc w:val="center"/>
                    <w:rPr>
                      <w:color w:val="92D050"/>
                    </w:rPr>
                  </w:pPr>
                  <w:r w:rsidRPr="00D16BD8">
                    <w:rPr>
                      <w:color w:val="92D050"/>
                    </w:rPr>
                    <w:t>(BENADRYL)</w:t>
                  </w:r>
                </w:p>
              </w:txbxContent>
            </v:textbox>
          </v:rect>
        </w:pict>
      </w:r>
      <w:r w:rsidR="00DB6463">
        <w:rPr>
          <w:noProof/>
        </w:rPr>
        <w:pict>
          <v:shape id="_x0000_s1273" type="#_x0000_t202" style="position:absolute;margin-left:315.95pt;margin-top:28.7pt;width:68.25pt;height:41.2pt;z-index:251899904;mso-position-horizontal-relative:text;mso-position-vertical-relative:text">
            <v:textbox style="mso-next-textbox:#_x0000_s1273">
              <w:txbxContent>
                <w:p w:rsidR="00237236" w:rsidRDefault="00237236">
                  <w:r>
                    <w:t>Allergic Rx to Ragweed</w:t>
                  </w:r>
                </w:p>
              </w:txbxContent>
            </v:textbox>
          </v:shape>
        </w:pict>
      </w:r>
      <w:r w:rsidR="00DB6463">
        <w:rPr>
          <w:noProof/>
        </w:rPr>
        <w:pict>
          <v:shape id="_x0000_s1292" type="#_x0000_t32" style="position:absolute;margin-left:329.6pt;margin-top:458.45pt;width:33.2pt;height:0;z-index:251918336;mso-position-horizontal-relative:text;mso-position-vertical-relative:text" o:connectortype="straight"/>
        </w:pict>
      </w:r>
      <w:r w:rsidR="00DB6463">
        <w:rPr>
          <w:noProof/>
        </w:rPr>
        <w:pict>
          <v:shape id="_x0000_s1188" type="#_x0000_t32" style="position:absolute;margin-left:304.9pt;margin-top:458.45pt;width:11.05pt;height:0;flip:x;z-index:251821056;mso-position-horizontal-relative:text;mso-position-vertical-relative:text" o:connectortype="straight"/>
        </w:pict>
      </w:r>
      <w:r w:rsidR="00DB6463">
        <w:rPr>
          <w:noProof/>
        </w:rPr>
        <w:pict>
          <v:shape id="_x0000_s1291" type="#_x0000_t32" style="position:absolute;margin-left:304.9pt;margin-top:451.4pt;width:19.1pt;height:.05pt;z-index:251917312;mso-position-horizontal-relative:text;mso-position-vertical-relative:text" o:connectortype="straight"/>
        </w:pict>
      </w:r>
      <w:r w:rsidR="00DB6463">
        <w:rPr>
          <w:noProof/>
        </w:rPr>
        <w:pict>
          <v:shape id="_x0000_s1165" type="#_x0000_t202" style="position:absolute;margin-left:193.8pt;margin-top:443.8pt;width:111.1pt;height:24.4pt;z-index:251800576;mso-position-horizontal-relative:text;mso-position-vertical-relative:text;mso-width-relative:margin;mso-height-relative:margin" strokecolor="red">
            <v:textbox style="mso-next-textbox:#_x0000_s1165">
              <w:txbxContent>
                <w:p w:rsidR="0081417C" w:rsidRPr="00CE2D36" w:rsidRDefault="0081417C" w:rsidP="0081417C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Denies Itching of Skin</w:t>
                  </w:r>
                </w:p>
              </w:txbxContent>
            </v:textbox>
          </v:shape>
        </w:pict>
      </w:r>
      <w:r w:rsidR="00DB6463">
        <w:rPr>
          <w:noProof/>
        </w:rPr>
        <w:pict>
          <v:shape id="_x0000_s1290" type="#_x0000_t32" style="position:absolute;margin-left:362.8pt;margin-top:451.4pt;width:0;height:22.15pt;z-index:251916288;mso-position-horizontal-relative:text;mso-position-vertical-relative:text" o:connectortype="straight"/>
        </w:pict>
      </w:r>
      <w:r w:rsidR="00DB6463">
        <w:rPr>
          <w:noProof/>
        </w:rPr>
        <w:pict>
          <v:shape id="_x0000_s1289" type="#_x0000_t32" style="position:absolute;margin-left:421.6pt;margin-top:193.05pt;width:53pt;height:0;z-index:251915264;mso-position-horizontal-relative:text;mso-position-vertical-relative:text" o:connectortype="straight"/>
        </w:pict>
      </w:r>
      <w:r w:rsidR="00DB6463">
        <w:rPr>
          <w:noProof/>
        </w:rPr>
        <w:pict>
          <v:shape id="_x0000_s1288" type="#_x0000_t32" style="position:absolute;margin-left:455.15pt;margin-top:249.15pt;width:19.4pt;height:0;z-index:251914240;mso-position-horizontal-relative:text;mso-position-vertical-relative:text" o:connectortype="straight"/>
        </w:pict>
      </w:r>
      <w:r w:rsidR="00237236">
        <w:rPr>
          <w:noProof/>
        </w:rPr>
        <w:pict>
          <v:shape id="_x0000_s1286" type="#_x0000_t32" style="position:absolute;margin-left:435.35pt;margin-top:415.75pt;width:39.2pt;height:0;z-index:251913216;mso-position-horizontal-relative:text;mso-position-vertical-relative:text" o:connectortype="straight"/>
        </w:pict>
      </w:r>
      <w:r w:rsidR="00237236">
        <w:rPr>
          <w:noProof/>
        </w:rPr>
        <w:pict>
          <v:shape id="_x0000_s1285" type="#_x0000_t32" style="position:absolute;margin-left:444.65pt;margin-top:387.3pt;width:29.9pt;height:0;z-index:251912192;mso-position-horizontal-relative:text;mso-position-vertical-relative:text" o:connectortype="straight"/>
        </w:pict>
      </w:r>
      <w:r w:rsidR="00237236">
        <w:rPr>
          <w:noProof/>
        </w:rPr>
        <w:pict>
          <v:shape id="_x0000_s1284" type="#_x0000_t32" style="position:absolute;margin-left:431.25pt;margin-top:351.3pt;width:43.3pt;height:0;z-index:251911168;mso-position-horizontal-relative:text;mso-position-vertical-relative:text" o:connectortype="straight"/>
        </w:pict>
      </w:r>
      <w:r w:rsidR="00237236">
        <w:rPr>
          <w:noProof/>
        </w:rPr>
        <w:pict>
          <v:shape id="_x0000_s1283" type="#_x0000_t32" style="position:absolute;margin-left:442.35pt;margin-top:317.8pt;width:32.2pt;height:0;z-index:251910144;mso-position-horizontal-relative:text;mso-position-vertical-relative:text" o:connectortype="straight"/>
        </w:pict>
      </w:r>
      <w:r w:rsidR="00237236">
        <w:rPr>
          <w:noProof/>
        </w:rPr>
        <w:pict>
          <v:shape id="_x0000_s1282" type="#_x0000_t32" style="position:absolute;margin-left:421.6pt;margin-top:284.95pt;width:52.95pt;height:0;z-index:251909120;mso-position-horizontal-relative:text;mso-position-vertical-relative:text" o:connectortype="straight"/>
        </w:pict>
      </w:r>
      <w:r w:rsidR="00237236">
        <w:rPr>
          <w:noProof/>
        </w:rPr>
        <w:pict>
          <v:shape id="_x0000_s1280" type="#_x0000_t32" style="position:absolute;margin-left:455.15pt;margin-top:218.2pt;width:19.4pt;height:0;z-index:251907072;mso-position-horizontal-relative:text;mso-position-vertical-relative:text" o:connectortype="straight"/>
        </w:pict>
      </w:r>
      <w:r w:rsidR="00237236">
        <w:rPr>
          <w:noProof/>
        </w:rPr>
        <w:pict>
          <v:shape id="_x0000_s1278" type="#_x0000_t32" style="position:absolute;margin-left:64.5pt;margin-top:168.25pt;width:206.55pt;height:0;z-index:251905024;mso-position-horizontal-relative:text;mso-position-vertical-relative:text" o:connectortype="straight"/>
        </w:pict>
      </w:r>
      <w:r w:rsidR="00237236">
        <w:rPr>
          <w:noProof/>
        </w:rPr>
        <w:pict>
          <v:shape id="_x0000_s1272" type="#_x0000_t32" style="position:absolute;margin-left:-60.75pt;margin-top:209.8pt;width:10.3pt;height:0;z-index:251898880;mso-position-horizontal-relative:text;mso-position-vertical-relative:text" o:connectortype="straight"/>
        </w:pict>
      </w:r>
      <w:r w:rsidR="00237236">
        <w:rPr>
          <w:noProof/>
        </w:rPr>
        <w:pict>
          <v:shape id="_x0000_s1271" type="#_x0000_t32" style="position:absolute;margin-left:-60.8pt;margin-top:154.55pt;width:.05pt;height:154.4pt;z-index:251897856;mso-position-horizontal-relative:text;mso-position-vertical-relative:text" o:connectortype="straight"/>
        </w:pict>
      </w:r>
      <w:r w:rsidR="00237236">
        <w:rPr>
          <w:noProof/>
        </w:rPr>
        <w:pict>
          <v:shape id="_x0000_s1270" type="#_x0000_t32" style="position:absolute;margin-left:-60.8pt;margin-top:154.55pt;width:10.35pt;height:0;flip:x;z-index:251896832;mso-position-horizontal-relative:text;mso-position-vertical-relative:text" o:connectortype="straight"/>
        </w:pict>
      </w:r>
      <w:r w:rsidR="005C4973">
        <w:rPr>
          <w:noProof/>
        </w:rPr>
        <w:pict>
          <v:shape id="_x0000_s1269" type="#_x0000_t32" style="position:absolute;margin-left:-44.9pt;margin-top:.75pt;width:0;height:129.95pt;z-index:251895808;mso-position-horizontal-relative:text;mso-position-vertical-relative:text" o:connectortype="straight"/>
        </w:pict>
      </w:r>
      <w:r w:rsidR="005C4973">
        <w:rPr>
          <w:noProof/>
        </w:rPr>
        <w:pict>
          <v:shape id="_x0000_s1268" type="#_x0000_t32" style="position:absolute;margin-left:-44.9pt;margin-top:.75pt;width:4.7pt;height:0;flip:x;z-index:251894784;mso-position-horizontal-relative:text;mso-position-vertical-relative:text" o:connectortype="straight"/>
        </w:pict>
      </w:r>
      <w:r w:rsidR="005C4973">
        <w:rPr>
          <w:noProof/>
        </w:rPr>
        <w:pict>
          <v:shape id="_x0000_s1265" type="#_x0000_t32" style="position:absolute;margin-left:32.7pt;margin-top:63.4pt;width:41.3pt;height:0;flip:x;z-index:251893760;mso-position-horizontal-relative:text;mso-position-vertical-relative:text" o:connectortype="straight"/>
        </w:pict>
      </w:r>
      <w:r w:rsidR="005C4973">
        <w:rPr>
          <w:noProof/>
        </w:rPr>
        <w:pict>
          <v:shape id="_x0000_s1264" type="#_x0000_t32" style="position:absolute;margin-left:74pt;margin-top:17.55pt;width:0;height:45.85pt;z-index:251892736;mso-position-horizontal-relative:text;mso-position-vertical-relative:text" o:connectortype="straight"/>
        </w:pict>
      </w:r>
      <w:r w:rsidR="005C4973">
        <w:rPr>
          <w:noProof/>
        </w:rPr>
        <w:pict>
          <v:shape id="_x0000_s1263" type="#_x0000_t32" style="position:absolute;margin-left:64.5pt;margin-top:17.55pt;width:9.5pt;height:0;z-index:251891712;mso-position-horizontal-relative:text;mso-position-vertical-relative:text" o:connectortype="straight"/>
        </w:pict>
      </w:r>
      <w:r w:rsidR="005C4973">
        <w:rPr>
          <w:noProof/>
        </w:rPr>
        <w:pict>
          <v:shape id="_x0000_s1262" type="#_x0000_t32" style="position:absolute;margin-left:57.95pt;margin-top:28.7pt;width:6.55pt;height:0;z-index:251890688;mso-position-horizontal-relative:text;mso-position-vertical-relative:text" o:connectortype="straight"/>
        </w:pict>
      </w:r>
      <w:r w:rsidR="005C4973">
        <w:rPr>
          <w:noProof/>
        </w:rPr>
        <w:pict>
          <v:shape id="_x0000_s1260" type="#_x0000_t32" style="position:absolute;margin-left:64.5pt;margin-top:.75pt;width:0;height:27.95pt;z-index:251889664;mso-position-horizontal-relative:text;mso-position-vertical-relative:text" o:connectortype="straight"/>
        </w:pict>
      </w:r>
      <w:r w:rsidR="005C4973">
        <w:rPr>
          <w:noProof/>
        </w:rPr>
        <w:pict>
          <v:shape id="_x0000_s1259" type="#_x0000_t32" style="position:absolute;margin-left:45.25pt;margin-top:.75pt;width:19.25pt;height:0;z-index:251888640;mso-position-horizontal-relative:text;mso-position-vertical-relative:text" o:connectortype="straight"/>
        </w:pict>
      </w:r>
      <w:r w:rsidR="005C4973">
        <w:rPr>
          <w:noProof/>
        </w:rPr>
        <w:pict>
          <v:shape id="_x0000_s1257" type="#_x0000_t202" style="position:absolute;margin-left:-39.5pt;margin-top:17.55pt;width:97.45pt;height:25.2pt;z-index:251886592;mso-position-horizontal-relative:text;mso-position-vertical-relative:text;mso-width-relative:margin;mso-height-relative:margin" strokecolor="red">
            <v:textbox style="mso-next-textbox:#_x0000_s1257">
              <w:txbxContent>
                <w:p w:rsidR="005C4973" w:rsidRPr="0081417C" w:rsidRDefault="005C4973" w:rsidP="005C4973">
                  <w:pPr>
                    <w:jc w:val="center"/>
                    <w:rPr>
                      <w:color w:val="FF0000"/>
                      <w:vertAlign w:val="superscript"/>
                    </w:rPr>
                  </w:pPr>
                  <w:r>
                    <w:rPr>
                      <w:color w:val="FF0000"/>
                    </w:rPr>
                    <w:t>BMI: 29.3 kg/m</w:t>
                  </w:r>
                  <w:r>
                    <w:rPr>
                      <w:color w:val="FF0000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 w:rsidR="005C4973">
        <w:rPr>
          <w:noProof/>
        </w:rPr>
        <w:pict>
          <v:shape id="_x0000_s1214" type="#_x0000_t202" style="position:absolute;margin-left:-40.2pt;margin-top:46.55pt;width:72.9pt;height:22.85pt;z-index:251844608;mso-position-horizontal-relative:text;mso-position-vertical-relative:text;mso-width-relative:margin;mso-height-relative:margin" strokecolor="#95b3d7 [1940]">
            <v:textbox style="mso-next-textbox:#_x0000_s1214">
              <w:txbxContent>
                <w:p w:rsidR="00D16BD8" w:rsidRPr="00467BF9" w:rsidRDefault="00D16BD8" w:rsidP="00D16BD8">
                  <w:pPr>
                    <w:jc w:val="center"/>
                    <w:rPr>
                      <w:color w:val="95B3D7" w:themeColor="accent1" w:themeTint="99"/>
                    </w:rPr>
                  </w:pPr>
                  <w:r>
                    <w:rPr>
                      <w:color w:val="95B3D7" w:themeColor="accent1" w:themeTint="99"/>
                    </w:rPr>
                    <w:t>Regular Diet</w:t>
                  </w:r>
                </w:p>
              </w:txbxContent>
            </v:textbox>
          </v:shape>
        </w:pict>
      </w:r>
      <w:r w:rsidR="005C4973">
        <w:rPr>
          <w:noProof/>
        </w:rPr>
        <w:pict>
          <v:shape id="_x0000_s1256" type="#_x0000_t32" style="position:absolute;margin-left:-29.9pt;margin-top:103.35pt;width:10.85pt;height:0;z-index:251885568;mso-position-horizontal-relative:text;mso-position-vertical-relative:text" o:connectortype="straight"/>
        </w:pict>
      </w:r>
      <w:r w:rsidR="005C4973">
        <w:rPr>
          <w:noProof/>
        </w:rPr>
        <w:pict>
          <v:shape id="_x0000_s1255" type="#_x0000_t32" style="position:absolute;margin-left:-29.9pt;margin-top:81.15pt;width:0;height:49.55pt;z-index:251884544;mso-position-horizontal-relative:text;mso-position-vertical-relative:text" o:connectortype="straight"/>
        </w:pict>
      </w:r>
      <w:r w:rsidR="005C4973">
        <w:rPr>
          <w:noProof/>
        </w:rPr>
        <w:pict>
          <v:shape id="_x0000_s1254" type="#_x0000_t32" style="position:absolute;margin-left:-29.9pt;margin-top:81.15pt;width:10.85pt;height:0;flip:x;z-index:251883520;mso-position-horizontal-relative:text;mso-position-vertical-relative:text" o:connectortype="straight"/>
        </w:pict>
      </w:r>
      <w:r w:rsidR="005C4973">
        <w:rPr>
          <w:noProof/>
        </w:rPr>
        <w:pict>
          <v:shape id="_x0000_s1145" type="#_x0000_t202" style="position:absolute;margin-left:-19.05pt;margin-top:95pt;width:218.3pt;height:24.4pt;z-index:251783168;mso-position-horizontal-relative:text;mso-position-vertical-relative:text;mso-width-relative:margin;mso-height-relative:margin" strokecolor="red">
            <v:textbox style="mso-next-textbox:#_x0000_s1145">
              <w:txbxContent>
                <w:p w:rsidR="00CE2D36" w:rsidRPr="00CE2D36" w:rsidRDefault="000B2E7B" w:rsidP="00CE2D36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Lung sounds clear throughout bilaterally (&amp;E)</w:t>
                  </w:r>
                </w:p>
              </w:txbxContent>
            </v:textbox>
          </v:shape>
        </w:pict>
      </w:r>
      <w:r w:rsidR="005C4973">
        <w:rPr>
          <w:noProof/>
        </w:rPr>
        <w:pict>
          <v:shape id="_x0000_s1253" type="#_x0000_t32" style="position:absolute;margin-left:-50.45pt;margin-top:193.05pt;width:10.25pt;height:0;z-index:251882496;mso-position-horizontal-relative:text;mso-position-vertical-relative:text" o:connectortype="straight"/>
        </w:pict>
      </w:r>
      <w:r w:rsidR="005C4973">
        <w:rPr>
          <w:noProof/>
        </w:rPr>
        <w:pict>
          <v:shape id="_x0000_s1252" type="#_x0000_t32" style="position:absolute;margin-left:-50.45pt;margin-top:218.2pt;width:10.25pt;height:0;z-index:251881472;mso-position-horizontal-relative:text;mso-position-vertical-relative:text" o:connectortype="straight"/>
        </w:pict>
      </w:r>
      <w:r w:rsidR="005C4973">
        <w:rPr>
          <w:noProof/>
        </w:rPr>
        <w:pict>
          <v:shape id="_x0000_s1251" type="#_x0000_t32" style="position:absolute;margin-left:-50.45pt;margin-top:249.15pt;width:10.25pt;height:0;z-index:251880448;mso-position-horizontal-relative:text;mso-position-vertical-relative:text" o:connectortype="straight"/>
        </w:pict>
      </w:r>
      <w:r w:rsidR="005C4973">
        <w:rPr>
          <w:noProof/>
        </w:rPr>
        <w:pict>
          <v:shape id="_x0000_s1250" type="#_x0000_t32" style="position:absolute;margin-left:-50.45pt;margin-top:274.15pt;width:10.25pt;height:0;z-index:251879424;mso-position-horizontal-relative:text;mso-position-vertical-relative:text" o:connectortype="straight"/>
        </w:pict>
      </w:r>
      <w:r w:rsidR="005C4973">
        <w:rPr>
          <w:noProof/>
        </w:rPr>
        <w:pict>
          <v:shape id="_x0000_s1249" type="#_x0000_t32" style="position:absolute;margin-left:-50.45pt;margin-top:168.25pt;width:0;height:105.9pt;z-index:251878400;mso-position-horizontal-relative:text;mso-position-vertical-relative:text" o:connectortype="straight"/>
        </w:pict>
      </w:r>
      <w:r w:rsidR="005C4973">
        <w:rPr>
          <w:noProof/>
        </w:rPr>
        <w:pict>
          <v:shape id="_x0000_s1248" type="#_x0000_t32" style="position:absolute;margin-left:64.5pt;margin-top:149.4pt;width:16.55pt;height:0;z-index:251877376;mso-position-horizontal-relative:text;mso-position-vertical-relative:text" o:connectortype="straight"/>
        </w:pict>
      </w:r>
      <w:r w:rsidR="005C4973">
        <w:rPr>
          <w:noProof/>
        </w:rPr>
        <w:pict>
          <v:shape id="_x0000_s1247" type="#_x0000_t32" style="position:absolute;margin-left:187.95pt;margin-top:149.4pt;width:83.1pt;height:18.85pt;z-index:251876352;mso-position-horizontal-relative:text;mso-position-vertical-relative:text" o:connectortype="straight"/>
        </w:pict>
      </w:r>
      <w:r w:rsidR="005C4973">
        <w:rPr>
          <w:noProof/>
        </w:rPr>
        <w:pict>
          <v:shape id="_x0000_s1241" type="#_x0000_t202" style="position:absolute;margin-left:81.05pt;margin-top:137.25pt;width:106.9pt;height:24.25pt;z-index:251870208;mso-position-horizontal-relative:text;mso-position-vertical-relative:text;mso-width-relative:margin;mso-height-relative:margin" strokecolor="#938953 [1614]">
            <v:textbox>
              <w:txbxContent>
                <w:p w:rsidR="000B2E7B" w:rsidRPr="00CE2D36" w:rsidRDefault="000B2E7B" w:rsidP="005C4973">
                  <w:pPr>
                    <w:jc w:val="center"/>
                    <w:rPr>
                      <w:color w:val="948A54" w:themeColor="background2" w:themeShade="80"/>
                    </w:rPr>
                  </w:pPr>
                  <w:r>
                    <w:rPr>
                      <w:color w:val="948A54" w:themeColor="background2" w:themeShade="80"/>
                    </w:rPr>
                    <w:t xml:space="preserve">Glucose: </w:t>
                  </w:r>
                  <w:r w:rsidR="005C4973">
                    <w:rPr>
                      <w:color w:val="948A54" w:themeColor="background2" w:themeShade="80"/>
                    </w:rPr>
                    <w:t>173 mg/</w:t>
                  </w:r>
                  <w:proofErr w:type="spellStart"/>
                  <w:r w:rsidR="005C4973">
                    <w:rPr>
                      <w:color w:val="948A54" w:themeColor="background2" w:themeShade="80"/>
                    </w:rPr>
                    <w:t>dL</w:t>
                  </w:r>
                  <w:proofErr w:type="spellEnd"/>
                </w:p>
              </w:txbxContent>
            </v:textbox>
          </v:shape>
        </w:pict>
      </w:r>
      <w:r w:rsidR="005C4973">
        <w:rPr>
          <w:noProof/>
        </w:rPr>
        <w:pict>
          <v:shape id="_x0000_s1231" type="#_x0000_t202" style="position:absolute;margin-left:-40.2pt;margin-top:260.7pt;width:128.05pt;height:24.25pt;z-index:251862016;mso-position-horizontal-relative:text;mso-position-vertical-relative:text;mso-width-relative:margin;mso-height-relative:margin" strokecolor="#938953 [1614]">
            <v:textbox>
              <w:txbxContent>
                <w:p w:rsidR="009C2BC0" w:rsidRPr="00CE2D36" w:rsidRDefault="000B2E7B" w:rsidP="009C2BC0">
                  <w:pPr>
                    <w:rPr>
                      <w:color w:val="948A54" w:themeColor="background2" w:themeShade="80"/>
                    </w:rPr>
                  </w:pPr>
                  <w:r>
                    <w:rPr>
                      <w:color w:val="948A54" w:themeColor="background2" w:themeShade="80"/>
                    </w:rPr>
                    <w:t xml:space="preserve">Sodium: </w:t>
                  </w:r>
                  <w:r w:rsidR="005C4973">
                    <w:rPr>
                      <w:color w:val="948A54" w:themeColor="background2" w:themeShade="80"/>
                    </w:rPr>
                    <w:t>140 mmol/L</w:t>
                  </w:r>
                </w:p>
              </w:txbxContent>
            </v:textbox>
          </v:shape>
        </w:pict>
      </w:r>
      <w:r w:rsidR="005C4973">
        <w:rPr>
          <w:noProof/>
        </w:rPr>
        <w:pict>
          <v:shape id="_x0000_s1240" type="#_x0000_t202" style="position:absolute;margin-left:-40.2pt;margin-top:234.3pt;width:128.05pt;height:24.25pt;z-index:251869184;mso-position-horizontal-relative:text;mso-position-vertical-relative:text;mso-width-relative:margin;mso-height-relative:margin" strokecolor="#938953 [1614]">
            <v:textbox>
              <w:txbxContent>
                <w:p w:rsidR="000B2E7B" w:rsidRPr="00CE2D36" w:rsidRDefault="000B2E7B" w:rsidP="000B2E7B">
                  <w:pPr>
                    <w:rPr>
                      <w:color w:val="948A54" w:themeColor="background2" w:themeShade="80"/>
                    </w:rPr>
                  </w:pPr>
                  <w:r>
                    <w:rPr>
                      <w:color w:val="948A54" w:themeColor="background2" w:themeShade="80"/>
                    </w:rPr>
                    <w:t xml:space="preserve">Potassium: </w:t>
                  </w:r>
                  <w:r w:rsidR="005C4973">
                    <w:rPr>
                      <w:color w:val="948A54" w:themeColor="background2" w:themeShade="80"/>
                    </w:rPr>
                    <w:t>4.52 mmol/L</w:t>
                  </w:r>
                </w:p>
              </w:txbxContent>
            </v:textbox>
          </v:shape>
        </w:pict>
      </w:r>
      <w:r w:rsidR="005C4973">
        <w:rPr>
          <w:noProof/>
        </w:rPr>
        <w:pict>
          <v:shape id="_x0000_s1239" type="#_x0000_t202" style="position:absolute;margin-left:-40.2pt;margin-top:206.95pt;width:114.2pt;height:24.25pt;z-index:251868160;mso-position-horizontal-relative:text;mso-position-vertical-relative:text;mso-width-relative:margin;mso-height-relative:margin" strokecolor="#938953 [1614]">
            <v:textbox>
              <w:txbxContent>
                <w:p w:rsidR="000B2E7B" w:rsidRPr="00CE2D36" w:rsidRDefault="000B2E7B" w:rsidP="000B2E7B">
                  <w:pPr>
                    <w:rPr>
                      <w:color w:val="948A54" w:themeColor="background2" w:themeShade="80"/>
                    </w:rPr>
                  </w:pPr>
                  <w:r>
                    <w:rPr>
                      <w:color w:val="948A54" w:themeColor="background2" w:themeShade="80"/>
                    </w:rPr>
                    <w:t xml:space="preserve">Chloride: 110 mmol/L </w:t>
                  </w:r>
                </w:p>
              </w:txbxContent>
            </v:textbox>
          </v:shape>
        </w:pict>
      </w:r>
      <w:r w:rsidR="005C4973">
        <w:rPr>
          <w:noProof/>
        </w:rPr>
        <w:pict>
          <v:shape id="_x0000_s1229" type="#_x0000_t202" style="position:absolute;margin-left:-40.2pt;margin-top:177.05pt;width:98.15pt;height:24.25pt;z-index:251859968;mso-position-horizontal-relative:text;mso-position-vertical-relative:text;mso-width-relative:margin;mso-height-relative:margin" strokecolor="#938953 [1614]">
            <v:textbox>
              <w:txbxContent>
                <w:p w:rsidR="009C2BC0" w:rsidRPr="00CE2D36" w:rsidRDefault="000B2E7B" w:rsidP="009C2BC0">
                  <w:pPr>
                    <w:rPr>
                      <w:color w:val="948A54" w:themeColor="background2" w:themeShade="80"/>
                    </w:rPr>
                  </w:pPr>
                  <w:r>
                    <w:rPr>
                      <w:color w:val="948A54" w:themeColor="background2" w:themeShade="80"/>
                    </w:rPr>
                    <w:t xml:space="preserve">Bicarbonate: </w:t>
                  </w:r>
                  <w:r w:rsidR="005C4973">
                    <w:rPr>
                      <w:color w:val="948A54" w:themeColor="background2" w:themeShade="80"/>
                    </w:rPr>
                    <w:t>NA</w:t>
                  </w:r>
                </w:p>
              </w:txbxContent>
            </v:textbox>
          </v:shape>
        </w:pict>
      </w:r>
      <w:r w:rsidR="000B2E7B">
        <w:rPr>
          <w:noProof/>
        </w:rPr>
        <w:pict>
          <v:rect id="_x0000_s1098" style="position:absolute;margin-left:-50.45pt;margin-top:130.7pt;width:114.95pt;height:37.55pt;z-index:251729920;mso-position-horizontal-relative:text;mso-position-vertical-relative:text;mso-width-relative:margin;mso-height-relative:margin" strokecolor="#92d050">
            <v:textbox>
              <w:txbxContent>
                <w:p w:rsidR="00D16BD8" w:rsidRPr="00D16BD8" w:rsidRDefault="00D16BD8" w:rsidP="00D16BD8">
                  <w:pPr>
                    <w:pStyle w:val="NoSpacing"/>
                    <w:jc w:val="center"/>
                    <w:rPr>
                      <w:color w:val="92D050"/>
                    </w:rPr>
                  </w:pPr>
                  <w:r w:rsidRPr="00D16BD8">
                    <w:rPr>
                      <w:color w:val="92D050"/>
                    </w:rPr>
                    <w:t>MethylPREDNISolone</w:t>
                  </w:r>
                </w:p>
                <w:p w:rsidR="00467BF9" w:rsidRPr="00D16BD8" w:rsidRDefault="00D16BD8" w:rsidP="00D16BD8">
                  <w:pPr>
                    <w:pStyle w:val="NoSpacing"/>
                    <w:jc w:val="center"/>
                    <w:rPr>
                      <w:color w:val="92D050"/>
                    </w:rPr>
                  </w:pPr>
                  <w:r w:rsidRPr="00D16BD8">
                    <w:rPr>
                      <w:color w:val="92D050"/>
                    </w:rPr>
                    <w:t>(SOLU-MEDROL)</w:t>
                  </w:r>
                </w:p>
              </w:txbxContent>
            </v:textbox>
          </v:rect>
        </w:pict>
      </w:r>
      <w:r w:rsidR="009C2BC0">
        <w:rPr>
          <w:noProof/>
        </w:rPr>
        <w:pict>
          <v:shape id="_x0000_s1222" type="#_x0000_t32" style="position:absolute;margin-left:556.9pt;margin-top:76.45pt;width:15.35pt;height:0;z-index:251852800;mso-position-horizontal-relative:text;mso-position-vertical-relative:text" o:connectortype="straight"/>
        </w:pict>
      </w:r>
      <w:r w:rsidR="009C2BC0">
        <w:rPr>
          <w:noProof/>
        </w:rPr>
        <w:pict>
          <v:shape id="_x0000_s1221" type="#_x0000_t32" style="position:absolute;margin-left:556.9pt;margin-top:46.55pt;width:15.35pt;height:0;z-index:251851776;mso-position-horizontal-relative:text;mso-position-vertical-relative:text" o:connectortype="straight"/>
        </w:pict>
      </w:r>
      <w:r w:rsidR="009C2BC0">
        <w:rPr>
          <w:noProof/>
        </w:rPr>
        <w:pict>
          <v:shape id="_x0000_s1220" type="#_x0000_t32" style="position:absolute;margin-left:572.25pt;margin-top:17.55pt;width:4.75pt;height:137pt;z-index:251850752;mso-position-horizontal-relative:text;mso-position-vertical-relative:text" o:connectortype="straight"/>
        </w:pict>
      </w:r>
      <w:r w:rsidR="009C2BC0">
        <w:rPr>
          <w:noProof/>
        </w:rPr>
        <w:pict>
          <v:shape id="_x0000_s1219" type="#_x0000_t32" style="position:absolute;margin-left:556.9pt;margin-top:17.55pt;width:15.35pt;height:0;z-index:251849728;mso-position-horizontal-relative:text;mso-position-vertical-relative:text" o:connectortype="straight"/>
        </w:pict>
      </w:r>
      <w:r w:rsidR="009C2BC0">
        <w:rPr>
          <w:noProof/>
        </w:rPr>
        <w:pict>
          <v:shape id="_x0000_s1120" type="#_x0000_t202" style="position:absolute;margin-left:414.75pt;margin-top:63.4pt;width:142.15pt;height:24pt;z-index:251754496;mso-position-horizontal-relative:text;mso-position-vertical-relative:text;mso-width-relative:margin;mso-height-relative:margin" strokecolor="#938953 [1614]">
            <v:textbox>
              <w:txbxContent>
                <w:p w:rsidR="00CE2D36" w:rsidRPr="00CE2D36" w:rsidRDefault="009C2BC0" w:rsidP="00CE2D36">
                  <w:pPr>
                    <w:rPr>
                      <w:color w:val="948A54" w:themeColor="background2" w:themeShade="80"/>
                    </w:rPr>
                  </w:pPr>
                  <w:r>
                    <w:rPr>
                      <w:color w:val="948A54" w:themeColor="background2" w:themeShade="80"/>
                    </w:rPr>
                    <w:t>HDL Cholesterol- No Results</w:t>
                  </w:r>
                </w:p>
              </w:txbxContent>
            </v:textbox>
          </v:shape>
        </w:pict>
      </w:r>
      <w:r w:rsidR="009C2BC0">
        <w:rPr>
          <w:noProof/>
        </w:rPr>
        <w:pict>
          <v:shape id="_x0000_s1119" type="#_x0000_t202" style="position:absolute;margin-left:389pt;margin-top:8.15pt;width:167.9pt;height:20.55pt;z-index:251753472;mso-position-horizontal-relative:text;mso-position-vertical-relative:text;mso-width-relative:margin;mso-height-relative:margin" strokecolor="#938953 [1614]">
            <v:textbox>
              <w:txbxContent>
                <w:p w:rsidR="00CE2D36" w:rsidRPr="00CE2D36" w:rsidRDefault="009C2BC0" w:rsidP="00CE2D36">
                  <w:pPr>
                    <w:rPr>
                      <w:color w:val="948A54" w:themeColor="background2" w:themeShade="80"/>
                    </w:rPr>
                  </w:pPr>
                  <w:r>
                    <w:rPr>
                      <w:color w:val="948A54" w:themeColor="background2" w:themeShade="80"/>
                    </w:rPr>
                    <w:t>Cholesterol/HDL Ratio- No Results</w:t>
                  </w:r>
                </w:p>
              </w:txbxContent>
            </v:textbox>
          </v:shape>
        </w:pict>
      </w:r>
      <w:r w:rsidR="009C2BC0">
        <w:rPr>
          <w:noProof/>
        </w:rPr>
        <w:pict>
          <v:shape id="_x0000_s1121" type="#_x0000_t202" style="position:absolute;margin-left:418.35pt;margin-top:32.5pt;width:138.55pt;height:24.65pt;z-index:251755520;mso-position-horizontal-relative:text;mso-position-vertical-relative:text;mso-width-relative:margin;mso-height-relative:margin" strokecolor="#938953 [1614]">
            <v:textbox>
              <w:txbxContent>
                <w:p w:rsidR="00CE2D36" w:rsidRPr="00CE2D36" w:rsidRDefault="009C2BC0" w:rsidP="00CE2D36">
                  <w:pPr>
                    <w:rPr>
                      <w:color w:val="948A54" w:themeColor="background2" w:themeShade="80"/>
                    </w:rPr>
                  </w:pPr>
                  <w:r>
                    <w:rPr>
                      <w:color w:val="948A54" w:themeColor="background2" w:themeShade="80"/>
                    </w:rPr>
                    <w:t>LDL Cholesterol- No Results</w:t>
                  </w:r>
                </w:p>
              </w:txbxContent>
            </v:textbox>
          </v:shape>
        </w:pict>
      </w:r>
      <w:r w:rsidR="00A637B1">
        <w:rPr>
          <w:noProof/>
        </w:rPr>
        <w:pict>
          <v:shape id="_x0000_s1218" type="#_x0000_t32" style="position:absolute;margin-left:645.55pt;margin-top:177.4pt;width:9.15pt;height:95.65pt;z-index:251848704;mso-position-horizontal-relative:text;mso-position-vertical-relative:text" o:connectortype="straight"/>
        </w:pict>
      </w:r>
      <w:r w:rsidR="00A637B1">
        <w:rPr>
          <w:noProof/>
        </w:rPr>
        <w:pict>
          <v:shape id="_x0000_s1217" type="#_x0000_t202" style="position:absolute;margin-left:562.05pt;margin-top:154.55pt;width:83.5pt;height:22.85pt;z-index:251847680;mso-position-horizontal-relative:text;mso-position-vertical-relative:text;mso-width-relative:margin;mso-height-relative:margin" strokecolor="#938953 [1614]">
            <v:textbox>
              <w:txbxContent>
                <w:p w:rsidR="00A637B1" w:rsidRPr="00EE170C" w:rsidRDefault="00A637B1" w:rsidP="00A637B1">
                  <w:pPr>
                    <w:jc w:val="center"/>
                    <w:rPr>
                      <w:color w:val="948A54" w:themeColor="background2" w:themeShade="80"/>
                    </w:rPr>
                  </w:pPr>
                  <w:r w:rsidRPr="00EE170C">
                    <w:rPr>
                      <w:color w:val="948A54" w:themeColor="background2" w:themeShade="80"/>
                    </w:rPr>
                    <w:t>Fasting Lipids</w:t>
                  </w:r>
                  <w:r w:rsidR="009C2BC0">
                    <w:rPr>
                      <w:color w:val="948A54" w:themeColor="background2" w:themeShade="80"/>
                    </w:rPr>
                    <w:t>: No</w:t>
                  </w:r>
                </w:p>
              </w:txbxContent>
            </v:textbox>
          </v:shape>
        </w:pict>
      </w:r>
      <w:r w:rsidR="00D16BD8">
        <w:rPr>
          <w:noProof/>
        </w:rPr>
        <w:pict>
          <v:shape id="_x0000_s1216" type="#_x0000_t32" style="position:absolute;margin-left:533.3pt;margin-top:218.2pt;width:0;height:26.75pt;z-index:251846656;mso-position-horizontal-relative:text;mso-position-vertical-relative:text" o:connectortype="straight"/>
        </w:pict>
      </w:r>
      <w:r w:rsidR="00D16BD8">
        <w:rPr>
          <w:noProof/>
        </w:rPr>
        <w:pict>
          <v:rect id="_x0000_s1206" style="position:absolute;margin-left:533.3pt;margin-top:185.35pt;width:68.6pt;height:32.85pt;z-index:251838464;mso-position-horizontal-relative:text;mso-position-vertical-relative:text;mso-width-relative:margin;mso-height-relative:margin" strokecolor="#92d050">
            <v:textbox>
              <w:txbxContent>
                <w:p w:rsidR="00D16BD8" w:rsidRPr="00D16BD8" w:rsidRDefault="00D16BD8" w:rsidP="00D16BD8">
                  <w:pPr>
                    <w:pStyle w:val="NoSpacing"/>
                    <w:jc w:val="center"/>
                    <w:rPr>
                      <w:color w:val="92D050"/>
                    </w:rPr>
                  </w:pPr>
                  <w:r w:rsidRPr="00D16BD8">
                    <w:rPr>
                      <w:color w:val="92D050"/>
                    </w:rPr>
                    <w:t>Simvastatin</w:t>
                  </w:r>
                </w:p>
                <w:p w:rsidR="00D16BD8" w:rsidRPr="00D16BD8" w:rsidRDefault="00D16BD8" w:rsidP="00D16BD8">
                  <w:pPr>
                    <w:pStyle w:val="NoSpacing"/>
                    <w:jc w:val="center"/>
                    <w:rPr>
                      <w:color w:val="92D050"/>
                      <w:sz w:val="18"/>
                      <w:szCs w:val="18"/>
                    </w:rPr>
                  </w:pPr>
                  <w:r w:rsidRPr="00D16BD8">
                    <w:rPr>
                      <w:color w:val="92D050"/>
                    </w:rPr>
                    <w:t>(ZOCOR)</w:t>
                  </w:r>
                </w:p>
              </w:txbxContent>
            </v:textbox>
          </v:rect>
        </w:pict>
      </w:r>
      <w:r w:rsidR="00D16BD8">
        <w:rPr>
          <w:noProof/>
        </w:rPr>
        <w:pict>
          <v:shape id="_x0000_s1215" type="#_x0000_t202" style="position:absolute;margin-left:567.55pt;margin-top:235.7pt;width:72.9pt;height:22.85pt;z-index:251845632;mso-position-horizontal-relative:text;mso-position-vertical-relative:text;mso-width-relative:margin;mso-height-relative:margin" strokecolor="#95b3d7 [1940]">
            <v:textbox>
              <w:txbxContent>
                <w:p w:rsidR="00D16BD8" w:rsidRPr="00467BF9" w:rsidRDefault="00D16BD8" w:rsidP="00D16BD8">
                  <w:pPr>
                    <w:jc w:val="center"/>
                    <w:rPr>
                      <w:color w:val="95B3D7" w:themeColor="accent1" w:themeTint="99"/>
                    </w:rPr>
                  </w:pPr>
                  <w:r>
                    <w:rPr>
                      <w:color w:val="95B3D7" w:themeColor="accent1" w:themeTint="99"/>
                    </w:rPr>
                    <w:t>Regular Diet</w:t>
                  </w:r>
                </w:p>
              </w:txbxContent>
            </v:textbox>
          </v:shape>
        </w:pict>
      </w:r>
      <w:r w:rsidR="00D16BD8">
        <w:rPr>
          <w:noProof/>
        </w:rPr>
        <w:pict>
          <v:shape id="_x0000_s1213" type="#_x0000_t32" style="position:absolute;margin-left:533.3pt;margin-top:324.5pt;width:14.8pt;height:0;z-index:251843584;mso-position-horizontal-relative:text;mso-position-vertical-relative:text" o:connectortype="straight"/>
        </w:pict>
      </w:r>
      <w:r w:rsidR="00D16BD8">
        <w:rPr>
          <w:noProof/>
        </w:rPr>
        <w:pict>
          <v:shape id="_x0000_s1212" type="#_x0000_t32" style="position:absolute;margin-left:533.3pt;margin-top:351.3pt;width:20.7pt;height:0;z-index:251842560;mso-position-horizontal-relative:text;mso-position-vertical-relative:text" o:connectortype="straight"/>
        </w:pict>
      </w:r>
      <w:r w:rsidR="00D16BD8">
        <w:rPr>
          <w:noProof/>
        </w:rPr>
        <w:pict>
          <v:shape id="_x0000_s1211" type="#_x0000_t32" style="position:absolute;margin-left:533.3pt;margin-top:244.95pt;width:0;height:106.35pt;z-index:251841536;mso-position-horizontal-relative:text;mso-position-vertical-relative:text" o:connectortype="straight"/>
        </w:pict>
      </w:r>
      <w:r w:rsidR="00D16BD8">
        <w:rPr>
          <w:noProof/>
        </w:rPr>
        <w:pict>
          <v:shape id="_x0000_s1210" type="#_x0000_t32" style="position:absolute;margin-left:533.3pt;margin-top:244.95pt;width:34.25pt;height:0;flip:x;z-index:251840512;mso-position-horizontal-relative:text;mso-position-vertical-relative:text" o:connectortype="straight"/>
        </w:pict>
      </w:r>
      <w:r w:rsidR="00D16BD8">
        <w:rPr>
          <w:noProof/>
        </w:rPr>
        <w:pict>
          <v:shape id="_x0000_s1207" type="#_x0000_t32" style="position:absolute;margin-left:617.85pt;margin-top:258.55pt;width:.85pt;height:14.5pt;z-index:251839488;mso-position-horizontal-relative:text;mso-position-vertical-relative:text" o:connectortype="straight"/>
        </w:pict>
      </w:r>
      <w:r w:rsidR="00D16BD8">
        <w:rPr>
          <w:noProof/>
        </w:rPr>
        <w:pict>
          <v:shape id="_x0000_s1136" type="#_x0000_t202" style="position:absolute;margin-left:588.5pt;margin-top:103.35pt;width:79.05pt;height:21.5pt;z-index:251772928;mso-position-horizontal-relative:text;mso-position-vertical-relative:text;mso-width-relative:margin;mso-height-relative:margin" strokecolor="#c09">
            <v:textbox style="mso-next-textbox:#_x0000_s1136">
              <w:txbxContent>
                <w:p w:rsidR="00CE2D36" w:rsidRPr="00CE2D36" w:rsidRDefault="006072CB" w:rsidP="00CE2D36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Hypertension</w:t>
                  </w:r>
                </w:p>
              </w:txbxContent>
            </v:textbox>
          </v:shape>
        </w:pict>
      </w:r>
      <w:r w:rsidR="00D16BD8">
        <w:rPr>
          <w:noProof/>
        </w:rPr>
        <w:pict>
          <v:shape id="_x0000_s1137" type="#_x0000_t202" style="position:absolute;margin-left:582.05pt;margin-top:273.05pt;width:85.5pt;height:22.6pt;z-index:251773952;mso-position-horizontal-relative:text;mso-position-vertical-relative:text;mso-width-relative:margin;mso-height-relative:margin" strokecolor="#c09">
            <v:textbox style="mso-next-textbox:#_x0000_s1137">
              <w:txbxContent>
                <w:p w:rsidR="00CE2D36" w:rsidRPr="00CE2D36" w:rsidRDefault="006072CB" w:rsidP="00CE2D36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Hyperlipidemia</w:t>
                  </w:r>
                </w:p>
              </w:txbxContent>
            </v:textbox>
          </v:shape>
        </w:pict>
      </w:r>
      <w:r w:rsidR="00C519EA">
        <w:rPr>
          <w:noProof/>
        </w:rPr>
        <w:pict>
          <v:shape id="_x0000_s1201" type="#_x0000_t32" style="position:absolute;margin-left:315.95pt;margin-top:494.45pt;width:8.05pt;height:0;flip:x;z-index:251833344;mso-position-horizontal-relative:text;mso-position-vertical-relative:text" o:connectortype="straight"/>
        </w:pict>
      </w:r>
      <w:r w:rsidR="00C519EA">
        <w:rPr>
          <w:noProof/>
        </w:rPr>
        <w:pict>
          <v:shape id="_x0000_s1144" type="#_x0000_t202" style="position:absolute;margin-left:237.75pt;margin-top:473.55pt;width:78.2pt;height:37pt;z-index:251782144;mso-position-horizontal-relative:text;mso-position-vertical-relative:text;mso-width-relative:margin;mso-height-relative:margin" strokecolor="red">
            <v:textbox style="mso-next-textbox:#_x0000_s1144">
              <w:txbxContent>
                <w:p w:rsidR="00CE2D36" w:rsidRPr="00CE2D36" w:rsidRDefault="0081417C" w:rsidP="00CE2D36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Patent Airway Maintained</w:t>
                  </w:r>
                </w:p>
              </w:txbxContent>
            </v:textbox>
          </v:shape>
        </w:pict>
      </w:r>
      <w:r w:rsidR="00C519EA">
        <w:rPr>
          <w:noProof/>
        </w:rPr>
        <w:pict>
          <v:shape id="_x0000_s1200" type="#_x0000_t32" style="position:absolute;margin-left:324pt;margin-top:458.45pt;width:0;height:36pt;z-index:251832320;mso-position-horizontal-relative:text;mso-position-vertical-relative:text" o:connectortype="straight"/>
        </w:pict>
      </w:r>
      <w:r w:rsidR="00C519EA">
        <w:rPr>
          <w:noProof/>
          <w:lang w:eastAsia="zh-TW"/>
        </w:rPr>
        <w:pict>
          <v:shape id="_x0000_s1140" type="#_x0000_t202" style="position:absolute;margin-left:199.25pt;margin-top:415.75pt;width:116.7pt;height:20.2pt;z-index:251778048;mso-position-horizontal-relative:text;mso-position-vertical-relative:text;mso-width-relative:margin;mso-height-relative:margin" strokecolor="red">
            <v:textbox style="mso-next-textbox:#_x0000_s1140">
              <w:txbxContent>
                <w:p w:rsidR="00CE2D36" w:rsidRPr="00CE2D36" w:rsidRDefault="00C575A6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No Periorbital Edema</w:t>
                  </w:r>
                </w:p>
              </w:txbxContent>
            </v:textbox>
          </v:shape>
        </w:pict>
      </w:r>
      <w:r w:rsidR="00C519EA">
        <w:rPr>
          <w:noProof/>
        </w:rPr>
        <w:pict>
          <v:shape id="_x0000_s1199" type="#_x0000_t32" style="position:absolute;margin-left:315.95pt;margin-top:424.6pt;width:8.05pt;height:0;z-index:251831296;mso-position-horizontal-relative:text;mso-position-vertical-relative:text" o:connectortype="straight"/>
        </w:pict>
      </w:r>
      <w:r w:rsidR="00C519EA">
        <w:rPr>
          <w:noProof/>
        </w:rPr>
        <w:pict>
          <v:shape id="_x0000_s1198" type="#_x0000_t32" style="position:absolute;margin-left:315.95pt;margin-top:397.35pt;width:8.05pt;height:0;z-index:251830272;mso-position-horizontal-relative:text;mso-position-vertical-relative:text" o:connectortype="straight"/>
        </w:pict>
      </w:r>
      <w:r w:rsidR="00C519EA">
        <w:rPr>
          <w:noProof/>
        </w:rPr>
        <w:pict>
          <v:shape id="_x0000_s1197" type="#_x0000_t32" style="position:absolute;margin-left:315.95pt;margin-top:361.25pt;width:8.05pt;height:0;z-index:251829248;mso-position-horizontal-relative:text;mso-position-vertical-relative:text" o:connectortype="straight"/>
        </w:pict>
      </w:r>
      <w:r w:rsidR="00C519EA">
        <w:rPr>
          <w:noProof/>
        </w:rPr>
        <w:pict>
          <v:shape id="_x0000_s1196" type="#_x0000_t32" style="position:absolute;margin-left:315.95pt;margin-top:324.5pt;width:8.05pt;height:0;z-index:251828224;mso-position-horizontal-relative:text;mso-position-vertical-relative:text" o:connectortype="straight"/>
        </w:pict>
      </w:r>
      <w:r w:rsidR="00C519EA">
        <w:rPr>
          <w:noProof/>
        </w:rPr>
        <w:pict>
          <v:shape id="_x0000_s1195" type="#_x0000_t32" style="position:absolute;margin-left:315.95pt;margin-top:295.65pt;width:8.05pt;height:0;z-index:251827200;mso-position-horizontal-relative:text;mso-position-vertical-relative:text" o:connectortype="straight"/>
        </w:pict>
      </w:r>
      <w:r w:rsidR="00C519EA">
        <w:rPr>
          <w:noProof/>
        </w:rPr>
        <w:pict>
          <v:shape id="_x0000_s1194" type="#_x0000_t32" style="position:absolute;margin-left:315.95pt;margin-top:225.7pt;width:8.05pt;height:0;z-index:251826176;mso-position-horizontal-relative:text;mso-position-vertical-relative:text" o:connectortype="straight"/>
        </w:pict>
      </w:r>
      <w:r w:rsidR="00C519EA">
        <w:rPr>
          <w:noProof/>
        </w:rPr>
        <w:pict>
          <v:shape id="_x0000_s1193" type="#_x0000_t32" style="position:absolute;margin-left:315.95pt;margin-top:203.2pt;width:8.05pt;height:0;z-index:251825152;mso-position-horizontal-relative:text;mso-position-vertical-relative:text" o:connectortype="straight"/>
        </w:pict>
      </w:r>
      <w:r w:rsidR="00C519EA">
        <w:rPr>
          <w:noProof/>
        </w:rPr>
        <w:pict>
          <v:shape id="_x0000_s1191" type="#_x0000_t32" style="position:absolute;margin-left:315.95pt;margin-top:249.15pt;width:8.05pt;height:0;z-index:251824128;mso-position-horizontal-relative:text;mso-position-vertical-relative:text" o:connectortype="straight"/>
        </w:pict>
      </w:r>
      <w:r w:rsidR="00C519EA">
        <w:rPr>
          <w:noProof/>
        </w:rPr>
        <w:pict>
          <v:shape id="_x0000_s1187" type="#_x0000_t32" style="position:absolute;margin-left:324pt;margin-top:441.7pt;width:0;height:16.75pt;z-index:251820032;mso-position-horizontal-relative:text;mso-position-vertical-relative:text" o:connectortype="straight"/>
        </w:pict>
      </w:r>
      <w:r w:rsidR="00C519EA">
        <w:rPr>
          <w:noProof/>
        </w:rPr>
        <w:pict>
          <v:shape id="_x0000_s1172" type="#_x0000_t202" style="position:absolute;margin-left:199.25pt;margin-top:384.65pt;width:116.7pt;height:26.1pt;z-index:251807744;mso-position-horizontal-relative:text;mso-position-vertical-relative:text;mso-width-relative:margin;mso-height-relative:margin" strokecolor="red">
            <v:textbox style="mso-next-textbox:#_x0000_s1172">
              <w:txbxContent>
                <w:p w:rsidR="00C575A6" w:rsidRPr="00CE2D36" w:rsidRDefault="00C575A6" w:rsidP="00C575A6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No Swelling of Tongue</w:t>
                  </w:r>
                </w:p>
              </w:txbxContent>
            </v:textbox>
          </v:shape>
        </w:pict>
      </w:r>
      <w:r w:rsidR="00C519EA">
        <w:rPr>
          <w:noProof/>
        </w:rPr>
        <w:pict>
          <v:shape id="_x0000_s1186" type="#_x0000_t202" style="position:absolute;margin-left:199.25pt;margin-top:337.9pt;width:116.7pt;height:38.5pt;z-index:251819008;mso-position-horizontal-relative:text;mso-position-vertical-relative:text;mso-width-relative:margin;mso-height-relative:margin" strokecolor="red">
            <v:textbox style="mso-next-textbox:#_x0000_s1186">
              <w:txbxContent>
                <w:p w:rsidR="00C519EA" w:rsidRPr="00CE2D36" w:rsidRDefault="00C519EA" w:rsidP="00C519EA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No Edema of Larynx and Epiglottis</w:t>
                  </w:r>
                </w:p>
              </w:txbxContent>
            </v:textbox>
          </v:shape>
        </w:pict>
      </w:r>
      <w:r w:rsidR="00C519EA">
        <w:rPr>
          <w:noProof/>
        </w:rPr>
        <w:pict>
          <v:shape id="_x0000_s1171" type="#_x0000_t202" style="position:absolute;margin-left:193.8pt;margin-top:308.95pt;width:122.15pt;height:20.2pt;z-index:251806720;mso-position-horizontal-relative:text;mso-position-vertical-relative:text;mso-width-relative:margin;mso-height-relative:margin" strokecolor="red">
            <v:textbox style="mso-next-textbox:#_x0000_s1171">
              <w:txbxContent>
                <w:p w:rsidR="00C575A6" w:rsidRPr="00CE2D36" w:rsidRDefault="00C575A6" w:rsidP="00C575A6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No Hoarseness of Voice</w:t>
                  </w:r>
                </w:p>
              </w:txbxContent>
            </v:textbox>
          </v:shape>
        </w:pict>
      </w:r>
      <w:r w:rsidR="00C519EA">
        <w:rPr>
          <w:noProof/>
        </w:rPr>
        <w:pict>
          <v:shape id="_x0000_s1185" type="#_x0000_t202" style="position:absolute;margin-left:199.25pt;margin-top:266.25pt;width:116.7pt;height:37.5pt;z-index:251817984;mso-position-horizontal-relative:text;mso-position-vertical-relative:text;mso-width-relative:margin;mso-height-relative:margin" strokecolor="red">
            <v:textbox style="mso-next-textbox:#_x0000_s1185">
              <w:txbxContent>
                <w:p w:rsidR="00C519EA" w:rsidRPr="00CE2D36" w:rsidRDefault="00C519EA" w:rsidP="00C519E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Denies “Lump of Jelly” in mouth sensation</w:t>
                  </w:r>
                </w:p>
              </w:txbxContent>
            </v:textbox>
          </v:shape>
        </w:pict>
      </w:r>
      <w:r w:rsidR="00C519EA">
        <w:rPr>
          <w:noProof/>
        </w:rPr>
        <w:pict>
          <v:shape id="_x0000_s1141" type="#_x0000_t202" style="position:absolute;margin-left:170.5pt;margin-top:238.05pt;width:145.45pt;height:22.65pt;z-index:251779072;mso-position-horizontal-relative:text;mso-position-vertical-relative:text;mso-width-relative:margin;mso-height-relative:margin" strokecolor="red">
            <v:textbox style="mso-next-textbox:#_x0000_s1141">
              <w:txbxContent>
                <w:p w:rsidR="00CE2D36" w:rsidRPr="00CE2D36" w:rsidRDefault="00C575A6" w:rsidP="00CE2D36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Denies Generalized Flushing</w:t>
                  </w:r>
                </w:p>
              </w:txbxContent>
            </v:textbox>
          </v:shape>
        </w:pict>
      </w:r>
      <w:r w:rsidR="00C519EA">
        <w:rPr>
          <w:noProof/>
        </w:rPr>
        <w:pict>
          <v:shape id="_x0000_s1166" type="#_x0000_t202" style="position:absolute;margin-left:201.2pt;margin-top:209.8pt;width:114.75pt;height:21.4pt;z-index:251801600;mso-position-horizontal-relative:text;mso-position-vertical-relative:text;mso-width-relative:margin;mso-height-relative:margin" strokecolor="red">
            <v:textbox style="mso-next-textbox:#_x0000_s1166">
              <w:txbxContent>
                <w:p w:rsidR="0081417C" w:rsidRPr="00CE2D36" w:rsidRDefault="0081417C" w:rsidP="0081417C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No Facial Angioedema</w:t>
                  </w:r>
                </w:p>
              </w:txbxContent>
            </v:textbox>
          </v:shape>
        </w:pict>
      </w:r>
      <w:r w:rsidR="00C519EA">
        <w:rPr>
          <w:noProof/>
        </w:rPr>
        <w:pict>
          <v:shape id="_x0000_s1146" type="#_x0000_t202" style="position:absolute;margin-left:108.1pt;margin-top:183pt;width:207.85pt;height:20.2pt;z-index:251784192;mso-position-horizontal-relative:text;mso-position-vertical-relative:text;mso-width-relative:margin;mso-height-relative:margin" strokecolor="red">
            <v:textbox style="mso-next-textbox:#_x0000_s1146">
              <w:txbxContent>
                <w:p w:rsidR="00CE2D36" w:rsidRPr="00CE2D36" w:rsidRDefault="0081417C" w:rsidP="00CE2D36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Left Arm- Red, Warm, Dry, Elastic, Smooth</w:t>
                  </w:r>
                </w:p>
              </w:txbxContent>
            </v:textbox>
          </v:shape>
        </w:pict>
      </w:r>
      <w:r w:rsidR="00C575A6">
        <w:rPr>
          <w:noProof/>
        </w:rPr>
        <w:pict>
          <v:shape id="_x0000_s1182" type="#_x0000_t32" style="position:absolute;margin-left:681.5pt;margin-top:113.55pt;width:0;height:215.6pt;z-index:251814912;mso-position-horizontal-relative:text;mso-position-vertical-relative:text" o:connectortype="straight"/>
        </w:pict>
      </w:r>
      <w:r w:rsidR="00C575A6">
        <w:rPr>
          <w:noProof/>
        </w:rPr>
        <w:pict>
          <v:shape id="_x0000_s1180" type="#_x0000_t32" style="position:absolute;margin-left:667.55pt;margin-top:113.55pt;width:13.95pt;height:0;z-index:251812864;mso-position-horizontal-relative:text;mso-position-vertical-relative:text" o:connectortype="straight"/>
        </w:pict>
      </w:r>
      <w:r w:rsidR="00C575A6">
        <w:rPr>
          <w:noProof/>
        </w:rPr>
        <w:pict>
          <v:shape id="_x0000_s1179" type="#_x0000_t32" style="position:absolute;margin-left:654.7pt;margin-top:329.15pt;width:26.8pt;height:0;z-index:251811840;mso-position-horizontal-relative:text;mso-position-vertical-relative:text" o:connectortype="straight"/>
        </w:pict>
      </w:r>
      <w:r w:rsidR="00C575A6">
        <w:rPr>
          <w:noProof/>
        </w:rPr>
        <w:pict>
          <v:shape id="_x0000_s1178" type="#_x0000_t32" style="position:absolute;margin-left:645.55pt;margin-top:317.8pt;width:9.15pt;height:0;z-index:251810816;mso-position-horizontal-relative:text;mso-position-vertical-relative:text" o:connectortype="straight"/>
        </w:pict>
      </w:r>
      <w:r w:rsidR="00C575A6">
        <w:rPr>
          <w:noProof/>
        </w:rPr>
        <w:pict>
          <v:shape id="_x0000_s1177" type="#_x0000_t32" style="position:absolute;margin-left:639.45pt;margin-top:351.3pt;width:15.25pt;height:0;z-index:251809792;mso-position-horizontal-relative:text;mso-position-vertical-relative:text" o:connectortype="straight"/>
        </w:pict>
      </w:r>
      <w:r w:rsidR="00C575A6">
        <w:rPr>
          <w:noProof/>
        </w:rPr>
        <w:pict>
          <v:shape id="_x0000_s1176" type="#_x0000_t32" style="position:absolute;margin-left:654.7pt;margin-top:295.65pt;width:0;height:55.65pt;z-index:251808768;mso-position-horizontal-relative:text;mso-position-vertical-relative:text" o:connectortype="straight"/>
        </w:pict>
      </w:r>
      <w:r w:rsidR="00C575A6">
        <w:rPr>
          <w:noProof/>
        </w:rPr>
        <w:pict>
          <v:shape id="_x0000_s1168" type="#_x0000_t202" style="position:absolute;margin-left:554pt;margin-top:335.05pt;width:85.45pt;height:26.2pt;z-index:251803648;mso-position-horizontal-relative:text;mso-position-vertical-relative:text;mso-width-relative:margin;mso-height-relative:margin" strokecolor="red">
            <v:textbox style="mso-next-textbox:#_x0000_s1168">
              <w:txbxContent>
                <w:p w:rsidR="0081417C" w:rsidRPr="00CE2D36" w:rsidRDefault="0081417C" w:rsidP="0081417C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Weight: 77.5 kg</w:t>
                  </w:r>
                </w:p>
              </w:txbxContent>
            </v:textbox>
          </v:shape>
        </w:pict>
      </w:r>
      <w:r w:rsidR="00C575A6">
        <w:rPr>
          <w:noProof/>
        </w:rPr>
        <w:pict>
          <v:shape id="_x0000_s1167" type="#_x0000_t202" style="position:absolute;margin-left:548.1pt;margin-top:307.75pt;width:97.45pt;height:25.2pt;z-index:251802624;mso-position-horizontal-relative:text;mso-position-vertical-relative:text;mso-width-relative:margin;mso-height-relative:margin" strokecolor="red">
            <v:textbox style="mso-next-textbox:#_x0000_s1167">
              <w:txbxContent>
                <w:p w:rsidR="0081417C" w:rsidRPr="0081417C" w:rsidRDefault="0081417C" w:rsidP="0081417C">
                  <w:pPr>
                    <w:jc w:val="center"/>
                    <w:rPr>
                      <w:color w:val="FF0000"/>
                      <w:vertAlign w:val="superscript"/>
                    </w:rPr>
                  </w:pPr>
                  <w:r>
                    <w:rPr>
                      <w:color w:val="FF0000"/>
                    </w:rPr>
                    <w:t>BMI: 29.3 kg/m</w:t>
                  </w:r>
                  <w:r>
                    <w:rPr>
                      <w:color w:val="FF0000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 w:rsidR="0081417C">
        <w:rPr>
          <w:noProof/>
        </w:rPr>
        <w:pict>
          <v:shape id="_x0000_s1164" type="#_x0000_t32" style="position:absolute;margin-left:324pt;margin-top:193.05pt;width:12.15pt;height:0;z-index:251799552;mso-position-horizontal-relative:text;mso-position-vertical-relative:text" o:connectortype="straight"/>
        </w:pict>
      </w:r>
      <w:r w:rsidR="0081417C">
        <w:rPr>
          <w:noProof/>
        </w:rPr>
        <w:pict>
          <v:shape id="_x0000_s1163" type="#_x0000_t32" style="position:absolute;margin-left:324pt;margin-top:218.2pt;width:12.15pt;height:0;z-index:251798528;mso-position-horizontal-relative:text;mso-position-vertical-relative:text" o:connectortype="straight"/>
        </w:pict>
      </w:r>
      <w:r w:rsidR="0081417C">
        <w:rPr>
          <w:noProof/>
        </w:rPr>
        <w:pict>
          <v:shape id="_x0000_s1162" type="#_x0000_t32" style="position:absolute;margin-left:324pt;margin-top:244.95pt;width:11.25pt;height:0;z-index:251797504;mso-position-horizontal-relative:text;mso-position-vertical-relative:text" o:connectortype="straight"/>
        </w:pict>
      </w:r>
      <w:r w:rsidR="0081417C">
        <w:rPr>
          <w:noProof/>
        </w:rPr>
        <w:pict>
          <v:shape id="_x0000_s1161" type="#_x0000_t32" style="position:absolute;margin-left:324pt;margin-top:283.5pt;width:11.25pt;height:0;z-index:251796480;mso-position-horizontal-relative:text;mso-position-vertical-relative:text" o:connectortype="straight"/>
        </w:pict>
      </w:r>
      <w:r w:rsidR="0081417C">
        <w:rPr>
          <w:noProof/>
        </w:rPr>
        <w:pict>
          <v:shape id="_x0000_s1160" type="#_x0000_t32" style="position:absolute;margin-left:324pt;margin-top:317.8pt;width:11.25pt;height:0;z-index:251795456;mso-position-horizontal-relative:text;mso-position-vertical-relative:text" o:connectortype="straight"/>
        </w:pict>
      </w:r>
      <w:r w:rsidR="0081417C">
        <w:rPr>
          <w:noProof/>
        </w:rPr>
        <w:pict>
          <v:shape id="_x0000_s1159" type="#_x0000_t32" style="position:absolute;margin-left:324pt;margin-top:387.3pt;width:11.25pt;height:0;z-index:251794432;mso-position-horizontal-relative:text;mso-position-vertical-relative:text" o:connectortype="straight"/>
        </w:pict>
      </w:r>
      <w:r w:rsidR="0081417C">
        <w:rPr>
          <w:noProof/>
        </w:rPr>
        <w:pict>
          <v:shape id="_x0000_s1158" type="#_x0000_t32" style="position:absolute;margin-left:324pt;margin-top:351.3pt;width:11.25pt;height:0;z-index:251793408;mso-position-horizontal-relative:text;mso-position-vertical-relative:text" o:connectortype="straight"/>
        </w:pict>
      </w:r>
      <w:r w:rsidR="0081417C">
        <w:rPr>
          <w:noProof/>
        </w:rPr>
        <w:pict>
          <v:shape id="_x0000_s1157" type="#_x0000_t32" style="position:absolute;margin-left:324pt;margin-top:410.75pt;width:11.25pt;height:0;z-index:251792384;mso-position-horizontal-relative:text;mso-position-vertical-relative:text" o:connectortype="straight"/>
        </w:pict>
      </w:r>
      <w:r w:rsidR="0081417C">
        <w:rPr>
          <w:noProof/>
        </w:rPr>
        <w:pict>
          <v:shape id="_x0000_s1156" type="#_x0000_t32" style="position:absolute;margin-left:324pt;margin-top:441.7pt;width:11.25pt;height:0;z-index:251791360;mso-position-horizontal-relative:text;mso-position-vertical-relative:text" o:connectortype="straight"/>
        </w:pict>
      </w:r>
      <w:r w:rsidR="0081417C">
        <w:rPr>
          <w:noProof/>
        </w:rPr>
        <w:pict>
          <v:shape id="_x0000_s1155" type="#_x0000_t32" style="position:absolute;margin-left:324pt;margin-top:177.05pt;width:0;height:264.65pt;z-index:251790336;mso-position-horizontal-relative:text;mso-position-vertical-relative:text" o:connectortype="straight"/>
        </w:pict>
      </w:r>
      <w:r w:rsidR="00622F88">
        <w:rPr>
          <w:noProof/>
        </w:rPr>
        <w:pict>
          <v:shape id="_x0000_s1108" type="#_x0000_t202" style="position:absolute;margin-left:335.25pt;margin-top:430pt;width:83.1pt;height:21.4pt;z-index:251741184;mso-position-horizontal-relative:text;mso-position-vertical-relative:text;mso-width-relative:margin;mso-height-relative:margin" strokecolor="#b2a1c7 [1943]">
            <v:textbox>
              <w:txbxContent>
                <w:p w:rsidR="00467BF9" w:rsidRPr="00467BF9" w:rsidRDefault="006072CB" w:rsidP="00467BF9">
                  <w:pPr>
                    <w:rPr>
                      <w:color w:val="B2A1C7" w:themeColor="accent4" w:themeTint="99"/>
                    </w:rPr>
                  </w:pPr>
                  <w:r>
                    <w:rPr>
                      <w:color w:val="B2A1C7" w:themeColor="accent4" w:themeTint="99"/>
                    </w:rPr>
                    <w:t>Itching of Skin</w:t>
                  </w:r>
                </w:p>
              </w:txbxContent>
            </v:textbox>
          </v:shape>
        </w:pict>
      </w:r>
      <w:r w:rsidR="00622F88">
        <w:rPr>
          <w:noProof/>
        </w:rPr>
        <w:pict>
          <v:shape id="_x0000_s1107" type="#_x0000_t202" style="position:absolute;margin-left:336.15pt;margin-top:403.2pt;width:99.2pt;height:21.4pt;z-index:251740160;mso-position-horizontal-relative:text;mso-position-vertical-relative:text;mso-width-relative:margin;mso-height-relative:margin" strokecolor="#b2a1c7 [1943]">
            <v:textbox>
              <w:txbxContent>
                <w:p w:rsidR="00467BF9" w:rsidRPr="00467BF9" w:rsidRDefault="006072CB" w:rsidP="00467BF9">
                  <w:pPr>
                    <w:rPr>
                      <w:color w:val="B2A1C7" w:themeColor="accent4" w:themeTint="99"/>
                    </w:rPr>
                  </w:pPr>
                  <w:r>
                    <w:rPr>
                      <w:color w:val="B2A1C7" w:themeColor="accent4" w:themeTint="99"/>
                    </w:rPr>
                    <w:t>Periorbital Edema</w:t>
                  </w:r>
                </w:p>
              </w:txbxContent>
            </v:textbox>
          </v:shape>
        </w:pict>
      </w:r>
      <w:r w:rsidR="00622F88">
        <w:rPr>
          <w:noProof/>
        </w:rPr>
        <w:pict>
          <v:shape id="_x0000_s1106" type="#_x0000_t202" style="position:absolute;margin-left:335.25pt;margin-top:376.4pt;width:109.4pt;height:20.95pt;z-index:251739136;mso-position-horizontal-relative:text;mso-position-vertical-relative:text;mso-width-relative:margin;mso-height-relative:margin" strokecolor="#b2a1c7 [1943]">
            <v:textbox>
              <w:txbxContent>
                <w:p w:rsidR="00467BF9" w:rsidRPr="00467BF9" w:rsidRDefault="006072CB" w:rsidP="006072CB">
                  <w:pPr>
                    <w:jc w:val="center"/>
                    <w:rPr>
                      <w:color w:val="B2A1C7" w:themeColor="accent4" w:themeTint="99"/>
                    </w:rPr>
                  </w:pPr>
                  <w:r>
                    <w:rPr>
                      <w:color w:val="B2A1C7" w:themeColor="accent4" w:themeTint="99"/>
                    </w:rPr>
                    <w:t>Swelling of Tongue</w:t>
                  </w:r>
                </w:p>
              </w:txbxContent>
            </v:textbox>
          </v:shape>
        </w:pict>
      </w:r>
      <w:r w:rsidR="00622F88">
        <w:rPr>
          <w:noProof/>
        </w:rPr>
        <w:pict>
          <v:shape id="_x0000_s1105" type="#_x0000_t202" style="position:absolute;margin-left:335.25pt;margin-top:335.05pt;width:96pt;height:36pt;z-index:251738112;mso-position-horizontal-relative:text;mso-position-vertical-relative:text;mso-width-relative:margin;mso-height-relative:margin" strokecolor="#b2a1c7 [1943]">
            <v:textbox>
              <w:txbxContent>
                <w:p w:rsidR="00467BF9" w:rsidRPr="00467BF9" w:rsidRDefault="006072CB" w:rsidP="006072CB">
                  <w:pPr>
                    <w:jc w:val="center"/>
                    <w:rPr>
                      <w:color w:val="B2A1C7" w:themeColor="accent4" w:themeTint="99"/>
                    </w:rPr>
                  </w:pPr>
                  <w:r>
                    <w:rPr>
                      <w:color w:val="B2A1C7" w:themeColor="accent4" w:themeTint="99"/>
                    </w:rPr>
                    <w:t>Edema of Larynx and Epiglottis</w:t>
                  </w:r>
                </w:p>
              </w:txbxContent>
            </v:textbox>
          </v:shape>
        </w:pict>
      </w:r>
      <w:r w:rsidR="00622F88">
        <w:rPr>
          <w:noProof/>
        </w:rPr>
        <w:pict>
          <v:shape id="_x0000_s1104" type="#_x0000_t202" style="position:absolute;margin-left:335.25pt;margin-top:307.75pt;width:107.1pt;height:21.4pt;z-index:251737088;mso-position-horizontal-relative:text;mso-position-vertical-relative:text;mso-width-relative:margin;mso-height-relative:margin" strokecolor="#b2a1c7 [1943]">
            <v:textbox>
              <w:txbxContent>
                <w:p w:rsidR="00467BF9" w:rsidRPr="00467BF9" w:rsidRDefault="006072CB" w:rsidP="00467BF9">
                  <w:pPr>
                    <w:rPr>
                      <w:color w:val="B2A1C7" w:themeColor="accent4" w:themeTint="99"/>
                    </w:rPr>
                  </w:pPr>
                  <w:r>
                    <w:rPr>
                      <w:color w:val="B2A1C7" w:themeColor="accent4" w:themeTint="99"/>
                    </w:rPr>
                    <w:t>Hoarseness of Voice</w:t>
                  </w:r>
                </w:p>
              </w:txbxContent>
            </v:textbox>
          </v:shape>
        </w:pict>
      </w:r>
      <w:r w:rsidR="00622F88">
        <w:rPr>
          <w:noProof/>
        </w:rPr>
        <w:pict>
          <v:shape id="_x0000_s1103" type="#_x0000_t202" style="position:absolute;margin-left:335.25pt;margin-top:266.25pt;width:86.35pt;height:36.85pt;z-index:251736064;mso-position-horizontal-relative:text;mso-position-vertical-relative:text;mso-width-relative:margin;mso-height-relative:margin" strokecolor="#b2a1c7 [1943]">
            <v:textbox>
              <w:txbxContent>
                <w:p w:rsidR="00467BF9" w:rsidRPr="00467BF9" w:rsidRDefault="00622F88" w:rsidP="00622F88">
                  <w:pPr>
                    <w:jc w:val="center"/>
                    <w:rPr>
                      <w:color w:val="B2A1C7" w:themeColor="accent4" w:themeTint="99"/>
                    </w:rPr>
                  </w:pPr>
                  <w:r>
                    <w:rPr>
                      <w:color w:val="B2A1C7" w:themeColor="accent4" w:themeTint="99"/>
                    </w:rPr>
                    <w:t>“Lump of Jelly” in mouth</w:t>
                  </w:r>
                </w:p>
              </w:txbxContent>
            </v:textbox>
          </v:shape>
        </w:pict>
      </w:r>
      <w:r w:rsidR="00622F88">
        <w:rPr>
          <w:noProof/>
          <w:lang w:eastAsia="zh-TW"/>
        </w:rPr>
        <w:pict>
          <v:shape id="_x0000_s1102" type="#_x0000_t202" style="position:absolute;margin-left:335.25pt;margin-top:236.6pt;width:119.9pt;height:24.1pt;z-index:251735040;mso-position-horizontal-relative:text;mso-position-vertical-relative:text;mso-width-relative:margin;mso-height-relative:margin" strokecolor="#b2a1c7 [1943]">
            <v:textbox>
              <w:txbxContent>
                <w:p w:rsidR="00467BF9" w:rsidRPr="00467BF9" w:rsidRDefault="00622F88">
                  <w:pPr>
                    <w:rPr>
                      <w:color w:val="B2A1C7" w:themeColor="accent4" w:themeTint="99"/>
                    </w:rPr>
                  </w:pPr>
                  <w:r>
                    <w:rPr>
                      <w:color w:val="B2A1C7" w:themeColor="accent4" w:themeTint="99"/>
                    </w:rPr>
                    <w:t>Generalized Flushing</w:t>
                  </w:r>
                </w:p>
              </w:txbxContent>
            </v:textbox>
          </v:shape>
        </w:pict>
      </w:r>
      <w:r w:rsidR="00622F88">
        <w:rPr>
          <w:noProof/>
        </w:rPr>
        <w:pict>
          <v:shape id="_x0000_s1154" type="#_x0000_t32" style="position:absolute;margin-left:667.55pt;margin-top:124.85pt;width:0;height:149.3pt;z-index:251789312;mso-position-horizontal-relative:text;mso-position-vertical-relative:text" o:connectortype="straight"/>
        </w:pict>
      </w:r>
      <w:r w:rsidR="00622F88">
        <w:rPr>
          <w:noProof/>
        </w:rPr>
        <w:pict>
          <v:shape id="_x0000_s1151" type="#_x0000_t202" style="position:absolute;margin-left:336.15pt;margin-top:209.8pt;width:119pt;height:21.4pt;z-index:251788288;mso-position-horizontal-relative:text;mso-position-vertical-relative:text;mso-width-relative:margin;mso-height-relative:margin" strokecolor="#b2a1c7 [1943]">
            <v:textbox>
              <w:txbxContent>
                <w:p w:rsidR="00622F88" w:rsidRPr="00467BF9" w:rsidRDefault="00622F88" w:rsidP="00622F88">
                  <w:pPr>
                    <w:rPr>
                      <w:color w:val="B2A1C7" w:themeColor="accent4" w:themeTint="99"/>
                    </w:rPr>
                  </w:pPr>
                  <w:r>
                    <w:rPr>
                      <w:color w:val="B2A1C7" w:themeColor="accent4" w:themeTint="99"/>
                    </w:rPr>
                    <w:t>Facial Angioedema</w:t>
                  </w:r>
                </w:p>
              </w:txbxContent>
            </v:textbox>
          </v:shape>
        </w:pict>
      </w:r>
      <w:r w:rsidR="00622F88">
        <w:rPr>
          <w:noProof/>
        </w:rPr>
        <w:pict>
          <v:shape id="_x0000_s1109" type="#_x0000_t202" style="position:absolute;margin-left:336.15pt;margin-top:183pt;width:87.2pt;height:21.4pt;z-index:251742208;mso-position-horizontal-relative:text;mso-position-vertical-relative:text;mso-width-relative:margin;mso-height-relative:margin" strokecolor="#b2a1c7 [1943]">
            <v:textbox>
              <w:txbxContent>
                <w:p w:rsidR="00467BF9" w:rsidRPr="00467BF9" w:rsidRDefault="006072CB" w:rsidP="00467BF9">
                  <w:pPr>
                    <w:rPr>
                      <w:color w:val="B2A1C7" w:themeColor="accent4" w:themeTint="99"/>
                    </w:rPr>
                  </w:pPr>
                  <w:r>
                    <w:rPr>
                      <w:color w:val="B2A1C7" w:themeColor="accent4" w:themeTint="99"/>
                    </w:rPr>
                    <w:t>Redness of Skin</w:t>
                  </w:r>
                </w:p>
              </w:txbxContent>
            </v:textbox>
          </v:shape>
        </w:pict>
      </w:r>
      <w:r w:rsidR="006072CB">
        <w:rPr>
          <w:noProof/>
        </w:rPr>
        <w:pict>
          <v:shape id="_x0000_s1134" type="#_x0000_t202" style="position:absolute;margin-left:271.05pt;margin-top:154.55pt;width:124.1pt;height:22.5pt;z-index:251770880;mso-position-horizontal-relative:text;mso-position-vertical-relative:text;mso-width-relative:margin;mso-height-relative:margin" strokecolor="#c09">
            <v:textbox style="mso-next-textbox:#_x0000_s1134">
              <w:txbxContent>
                <w:p w:rsidR="00CE2D36" w:rsidRPr="006072CB" w:rsidRDefault="006072CB" w:rsidP="006072CB">
                  <w:pPr>
                    <w:jc w:val="center"/>
                    <w:rPr>
                      <w:color w:val="CC0099"/>
                      <w:sz w:val="24"/>
                      <w:szCs w:val="24"/>
                      <w:u w:val="single"/>
                    </w:rPr>
                  </w:pPr>
                  <w:r w:rsidRPr="006072CB">
                    <w:rPr>
                      <w:color w:val="CC0099"/>
                      <w:sz w:val="24"/>
                      <w:szCs w:val="24"/>
                      <w:u w:val="single"/>
                    </w:rPr>
                    <w:t>Anaphylactic Reaction</w:t>
                  </w:r>
                </w:p>
              </w:txbxContent>
            </v:textbox>
          </v:shape>
        </w:pict>
      </w:r>
    </w:p>
    <w:sectPr w:rsidR="00BF1FA6" w:rsidSect="00CE2D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D5957"/>
    <w:rsid w:val="000B2E7B"/>
    <w:rsid w:val="0017414C"/>
    <w:rsid w:val="002275A9"/>
    <w:rsid w:val="00237236"/>
    <w:rsid w:val="00467BF9"/>
    <w:rsid w:val="005C4973"/>
    <w:rsid w:val="005D5957"/>
    <w:rsid w:val="006072CB"/>
    <w:rsid w:val="00622F88"/>
    <w:rsid w:val="00764B6C"/>
    <w:rsid w:val="00773925"/>
    <w:rsid w:val="0081417C"/>
    <w:rsid w:val="008C4D7F"/>
    <w:rsid w:val="009C2BC0"/>
    <w:rsid w:val="00A637B1"/>
    <w:rsid w:val="00BF1FA6"/>
    <w:rsid w:val="00C126B3"/>
    <w:rsid w:val="00C519EA"/>
    <w:rsid w:val="00C575A6"/>
    <w:rsid w:val="00CE2D36"/>
    <w:rsid w:val="00D16BD8"/>
    <w:rsid w:val="00DB6463"/>
    <w:rsid w:val="00EA0F03"/>
    <w:rsid w:val="00EE170C"/>
    <w:rsid w:val="00FA0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ec234,#c09,yellow,#963,#c30,#393,#e85652,#5f5f5f"/>
      <o:colormenu v:ext="edit" fillcolor="none" strokecolor="#ffc000"/>
    </o:shapedefaults>
    <o:shapelayout v:ext="edit">
      <o:idmap v:ext="edit" data="1"/>
      <o:rules v:ext="edit">
        <o:r id="V:Rule4" type="connector" idref="#_x0000_s1150"/>
        <o:r id="V:Rule10" type="connector" idref="#_x0000_s1154"/>
        <o:r id="V:Rule12" type="connector" idref="#_x0000_s1155"/>
        <o:r id="V:Rule14" type="connector" idref="#_x0000_s1156"/>
        <o:r id="V:Rule16" type="connector" idref="#_x0000_s1157"/>
        <o:r id="V:Rule18" type="connector" idref="#_x0000_s1158"/>
        <o:r id="V:Rule20" type="connector" idref="#_x0000_s1159"/>
        <o:r id="V:Rule22" type="connector" idref="#_x0000_s1160"/>
        <o:r id="V:Rule24" type="connector" idref="#_x0000_s1161"/>
        <o:r id="V:Rule26" type="connector" idref="#_x0000_s1162"/>
        <o:r id="V:Rule28" type="connector" idref="#_x0000_s1163"/>
        <o:r id="V:Rule30" type="connector" idref="#_x0000_s1164"/>
        <o:r id="V:Rule38" type="connector" idref="#_x0000_s1176"/>
        <o:r id="V:Rule40" type="connector" idref="#_x0000_s1177"/>
        <o:r id="V:Rule42" type="connector" idref="#_x0000_s1178"/>
        <o:r id="V:Rule44" type="connector" idref="#_x0000_s1179"/>
        <o:r id="V:Rule46" type="connector" idref="#_x0000_s1180"/>
        <o:r id="V:Rule50" type="connector" idref="#_x0000_s1182"/>
        <o:r id="V:Rule52" type="connector" idref="#_x0000_s1183"/>
        <o:r id="V:Rule54" type="connector" idref="#_x0000_s1184"/>
        <o:r id="V:Rule56" type="connector" idref="#_x0000_s1187"/>
        <o:r id="V:Rule58" type="connector" idref="#_x0000_s1188"/>
        <o:r id="V:Rule64" type="connector" idref="#_x0000_s1191"/>
        <o:r id="V:Rule68" type="connector" idref="#_x0000_s1193"/>
        <o:r id="V:Rule70" type="connector" idref="#_x0000_s1194"/>
        <o:r id="V:Rule72" type="connector" idref="#_x0000_s1195"/>
        <o:r id="V:Rule74" type="connector" idref="#_x0000_s1196"/>
        <o:r id="V:Rule76" type="connector" idref="#_x0000_s1197"/>
        <o:r id="V:Rule78" type="connector" idref="#_x0000_s1198"/>
        <o:r id="V:Rule80" type="connector" idref="#_x0000_s1199"/>
        <o:r id="V:Rule82" type="connector" idref="#_x0000_s1200"/>
        <o:r id="V:Rule84" type="connector" idref="#_x0000_s1201"/>
        <o:r id="V:Rule86" type="connector" idref="#_x0000_s1207"/>
        <o:r id="V:Rule92" type="connector" idref="#_x0000_s1210"/>
        <o:r id="V:Rule94" type="connector" idref="#_x0000_s1211"/>
        <o:r id="V:Rule96" type="connector" idref="#_x0000_s1212"/>
        <o:r id="V:Rule98" type="connector" idref="#_x0000_s1213"/>
        <o:r id="V:Rule100" type="connector" idref="#_x0000_s1216"/>
        <o:r id="V:Rule102" type="connector" idref="#_x0000_s1218"/>
        <o:r id="V:Rule104" type="connector" idref="#_x0000_s1219"/>
        <o:r id="V:Rule106" type="connector" idref="#_x0000_s1220"/>
        <o:r id="V:Rule108" type="connector" idref="#_x0000_s1221"/>
        <o:r id="V:Rule110" type="connector" idref="#_x0000_s1222"/>
        <o:r id="V:Rule118" type="connector" idref="#_x0000_s1227"/>
        <o:r id="V:Rule120" type="connector" idref="#_x0000_s1228"/>
        <o:r id="V:Rule122" type="connector" idref="#_x0000_s1232"/>
        <o:r id="V:Rule124" type="connector" idref="#_x0000_s1233"/>
        <o:r id="V:Rule128" type="connector" idref="#_x0000_s1235"/>
        <o:r id="V:Rule130" type="connector" idref="#_x0000_s1236"/>
        <o:r id="V:Rule132" type="connector" idref="#_x0000_s1237"/>
        <o:r id="V:Rule134" type="connector" idref="#_x0000_s1247"/>
        <o:r id="V:Rule136" type="connector" idref="#_x0000_s1248"/>
        <o:r id="V:Rule138" type="connector" idref="#_x0000_s1249"/>
        <o:r id="V:Rule140" type="connector" idref="#_x0000_s1250"/>
        <o:r id="V:Rule142" type="connector" idref="#_x0000_s1251"/>
        <o:r id="V:Rule144" type="connector" idref="#_x0000_s1252"/>
        <o:r id="V:Rule146" type="connector" idref="#_x0000_s1253"/>
        <o:r id="V:Rule148" type="connector" idref="#_x0000_s1254"/>
        <o:r id="V:Rule150" type="connector" idref="#_x0000_s1255"/>
        <o:r id="V:Rule152" type="connector" idref="#_x0000_s1256"/>
        <o:r id="V:Rule154" type="connector" idref="#_x0000_s1259"/>
        <o:r id="V:Rule156" type="connector" idref="#_x0000_s1260"/>
        <o:r id="V:Rule160" type="connector" idref="#_x0000_s1262"/>
        <o:r id="V:Rule162" type="connector" idref="#_x0000_s1263"/>
        <o:r id="V:Rule164" type="connector" idref="#_x0000_s1264"/>
        <o:r id="V:Rule166" type="connector" idref="#_x0000_s1265"/>
        <o:r id="V:Rule172" type="connector" idref="#_x0000_s1268"/>
        <o:r id="V:Rule174" type="connector" idref="#_x0000_s1269"/>
        <o:r id="V:Rule176" type="connector" idref="#_x0000_s1270"/>
        <o:r id="V:Rule178" type="connector" idref="#_x0000_s1271"/>
        <o:r id="V:Rule180" type="connector" idref="#_x0000_s1272"/>
        <o:r id="V:Rule182" type="connector" idref="#_x0000_s1274"/>
        <o:r id="V:Rule184" type="connector" idref="#_x0000_s1275"/>
        <o:r id="V:Rule188" type="connector" idref="#_x0000_s1278"/>
        <o:r id="V:Rule192" type="connector" idref="#_x0000_s1280"/>
        <o:r id="V:Rule194" type="connector" idref="#_x0000_s1281"/>
        <o:r id="V:Rule196" type="connector" idref="#_x0000_s1282"/>
        <o:r id="V:Rule198" type="connector" idref="#_x0000_s1283"/>
        <o:r id="V:Rule200" type="connector" idref="#_x0000_s1284"/>
        <o:r id="V:Rule202" type="connector" idref="#_x0000_s1285"/>
        <o:r id="V:Rule204" type="connector" idref="#_x0000_s1286"/>
        <o:r id="V:Rule208" type="connector" idref="#_x0000_s1288"/>
        <o:r id="V:Rule210" type="connector" idref="#_x0000_s1289"/>
        <o:r id="V:Rule212" type="connector" idref="#_x0000_s1290"/>
        <o:r id="V:Rule214" type="connector" idref="#_x0000_s1291"/>
        <o:r id="V:Rule216" type="connector" idref="#_x0000_s1292"/>
        <o:r id="V:Rule218" type="connector" idref="#_x0000_s1294"/>
        <o:r id="V:Rule220" type="connector" idref="#_x0000_s1295"/>
        <o:r id="V:Rule222" type="connector" idref="#_x0000_s1297"/>
        <o:r id="V:Rule224" type="connector" idref="#_x0000_s1298"/>
        <o:r id="V:Rule226" type="connector" idref="#_x0000_s1299"/>
        <o:r id="V:Rule228" type="connector" idref="#_x0000_s1300"/>
        <o:r id="V:Rule230" type="connector" idref="#_x0000_s1301"/>
        <o:r id="V:Rule238" type="connector" idref="#_x0000_s1307"/>
        <o:r id="V:Rule242" type="connector" idref="#_x0000_s1309"/>
        <o:r id="V:Rule244" type="connector" idref="#_x0000_s1310"/>
        <o:r id="V:Rule246" type="connector" idref="#_x0000_s1311"/>
        <o:r id="V:Rule248" type="connector" idref="#_x0000_s1313"/>
        <o:r id="V:Rule250" type="connector" idref="#_x0000_s1319"/>
        <o:r id="V:Rule252" type="connector" idref="#_x0000_s1320"/>
        <o:r id="V:Rule254" type="connector" idref="#_x0000_s1321"/>
        <o:r id="V:Rule256" type="connector" idref="#_x0000_s132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B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2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16B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2012-05-24T00:05:00Z</cp:lastPrinted>
  <dcterms:created xsi:type="dcterms:W3CDTF">2012-05-24T00:15:00Z</dcterms:created>
  <dcterms:modified xsi:type="dcterms:W3CDTF">2012-05-24T00:15:00Z</dcterms:modified>
</cp:coreProperties>
</file>