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098"/>
        <w:gridCol w:w="3330"/>
        <w:gridCol w:w="3420"/>
        <w:gridCol w:w="4536"/>
        <w:gridCol w:w="2518"/>
      </w:tblGrid>
      <w:tr w:rsidR="00CC13AD" w:rsidTr="00FC401C">
        <w:tc>
          <w:tcPr>
            <w:tcW w:w="14902" w:type="dxa"/>
            <w:gridSpan w:val="5"/>
            <w:tcBorders>
              <w:bottom w:val="single" w:sz="4" w:space="0" w:color="auto"/>
            </w:tcBorders>
          </w:tcPr>
          <w:p w:rsidR="00CC13AD" w:rsidRDefault="00CC13AD" w:rsidP="00FC401C">
            <w:pPr>
              <w:jc w:val="center"/>
              <w:rPr>
                <w:rFonts w:ascii="Arial" w:hAnsi="Arial"/>
              </w:rPr>
            </w:pPr>
            <w:r>
              <w:rPr>
                <w:rFonts w:ascii="Arial" w:hAnsi="Arial"/>
              </w:rPr>
              <w:t>NURSING CARE PLAN</w:t>
            </w:r>
          </w:p>
          <w:p w:rsidR="00CC13AD" w:rsidRDefault="00CC13AD" w:rsidP="00FC401C">
            <w:pPr>
              <w:jc w:val="center"/>
              <w:rPr>
                <w:rFonts w:ascii="Arial" w:hAnsi="Arial"/>
              </w:rPr>
            </w:pPr>
          </w:p>
        </w:tc>
      </w:tr>
      <w:tr w:rsidR="00CC13AD" w:rsidTr="00FC401C">
        <w:trPr>
          <w:trHeight w:val="467"/>
        </w:trPr>
        <w:tc>
          <w:tcPr>
            <w:tcW w:w="1098" w:type="dxa"/>
            <w:tcBorders>
              <w:top w:val="single" w:sz="4"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DATE &amp;</w:t>
            </w:r>
          </w:p>
          <w:p w:rsidR="00CC13AD" w:rsidRDefault="00CC13AD" w:rsidP="00FC401C">
            <w:pPr>
              <w:jc w:val="center"/>
              <w:rPr>
                <w:rFonts w:ascii="Arial" w:hAnsi="Arial"/>
              </w:rPr>
            </w:pPr>
            <w:r>
              <w:rPr>
                <w:rFonts w:ascii="Arial" w:hAnsi="Arial"/>
              </w:rPr>
              <w:t>INITIAL</w:t>
            </w:r>
          </w:p>
        </w:tc>
        <w:tc>
          <w:tcPr>
            <w:tcW w:w="333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NURSING DIAGNOSIS</w:t>
            </w:r>
          </w:p>
        </w:tc>
        <w:tc>
          <w:tcPr>
            <w:tcW w:w="342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PATIENT OUTCOMES</w:t>
            </w:r>
          </w:p>
        </w:tc>
        <w:tc>
          <w:tcPr>
            <w:tcW w:w="4536"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RELATED INTERVENTIONS</w:t>
            </w:r>
          </w:p>
        </w:tc>
        <w:tc>
          <w:tcPr>
            <w:tcW w:w="2518" w:type="dxa"/>
            <w:tcBorders>
              <w:top w:val="single" w:sz="4" w:space="0" w:color="auto"/>
              <w:left w:val="single" w:sz="6" w:space="0" w:color="auto"/>
              <w:bottom w:val="single" w:sz="4" w:space="0" w:color="auto"/>
            </w:tcBorders>
            <w:shd w:val="pct5" w:color="auto" w:fill="auto"/>
            <w:vAlign w:val="center"/>
          </w:tcPr>
          <w:p w:rsidR="00CC13AD" w:rsidRDefault="00CC13AD" w:rsidP="00FC401C">
            <w:pPr>
              <w:jc w:val="center"/>
              <w:rPr>
                <w:rFonts w:ascii="Arial" w:hAnsi="Arial"/>
              </w:rPr>
            </w:pPr>
            <w:r>
              <w:rPr>
                <w:rFonts w:ascii="Arial" w:hAnsi="Arial"/>
              </w:rPr>
              <w:t>EVALUATION</w:t>
            </w:r>
          </w:p>
        </w:tc>
      </w:tr>
      <w:tr w:rsidR="00CC13AD" w:rsidRPr="00C03F6B" w:rsidTr="00FC401C">
        <w:tc>
          <w:tcPr>
            <w:tcW w:w="1098" w:type="dxa"/>
            <w:tcBorders>
              <w:top w:val="single" w:sz="4" w:space="0" w:color="auto"/>
              <w:right w:val="single" w:sz="6" w:space="0" w:color="auto"/>
            </w:tcBorders>
          </w:tcPr>
          <w:p w:rsidR="00CC13AD" w:rsidRPr="00C03F6B" w:rsidRDefault="00372C33" w:rsidP="00FC401C">
            <w:pPr>
              <w:rPr>
                <w:rFonts w:ascii="Arial" w:hAnsi="Arial"/>
                <w:sz w:val="24"/>
                <w:szCs w:val="24"/>
              </w:rPr>
            </w:pPr>
            <w:r>
              <w:rPr>
                <w:rFonts w:ascii="Arial" w:hAnsi="Arial"/>
                <w:sz w:val="24"/>
                <w:szCs w:val="24"/>
              </w:rPr>
              <w:t>3/29/12</w:t>
            </w:r>
          </w:p>
        </w:tc>
        <w:tc>
          <w:tcPr>
            <w:tcW w:w="3330" w:type="dxa"/>
            <w:vMerge w:val="restart"/>
            <w:tcBorders>
              <w:top w:val="single" w:sz="4" w:space="0" w:color="auto"/>
              <w:left w:val="single" w:sz="6" w:space="0" w:color="auto"/>
              <w:right w:val="single" w:sz="6" w:space="0" w:color="auto"/>
            </w:tcBorders>
          </w:tcPr>
          <w:p w:rsidR="00CC13AD" w:rsidRDefault="00372C33" w:rsidP="00FC401C">
            <w:pPr>
              <w:rPr>
                <w:rFonts w:ascii="Arial" w:hAnsi="Arial"/>
                <w:sz w:val="24"/>
                <w:szCs w:val="24"/>
              </w:rPr>
            </w:pPr>
            <w:r>
              <w:rPr>
                <w:rFonts w:ascii="Arial" w:hAnsi="Arial"/>
                <w:sz w:val="24"/>
                <w:szCs w:val="24"/>
              </w:rPr>
              <w:t>Ineffective airway clearan</w:t>
            </w:r>
            <w:r w:rsidR="00E43707">
              <w:rPr>
                <w:rFonts w:ascii="Arial" w:hAnsi="Arial"/>
                <w:sz w:val="24"/>
                <w:szCs w:val="24"/>
              </w:rPr>
              <w:t>ce related to excess secretions</w:t>
            </w:r>
          </w:p>
          <w:p w:rsidR="00372C33" w:rsidRDefault="00372C33" w:rsidP="00FC401C">
            <w:pPr>
              <w:rPr>
                <w:rFonts w:ascii="Arial" w:hAnsi="Arial"/>
                <w:sz w:val="24"/>
                <w:szCs w:val="24"/>
              </w:rPr>
            </w:pPr>
          </w:p>
          <w:p w:rsidR="00372C33" w:rsidRDefault="00372C33" w:rsidP="00FC401C">
            <w:pPr>
              <w:rPr>
                <w:rFonts w:ascii="Arial" w:hAnsi="Arial"/>
                <w:sz w:val="24"/>
                <w:szCs w:val="24"/>
              </w:rPr>
            </w:pPr>
          </w:p>
          <w:p w:rsidR="00372C33" w:rsidRDefault="00372C33" w:rsidP="00FC401C">
            <w:pPr>
              <w:rPr>
                <w:rFonts w:ascii="Arial" w:hAnsi="Arial"/>
                <w:sz w:val="24"/>
                <w:szCs w:val="24"/>
              </w:rPr>
            </w:pPr>
            <w:r>
              <w:rPr>
                <w:rFonts w:ascii="Arial" w:hAnsi="Arial"/>
                <w:sz w:val="24"/>
                <w:szCs w:val="24"/>
              </w:rPr>
              <w:t>DC:</w:t>
            </w:r>
          </w:p>
          <w:p w:rsidR="00372C33" w:rsidRDefault="00E43707" w:rsidP="00FC401C">
            <w:pPr>
              <w:rPr>
                <w:rFonts w:ascii="Arial" w:hAnsi="Arial"/>
                <w:sz w:val="24"/>
                <w:szCs w:val="24"/>
              </w:rPr>
            </w:pPr>
            <w:r>
              <w:rPr>
                <w:rFonts w:ascii="Arial" w:hAnsi="Arial"/>
                <w:sz w:val="24"/>
                <w:szCs w:val="24"/>
              </w:rPr>
              <w:t>Excessive sputum</w:t>
            </w:r>
          </w:p>
          <w:p w:rsidR="00372C33" w:rsidRDefault="00372C33" w:rsidP="00FC401C">
            <w:pPr>
              <w:rPr>
                <w:rFonts w:ascii="Arial" w:hAnsi="Arial"/>
                <w:sz w:val="24"/>
                <w:szCs w:val="24"/>
              </w:rPr>
            </w:pPr>
            <w:r>
              <w:rPr>
                <w:rFonts w:ascii="Arial" w:hAnsi="Arial"/>
                <w:sz w:val="24"/>
                <w:szCs w:val="24"/>
              </w:rPr>
              <w:t>Changes in respiratory rate</w:t>
            </w:r>
          </w:p>
          <w:p w:rsidR="00372C33" w:rsidRPr="00C03F6B" w:rsidRDefault="00372C33" w:rsidP="00FC401C">
            <w:pPr>
              <w:rPr>
                <w:rFonts w:ascii="Arial" w:hAnsi="Arial"/>
                <w:sz w:val="24"/>
                <w:szCs w:val="24"/>
              </w:rPr>
            </w:pPr>
            <w:r>
              <w:rPr>
                <w:rFonts w:ascii="Arial" w:hAnsi="Arial"/>
                <w:sz w:val="24"/>
                <w:szCs w:val="24"/>
              </w:rPr>
              <w:t>Abnormal breath sounds(rhonchi, wheezes)</w:t>
            </w:r>
          </w:p>
        </w:tc>
        <w:tc>
          <w:tcPr>
            <w:tcW w:w="3420" w:type="dxa"/>
            <w:vMerge w:val="restart"/>
            <w:tcBorders>
              <w:top w:val="single" w:sz="4" w:space="0" w:color="auto"/>
              <w:left w:val="single" w:sz="6" w:space="0" w:color="auto"/>
              <w:right w:val="single" w:sz="6" w:space="0" w:color="auto"/>
            </w:tcBorders>
          </w:tcPr>
          <w:p w:rsidR="00E43707" w:rsidRDefault="00E43707" w:rsidP="00FC401C">
            <w:pPr>
              <w:rPr>
                <w:rFonts w:ascii="Arial" w:hAnsi="Arial"/>
                <w:sz w:val="24"/>
                <w:szCs w:val="24"/>
              </w:rPr>
            </w:pPr>
            <w:r>
              <w:rPr>
                <w:rFonts w:ascii="Arial" w:hAnsi="Arial"/>
                <w:sz w:val="24"/>
                <w:szCs w:val="24"/>
              </w:rPr>
              <w:t>The client will maintain a patent airway at all times.</w:t>
            </w:r>
          </w:p>
          <w:p w:rsidR="00E43707" w:rsidRDefault="00E43707" w:rsidP="00FC401C">
            <w:pPr>
              <w:rPr>
                <w:rFonts w:ascii="Arial" w:hAnsi="Arial"/>
                <w:sz w:val="24"/>
                <w:szCs w:val="24"/>
              </w:rPr>
            </w:pPr>
          </w:p>
          <w:p w:rsidR="00CC13AD" w:rsidRDefault="00E43707" w:rsidP="00FC401C">
            <w:pPr>
              <w:rPr>
                <w:rFonts w:ascii="Arial" w:hAnsi="Arial"/>
                <w:sz w:val="24"/>
                <w:szCs w:val="24"/>
              </w:rPr>
            </w:pPr>
            <w:r>
              <w:rPr>
                <w:rFonts w:ascii="Arial" w:hAnsi="Arial"/>
                <w:sz w:val="24"/>
                <w:szCs w:val="24"/>
              </w:rPr>
              <w:t>The client will demonstrate effective coughing and clear breath sounds.</w:t>
            </w:r>
          </w:p>
          <w:p w:rsidR="00E43707" w:rsidRDefault="00E43707" w:rsidP="00FC401C">
            <w:pPr>
              <w:rPr>
                <w:rFonts w:ascii="Arial" w:hAnsi="Arial"/>
                <w:sz w:val="24"/>
                <w:szCs w:val="24"/>
              </w:rPr>
            </w:pPr>
          </w:p>
          <w:p w:rsidR="00E43707" w:rsidRDefault="00E43707" w:rsidP="00FC401C">
            <w:pPr>
              <w:rPr>
                <w:rFonts w:ascii="Arial" w:hAnsi="Arial"/>
                <w:sz w:val="24"/>
                <w:szCs w:val="24"/>
              </w:rPr>
            </w:pPr>
            <w:r>
              <w:rPr>
                <w:rFonts w:ascii="Arial" w:hAnsi="Arial"/>
                <w:sz w:val="24"/>
                <w:szCs w:val="24"/>
              </w:rPr>
              <w:t xml:space="preserve">Client will relate the significance of changes in sputum including color, amount and odor. </w:t>
            </w:r>
          </w:p>
          <w:p w:rsidR="00E43707" w:rsidRDefault="00E43707" w:rsidP="00FC401C">
            <w:pPr>
              <w:rPr>
                <w:rFonts w:ascii="Arial" w:hAnsi="Arial"/>
                <w:sz w:val="24"/>
                <w:szCs w:val="24"/>
              </w:rPr>
            </w:pPr>
          </w:p>
          <w:p w:rsidR="00E43707" w:rsidRDefault="00E43707" w:rsidP="00FC401C">
            <w:pPr>
              <w:rPr>
                <w:rFonts w:ascii="Arial" w:hAnsi="Arial"/>
                <w:sz w:val="24"/>
                <w:szCs w:val="24"/>
              </w:rPr>
            </w:pPr>
            <w:r>
              <w:rPr>
                <w:rFonts w:ascii="Arial" w:hAnsi="Arial"/>
                <w:sz w:val="24"/>
                <w:szCs w:val="24"/>
              </w:rPr>
              <w:t xml:space="preserve">Client will use methods to enhance secretion removal </w:t>
            </w:r>
          </w:p>
          <w:p w:rsidR="00E43707" w:rsidRDefault="00E43707" w:rsidP="00FC401C">
            <w:pPr>
              <w:rPr>
                <w:rFonts w:ascii="Arial" w:hAnsi="Arial"/>
                <w:sz w:val="24"/>
                <w:szCs w:val="24"/>
              </w:rPr>
            </w:pPr>
          </w:p>
          <w:p w:rsidR="00E43707" w:rsidRDefault="00E43707" w:rsidP="00FC401C">
            <w:pPr>
              <w:rPr>
                <w:rFonts w:ascii="Arial" w:hAnsi="Arial"/>
                <w:sz w:val="24"/>
                <w:szCs w:val="24"/>
              </w:rPr>
            </w:pPr>
            <w:r>
              <w:rPr>
                <w:rFonts w:ascii="Arial" w:hAnsi="Arial"/>
                <w:sz w:val="24"/>
                <w:szCs w:val="24"/>
              </w:rPr>
              <w:t>By Discharge</w:t>
            </w:r>
          </w:p>
          <w:p w:rsidR="00E43707" w:rsidRPr="00C03F6B" w:rsidRDefault="00E43707" w:rsidP="00FC401C">
            <w:pPr>
              <w:rPr>
                <w:rFonts w:ascii="Arial" w:hAnsi="Arial"/>
                <w:sz w:val="24"/>
                <w:szCs w:val="24"/>
              </w:rPr>
            </w:pPr>
          </w:p>
        </w:tc>
        <w:tc>
          <w:tcPr>
            <w:tcW w:w="4536" w:type="dxa"/>
            <w:vMerge w:val="restart"/>
            <w:tcBorders>
              <w:top w:val="single" w:sz="4" w:space="0" w:color="auto"/>
              <w:left w:val="single" w:sz="6" w:space="0" w:color="auto"/>
              <w:right w:val="single" w:sz="6" w:space="0" w:color="auto"/>
            </w:tcBorders>
          </w:tcPr>
          <w:p w:rsidR="00CC13AD" w:rsidRDefault="00E43707" w:rsidP="00E43707">
            <w:pPr>
              <w:pStyle w:val="ListParagraph"/>
              <w:numPr>
                <w:ilvl w:val="0"/>
                <w:numId w:val="1"/>
              </w:numPr>
              <w:rPr>
                <w:rFonts w:ascii="Arial" w:hAnsi="Arial"/>
                <w:sz w:val="24"/>
                <w:szCs w:val="24"/>
              </w:rPr>
            </w:pPr>
            <w:r>
              <w:rPr>
                <w:rFonts w:ascii="Arial" w:hAnsi="Arial"/>
                <w:sz w:val="24"/>
                <w:szCs w:val="24"/>
              </w:rPr>
              <w:t>Monitor respiratory patterns, rate, depth and effort every shift.</w:t>
            </w:r>
          </w:p>
          <w:p w:rsidR="00E43707" w:rsidRDefault="00E43707" w:rsidP="00E43707">
            <w:pPr>
              <w:pStyle w:val="ListParagraph"/>
              <w:numPr>
                <w:ilvl w:val="0"/>
                <w:numId w:val="1"/>
              </w:numPr>
              <w:rPr>
                <w:rFonts w:ascii="Arial" w:hAnsi="Arial"/>
                <w:sz w:val="24"/>
                <w:szCs w:val="24"/>
              </w:rPr>
            </w:pPr>
            <w:r>
              <w:rPr>
                <w:rFonts w:ascii="Arial" w:hAnsi="Arial"/>
                <w:sz w:val="24"/>
                <w:szCs w:val="24"/>
              </w:rPr>
              <w:t>Assess breath sounds every shift.</w:t>
            </w:r>
          </w:p>
          <w:p w:rsidR="00E43707" w:rsidRDefault="00E43707" w:rsidP="00E43707">
            <w:pPr>
              <w:pStyle w:val="ListParagraph"/>
              <w:numPr>
                <w:ilvl w:val="0"/>
                <w:numId w:val="1"/>
              </w:numPr>
              <w:rPr>
                <w:rFonts w:ascii="Arial" w:hAnsi="Arial"/>
                <w:sz w:val="24"/>
                <w:szCs w:val="24"/>
              </w:rPr>
            </w:pPr>
            <w:r>
              <w:rPr>
                <w:rFonts w:ascii="Arial" w:hAnsi="Arial"/>
                <w:sz w:val="24"/>
                <w:szCs w:val="24"/>
              </w:rPr>
              <w:t xml:space="preserve">Position client for optimal breathing with head of bed elevated, change position every 2 hours. </w:t>
            </w:r>
          </w:p>
          <w:p w:rsidR="00E43707" w:rsidRDefault="00B153DA" w:rsidP="00E43707">
            <w:pPr>
              <w:pStyle w:val="ListParagraph"/>
              <w:numPr>
                <w:ilvl w:val="0"/>
                <w:numId w:val="1"/>
              </w:numPr>
              <w:rPr>
                <w:rFonts w:ascii="Arial" w:hAnsi="Arial"/>
                <w:sz w:val="24"/>
                <w:szCs w:val="24"/>
              </w:rPr>
            </w:pPr>
            <w:r>
              <w:rPr>
                <w:rFonts w:ascii="Arial" w:hAnsi="Arial"/>
                <w:sz w:val="24"/>
                <w:szCs w:val="24"/>
              </w:rPr>
              <w:t>Encourage client to cough and deep breathe every shift.</w:t>
            </w:r>
          </w:p>
          <w:p w:rsidR="00B153DA" w:rsidRDefault="00B153DA" w:rsidP="00E43707">
            <w:pPr>
              <w:pStyle w:val="ListParagraph"/>
              <w:numPr>
                <w:ilvl w:val="0"/>
                <w:numId w:val="1"/>
              </w:numPr>
              <w:rPr>
                <w:rFonts w:ascii="Arial" w:hAnsi="Arial"/>
                <w:sz w:val="24"/>
                <w:szCs w:val="24"/>
              </w:rPr>
            </w:pPr>
            <w:r>
              <w:rPr>
                <w:rFonts w:ascii="Arial" w:hAnsi="Arial"/>
                <w:sz w:val="24"/>
                <w:szCs w:val="24"/>
              </w:rPr>
              <w:t xml:space="preserve">Assist with the clearing of secretions if necessary. </w:t>
            </w:r>
          </w:p>
          <w:p w:rsidR="00B153DA" w:rsidRDefault="00B153DA" w:rsidP="00E43707">
            <w:pPr>
              <w:pStyle w:val="ListParagraph"/>
              <w:numPr>
                <w:ilvl w:val="0"/>
                <w:numId w:val="1"/>
              </w:numPr>
              <w:rPr>
                <w:rFonts w:ascii="Arial" w:hAnsi="Arial"/>
                <w:sz w:val="24"/>
                <w:szCs w:val="24"/>
              </w:rPr>
            </w:pPr>
            <w:r>
              <w:rPr>
                <w:rFonts w:ascii="Arial" w:hAnsi="Arial"/>
                <w:sz w:val="24"/>
                <w:szCs w:val="24"/>
              </w:rPr>
              <w:t>Observe sputum color, amount and odor every shift.</w:t>
            </w:r>
          </w:p>
          <w:p w:rsidR="00B153DA" w:rsidRDefault="00B153DA" w:rsidP="00E43707">
            <w:pPr>
              <w:pStyle w:val="ListParagraph"/>
              <w:numPr>
                <w:ilvl w:val="0"/>
                <w:numId w:val="1"/>
              </w:numPr>
              <w:rPr>
                <w:rFonts w:ascii="Arial" w:hAnsi="Arial"/>
                <w:sz w:val="24"/>
                <w:szCs w:val="24"/>
              </w:rPr>
            </w:pPr>
            <w:r>
              <w:rPr>
                <w:rFonts w:ascii="Arial" w:hAnsi="Arial"/>
                <w:sz w:val="24"/>
                <w:szCs w:val="24"/>
              </w:rPr>
              <w:t>Administer oxygen as ordered.</w:t>
            </w:r>
          </w:p>
          <w:p w:rsidR="00B153DA" w:rsidRDefault="00B153DA" w:rsidP="00E43707">
            <w:pPr>
              <w:pStyle w:val="ListParagraph"/>
              <w:numPr>
                <w:ilvl w:val="0"/>
                <w:numId w:val="1"/>
              </w:numPr>
              <w:rPr>
                <w:rFonts w:ascii="Arial" w:hAnsi="Arial"/>
                <w:sz w:val="24"/>
                <w:szCs w:val="24"/>
              </w:rPr>
            </w:pPr>
            <w:r>
              <w:rPr>
                <w:rFonts w:ascii="Arial" w:hAnsi="Arial"/>
                <w:sz w:val="24"/>
                <w:szCs w:val="24"/>
              </w:rPr>
              <w:t xml:space="preserve">Monitor SPo2 every shift </w:t>
            </w:r>
          </w:p>
          <w:p w:rsidR="00B153DA" w:rsidRDefault="00B153DA" w:rsidP="00E43707">
            <w:pPr>
              <w:pStyle w:val="ListParagraph"/>
              <w:numPr>
                <w:ilvl w:val="0"/>
                <w:numId w:val="1"/>
              </w:numPr>
              <w:rPr>
                <w:rFonts w:ascii="Arial" w:hAnsi="Arial"/>
                <w:sz w:val="24"/>
                <w:szCs w:val="24"/>
              </w:rPr>
            </w:pPr>
            <w:r>
              <w:rPr>
                <w:rFonts w:ascii="Arial" w:hAnsi="Arial"/>
                <w:sz w:val="24"/>
                <w:szCs w:val="24"/>
              </w:rPr>
              <w:t xml:space="preserve">Administer bronchodilators and expectorants as ordered. </w:t>
            </w:r>
          </w:p>
          <w:p w:rsidR="00B153DA" w:rsidRDefault="00B153DA" w:rsidP="00E43707">
            <w:pPr>
              <w:pStyle w:val="ListParagraph"/>
              <w:numPr>
                <w:ilvl w:val="0"/>
                <w:numId w:val="1"/>
              </w:numPr>
              <w:rPr>
                <w:rFonts w:ascii="Arial" w:hAnsi="Arial"/>
                <w:sz w:val="24"/>
                <w:szCs w:val="24"/>
              </w:rPr>
            </w:pPr>
            <w:r>
              <w:rPr>
                <w:rFonts w:ascii="Arial" w:hAnsi="Arial"/>
                <w:sz w:val="24"/>
                <w:szCs w:val="24"/>
              </w:rPr>
              <w:t>Monitor blood gas values.</w:t>
            </w:r>
          </w:p>
          <w:p w:rsidR="00B153DA" w:rsidRDefault="00B153DA" w:rsidP="00E43707">
            <w:pPr>
              <w:pStyle w:val="ListParagraph"/>
              <w:numPr>
                <w:ilvl w:val="0"/>
                <w:numId w:val="1"/>
              </w:numPr>
              <w:rPr>
                <w:rFonts w:ascii="Arial" w:hAnsi="Arial"/>
                <w:sz w:val="24"/>
                <w:szCs w:val="24"/>
              </w:rPr>
            </w:pPr>
            <w:r>
              <w:rPr>
                <w:rFonts w:ascii="Arial" w:hAnsi="Arial"/>
                <w:sz w:val="24"/>
                <w:szCs w:val="24"/>
              </w:rPr>
              <w:t xml:space="preserve">Encourage activity and ambulation as tolerated. </w:t>
            </w:r>
          </w:p>
          <w:p w:rsidR="00B153DA" w:rsidRDefault="00B153DA" w:rsidP="00E43707">
            <w:pPr>
              <w:pStyle w:val="ListParagraph"/>
              <w:numPr>
                <w:ilvl w:val="0"/>
                <w:numId w:val="1"/>
              </w:numPr>
              <w:rPr>
                <w:rFonts w:ascii="Arial" w:hAnsi="Arial"/>
                <w:sz w:val="24"/>
                <w:szCs w:val="24"/>
              </w:rPr>
            </w:pPr>
            <w:r>
              <w:rPr>
                <w:rFonts w:ascii="Arial" w:hAnsi="Arial"/>
                <w:sz w:val="24"/>
                <w:szCs w:val="24"/>
              </w:rPr>
              <w:t>Monitor BP and Heart rate every shift.</w:t>
            </w:r>
          </w:p>
          <w:p w:rsidR="00B153DA" w:rsidRDefault="00B153DA" w:rsidP="00E43707">
            <w:pPr>
              <w:pStyle w:val="ListParagraph"/>
              <w:numPr>
                <w:ilvl w:val="0"/>
                <w:numId w:val="1"/>
              </w:numPr>
              <w:rPr>
                <w:rFonts w:ascii="Arial" w:hAnsi="Arial"/>
                <w:sz w:val="24"/>
                <w:szCs w:val="24"/>
              </w:rPr>
            </w:pPr>
            <w:r>
              <w:rPr>
                <w:rFonts w:ascii="Arial" w:hAnsi="Arial"/>
                <w:sz w:val="24"/>
                <w:szCs w:val="24"/>
              </w:rPr>
              <w:t xml:space="preserve">Encourage fluid intake every 2 hours if not contraindicated. </w:t>
            </w:r>
          </w:p>
          <w:p w:rsidR="00B153DA" w:rsidRDefault="00B153DA" w:rsidP="00E43707">
            <w:pPr>
              <w:pStyle w:val="ListParagraph"/>
              <w:numPr>
                <w:ilvl w:val="0"/>
                <w:numId w:val="1"/>
              </w:numPr>
              <w:rPr>
                <w:rFonts w:ascii="Arial" w:hAnsi="Arial"/>
                <w:sz w:val="24"/>
                <w:szCs w:val="24"/>
              </w:rPr>
            </w:pPr>
            <w:r>
              <w:rPr>
                <w:rFonts w:ascii="Arial" w:hAnsi="Arial"/>
                <w:sz w:val="24"/>
                <w:szCs w:val="24"/>
              </w:rPr>
              <w:t>Observe for signs of respiratory distress.</w:t>
            </w:r>
          </w:p>
          <w:p w:rsidR="00B153DA" w:rsidRDefault="00B153DA" w:rsidP="00E43707">
            <w:pPr>
              <w:pStyle w:val="ListParagraph"/>
              <w:numPr>
                <w:ilvl w:val="0"/>
                <w:numId w:val="1"/>
              </w:numPr>
              <w:rPr>
                <w:rFonts w:ascii="Arial" w:hAnsi="Arial"/>
                <w:sz w:val="24"/>
                <w:szCs w:val="24"/>
              </w:rPr>
            </w:pPr>
            <w:r>
              <w:rPr>
                <w:rFonts w:ascii="Arial" w:hAnsi="Arial"/>
                <w:sz w:val="24"/>
                <w:szCs w:val="24"/>
              </w:rPr>
              <w:t>Monitor temperature every shift.</w:t>
            </w:r>
          </w:p>
          <w:p w:rsidR="00B153DA" w:rsidRDefault="00B153DA" w:rsidP="00E43707">
            <w:pPr>
              <w:pStyle w:val="ListParagraph"/>
              <w:numPr>
                <w:ilvl w:val="0"/>
                <w:numId w:val="1"/>
              </w:numPr>
              <w:rPr>
                <w:rFonts w:ascii="Arial" w:hAnsi="Arial"/>
                <w:sz w:val="24"/>
                <w:szCs w:val="24"/>
              </w:rPr>
            </w:pPr>
            <w:r>
              <w:rPr>
                <w:rFonts w:ascii="Arial" w:hAnsi="Arial"/>
                <w:sz w:val="24"/>
                <w:szCs w:val="24"/>
              </w:rPr>
              <w:t>Review breathing exercises and effective coughing every shift.</w:t>
            </w:r>
          </w:p>
          <w:p w:rsidR="00B153DA" w:rsidRDefault="00B153DA" w:rsidP="001B55ED">
            <w:pPr>
              <w:pStyle w:val="ListParagraph"/>
              <w:numPr>
                <w:ilvl w:val="0"/>
                <w:numId w:val="1"/>
              </w:numPr>
              <w:rPr>
                <w:rFonts w:ascii="Arial" w:hAnsi="Arial"/>
                <w:sz w:val="24"/>
                <w:szCs w:val="24"/>
              </w:rPr>
            </w:pPr>
            <w:r>
              <w:rPr>
                <w:rFonts w:ascii="Arial" w:hAnsi="Arial"/>
                <w:sz w:val="24"/>
                <w:szCs w:val="24"/>
              </w:rPr>
              <w:t>Provide opportunities for rest as needed.</w:t>
            </w:r>
          </w:p>
          <w:p w:rsidR="001B55ED" w:rsidRDefault="001B55ED" w:rsidP="001B55ED">
            <w:pPr>
              <w:pStyle w:val="ListParagraph"/>
              <w:numPr>
                <w:ilvl w:val="0"/>
                <w:numId w:val="1"/>
              </w:numPr>
              <w:rPr>
                <w:rFonts w:ascii="Arial" w:hAnsi="Arial"/>
                <w:sz w:val="24"/>
                <w:szCs w:val="24"/>
              </w:rPr>
            </w:pPr>
            <w:r>
              <w:rPr>
                <w:rFonts w:ascii="Arial" w:hAnsi="Arial"/>
                <w:sz w:val="24"/>
                <w:szCs w:val="24"/>
              </w:rPr>
              <w:t xml:space="preserve">Assess for the use of any accessory muscle, pursed lip </w:t>
            </w:r>
            <w:r>
              <w:rPr>
                <w:rFonts w:ascii="Arial" w:hAnsi="Arial"/>
                <w:sz w:val="24"/>
                <w:szCs w:val="24"/>
              </w:rPr>
              <w:lastRenderedPageBreak/>
              <w:t xml:space="preserve">breathing and cyanosis every shift. </w:t>
            </w:r>
          </w:p>
          <w:p w:rsidR="001B55ED" w:rsidRDefault="001B55ED" w:rsidP="001B55ED">
            <w:pPr>
              <w:pStyle w:val="ListParagraph"/>
              <w:numPr>
                <w:ilvl w:val="0"/>
                <w:numId w:val="1"/>
              </w:numPr>
              <w:rPr>
                <w:rFonts w:ascii="Arial" w:hAnsi="Arial"/>
                <w:sz w:val="24"/>
                <w:szCs w:val="24"/>
              </w:rPr>
            </w:pPr>
            <w:r>
              <w:rPr>
                <w:rFonts w:ascii="Arial" w:hAnsi="Arial"/>
                <w:sz w:val="24"/>
                <w:szCs w:val="24"/>
              </w:rPr>
              <w:t>Assess LOC and any mental status changes every shift.</w:t>
            </w:r>
          </w:p>
          <w:p w:rsidR="001B55ED" w:rsidRDefault="001B55ED" w:rsidP="001B55ED">
            <w:pPr>
              <w:pStyle w:val="ListParagraph"/>
              <w:numPr>
                <w:ilvl w:val="0"/>
                <w:numId w:val="1"/>
              </w:numPr>
              <w:rPr>
                <w:rFonts w:ascii="Arial" w:hAnsi="Arial"/>
                <w:sz w:val="24"/>
                <w:szCs w:val="24"/>
              </w:rPr>
            </w:pPr>
            <w:r>
              <w:rPr>
                <w:rFonts w:ascii="Arial" w:hAnsi="Arial"/>
                <w:sz w:val="24"/>
                <w:szCs w:val="24"/>
              </w:rPr>
              <w:t xml:space="preserve">Review labs and </w:t>
            </w:r>
            <w:r w:rsidR="004934C6">
              <w:rPr>
                <w:rFonts w:ascii="Arial" w:hAnsi="Arial"/>
                <w:sz w:val="24"/>
                <w:szCs w:val="24"/>
              </w:rPr>
              <w:t>x-rays</w:t>
            </w:r>
            <w:bookmarkStart w:id="0" w:name="_GoBack"/>
            <w:bookmarkEnd w:id="0"/>
            <w:r>
              <w:rPr>
                <w:rFonts w:ascii="Arial" w:hAnsi="Arial"/>
                <w:sz w:val="24"/>
                <w:szCs w:val="24"/>
              </w:rPr>
              <w:t xml:space="preserve"> as needed. </w:t>
            </w:r>
          </w:p>
          <w:p w:rsidR="001B55ED" w:rsidRPr="001B55ED" w:rsidRDefault="001B55ED" w:rsidP="001B55ED">
            <w:pPr>
              <w:pStyle w:val="ListParagraph"/>
              <w:numPr>
                <w:ilvl w:val="0"/>
                <w:numId w:val="1"/>
              </w:numPr>
              <w:rPr>
                <w:rFonts w:ascii="Arial" w:hAnsi="Arial"/>
                <w:sz w:val="24"/>
                <w:szCs w:val="24"/>
              </w:rPr>
            </w:pPr>
            <w:r>
              <w:rPr>
                <w:rFonts w:ascii="Arial" w:hAnsi="Arial"/>
                <w:sz w:val="24"/>
                <w:szCs w:val="24"/>
              </w:rPr>
              <w:t>Maintain adequate I&amp;O every shift.</w:t>
            </w:r>
          </w:p>
        </w:tc>
        <w:tc>
          <w:tcPr>
            <w:tcW w:w="2518" w:type="dxa"/>
            <w:vMerge w:val="restart"/>
            <w:tcBorders>
              <w:top w:val="single" w:sz="4" w:space="0" w:color="auto"/>
              <w:left w:val="single" w:sz="6" w:space="0" w:color="auto"/>
            </w:tcBorders>
          </w:tcPr>
          <w:p w:rsidR="00CC13AD" w:rsidRDefault="001B55ED" w:rsidP="00FC401C">
            <w:pPr>
              <w:rPr>
                <w:rFonts w:ascii="Arial" w:hAnsi="Arial"/>
                <w:sz w:val="24"/>
                <w:szCs w:val="24"/>
              </w:rPr>
            </w:pPr>
            <w:r>
              <w:rPr>
                <w:rFonts w:ascii="Arial" w:hAnsi="Arial"/>
                <w:sz w:val="24"/>
                <w:szCs w:val="24"/>
              </w:rPr>
              <w:lastRenderedPageBreak/>
              <w:t xml:space="preserve">1. Client was able to maintain a patent airway at all times. Cough ineffective and abnormal breath sounds. Client able to verbalize any changes in sputum including color, amount and odor. Unable to use methods to enhance secretion removal. </w:t>
            </w:r>
          </w:p>
          <w:p w:rsidR="001B55ED" w:rsidRDefault="001B55ED" w:rsidP="00FC401C">
            <w:pPr>
              <w:rPr>
                <w:rFonts w:ascii="Arial" w:hAnsi="Arial"/>
                <w:sz w:val="24"/>
                <w:szCs w:val="24"/>
              </w:rPr>
            </w:pPr>
            <w:r>
              <w:rPr>
                <w:rFonts w:ascii="Arial" w:hAnsi="Arial"/>
                <w:sz w:val="24"/>
                <w:szCs w:val="24"/>
              </w:rPr>
              <w:t xml:space="preserve">2. Goal </w:t>
            </w:r>
            <w:proofErr w:type="spellStart"/>
            <w:r>
              <w:rPr>
                <w:rFonts w:ascii="Arial" w:hAnsi="Arial"/>
                <w:sz w:val="24"/>
                <w:szCs w:val="24"/>
              </w:rPr>
              <w:t>patially</w:t>
            </w:r>
            <w:proofErr w:type="spellEnd"/>
            <w:r>
              <w:rPr>
                <w:rFonts w:ascii="Arial" w:hAnsi="Arial"/>
                <w:sz w:val="24"/>
                <w:szCs w:val="24"/>
              </w:rPr>
              <w:t xml:space="preserve"> met. Needs to cough effectively to clear breath sounds and se methods to enhance secretion removal. Add consult for ST for effective cough and enhance secretion removal. </w:t>
            </w:r>
          </w:p>
          <w:p w:rsidR="004934C6" w:rsidRDefault="004934C6" w:rsidP="00FC401C">
            <w:pPr>
              <w:rPr>
                <w:rFonts w:ascii="Arial" w:hAnsi="Arial"/>
                <w:sz w:val="24"/>
                <w:szCs w:val="24"/>
              </w:rPr>
            </w:pPr>
          </w:p>
          <w:p w:rsidR="004934C6" w:rsidRPr="00C03F6B" w:rsidRDefault="004934C6" w:rsidP="00FC401C">
            <w:pPr>
              <w:rPr>
                <w:rFonts w:ascii="Arial" w:hAnsi="Arial"/>
                <w:sz w:val="24"/>
                <w:szCs w:val="24"/>
              </w:rPr>
            </w:pPr>
            <w:r>
              <w:rPr>
                <w:rFonts w:ascii="Arial" w:hAnsi="Arial"/>
                <w:sz w:val="24"/>
                <w:szCs w:val="24"/>
              </w:rPr>
              <w:t xml:space="preserve">4/2/12 </w:t>
            </w:r>
            <w:proofErr w:type="spellStart"/>
            <w:r>
              <w:rPr>
                <w:rFonts w:ascii="Arial" w:hAnsi="Arial"/>
                <w:sz w:val="24"/>
                <w:szCs w:val="24"/>
              </w:rPr>
              <w:t>J.Shepherd</w:t>
            </w:r>
            <w:proofErr w:type="spellEnd"/>
          </w:p>
        </w:tc>
      </w:tr>
      <w:tr w:rsidR="00CC13AD" w:rsidRPr="00C03F6B" w:rsidTr="00FC401C">
        <w:trPr>
          <w:trHeight w:val="228"/>
        </w:trPr>
        <w:tc>
          <w:tcPr>
            <w:tcW w:w="1098" w:type="dxa"/>
            <w:tcBorders>
              <w:top w:val="single" w:sz="6" w:space="0" w:color="auto"/>
              <w:bottom w:val="single" w:sz="6" w:space="0" w:color="auto"/>
              <w:right w:val="single" w:sz="6" w:space="0" w:color="auto"/>
            </w:tcBorders>
          </w:tcPr>
          <w:p w:rsidR="00CC13AD" w:rsidRPr="00C03F6B" w:rsidRDefault="00372C33" w:rsidP="00FC401C">
            <w:pPr>
              <w:rPr>
                <w:rFonts w:ascii="Arial" w:hAnsi="Arial"/>
                <w:sz w:val="24"/>
                <w:szCs w:val="24"/>
              </w:rPr>
            </w:pPr>
            <w:r>
              <w:rPr>
                <w:rFonts w:ascii="Arial" w:hAnsi="Arial"/>
                <w:sz w:val="24"/>
                <w:szCs w:val="24"/>
              </w:rPr>
              <w:t>JLS</w:t>
            </w:r>
          </w:p>
        </w:tc>
        <w:tc>
          <w:tcPr>
            <w:tcW w:w="3330"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3420"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4536"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2518" w:type="dxa"/>
            <w:vMerge/>
            <w:tcBorders>
              <w:left w:val="single" w:sz="6" w:space="0" w:color="auto"/>
            </w:tcBorders>
          </w:tcPr>
          <w:p w:rsidR="00CC13AD" w:rsidRPr="00C03F6B" w:rsidRDefault="00CC13AD" w:rsidP="00FC401C">
            <w:pPr>
              <w:rPr>
                <w:rFonts w:ascii="Arial" w:hAnsi="Arial"/>
                <w:sz w:val="24"/>
                <w:szCs w:val="24"/>
              </w:rPr>
            </w:pPr>
          </w:p>
        </w:tc>
      </w:tr>
      <w:tr w:rsidR="00CC13AD" w:rsidRPr="00C03F6B" w:rsidTr="00FC401C">
        <w:trPr>
          <w:trHeight w:val="8294"/>
        </w:trPr>
        <w:tc>
          <w:tcPr>
            <w:tcW w:w="1098" w:type="dxa"/>
            <w:tcBorders>
              <w:top w:val="single" w:sz="6" w:space="0" w:color="auto"/>
              <w:bottom w:val="nil"/>
              <w:right w:val="single" w:sz="6" w:space="0" w:color="auto"/>
            </w:tcBorders>
          </w:tcPr>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Pr="00C03F6B" w:rsidRDefault="00CC13AD" w:rsidP="00FC401C">
            <w:pPr>
              <w:rPr>
                <w:rFonts w:ascii="Arial" w:hAnsi="Arial"/>
                <w:sz w:val="24"/>
                <w:szCs w:val="24"/>
              </w:rPr>
            </w:pPr>
          </w:p>
        </w:tc>
        <w:tc>
          <w:tcPr>
            <w:tcW w:w="3330"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3420"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4536"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2518" w:type="dxa"/>
            <w:vMerge/>
            <w:tcBorders>
              <w:left w:val="single" w:sz="6" w:space="0" w:color="auto"/>
              <w:bottom w:val="nil"/>
            </w:tcBorders>
          </w:tcPr>
          <w:p w:rsidR="00CC13AD" w:rsidRPr="00C03F6B" w:rsidRDefault="00CC13AD" w:rsidP="00FC401C">
            <w:pPr>
              <w:rPr>
                <w:rFonts w:ascii="Arial" w:hAnsi="Arial"/>
                <w:sz w:val="24"/>
                <w:szCs w:val="24"/>
              </w:rPr>
            </w:pPr>
          </w:p>
        </w:tc>
      </w:tr>
    </w:tbl>
    <w:p w:rsidR="00CC13AD" w:rsidRDefault="00CC13AD" w:rsidP="00CC13AD">
      <w:r>
        <w:lastRenderedPageBreak/>
        <w:br w:type="page"/>
      </w:r>
    </w:p>
    <w:tbl>
      <w:tblPr>
        <w:tblW w:w="0" w:type="auto"/>
        <w:tblLayout w:type="fixed"/>
        <w:tblLook w:val="0000" w:firstRow="0" w:lastRow="0" w:firstColumn="0" w:lastColumn="0" w:noHBand="0" w:noVBand="0"/>
      </w:tblPr>
      <w:tblGrid>
        <w:gridCol w:w="1098"/>
        <w:gridCol w:w="3330"/>
        <w:gridCol w:w="3420"/>
        <w:gridCol w:w="4536"/>
        <w:gridCol w:w="2518"/>
      </w:tblGrid>
      <w:tr w:rsidR="00CC13AD" w:rsidTr="00FC401C">
        <w:tc>
          <w:tcPr>
            <w:tcW w:w="14902" w:type="dxa"/>
            <w:gridSpan w:val="5"/>
            <w:tcBorders>
              <w:bottom w:val="single" w:sz="4" w:space="0" w:color="auto"/>
            </w:tcBorders>
          </w:tcPr>
          <w:p w:rsidR="00CC13AD" w:rsidRDefault="00CC13AD" w:rsidP="00FC401C">
            <w:pPr>
              <w:jc w:val="center"/>
              <w:rPr>
                <w:rFonts w:ascii="Arial" w:hAnsi="Arial"/>
              </w:rPr>
            </w:pPr>
            <w:r>
              <w:rPr>
                <w:rFonts w:ascii="Arial" w:hAnsi="Arial"/>
              </w:rPr>
              <w:lastRenderedPageBreak/>
              <w:t>NURSING CARE PLAN</w:t>
            </w:r>
          </w:p>
          <w:p w:rsidR="00CC13AD" w:rsidRDefault="00CC13AD" w:rsidP="00FC401C">
            <w:pPr>
              <w:jc w:val="center"/>
              <w:rPr>
                <w:rFonts w:ascii="Arial" w:hAnsi="Arial"/>
              </w:rPr>
            </w:pPr>
          </w:p>
        </w:tc>
      </w:tr>
      <w:tr w:rsidR="00CC13AD" w:rsidTr="00FC401C">
        <w:trPr>
          <w:trHeight w:val="467"/>
        </w:trPr>
        <w:tc>
          <w:tcPr>
            <w:tcW w:w="1098" w:type="dxa"/>
            <w:tcBorders>
              <w:top w:val="single" w:sz="4"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DATE &amp;</w:t>
            </w:r>
          </w:p>
          <w:p w:rsidR="00CC13AD" w:rsidRDefault="00CC13AD" w:rsidP="00FC401C">
            <w:pPr>
              <w:jc w:val="center"/>
              <w:rPr>
                <w:rFonts w:ascii="Arial" w:hAnsi="Arial"/>
              </w:rPr>
            </w:pPr>
            <w:r>
              <w:rPr>
                <w:rFonts w:ascii="Arial" w:hAnsi="Arial"/>
              </w:rPr>
              <w:t>INITIAL</w:t>
            </w:r>
          </w:p>
        </w:tc>
        <w:tc>
          <w:tcPr>
            <w:tcW w:w="333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NURSING DIAGNOSIS</w:t>
            </w:r>
          </w:p>
        </w:tc>
        <w:tc>
          <w:tcPr>
            <w:tcW w:w="342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PATIENT OUTCOMES</w:t>
            </w:r>
          </w:p>
        </w:tc>
        <w:tc>
          <w:tcPr>
            <w:tcW w:w="4536"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Default="00CC13AD" w:rsidP="00FC401C">
            <w:pPr>
              <w:jc w:val="center"/>
              <w:rPr>
                <w:rFonts w:ascii="Arial" w:hAnsi="Arial"/>
              </w:rPr>
            </w:pPr>
            <w:r>
              <w:rPr>
                <w:rFonts w:ascii="Arial" w:hAnsi="Arial"/>
              </w:rPr>
              <w:t>RELATED INTERVENTIONS</w:t>
            </w:r>
          </w:p>
        </w:tc>
        <w:tc>
          <w:tcPr>
            <w:tcW w:w="2518" w:type="dxa"/>
            <w:tcBorders>
              <w:top w:val="single" w:sz="4" w:space="0" w:color="auto"/>
              <w:left w:val="single" w:sz="6" w:space="0" w:color="auto"/>
              <w:bottom w:val="single" w:sz="4" w:space="0" w:color="auto"/>
            </w:tcBorders>
            <w:shd w:val="pct5" w:color="auto" w:fill="auto"/>
            <w:vAlign w:val="center"/>
          </w:tcPr>
          <w:p w:rsidR="00CC13AD" w:rsidRDefault="00CC13AD" w:rsidP="00FC401C">
            <w:pPr>
              <w:jc w:val="center"/>
              <w:rPr>
                <w:rFonts w:ascii="Arial" w:hAnsi="Arial"/>
              </w:rPr>
            </w:pPr>
            <w:r>
              <w:rPr>
                <w:rFonts w:ascii="Arial" w:hAnsi="Arial"/>
              </w:rPr>
              <w:t>EVALUATION</w:t>
            </w:r>
          </w:p>
        </w:tc>
      </w:tr>
      <w:tr w:rsidR="00CC13AD" w:rsidRPr="00C03F6B" w:rsidTr="00FC401C">
        <w:tc>
          <w:tcPr>
            <w:tcW w:w="1098" w:type="dxa"/>
            <w:tcBorders>
              <w:top w:val="single" w:sz="4" w:space="0" w:color="auto"/>
              <w:right w:val="single" w:sz="6" w:space="0" w:color="auto"/>
            </w:tcBorders>
          </w:tcPr>
          <w:p w:rsidR="00CC13AD" w:rsidRPr="00C03F6B" w:rsidRDefault="00CC13AD" w:rsidP="00FC401C">
            <w:pPr>
              <w:rPr>
                <w:rFonts w:ascii="Arial" w:hAnsi="Arial"/>
                <w:sz w:val="24"/>
                <w:szCs w:val="24"/>
              </w:rPr>
            </w:pPr>
          </w:p>
        </w:tc>
        <w:tc>
          <w:tcPr>
            <w:tcW w:w="3330" w:type="dxa"/>
            <w:vMerge w:val="restart"/>
            <w:tcBorders>
              <w:top w:val="single" w:sz="4" w:space="0" w:color="auto"/>
              <w:left w:val="single" w:sz="6" w:space="0" w:color="auto"/>
              <w:right w:val="single" w:sz="6" w:space="0" w:color="auto"/>
            </w:tcBorders>
          </w:tcPr>
          <w:p w:rsidR="00CC13AD" w:rsidRPr="00C03F6B" w:rsidRDefault="00CC13AD" w:rsidP="00FC401C">
            <w:pPr>
              <w:rPr>
                <w:rFonts w:ascii="Arial" w:hAnsi="Arial"/>
                <w:sz w:val="24"/>
                <w:szCs w:val="24"/>
              </w:rPr>
            </w:pPr>
          </w:p>
        </w:tc>
        <w:tc>
          <w:tcPr>
            <w:tcW w:w="3420" w:type="dxa"/>
            <w:vMerge w:val="restart"/>
            <w:tcBorders>
              <w:top w:val="single" w:sz="4" w:space="0" w:color="auto"/>
              <w:left w:val="single" w:sz="6" w:space="0" w:color="auto"/>
              <w:right w:val="single" w:sz="6" w:space="0" w:color="auto"/>
            </w:tcBorders>
          </w:tcPr>
          <w:p w:rsidR="00CC13AD" w:rsidRPr="00C03F6B" w:rsidRDefault="00CC13AD" w:rsidP="00FC401C">
            <w:pPr>
              <w:rPr>
                <w:rFonts w:ascii="Arial" w:hAnsi="Arial"/>
                <w:sz w:val="24"/>
                <w:szCs w:val="24"/>
              </w:rPr>
            </w:pPr>
          </w:p>
        </w:tc>
        <w:tc>
          <w:tcPr>
            <w:tcW w:w="4536" w:type="dxa"/>
            <w:vMerge w:val="restart"/>
            <w:tcBorders>
              <w:top w:val="single" w:sz="4" w:space="0" w:color="auto"/>
              <w:left w:val="single" w:sz="6" w:space="0" w:color="auto"/>
              <w:right w:val="single" w:sz="6" w:space="0" w:color="auto"/>
            </w:tcBorders>
          </w:tcPr>
          <w:p w:rsidR="00CC13AD" w:rsidRPr="00C03F6B" w:rsidRDefault="00CC13AD" w:rsidP="00FC401C">
            <w:pPr>
              <w:rPr>
                <w:rFonts w:ascii="Arial" w:hAnsi="Arial"/>
                <w:sz w:val="24"/>
                <w:szCs w:val="24"/>
              </w:rPr>
            </w:pPr>
          </w:p>
        </w:tc>
        <w:tc>
          <w:tcPr>
            <w:tcW w:w="2518" w:type="dxa"/>
            <w:vMerge w:val="restart"/>
            <w:tcBorders>
              <w:top w:val="single" w:sz="4" w:space="0" w:color="auto"/>
              <w:left w:val="single" w:sz="6" w:space="0" w:color="auto"/>
            </w:tcBorders>
          </w:tcPr>
          <w:p w:rsidR="00CC13AD" w:rsidRPr="00C03F6B" w:rsidRDefault="00CC13AD" w:rsidP="00FC401C">
            <w:pPr>
              <w:rPr>
                <w:rFonts w:ascii="Arial" w:hAnsi="Arial"/>
                <w:sz w:val="24"/>
                <w:szCs w:val="24"/>
              </w:rPr>
            </w:pPr>
          </w:p>
        </w:tc>
      </w:tr>
      <w:tr w:rsidR="00CC13AD" w:rsidRPr="00C03F6B" w:rsidTr="00FC401C">
        <w:trPr>
          <w:trHeight w:val="228"/>
        </w:trPr>
        <w:tc>
          <w:tcPr>
            <w:tcW w:w="1098" w:type="dxa"/>
            <w:tcBorders>
              <w:top w:val="single" w:sz="6" w:space="0" w:color="auto"/>
              <w:bottom w:val="single" w:sz="6" w:space="0" w:color="auto"/>
              <w:right w:val="single" w:sz="6" w:space="0" w:color="auto"/>
            </w:tcBorders>
          </w:tcPr>
          <w:p w:rsidR="00CC13AD" w:rsidRPr="00C03F6B" w:rsidRDefault="00CC13AD" w:rsidP="00FC401C">
            <w:pPr>
              <w:rPr>
                <w:rFonts w:ascii="Arial" w:hAnsi="Arial"/>
                <w:sz w:val="24"/>
                <w:szCs w:val="24"/>
              </w:rPr>
            </w:pPr>
          </w:p>
        </w:tc>
        <w:tc>
          <w:tcPr>
            <w:tcW w:w="3330"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3420"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4536" w:type="dxa"/>
            <w:vMerge/>
            <w:tcBorders>
              <w:left w:val="single" w:sz="6" w:space="0" w:color="auto"/>
              <w:right w:val="single" w:sz="6" w:space="0" w:color="auto"/>
            </w:tcBorders>
          </w:tcPr>
          <w:p w:rsidR="00CC13AD" w:rsidRPr="00C03F6B" w:rsidRDefault="00CC13AD" w:rsidP="00FC401C">
            <w:pPr>
              <w:rPr>
                <w:rFonts w:ascii="Arial" w:hAnsi="Arial"/>
                <w:sz w:val="24"/>
                <w:szCs w:val="24"/>
              </w:rPr>
            </w:pPr>
          </w:p>
        </w:tc>
        <w:tc>
          <w:tcPr>
            <w:tcW w:w="2518" w:type="dxa"/>
            <w:vMerge/>
            <w:tcBorders>
              <w:left w:val="single" w:sz="6" w:space="0" w:color="auto"/>
            </w:tcBorders>
          </w:tcPr>
          <w:p w:rsidR="00CC13AD" w:rsidRPr="00C03F6B" w:rsidRDefault="00CC13AD" w:rsidP="00FC401C">
            <w:pPr>
              <w:rPr>
                <w:rFonts w:ascii="Arial" w:hAnsi="Arial"/>
                <w:sz w:val="24"/>
                <w:szCs w:val="24"/>
              </w:rPr>
            </w:pPr>
          </w:p>
        </w:tc>
      </w:tr>
      <w:tr w:rsidR="00CC13AD" w:rsidRPr="00C03F6B" w:rsidTr="00FC401C">
        <w:trPr>
          <w:trHeight w:val="8294"/>
        </w:trPr>
        <w:tc>
          <w:tcPr>
            <w:tcW w:w="1098" w:type="dxa"/>
            <w:tcBorders>
              <w:top w:val="single" w:sz="6" w:space="0" w:color="auto"/>
              <w:bottom w:val="nil"/>
              <w:right w:val="single" w:sz="6" w:space="0" w:color="auto"/>
            </w:tcBorders>
          </w:tcPr>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Pr="00C03F6B" w:rsidRDefault="00CC13AD" w:rsidP="00FC401C">
            <w:pPr>
              <w:rPr>
                <w:rFonts w:ascii="Arial" w:hAnsi="Arial"/>
                <w:sz w:val="24"/>
                <w:szCs w:val="24"/>
              </w:rPr>
            </w:pPr>
          </w:p>
        </w:tc>
        <w:tc>
          <w:tcPr>
            <w:tcW w:w="3330"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3420"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4536" w:type="dxa"/>
            <w:vMerge/>
            <w:tcBorders>
              <w:left w:val="single" w:sz="6" w:space="0" w:color="auto"/>
              <w:bottom w:val="nil"/>
              <w:right w:val="single" w:sz="6" w:space="0" w:color="auto"/>
            </w:tcBorders>
          </w:tcPr>
          <w:p w:rsidR="00CC13AD" w:rsidRPr="00C03F6B" w:rsidRDefault="00CC13AD" w:rsidP="00FC401C">
            <w:pPr>
              <w:rPr>
                <w:rFonts w:ascii="Arial" w:hAnsi="Arial"/>
                <w:sz w:val="24"/>
                <w:szCs w:val="24"/>
              </w:rPr>
            </w:pPr>
          </w:p>
        </w:tc>
        <w:tc>
          <w:tcPr>
            <w:tcW w:w="2518" w:type="dxa"/>
            <w:vMerge/>
            <w:tcBorders>
              <w:left w:val="single" w:sz="6" w:space="0" w:color="auto"/>
              <w:bottom w:val="nil"/>
            </w:tcBorders>
          </w:tcPr>
          <w:p w:rsidR="00CC13AD" w:rsidRPr="00C03F6B" w:rsidRDefault="00CC13AD" w:rsidP="00FC401C">
            <w:pPr>
              <w:rPr>
                <w:rFonts w:ascii="Arial" w:hAnsi="Arial"/>
                <w:sz w:val="24"/>
                <w:szCs w:val="24"/>
              </w:rPr>
            </w:pPr>
          </w:p>
        </w:tc>
      </w:tr>
    </w:tbl>
    <w:p w:rsidR="00CC13AD" w:rsidRDefault="00CC13AD" w:rsidP="00CC13AD">
      <w:r>
        <w:br w:type="page"/>
      </w:r>
    </w:p>
    <w:p w:rsidR="00071BE4" w:rsidRDefault="00071BE4"/>
    <w:sectPr w:rsidR="00071BE4" w:rsidSect="00CC13AD">
      <w:pgSz w:w="15840" w:h="12240" w:orient="landscape"/>
      <w:pgMar w:top="1440" w:right="72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13824"/>
    <w:multiLevelType w:val="hybridMultilevel"/>
    <w:tmpl w:val="35683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C13AD"/>
    <w:rsid w:val="00071BE4"/>
    <w:rsid w:val="001B55ED"/>
    <w:rsid w:val="00372C33"/>
    <w:rsid w:val="004934C6"/>
    <w:rsid w:val="00B153DA"/>
    <w:rsid w:val="00CC13AD"/>
    <w:rsid w:val="00E4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A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reisinj</dc:creator>
  <cp:lastModifiedBy>Diane</cp:lastModifiedBy>
  <cp:revision>2</cp:revision>
  <dcterms:created xsi:type="dcterms:W3CDTF">2012-04-02T23:31:00Z</dcterms:created>
  <dcterms:modified xsi:type="dcterms:W3CDTF">2012-04-02T23:31:00Z</dcterms:modified>
</cp:coreProperties>
</file>