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7378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7378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Nausea R/T acute appendectomy and NG tube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3576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decreased or absence of nausea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63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VS Q4 (0700, 0900, 1100, 1500, etc)</w:t>
            </w:r>
          </w:p>
          <w:p w:rsidR="00112588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for 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95C7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11/30/11</w:t>
            </w:r>
          </w:p>
          <w:p w:rsidR="00B95C77" w:rsidRDefault="00B95C7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unmet: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7378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3783" w:rsidRDefault="00773783" w:rsidP="0077378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reported feeling “nauseated”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35763" w:rsidRDefault="00035763" w:rsidP="0003576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no c/o feeling nauseated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63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Assess degree of nausea Q1 (0700, 0800, 0900, etc)</w:t>
            </w:r>
          </w:p>
          <w:p w:rsidR="00112588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improvement or worsening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95C77" w:rsidRDefault="00B95C77" w:rsidP="00B95C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still reported feelings of nausea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3783" w:rsidRDefault="00773783" w:rsidP="0077378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had an NG tube</w:t>
            </w:r>
            <w:r w:rsidR="00035763">
              <w:rPr>
                <w:rFonts w:ascii="Arial" w:hAnsi="Arial"/>
              </w:rPr>
              <w:t xml:space="preserve"> connected to suction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35763" w:rsidRDefault="00035763" w:rsidP="0003576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NG tube will be removed from the patient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63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Provide/administer meds PRN</w:t>
            </w:r>
          </w:p>
          <w:p w:rsidR="00112588" w:rsidRDefault="00035763" w:rsidP="000357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-help relieve symptoms; monitor improvement or worsening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95C77" w:rsidRDefault="00B95C77" w:rsidP="00B95C7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still had an NG tube connected to intermittent suction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3783" w:rsidRDefault="00773783" w:rsidP="0077378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is on a restricted diet (can only eat popsicles/</w:t>
            </w:r>
            <w:proofErr w:type="spellStart"/>
            <w:r>
              <w:rPr>
                <w:rFonts w:ascii="Arial" w:hAnsi="Arial"/>
              </w:rPr>
              <w:t>sherbert</w:t>
            </w:r>
            <w:proofErr w:type="spellEnd"/>
            <w:r>
              <w:rPr>
                <w:rFonts w:ascii="Arial" w:hAnsi="Arial"/>
              </w:rPr>
              <w:t xml:space="preserve"> ice cream/ice chips)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35763" w:rsidRDefault="00035763" w:rsidP="0003576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is slowly introduced to and tolerates a regular diet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Assess for presence of conditions of the GI tract (i.e. peptic ulcer disease, </w:t>
            </w:r>
            <w:proofErr w:type="spellStart"/>
            <w:r>
              <w:rPr>
                <w:rFonts w:ascii="Arial" w:hAnsi="Arial"/>
              </w:rPr>
              <w:t>cholecystitis</w:t>
            </w:r>
            <w:proofErr w:type="spellEnd"/>
            <w:r>
              <w:rPr>
                <w:rFonts w:ascii="Arial" w:hAnsi="Arial"/>
              </w:rPr>
              <w:t>, gastritis, etc.) Q4 (0700, 0900, 1100, 1500)</w:t>
            </w:r>
          </w:p>
          <w:p w:rsidR="00035763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-helps identify appropriate interventions that can take place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95C77" w:rsidRDefault="00B95C77" w:rsidP="00B95C7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remained on restricted diet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3783" w:rsidRDefault="00773783" w:rsidP="0077378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Aversion toward food (only would eat ice chips when suggested)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35763" w:rsidRDefault="00035763" w:rsidP="0003576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want to eat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Identify situations that the patient perceives as nauseating, PRN</w:t>
            </w:r>
          </w:p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-may be able to limit or control spells of nausea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95C77" w:rsidRDefault="00B95C77" w:rsidP="00B95C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still only ate ice chips when prompted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3783" w:rsidRDefault="00112588" w:rsidP="00035763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35763" w:rsidRDefault="00112588" w:rsidP="00035763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Provide frequent oral care, PRN</w:t>
            </w:r>
          </w:p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-to cleanse mouth and eliminate “bad tastes”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95C7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Use distraction methods such as: music, TV, chatting with friends/family, PRN</w:t>
            </w:r>
          </w:p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-limits dwelling on unpleasant sensation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95C7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Stevens,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clean, peaceful environment and fresh air with fan or open window. Avoid offending odors, such as cooking smells, smoke perfumes, mechanical emissions, when possible, at all times</w:t>
            </w:r>
          </w:p>
          <w:p w:rsidR="00B95C77" w:rsidRDefault="00B95C77" w:rsidP="00B95C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-may stimulate or worsen nausea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C91"/>
    <w:multiLevelType w:val="hybridMultilevel"/>
    <w:tmpl w:val="D624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351B"/>
    <w:multiLevelType w:val="hybridMultilevel"/>
    <w:tmpl w:val="F486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54737"/>
    <w:multiLevelType w:val="hybridMultilevel"/>
    <w:tmpl w:val="744C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F26B8"/>
    <w:multiLevelType w:val="hybridMultilevel"/>
    <w:tmpl w:val="36DC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F78AD"/>
    <w:multiLevelType w:val="hybridMultilevel"/>
    <w:tmpl w:val="30B8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35763"/>
    <w:rsid w:val="00112588"/>
    <w:rsid w:val="003B321E"/>
    <w:rsid w:val="00730A4F"/>
    <w:rsid w:val="00773783"/>
    <w:rsid w:val="009C4D62"/>
    <w:rsid w:val="009D7828"/>
    <w:rsid w:val="00B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CC703C50-7CFC-458D-A21D-B909ED16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Fred Stevens</cp:lastModifiedBy>
  <cp:revision>3</cp:revision>
  <dcterms:created xsi:type="dcterms:W3CDTF">2011-12-05T05:42:00Z</dcterms:created>
  <dcterms:modified xsi:type="dcterms:W3CDTF">2011-12-05T06:12:00Z</dcterms:modified>
</cp:coreProperties>
</file>