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7E" w:rsidRDefault="002C09A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margin-left:278pt;margin-top:19.5pt;width:77.5pt;height:21.75pt;z-index:251713536;mso-width-relative:margin;mso-height-relative:margin" strokecolor="black [3213]">
            <v:textbox style="mso-next-textbox:#_x0000_s1083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Hypertension</w:t>
                  </w:r>
                </w:p>
                <w:p w:rsidR="00240323" w:rsidRPr="006C5584" w:rsidRDefault="00240323" w:rsidP="006C5584"/>
              </w:txbxContent>
            </v:textbox>
          </v:shape>
        </w:pict>
      </w:r>
      <w:r>
        <w:rPr>
          <w:noProof/>
          <w:lang w:eastAsia="zh-TW"/>
        </w:rPr>
        <w:pict>
          <v:shape id="_x0000_s1109" type="#_x0000_t202" style="position:absolute;margin-left:312.75pt;margin-top:-33.1pt;width:89.65pt;height:22.6pt;z-index:251744256;mso-width-relative:margin;mso-height-relative:margin" strokecolor="yellow">
            <v:textbox>
              <w:txbxContent>
                <w:p w:rsidR="00240323" w:rsidRPr="002C09AA" w:rsidRDefault="00240323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2C09AA">
                    <w:rPr>
                      <w:color w:val="FFC000"/>
                      <w:sz w:val="18"/>
                      <w:szCs w:val="18"/>
                    </w:rPr>
                    <w:t>Insulin (mild scale)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-41.25pt;margin-top:-33.1pt;width:75.75pt;height:21.75pt;z-index:251673600;mso-width-relative:margin;mso-height-relative:margin" filled="f" fillcolor="yellow" strokecolor="yellow">
            <v:textbox style="mso-next-textbox:#_x0000_s1038">
              <w:txbxContent>
                <w:p w:rsidR="00240323" w:rsidRPr="00D037D1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D037D1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 w:rsidR="002710E5">
        <w:rPr>
          <w:noProof/>
        </w:rPr>
        <w:pict>
          <v:shape id="_x0000_s1094" type="#_x0000_t202" style="position:absolute;margin-left:609pt;margin-top:6.95pt;width:66pt;height:21.75pt;z-index:251723776;mso-width-relative:margin;mso-height-relative:margin" strokecolor="yellow">
            <v:textbox style="mso-next-textbox:#_x0000_s1094">
              <w:txbxContent>
                <w:p w:rsidR="00240323" w:rsidRPr="00B57C2F" w:rsidRDefault="00240323" w:rsidP="00E045C6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Z</w:t>
                  </w:r>
                  <w:r w:rsidRPr="00B57C2F">
                    <w:rPr>
                      <w:color w:val="FFC000"/>
                      <w:sz w:val="18"/>
                      <w:szCs w:val="18"/>
                    </w:rPr>
                    <w:t>ocor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40 mg</w:t>
                  </w:r>
                </w:p>
              </w:txbxContent>
            </v:textbox>
          </v:shape>
        </w:pict>
      </w:r>
      <w:r w:rsidR="002710E5">
        <w:rPr>
          <w:noProof/>
        </w:rPr>
        <w:pict>
          <v:shape id="_x0000_s1037" type="#_x0000_t202" style="position:absolute;margin-left:11.2pt;margin-top:0;width:61.55pt;height:21.75pt;z-index:251672576;mso-width-relative:margin;mso-height-relative:margin" strokecolor="yellow">
            <v:textbox style="mso-next-textbox:#_x0000_s1037">
              <w:txbxContent>
                <w:p w:rsidR="00240323" w:rsidRPr="00D037D1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D037D1">
                    <w:rPr>
                      <w:color w:val="FFC000"/>
                      <w:sz w:val="18"/>
                      <w:szCs w:val="18"/>
                    </w:rPr>
                    <w:t>Digoxin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0.25 ng</w:t>
                  </w:r>
                </w:p>
              </w:txbxContent>
            </v:textbox>
          </v:shape>
        </w:pict>
      </w:r>
      <w:r w:rsidR="00B57C2F">
        <w:rPr>
          <w:noProof/>
        </w:rPr>
        <w:pict>
          <v:shape id="_x0000_s1076" type="#_x0000_t202" style="position:absolute;margin-left:544.75pt;margin-top:442.5pt;width:135.5pt;height:23.65pt;z-index:251706368;mso-width-relative:margin;mso-height-relative:margin" strokecolor="black [3213]">
            <v:textbox style="mso-next-textbox:#_x0000_s1076">
              <w:txbxContent>
                <w:p w:rsidR="00240323" w:rsidRPr="00E6363C" w:rsidRDefault="00240323" w:rsidP="0003004A">
                  <w:pPr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Atelectasis v pleural effusion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B57C2F">
        <w:rPr>
          <w:noProof/>
        </w:rPr>
        <w:pict>
          <v:shape id="_x0000_s1075" type="#_x0000_t202" style="position:absolute;margin-left:544.75pt;margin-top:389.25pt;width:140.5pt;height:33.75pt;z-index:251705344;mso-width-relative:margin;mso-height-relative:margin" strokecolor="#00b050">
            <v:textbox style="mso-next-textbox:#_x0000_s1075">
              <w:txbxContent>
                <w:p w:rsidR="00240323" w:rsidRPr="00E6363C" w:rsidRDefault="00240323" w:rsidP="0003004A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(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>Increased opacification of the left hemithorax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) 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– </w:t>
                  </w:r>
                  <w:r>
                    <w:rPr>
                      <w:color w:val="00B050"/>
                      <w:sz w:val="18"/>
                      <w:szCs w:val="18"/>
                    </w:rPr>
                    <w:t>C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 xml:space="preserve">hest </w:t>
                  </w:r>
                  <w:r>
                    <w:rPr>
                      <w:color w:val="00B050"/>
                      <w:sz w:val="18"/>
                      <w:szCs w:val="18"/>
                    </w:rPr>
                    <w:t>X</w:t>
                  </w:r>
                  <w:r w:rsidRPr="00E6363C">
                    <w:rPr>
                      <w:color w:val="00B050"/>
                      <w:sz w:val="18"/>
                      <w:szCs w:val="18"/>
                    </w:rPr>
                    <w:t>ray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B57C2F">
        <w:rPr>
          <w:noProof/>
        </w:rPr>
        <w:pict>
          <v:shape id="_x0000_s1090" type="#_x0000_t202" style="position:absolute;margin-left:563.75pt;margin-top:240.75pt;width:136.9pt;height:21.75pt;z-index:251719680;mso-width-relative:margin;mso-height-relative:margin" strokecolor="#7030a0">
            <v:textbox style="mso-next-textbox:#_x0000_s1090">
              <w:txbxContent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  <w:r w:rsidRPr="00B11317">
                    <w:rPr>
                      <w:color w:val="7030A0"/>
                      <w:sz w:val="18"/>
                      <w:szCs w:val="18"/>
                    </w:rPr>
                    <w:t>Regular heart rate and</w:t>
                  </w:r>
                  <w:r>
                    <w:rPr>
                      <w:color w:val="7030A0"/>
                    </w:rPr>
                    <w:t xml:space="preserve"> rhythm</w:t>
                  </w:r>
                </w:p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B57C2F">
        <w:rPr>
          <w:noProof/>
        </w:rPr>
        <w:pict>
          <v:shape id="_x0000_s1096" type="#_x0000_t202" style="position:absolute;margin-left:600pt;margin-top:213pt;width:89.25pt;height:20.6pt;z-index:251725824;mso-width-relative:margin;mso-height-relative:margin" strokecolor="yellow">
            <v:textbox style="mso-next-textbox:#_x0000_s1096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r w:rsidRPr="00B57C2F">
                    <w:rPr>
                      <w:color w:val="FFC000"/>
                    </w:rPr>
                    <w:t>Apresoline</w:t>
                  </w:r>
                </w:p>
              </w:txbxContent>
            </v:textbox>
          </v:shape>
        </w:pict>
      </w:r>
      <w:r w:rsidR="00B57C2F">
        <w:rPr>
          <w:noProof/>
        </w:rPr>
        <w:pict>
          <v:shape id="_x0000_s1056" type="#_x0000_t202" style="position:absolute;margin-left:563.75pt;margin-top:109.5pt;width:116.5pt;height:20.25pt;z-index:251688960;mso-width-relative:margin;mso-height-relative:margin" strokecolor="#7030a0">
            <v:textbox style="mso-next-textbox:#_x0000_s1056">
              <w:txbxContent>
                <w:p w:rsidR="00240323" w:rsidRPr="00EB0B7E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Regular heart rate rhythm</w:t>
                  </w:r>
                </w:p>
              </w:txbxContent>
            </v:textbox>
          </v:shape>
        </w:pict>
      </w:r>
      <w:r w:rsidR="00B57C2F">
        <w:rPr>
          <w:noProof/>
        </w:rPr>
        <w:pict>
          <v:shape id="_x0000_s1085" type="#_x0000_t202" style="position:absolute;margin-left:534pt;margin-top:78.75pt;width:51pt;height:21.75pt;z-index:251714560;mso-width-relative:margin;mso-height-relative:margin" strokecolor="#7030a0">
            <v:textbox style="mso-next-textbox:#_x0000_s1085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BMI</w:t>
                  </w:r>
                  <w:r>
                    <w:rPr>
                      <w:color w:val="7030A0"/>
                      <w:sz w:val="18"/>
                      <w:szCs w:val="18"/>
                    </w:rPr>
                    <w:t xml:space="preserve"> 29.5</w:t>
                  </w:r>
                </w:p>
                <w:p w:rsidR="00240323" w:rsidRPr="0003004A" w:rsidRDefault="00240323" w:rsidP="00D8168C"/>
              </w:txbxContent>
            </v:textbox>
          </v:shape>
        </w:pict>
      </w:r>
      <w:r w:rsidR="00B57C2F">
        <w:rPr>
          <w:noProof/>
        </w:rPr>
        <w:pict>
          <v:shape id="_x0000_s1073" type="#_x0000_t202" style="position:absolute;margin-left:413.2pt;margin-top:119.55pt;width:77.05pt;height:21.45pt;z-index:251703296;mso-width-relative:margin;mso-height-relative:margin" strokecolor="#0070c0">
            <v:textbox style="mso-next-textbox:#_x0000_s1073">
              <w:txbxContent>
                <w:p w:rsidR="00240323" w:rsidRPr="00E6363C" w:rsidRDefault="00240323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Peg tube feeding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B57C2F">
        <w:rPr>
          <w:noProof/>
        </w:rPr>
        <w:pict>
          <v:shape id="_x0000_s1046" type="#_x0000_t202" style="position:absolute;margin-left:431.25pt;margin-top:21.75pt;width:93pt;height:21.75pt;z-index:251681792;mso-width-relative:margin;mso-height-relative:margin">
            <v:textbox style="mso-next-textbox:#_x0000_s1046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Hyperlipidemia</w:t>
                  </w:r>
                </w:p>
              </w:txbxContent>
            </v:textbox>
          </v:shape>
        </w:pict>
      </w:r>
      <w:r w:rsidR="00B57C2F">
        <w:rPr>
          <w:noProof/>
        </w:rPr>
        <w:pict>
          <v:shape id="_x0000_s1087" type="#_x0000_t202" style="position:absolute;margin-left:347pt;margin-top:78.75pt;width:57.75pt;height:30.75pt;z-index:251716608;mso-width-relative:margin;mso-height-relative:margin" strokecolor="#7030a0">
            <v:textbox style="mso-next-textbox:#_x0000_s1087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Significant dysarthria</w:t>
                  </w:r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D037D1">
        <w:rPr>
          <w:noProof/>
        </w:rPr>
        <w:pict>
          <v:shape id="_x0000_s1042" type="#_x0000_t202" style="position:absolute;margin-left:71pt;margin-top:72.2pt;width:104.25pt;height:21.75pt;z-index:251677696;mso-width-relative:margin;mso-height-relative:margin">
            <v:textbox style="mso-next-textbox:#_x0000_s1042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Atrial fibrillation</w:t>
                  </w:r>
                </w:p>
              </w:txbxContent>
            </v:textbox>
          </v:shape>
        </w:pict>
      </w:r>
      <w:r w:rsidR="00D037D1">
        <w:rPr>
          <w:noProof/>
        </w:rPr>
        <w:pict>
          <v:shape id="_x0000_s1082" type="#_x0000_t202" style="position:absolute;margin-left:72.75pt;margin-top:41.25pt;width:102.5pt;height:19.5pt;z-index:251712512;mso-width-relative:margin;mso-height-relative:margin" strokecolor="black [3213]">
            <v:textbox style="mso-next-textbox:#_x0000_s1082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Sick sinus syndrome</w:t>
                  </w:r>
                </w:p>
                <w:p w:rsidR="00240323" w:rsidRPr="0003004A" w:rsidRDefault="00240323" w:rsidP="006C5584"/>
              </w:txbxContent>
            </v:textbox>
          </v:shape>
        </w:pict>
      </w:r>
      <w:r w:rsidR="00D037D1">
        <w:rPr>
          <w:noProof/>
        </w:rPr>
        <w:pict>
          <v:shape id="_x0000_s1088" type="#_x0000_t202" style="position:absolute;margin-left:100.7pt;margin-top:-19.95pt;width:94.3pt;height:37.5pt;z-index:251717632;mso-width-relative:margin;mso-height-relative:margin" strokecolor="#7030a0">
            <v:textbox style="mso-next-textbox:#_x0000_s1088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Regular heart rate and rhythm</w:t>
                  </w:r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D037D1">
        <w:rPr>
          <w:noProof/>
        </w:rPr>
        <w:pict>
          <v:shape id="_x0000_s1081" type="#_x0000_t202" style="position:absolute;margin-left:457pt;margin-top:-41.7pt;width:149.75pt;height:23.65pt;z-index:251711488;mso-width-relative:margin;mso-height-relative:margin" strokecolor="black [3213]">
            <v:textbox style="mso-next-textbox:#_x0000_s1081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Bilateral carotid endarterectomy</w:t>
                  </w:r>
                </w:p>
              </w:txbxContent>
            </v:textbox>
          </v:shape>
        </w:pict>
      </w:r>
      <w:r w:rsidR="00D037D1">
        <w:rPr>
          <w:noProof/>
        </w:rPr>
        <w:pict>
          <v:shape id="_x0000_s1100" type="#_x0000_t202" style="position:absolute;margin-left:207.5pt;margin-top:97.5pt;width:105.25pt;height:32.25pt;z-index:251728896" strokecolor="#c00000">
            <v:textbox>
              <w:txbxContent>
                <w:p w:rsidR="00240323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 perfusion</w:t>
                  </w:r>
                </w:p>
                <w:p w:rsidR="00240323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</w:p>
                <w:p w:rsidR="00240323" w:rsidRPr="00D037D1" w:rsidRDefault="00240323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 xml:space="preserve"> </w:t>
                  </w:r>
                  <w:proofErr w:type="gramStart"/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tissue</w:t>
                  </w:r>
                  <w:proofErr w:type="gramEnd"/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 xml:space="preserve"> perfusion</w:t>
                  </w:r>
                </w:p>
              </w:txbxContent>
            </v:textbox>
          </v:shape>
        </w:pict>
      </w:r>
      <w:r w:rsidR="00D037D1">
        <w:rPr>
          <w:noProof/>
        </w:rPr>
        <w:pict>
          <v:shape id="_x0000_s1051" type="#_x0000_t202" style="position:absolute;margin-left:236.45pt;margin-top:-11.35pt;width:61.05pt;height:18.3pt;z-index:251683840;mso-width-relative:margin;mso-height-relative:margin" strokecolor="#00b050">
            <v:textbox style="mso-next-textbox:#_x0000_s1051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A1C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8.2</w:t>
                  </w:r>
                </w:p>
                <w:p w:rsidR="00240323" w:rsidRDefault="00240323"/>
              </w:txbxContent>
            </v:textbox>
          </v:shape>
        </w:pict>
      </w:r>
      <w:r w:rsidR="00D037D1">
        <w:rPr>
          <w:noProof/>
        </w:rPr>
        <w:pict>
          <v:shape id="_x0000_s1092" type="#_x0000_t202" style="position:absolute;margin-left:-59.8pt;margin-top:141pt;width:109.3pt;height:34.5pt;z-index:251721728;mso-width-relative:margin;mso-height-relative:margin" strokecolor="#c00000">
            <v:textbox style="mso-next-textbox:#_x0000_s1092">
              <w:txbxContent>
                <w:p w:rsidR="00240323" w:rsidRPr="00E6363C" w:rsidRDefault="00240323" w:rsidP="00AD1054">
                  <w:pPr>
                    <w:rPr>
                      <w:color w:val="C00000"/>
                      <w:sz w:val="18"/>
                      <w:szCs w:val="18"/>
                    </w:rPr>
                  </w:pP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</w:t>
                  </w:r>
                  <w:r w:rsidRPr="00E6363C">
                    <w:rPr>
                      <w:color w:val="C00000"/>
                      <w:sz w:val="18"/>
                      <w:szCs w:val="18"/>
                    </w:rPr>
                    <w:t xml:space="preserve"> </w:t>
                  </w:r>
                  <w:r w:rsidRPr="00D037D1">
                    <w:rPr>
                      <w:color w:val="C00000"/>
                      <w:sz w:val="18"/>
                      <w:szCs w:val="18"/>
                      <w:u w:val="single"/>
                    </w:rPr>
                    <w:t>perfusion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34" type="#_x0000_t202" style="position:absolute;margin-left:266.25pt;margin-top:240.75pt;width:89.25pt;height:21.75pt;z-index:251669504;mso-width-relative:margin;mso-height-relative:margin" strokecolor="yellow">
            <v:textbox style="mso-next-textbox:#_x0000_s1034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Aspirin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325 mg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97" type="#_x0000_t202" style="position:absolute;margin-left:600pt;margin-top:193.5pt;width:85.25pt;height:19.5pt;z-index:251726848;mso-width-relative:margin;mso-height-relative:margin" strokecolor="yellow">
            <v:textbox style="mso-next-textbox:#_x0000_s1097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r w:rsidRPr="00B57C2F">
                    <w:rPr>
                      <w:color w:val="FFC000"/>
                    </w:rPr>
                    <w:t>Cozaar</w:t>
                  </w:r>
                  <w:r>
                    <w:rPr>
                      <w:color w:val="FFC000"/>
                    </w:rPr>
                    <w:t xml:space="preserve"> 50 mg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74" type="#_x0000_t202" style="position:absolute;margin-left:404.75pt;margin-top:165.4pt;width:52.25pt;height:22.5pt;z-index:251704320;mso-width-relative:margin;mso-height-relative:margin" strokecolor="#0070c0">
            <v:textbox style="mso-next-textbox:#_x0000_s1074">
              <w:txbxContent>
                <w:p w:rsidR="00240323" w:rsidRPr="00E6363C" w:rsidRDefault="00240323" w:rsidP="0003004A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E6363C">
                    <w:rPr>
                      <w:color w:val="0070C0"/>
                      <w:sz w:val="18"/>
                      <w:szCs w:val="18"/>
                    </w:rPr>
                    <w:t>NPO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6756D8">
        <w:rPr>
          <w:noProof/>
        </w:rPr>
        <w:pict>
          <v:shape id="_x0000_s1062" type="#_x0000_t202" style="position:absolute;margin-left:600pt;margin-top:81.75pt;width:51pt;height:21.75pt;z-index:251695104;mso-width-relative:margin;mso-height-relative:margin" strokecolor="#00b050">
            <v:textbox style="mso-next-textbox:#_x0000_s1062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HDL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25</w:t>
                  </w:r>
                </w:p>
                <w:p w:rsidR="00240323" w:rsidRDefault="00240323" w:rsidP="00863276"/>
              </w:txbxContent>
            </v:textbox>
          </v:shape>
        </w:pict>
      </w:r>
      <w:r w:rsidR="006756D8">
        <w:rPr>
          <w:noProof/>
        </w:rPr>
        <w:pict>
          <v:shape id="_x0000_s1061" type="#_x0000_t202" style="position:absolute;margin-left:600pt;margin-top:55.05pt;width:46.5pt;height:22.2pt;z-index:251694080;mso-width-relative:margin;mso-height-relative:margin" strokecolor="#00b050">
            <v:textbox style="mso-next-textbox:#_x0000_s1061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B0B7E">
                    <w:rPr>
                      <w:color w:val="00B050"/>
                      <w:sz w:val="18"/>
                      <w:szCs w:val="18"/>
                    </w:rPr>
                    <w:t>LDL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36</w:t>
                  </w:r>
                </w:p>
                <w:p w:rsidR="00240323" w:rsidRDefault="00240323" w:rsidP="00863276"/>
              </w:txbxContent>
            </v:textbox>
          </v:shape>
        </w:pict>
      </w:r>
      <w:r w:rsidR="006756D8">
        <w:rPr>
          <w:noProof/>
        </w:rPr>
        <w:pict>
          <v:shape id="_x0000_s1086" type="#_x0000_t202" style="position:absolute;margin-left:442pt;margin-top:81.75pt;width:75pt;height:21.75pt;z-index:251715584;mso-width-relative:margin;mso-height-relative:margin" strokecolor="#7030a0">
            <v:textbox style="mso-next-textbox:#_x0000_s1086">
              <w:txbxContent>
                <w:p w:rsidR="00240323" w:rsidRPr="00EB0B7E" w:rsidRDefault="00240323" w:rsidP="00D8168C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B0B7E">
                    <w:rPr>
                      <w:color w:val="7030A0"/>
                      <w:sz w:val="18"/>
                      <w:szCs w:val="18"/>
                    </w:rPr>
                    <w:t>Smoking</w:t>
                  </w:r>
                </w:p>
                <w:p w:rsidR="00240323" w:rsidRPr="00D8168C" w:rsidRDefault="00240323" w:rsidP="00D8168C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6756D8">
        <w:rPr>
          <w:noProof/>
        </w:rPr>
        <w:pict>
          <v:shape id="_x0000_s1067" type="#_x0000_t202" style="position:absolute;margin-left:406.95pt;margin-top:234.6pt;width:132.55pt;height:24.05pt;z-index:251700224;mso-width-relative:margin;mso-height-relative:margin" strokecolor="black [3213]">
            <v:textbox style="mso-next-textbox:#_x0000_s1067">
              <w:txbxContent>
                <w:p w:rsidR="00240323" w:rsidRPr="00E6363C" w:rsidRDefault="00240323" w:rsidP="00863276">
                  <w:pPr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</w:pPr>
                  <w:r w:rsidRPr="00E6363C">
                    <w:rPr>
                      <w:b/>
                      <w:color w:val="000000" w:themeColor="text1"/>
                      <w:sz w:val="18"/>
                      <w:szCs w:val="18"/>
                      <w:u w:val="single"/>
                    </w:rPr>
                    <w:t>Sick sinus syndrome</w:t>
                  </w:r>
                </w:p>
                <w:p w:rsidR="00240323" w:rsidRPr="00E045C6" w:rsidRDefault="00240323" w:rsidP="00863276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6756D8">
        <w:rPr>
          <w:noProof/>
        </w:rPr>
        <w:pict>
          <v:shape id="_x0000_s1068" type="#_x0000_t202" style="position:absolute;margin-left:363.75pt;margin-top:454.35pt;width:132.55pt;height:24.05pt;z-index:251701248;mso-width-relative:margin;mso-height-relative:margin" strokecolor="#7030a0">
            <v:textbox style="mso-next-textbox:#_x0000_s1068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Venturi mask pulsox 93%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98" type="#_x0000_t202" style="position:absolute;margin-left:600pt;margin-top:169.9pt;width:93pt;height:18pt;z-index:251727872;mso-width-relative:margin;mso-height-relative:margin" strokecolor="yellow">
            <v:textbox style="mso-next-textbox:#_x0000_s1098">
              <w:txbxContent>
                <w:p w:rsidR="00240323" w:rsidRPr="00B57C2F" w:rsidRDefault="00240323" w:rsidP="00E045C6">
                  <w:pPr>
                    <w:rPr>
                      <w:color w:val="FFC000"/>
                    </w:rPr>
                  </w:pPr>
                  <w:r w:rsidRPr="00B57C2F">
                    <w:rPr>
                      <w:color w:val="FFC000"/>
                    </w:rPr>
                    <w:t>Lopressor</w:t>
                  </w:r>
                  <w:r>
                    <w:rPr>
                      <w:color w:val="FFC000"/>
                    </w:rPr>
                    <w:t xml:space="preserve"> 50 mg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39" type="#_x0000_t202" style="position:absolute;margin-left:230.95pt;margin-top:304.5pt;width:81.8pt;height:21.75pt;z-index:251674624;mso-width-relative:margin;mso-height-relative:margin" strokecolor="yellow">
            <v:textbox style="mso-next-textbox:#_x0000_s1039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Heparin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250 mL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40" type="#_x0000_t202" style="position:absolute;margin-left:229.75pt;margin-top:278.15pt;width:83pt;height:21.75pt;z-index:251675648;mso-width-relative:margin;mso-height-relative:margin" strokecolor="yellow">
            <v:textbox style="mso-next-textbox:#_x0000_s1040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80" type="#_x0000_t202" style="position:absolute;margin-left:257pt;margin-top:369.75pt;width:83.5pt;height:23.65pt;z-index:251710464;mso-width-relative:margin;mso-height-relative:margin" strokecolor="black [3213]">
            <v:textbox style="mso-next-textbox:#_x0000_s1080">
              <w:txbxContent>
                <w:p w:rsidR="00240323" w:rsidRPr="00BE4F4D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BE4F4D">
                    <w:rPr>
                      <w:b/>
                      <w:sz w:val="18"/>
                      <w:szCs w:val="18"/>
                      <w:u w:val="single"/>
                    </w:rPr>
                    <w:t>Hyperlipidemia</w:t>
                  </w:r>
                </w:p>
                <w:p w:rsidR="00240323" w:rsidRPr="0003004A" w:rsidRDefault="00240323" w:rsidP="006C5584"/>
              </w:txbxContent>
            </v:textbox>
          </v:shape>
        </w:pict>
      </w:r>
      <w:r w:rsidR="006756D8">
        <w:rPr>
          <w:noProof/>
        </w:rPr>
        <w:pict>
          <v:shape id="_x0000_s1079" type="#_x0000_t202" style="position:absolute;margin-left:266.25pt;margin-top:342.05pt;width:170pt;height:23.65pt;z-index:251709440;mso-width-relative:margin;mso-height-relative:margin" strokecolor="black [3213]">
            <v:textbox style="mso-next-textbox:#_x0000_s1079">
              <w:txbxContent>
                <w:p w:rsidR="00240323" w:rsidRPr="00912357" w:rsidRDefault="00240323" w:rsidP="006C5584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Coronary Artery Disease with CABG</w:t>
                  </w:r>
                </w:p>
                <w:p w:rsidR="00240323" w:rsidRPr="006C5584" w:rsidRDefault="00240323" w:rsidP="006C5584"/>
              </w:txbxContent>
            </v:textbox>
          </v:shape>
        </w:pict>
      </w:r>
      <w:r w:rsidR="006756D8">
        <w:rPr>
          <w:noProof/>
        </w:rPr>
        <w:pict>
          <v:shape id="_x0000_s1089" type="#_x0000_t202" style="position:absolute;margin-left:457pt;margin-top:202.85pt;width:82.5pt;height:19.15pt;z-index:251718656;mso-width-relative:margin;mso-height-relative:margin" strokecolor="#7030a0">
            <v:textbox style="mso-next-textbox:#_x0000_s1089">
              <w:txbxContent>
                <w:p w:rsidR="00240323" w:rsidRPr="00E6363C" w:rsidRDefault="00240323" w:rsidP="00AD1054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BP 154/67</w:t>
                  </w:r>
                </w:p>
                <w:p w:rsidR="00240323" w:rsidRPr="00D8168C" w:rsidRDefault="00240323" w:rsidP="00AD1054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 w:rsidR="006756D8">
        <w:rPr>
          <w:noProof/>
        </w:rPr>
        <w:pict>
          <v:shape id="_x0000_s1055" type="#_x0000_t202" style="position:absolute;margin-left:249pt;margin-top:207.75pt;width:70.1pt;height:18.75pt;z-index:251687936;mso-width-relative:margin;mso-height-relative:margin" strokecolor="#7030a0">
            <v:textbox style="mso-next-textbox:#_x0000_s1055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Smoking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53" type="#_x0000_t202" style="position:absolute;margin-left:80.25pt;margin-top:318pt;width:132.55pt;height:24.05pt;z-index:251685888;mso-width-relative:margin;mso-height-relative:margin" strokecolor="#7030a0">
            <v:textbox style="mso-next-textbox:#_x0000_s1053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Neck (No JVD)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52" type="#_x0000_t202" style="position:absolute;margin-left:80.25pt;margin-top:287.4pt;width:132.55pt;height:24.05pt;z-index:251684864;mso-width-relative:margin;mso-height-relative:margin" strokecolor="#7030a0">
            <v:textbox style="mso-next-textbox:#_x0000_s1052">
              <w:txbxContent>
                <w:p w:rsidR="00240323" w:rsidRPr="00E6363C" w:rsidRDefault="00240323" w:rsidP="00863276">
                  <w:pPr>
                    <w:rPr>
                      <w:color w:val="7030A0"/>
                      <w:sz w:val="18"/>
                      <w:szCs w:val="18"/>
                    </w:rPr>
                  </w:pPr>
                  <w:r w:rsidRPr="00E6363C">
                    <w:rPr>
                      <w:color w:val="7030A0"/>
                      <w:sz w:val="18"/>
                      <w:szCs w:val="18"/>
                    </w:rPr>
                    <w:t>Smoking</w:t>
                  </w:r>
                  <w:r>
                    <w:rPr>
                      <w:color w:val="7030A0"/>
                      <w:sz w:val="18"/>
                      <w:szCs w:val="18"/>
                    </w:rPr>
                    <w:t xml:space="preserve"> hx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30" type="#_x0000_t202" style="position:absolute;margin-left:61pt;margin-top:200.25pt;width:76.25pt;height:21.75pt;z-index:251664384;mso-width-relative:margin;mso-height-relative:margin" strokecolor="red">
            <v:textbox style="mso-next-textbox:#_x0000_s1030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Dysphagia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31" type="#_x0000_t202" style="position:absolute;margin-left:61pt;margin-top:162.75pt;width:164.75pt;height:30.75pt;z-index:251665408;mso-width-relative:margin;mso-height-relative:margin" strokecolor="red">
            <v:textbox style="mso-next-textbox:#_x0000_s1031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Hemiparesis of the left arm, left leg, and left side of face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28" type="#_x0000_t202" style="position:absolute;margin-left:442pt;margin-top:296.25pt;width:158pt;height:21.75pt;z-index:251662336;mso-width-relative:margin;mso-height-relative:margin" strokecolor="red">
            <v:textbox style="mso-next-textbox:#_x0000_s1028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Difficulty clearing secretions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29" type="#_x0000_t202" style="position:absolute;margin-left:442pt;margin-top:270.75pt;width:134pt;height:21.75pt;z-index:251663360;mso-width-relative:margin;mso-height-relative:margin" strokecolor="red">
            <v:textbox style="mso-next-textbox:#_x0000_s1029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Dysarthria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32" type="#_x0000_t202" style="position:absolute;margin-left:61pt;margin-top:135pt;width:134pt;height:21.75pt;z-index:251666432;mso-width-relative:margin;mso-height-relative:margin" strokecolor="red">
            <v:textbox style="mso-next-textbox:#_x0000_s1032">
              <w:txbxContent>
                <w:p w:rsidR="00240323" w:rsidRPr="00912357" w:rsidRDefault="00240323" w:rsidP="00B12E97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912357">
                    <w:rPr>
                      <w:color w:val="FF0000"/>
                      <w:sz w:val="18"/>
                      <w:szCs w:val="18"/>
                    </w:rPr>
                    <w:t>Difficulty with speech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45" type="#_x0000_t202" style="position:absolute;margin-left:534pt;margin-top:141pt;width:86.25pt;height:21.75pt;z-index:251680768;mso-width-relative:margin;mso-height-relative:margin">
            <v:textbox style="mso-next-textbox:#_x0000_s1045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912357">
                    <w:rPr>
                      <w:b/>
                      <w:sz w:val="18"/>
                      <w:szCs w:val="18"/>
                      <w:u w:val="single"/>
                    </w:rPr>
                    <w:t>Hypertension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41" type="#_x0000_t202" style="position:absolute;margin-left:272.25pt;margin-top:50.45pt;width:91.5pt;height:21.75pt;z-index:251676672;mso-width-relative:margin;mso-height-relative:margin">
            <v:textbox style="mso-next-textbox:#_x0000_s1041">
              <w:txbxContent>
                <w:p w:rsidR="00240323" w:rsidRPr="006C5584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Type 2 Diabetes</w:t>
                  </w:r>
                </w:p>
              </w:txbxContent>
            </v:textbox>
          </v:shape>
        </w:pict>
      </w:r>
      <w:r w:rsidR="006756D8">
        <w:rPr>
          <w:noProof/>
        </w:rPr>
        <w:pict>
          <v:shape id="_x0000_s1047" type="#_x0000_t202" style="position:absolute;margin-left:271.95pt;margin-top:175.5pt;width:91.8pt;height:18pt;z-index:251682816;mso-width-relative:margin;mso-height-relative:margin">
            <v:textbox style="mso-next-textbox:#_x0000_s1047">
              <w:txbxContent>
                <w:p w:rsidR="00240323" w:rsidRPr="006C5584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6C5584">
                    <w:rPr>
                      <w:b/>
                      <w:sz w:val="18"/>
                      <w:szCs w:val="18"/>
                      <w:u w:val="single"/>
                    </w:rPr>
                    <w:t>Acute lacunar CVA</w:t>
                  </w:r>
                </w:p>
              </w:txbxContent>
            </v:textbox>
          </v:shape>
        </w:pict>
      </w:r>
    </w:p>
    <w:p w:rsidR="00B57C2F" w:rsidRDefault="00B421AD">
      <w:r>
        <w:rPr>
          <w:noProof/>
        </w:rPr>
        <w:pict>
          <v:shape id="_x0000_s1078" type="#_x0000_t202" style="position:absolute;margin-left:534pt;margin-top:476.9pt;width:97.85pt;height:22.4pt;z-index:251708416;mso-width-relative:margin;mso-height-relative:margin" strokecolor="yellow">
            <v:textbox style="mso-next-textbox:#_x0000_s1078">
              <w:txbxContent>
                <w:p w:rsidR="00240323" w:rsidRPr="00B57C2F" w:rsidRDefault="00240323" w:rsidP="0003004A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Atrovent neb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0.5 mg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240323">
        <w:rPr>
          <w:noProof/>
        </w:rPr>
        <w:pict>
          <v:shape id="_x0000_s1113" type="#_x0000_t202" style="position:absolute;margin-left:638.25pt;margin-top:448.5pt;width:62.4pt;height:21.75pt;z-index:251749376" strokecolor="#00b050">
            <v:textbox>
              <w:txbxContent>
                <w:p w:rsidR="00240323" w:rsidRPr="00B970E3" w:rsidRDefault="00B970E3">
                  <w:pPr>
                    <w:rPr>
                      <w:color w:val="00B050"/>
                      <w:sz w:val="18"/>
                      <w:szCs w:val="18"/>
                    </w:rPr>
                  </w:pPr>
                  <w:r>
                    <w:rPr>
                      <w:color w:val="00B050"/>
                      <w:sz w:val="18"/>
                      <w:szCs w:val="18"/>
                    </w:rPr>
                    <w:t>WBC (12.2)</w:t>
                  </w:r>
                </w:p>
              </w:txbxContent>
            </v:textbox>
          </v:shape>
        </w:pict>
      </w:r>
      <w:r w:rsidR="00240323">
        <w:rPr>
          <w:noProof/>
        </w:rPr>
        <w:pict>
          <v:shape id="_x0000_s1063" type="#_x0000_t202" style="position:absolute;margin-left:391.7pt;margin-top:358.35pt;width:132.55pt;height:49.7pt;z-index:251696128;mso-width-relative:margin;mso-height-relative:margin" strokecolor="#00b050">
            <v:textbox style="mso-next-textbox:#_x0000_s1063">
              <w:txbxContent>
                <w:p w:rsidR="00240323" w:rsidRPr="00E6363C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Cardiac echo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(Normal ejection fraction, dilated left atgrium, mild mitral regurgitation))</w:t>
                  </w:r>
                </w:p>
                <w:p w:rsidR="00240323" w:rsidRDefault="00240323" w:rsidP="00863276"/>
              </w:txbxContent>
            </v:textbox>
          </v:shape>
        </w:pict>
      </w:r>
      <w:r w:rsidR="00240323">
        <w:rPr>
          <w:noProof/>
        </w:rPr>
        <w:pict>
          <v:shape id="_x0000_s1064" type="#_x0000_t202" style="position:absolute;margin-left:-59.8pt;margin-top:201.05pt;width:90pt;height:51.65pt;z-index:251697152;mso-width-relative:margin;mso-height-relative:margin" strokecolor="#00b050">
            <v:textbox style="mso-next-textbox:#_x0000_s1064">
              <w:txbxContent>
                <w:p w:rsidR="00240323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E6363C">
                    <w:rPr>
                      <w:color w:val="00B050"/>
                      <w:sz w:val="18"/>
                      <w:szCs w:val="18"/>
                    </w:rPr>
                    <w:t>Carotid ultrasound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(No evidence of high-grade stenosis</w:t>
                  </w:r>
                </w:p>
                <w:p w:rsidR="00240323" w:rsidRPr="00E6363C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</w:p>
                <w:p w:rsidR="00240323" w:rsidRDefault="00240323" w:rsidP="00863276"/>
              </w:txbxContent>
            </v:textbox>
          </v:shape>
        </w:pict>
      </w:r>
      <w:r w:rsidR="00240323">
        <w:rPr>
          <w:noProof/>
        </w:rPr>
        <w:pict>
          <v:shape id="_x0000_s1060" type="#_x0000_t202" style="position:absolute;margin-left:257.25pt;margin-top:109.55pt;width:83.25pt;height:30.4pt;z-index:251693056;mso-width-relative:margin;mso-height-relative:margin" strokecolor="#00b050">
            <v:textbox style="mso-next-textbox:#_x0000_s1060">
              <w:txbxContent>
                <w:p w:rsidR="00240323" w:rsidRPr="00EB0B7E" w:rsidRDefault="00240323" w:rsidP="00863276">
                  <w:pPr>
                    <w:rPr>
                      <w:color w:val="00B050"/>
                      <w:sz w:val="18"/>
                      <w:szCs w:val="18"/>
                    </w:rPr>
                  </w:pPr>
                  <w:r w:rsidRPr="00240323">
                    <w:rPr>
                      <w:color w:val="00B050"/>
                      <w:sz w:val="16"/>
                      <w:szCs w:val="16"/>
                    </w:rPr>
                    <w:t>Head CT (multiple</w:t>
                  </w:r>
                  <w:r>
                    <w:rPr>
                      <w:color w:val="00B050"/>
                      <w:sz w:val="18"/>
                      <w:szCs w:val="18"/>
                    </w:rPr>
                    <w:t xml:space="preserve"> chronic findings)</w:t>
                  </w:r>
                </w:p>
                <w:p w:rsidR="00240323" w:rsidRDefault="00240323" w:rsidP="00863276"/>
              </w:txbxContent>
            </v:textbox>
          </v:shape>
        </w:pict>
      </w:r>
      <w:r w:rsidR="00240323">
        <w:rPr>
          <w:noProof/>
        </w:rPr>
        <w:pict>
          <v:shape id="_x0000_s1091" type="#_x0000_t202" style="position:absolute;margin-left:580.75pt;margin-top:304.55pt;width:112.25pt;height:35.7pt;z-index:251720704;mso-width-relative:margin;mso-height-relative:margin" strokecolor="#c00000">
            <v:textbox style="mso-next-textbox:#_x0000_s1091">
              <w:txbxContent>
                <w:p w:rsidR="00240323" w:rsidRPr="002710E5" w:rsidRDefault="00240323" w:rsidP="00AD1054">
                  <w:pPr>
                    <w:rPr>
                      <w:color w:val="C00000"/>
                      <w:sz w:val="18"/>
                      <w:szCs w:val="18"/>
                      <w:u w:val="single"/>
                    </w:rPr>
                  </w:pPr>
                  <w:r w:rsidRPr="002710E5">
                    <w:rPr>
                      <w:color w:val="C00000"/>
                      <w:sz w:val="18"/>
                      <w:szCs w:val="18"/>
                      <w:u w:val="single"/>
                    </w:rPr>
                    <w:t>Impaired cerebral tissue perfusion</w:t>
                  </w:r>
                </w:p>
              </w:txbxContent>
            </v:textbox>
          </v:shape>
        </w:pict>
      </w:r>
      <w:r w:rsidR="00240323">
        <w:rPr>
          <w:noProof/>
        </w:rPr>
        <w:pict>
          <v:shape id="_x0000_s1111" type="#_x0000_t202" style="position:absolute;margin-left:137.25pt;margin-top:472.55pt;width:53.25pt;height:20.25pt;z-index:251747328;mso-width-relative:margin;mso-height-relative:margin">
            <v:textbox>
              <w:txbxContent>
                <w:p w:rsidR="00240323" w:rsidRPr="00240323" w:rsidRDefault="00240323" w:rsidP="002C09AA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240323">
                    <w:rPr>
                      <w:b/>
                      <w:sz w:val="18"/>
                      <w:szCs w:val="18"/>
                      <w:u w:val="single"/>
                    </w:rPr>
                    <w:t>Ulcer</w:t>
                  </w:r>
                </w:p>
              </w:txbxContent>
            </v:textbox>
          </v:shape>
        </w:pict>
      </w:r>
      <w:r w:rsidR="00240323">
        <w:rPr>
          <w:noProof/>
          <w:lang w:eastAsia="zh-TW"/>
        </w:rPr>
        <w:pict>
          <v:shape id="_x0000_s1110" type="#_x0000_t202" style="position:absolute;margin-left:101.4pt;margin-top:417.05pt;width:93.6pt;height:23.65pt;z-index:251746304;mso-width-relative:margin;mso-height-relative:margin" strokecolor="yellow">
            <v:textbox>
              <w:txbxContent>
                <w:p w:rsidR="00240323" w:rsidRPr="002C09AA" w:rsidRDefault="00240323" w:rsidP="002C09AA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2C09AA">
                    <w:rPr>
                      <w:color w:val="FFC000"/>
                      <w:sz w:val="18"/>
                      <w:szCs w:val="18"/>
                    </w:rPr>
                    <w:t xml:space="preserve">Protonix </w:t>
                  </w:r>
                  <w:proofErr w:type="gramStart"/>
                  <w:r w:rsidRPr="002C09AA">
                    <w:rPr>
                      <w:color w:val="FFC000"/>
                      <w:sz w:val="18"/>
                      <w:szCs w:val="18"/>
                    </w:rPr>
                    <w:t>Inj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 40</w:t>
                  </w:r>
                  <w:proofErr w:type="gramEnd"/>
                  <w:r>
                    <w:rPr>
                      <w:color w:val="FFC000"/>
                      <w:sz w:val="18"/>
                      <w:szCs w:val="18"/>
                    </w:rPr>
                    <w:t xml:space="preserve"> mg</w:t>
                  </w:r>
                </w:p>
              </w:txbxContent>
            </v:textbox>
          </v:shape>
        </w:pict>
      </w:r>
      <w:r w:rsidR="00240323">
        <w:rPr>
          <w:noProof/>
        </w:rPr>
        <w:pict>
          <v:shape id="_x0000_s1112" type="#_x0000_t202" style="position:absolute;margin-left:225.75pt;margin-top:457.9pt;width:66pt;height:19pt;z-index:251748352;mso-width-relative:margin;mso-height-relative:margin" strokecolor="yellow">
            <v:textbox>
              <w:txbxContent>
                <w:p w:rsidR="00240323" w:rsidRPr="00240323" w:rsidRDefault="00240323" w:rsidP="002C09AA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240323">
                    <w:rPr>
                      <w:color w:val="FFC000"/>
                      <w:sz w:val="18"/>
                      <w:szCs w:val="18"/>
                    </w:rPr>
                    <w:t>Zofran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4 mg</w:t>
                  </w:r>
                </w:p>
              </w:txbxContent>
            </v:textbox>
          </v:shape>
        </w:pict>
      </w:r>
      <w:r w:rsidR="002C09AA">
        <w:rPr>
          <w:noProof/>
        </w:rPr>
        <w:pict>
          <v:shape id="_x0000_s1043" type="#_x0000_t202" style="position:absolute;margin-left:47pt;margin-top:215.3pt;width:148pt;height:21.75pt;z-index:251678720;mso-width-relative:margin;mso-height-relative:margin">
            <v:textbox style="mso-next-textbox:#_x0000_s1043">
              <w:txbxContent>
                <w:p w:rsidR="00240323" w:rsidRPr="00912357" w:rsidRDefault="00240323" w:rsidP="00B12E97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sz w:val="18"/>
                      <w:szCs w:val="18"/>
                      <w:u w:val="single"/>
                    </w:rPr>
                    <w:t>Bilateral carotid endarterectomy</w:t>
                  </w:r>
                </w:p>
              </w:txbxContent>
            </v:textbox>
          </v:shape>
        </w:pict>
      </w:r>
      <w:r w:rsidR="002C09AA">
        <w:rPr>
          <w:noProof/>
        </w:rPr>
        <w:pict>
          <v:shape id="_x0000_s1035" type="#_x0000_t202" style="position:absolute;margin-left:137.7pt;margin-top:350.3pt;width:83.05pt;height:21.75pt;z-index:251670528;mso-width-relative:margin;mso-height-relative:margin" strokecolor="yellow">
            <v:textbox style="mso-next-textbox:#_x0000_s1035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Heparin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250 mL</w:t>
                  </w:r>
                </w:p>
              </w:txbxContent>
            </v:textbox>
          </v:shape>
        </w:pict>
      </w:r>
      <w:r w:rsidR="002C09AA">
        <w:rPr>
          <w:noProof/>
        </w:rPr>
        <w:pict>
          <v:shape id="_x0000_s1036" type="#_x0000_t202" style="position:absolute;margin-left:124.3pt;margin-top:322.55pt;width:88.5pt;height:21.75pt;z-index:251671552;mso-width-relative:margin;mso-height-relative:margin" strokecolor="yellow">
            <v:textbox style="mso-next-textbox:#_x0000_s1036">
              <w:txbxContent>
                <w:p w:rsidR="00240323" w:rsidRPr="00B57C2F" w:rsidRDefault="00240323" w:rsidP="00B12E97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Coumadin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5 mg</w:t>
                  </w:r>
                </w:p>
              </w:txbxContent>
            </v:textbox>
          </v:shape>
        </w:pict>
      </w:r>
      <w:r w:rsidR="002C09AA">
        <w:rPr>
          <w:noProof/>
        </w:rPr>
        <w:pict>
          <v:shape id="_x0000_s1070" type="#_x0000_t202" style="position:absolute;margin-left:363.75pt;margin-top:472.55pt;width:102pt;height:20.25pt;z-index:251702272;mso-width-relative:margin;mso-height-relative:margin" strokecolor="yellow">
            <v:textbox style="mso-next-textbox:#_x0000_s1070">
              <w:txbxContent>
                <w:p w:rsidR="00240323" w:rsidRPr="00B57C2F" w:rsidRDefault="00240323" w:rsidP="007E76DA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Albuterol neb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2.5 mg</w:t>
                  </w:r>
                </w:p>
                <w:p w:rsidR="00240323" w:rsidRDefault="00240323" w:rsidP="007E76DA"/>
              </w:txbxContent>
            </v:textbox>
          </v:shape>
        </w:pict>
      </w:r>
      <w:r w:rsidR="002710E5">
        <w:rPr>
          <w:noProof/>
        </w:rPr>
        <w:pict>
          <v:shape id="_x0000_s1077" type="#_x0000_t202" style="position:absolute;margin-left:544.75pt;margin-top:448.5pt;width:75.5pt;height:23.65pt;z-index:251707392;mso-width-relative:margin;mso-height-relative:margin" strokecolor="yellow">
            <v:textbox style="mso-next-textbox:#_x0000_s1077">
              <w:txbxContent>
                <w:p w:rsidR="00240323" w:rsidRPr="00B57C2F" w:rsidRDefault="00240323" w:rsidP="0003004A">
                  <w:pPr>
                    <w:rPr>
                      <w:color w:val="FFC000"/>
                      <w:sz w:val="18"/>
                      <w:szCs w:val="18"/>
                    </w:rPr>
                  </w:pPr>
                  <w:r>
                    <w:rPr>
                      <w:color w:val="FFC000"/>
                      <w:sz w:val="18"/>
                      <w:szCs w:val="18"/>
                    </w:rPr>
                    <w:t>B</w:t>
                  </w:r>
                  <w:r w:rsidRPr="00B57C2F">
                    <w:rPr>
                      <w:color w:val="FFC000"/>
                      <w:sz w:val="18"/>
                      <w:szCs w:val="18"/>
                    </w:rPr>
                    <w:t>enadryl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25 mg</w:t>
                  </w:r>
                </w:p>
                <w:p w:rsidR="00240323" w:rsidRPr="0003004A" w:rsidRDefault="00240323" w:rsidP="0003004A"/>
              </w:txbxContent>
            </v:textbox>
          </v:shape>
        </w:pict>
      </w:r>
      <w:r w:rsidR="002710E5">
        <w:rPr>
          <w:noProof/>
        </w:rPr>
        <w:pict>
          <v:shape id="_x0000_s1095" type="#_x0000_t202" style="position:absolute;margin-left:539.5pt;margin-top:9pt;width:54.5pt;height:31.55pt;z-index:251724800;mso-width-relative:margin;mso-height-relative:margin" strokecolor="yellow">
            <v:textbox style="mso-next-textbox:#_x0000_s1095">
              <w:txbxContent>
                <w:p w:rsidR="00240323" w:rsidRPr="00B57C2F" w:rsidRDefault="00240323" w:rsidP="00E045C6">
                  <w:pPr>
                    <w:rPr>
                      <w:color w:val="FFC000"/>
                      <w:sz w:val="18"/>
                      <w:szCs w:val="18"/>
                    </w:rPr>
                  </w:pPr>
                  <w:r w:rsidRPr="00B57C2F">
                    <w:rPr>
                      <w:color w:val="FFC000"/>
                      <w:sz w:val="18"/>
                      <w:szCs w:val="18"/>
                    </w:rPr>
                    <w:t>Niacin</w:t>
                  </w:r>
                  <w:r>
                    <w:rPr>
                      <w:color w:val="FFC000"/>
                      <w:sz w:val="18"/>
                      <w:szCs w:val="18"/>
                    </w:rPr>
                    <w:t xml:space="preserve"> 1000 mg</w:t>
                  </w:r>
                </w:p>
              </w:txbxContent>
            </v:textbox>
          </v:shape>
        </w:pict>
      </w:r>
      <w:r w:rsidR="00BE4F4D">
        <w:rPr>
          <w:rFonts w:ascii="Times New Roman" w:hAnsi="Times New Roman" w:cs="Times New Roman"/>
          <w:sz w:val="24"/>
          <w:szCs w:val="24"/>
        </w:rPr>
        <w:pict>
          <v:shape id="_x0000_s1104" type="#_x0000_t202" style="position:absolute;margin-left:-52.3pt;margin-top:352.3pt;width:125.05pt;height:19.75pt;z-index:251736064;mso-width-relative:margin;mso-height-relative:margin" strokecolor="black [3213]">
            <v:textbox style="mso-next-textbox:#_x0000_s1104">
              <w:txbxContent>
                <w:p w:rsidR="00240323" w:rsidRPr="00BE4F4D" w:rsidRDefault="00240323" w:rsidP="00B57C2F">
                  <w:pPr>
                    <w:rPr>
                      <w:b/>
                      <w:u w:val="single"/>
                    </w:rPr>
                  </w:pPr>
                  <w:r w:rsidRPr="00BE4F4D">
                    <w:rPr>
                      <w:b/>
                      <w:u w:val="single"/>
                    </w:rPr>
                    <w:t>Medical Diagnosis</w:t>
                  </w:r>
                </w:p>
                <w:p w:rsidR="00240323" w:rsidRDefault="00240323" w:rsidP="00B57C2F"/>
              </w:txbxContent>
            </v:textbox>
          </v:shape>
        </w:pict>
      </w:r>
      <w:r w:rsidR="00BE4F4D">
        <w:rPr>
          <w:rFonts w:ascii="Times New Roman" w:hAnsi="Times New Roman" w:cs="Times New Roman"/>
          <w:sz w:val="24"/>
          <w:szCs w:val="24"/>
        </w:rPr>
        <w:pict>
          <v:shape id="_x0000_s1107" type="#_x0000_t202" style="position:absolute;margin-left:-52.3pt;margin-top:372.05pt;width:125.05pt;height:21.75pt;z-index:251742208;mso-width-relative:margin;mso-height-relative:margin" strokecolor="#0070c0">
            <v:textbox style="mso-next-textbox:#_x0000_s1107">
              <w:txbxContent>
                <w:p w:rsidR="00240323" w:rsidRPr="00BE4F4D" w:rsidRDefault="00240323" w:rsidP="00B57C2F">
                  <w:pPr>
                    <w:rPr>
                      <w:color w:val="0070C0"/>
                    </w:rPr>
                  </w:pPr>
                  <w:r w:rsidRPr="00BE4F4D">
                    <w:rPr>
                      <w:color w:val="0070C0"/>
                    </w:rPr>
                    <w:t>Treatments</w:t>
                  </w:r>
                </w:p>
                <w:p w:rsidR="00240323" w:rsidRDefault="00240323" w:rsidP="00B57C2F"/>
              </w:txbxContent>
            </v:textbox>
          </v:shape>
        </w:pict>
      </w:r>
      <w:r w:rsidR="00BE4F4D">
        <w:rPr>
          <w:rFonts w:ascii="Times New Roman" w:hAnsi="Times New Roman" w:cs="Times New Roman"/>
          <w:sz w:val="24"/>
          <w:szCs w:val="24"/>
        </w:rPr>
        <w:pict>
          <v:shape id="_x0000_s1105" type="#_x0000_t202" style="position:absolute;margin-left:-52.3pt;margin-top:393.8pt;width:125.05pt;height:19.5pt;z-index:251738112;mso-width-relative:margin;mso-height-relative:margin" strokecolor="red">
            <v:textbox style="mso-next-textbox:#_x0000_s1105">
              <w:txbxContent>
                <w:p w:rsidR="00240323" w:rsidRPr="00BE4F4D" w:rsidRDefault="00240323" w:rsidP="00B57C2F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Symptoms</w:t>
                  </w:r>
                </w:p>
                <w:p w:rsidR="00240323" w:rsidRDefault="00240323" w:rsidP="00B57C2F"/>
              </w:txbxContent>
            </v:textbox>
          </v:shape>
        </w:pict>
      </w:r>
      <w:r w:rsidR="00BE4F4D">
        <w:rPr>
          <w:rFonts w:ascii="Times New Roman" w:hAnsi="Times New Roman" w:cs="Times New Roman"/>
          <w:sz w:val="24"/>
          <w:szCs w:val="24"/>
        </w:rPr>
        <w:pict>
          <v:shape id="_x0000_s1106" type="#_x0000_t202" style="position:absolute;margin-left:-52.3pt;margin-top:413.3pt;width:125.05pt;height:20.05pt;z-index:251740160;mso-width-relative:margin;mso-height-relative:margin" strokecolor="#00b050">
            <v:textbox style="mso-next-textbox:#_x0000_s1106">
              <w:txbxContent>
                <w:p w:rsidR="00240323" w:rsidRDefault="00240323" w:rsidP="00B57C2F">
                  <w:pPr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Diagnostics</w:t>
                  </w:r>
                </w:p>
                <w:p w:rsidR="00240323" w:rsidRDefault="00240323" w:rsidP="00B57C2F"/>
              </w:txbxContent>
            </v:textbox>
          </v:shape>
        </w:pict>
      </w:r>
      <w:r w:rsidR="00BE4F4D">
        <w:rPr>
          <w:noProof/>
        </w:rPr>
        <w:pict>
          <v:shape id="_x0000_s1101" type="#_x0000_t202" style="position:absolute;margin-left:-52.3pt;margin-top:433.35pt;width:125.05pt;height:19.6pt;z-index:251729920" strokecolor="yellow">
            <v:textbox>
              <w:txbxContent>
                <w:p w:rsidR="00240323" w:rsidRPr="00BE4F4D" w:rsidRDefault="00240323">
                  <w:pPr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Medications</w:t>
                  </w:r>
                </w:p>
              </w:txbxContent>
            </v:textbox>
          </v:shape>
        </w:pict>
      </w:r>
      <w:r w:rsidR="00BE4F4D">
        <w:rPr>
          <w:rFonts w:ascii="Times New Roman" w:hAnsi="Times New Roman" w:cs="Times New Roman"/>
          <w:sz w:val="24"/>
          <w:szCs w:val="24"/>
        </w:rPr>
        <w:pict>
          <v:shape id="_x0000_s1103" type="#_x0000_t202" style="position:absolute;margin-left:-52.3pt;margin-top:452.95pt;width:125.05pt;height:19.2pt;z-index:251734016;mso-width-relative:margin;mso-height-relative:margin" strokecolor="#7030a0">
            <v:textbox style="mso-next-textbox:#_x0000_s1103">
              <w:txbxContent>
                <w:p w:rsidR="00240323" w:rsidRPr="00BE4F4D" w:rsidRDefault="00240323" w:rsidP="00B57C2F">
                  <w:pPr>
                    <w:rPr>
                      <w:color w:val="7030A0"/>
                    </w:rPr>
                  </w:pPr>
                  <w:r w:rsidRPr="00BE4F4D">
                    <w:rPr>
                      <w:color w:val="7030A0"/>
                    </w:rPr>
                    <w:t>Assessments</w:t>
                  </w:r>
                </w:p>
                <w:p w:rsidR="00240323" w:rsidRDefault="00240323" w:rsidP="00B57C2F"/>
              </w:txbxContent>
            </v:textbox>
          </v:shape>
        </w:pict>
      </w:r>
      <w:r w:rsidR="00BE4F4D">
        <w:rPr>
          <w:rFonts w:ascii="Times New Roman" w:hAnsi="Times New Roman" w:cs="Times New Roman"/>
          <w:sz w:val="24"/>
          <w:szCs w:val="24"/>
        </w:rPr>
        <w:pict>
          <v:shape id="_x0000_s1102" type="#_x0000_t202" style="position:absolute;margin-left:-52.3pt;margin-top:472.15pt;width:125.05pt;height:20.65pt;z-index:251731968;mso-width-relative:margin;mso-height-relative:margin" strokecolor="#c00000">
            <v:textbox style="mso-next-textbox:#_x0000_s1102">
              <w:txbxContent>
                <w:p w:rsidR="00240323" w:rsidRPr="00BE4F4D" w:rsidRDefault="00240323" w:rsidP="00B57C2F">
                  <w:pPr>
                    <w:rPr>
                      <w:color w:val="C00000"/>
                      <w:u w:val="single"/>
                    </w:rPr>
                  </w:pPr>
                  <w:r w:rsidRPr="00BE4F4D">
                    <w:rPr>
                      <w:color w:val="C00000"/>
                      <w:u w:val="single"/>
                    </w:rPr>
                    <w:t>Nursing Diagnosis</w:t>
                  </w:r>
                </w:p>
                <w:p w:rsidR="00240323" w:rsidRDefault="00240323" w:rsidP="00B57C2F"/>
              </w:txbxContent>
            </v:textbox>
          </v:shape>
        </w:pict>
      </w:r>
    </w:p>
    <w:sectPr w:rsidR="00B57C2F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03004A"/>
    <w:rsid w:val="001A5C14"/>
    <w:rsid w:val="00240323"/>
    <w:rsid w:val="002710E5"/>
    <w:rsid w:val="002C09AA"/>
    <w:rsid w:val="00381B48"/>
    <w:rsid w:val="003E2270"/>
    <w:rsid w:val="0042072A"/>
    <w:rsid w:val="00422A40"/>
    <w:rsid w:val="006756D8"/>
    <w:rsid w:val="006C10E5"/>
    <w:rsid w:val="006C5584"/>
    <w:rsid w:val="0078225B"/>
    <w:rsid w:val="007E76DA"/>
    <w:rsid w:val="00863276"/>
    <w:rsid w:val="008B0C08"/>
    <w:rsid w:val="00912357"/>
    <w:rsid w:val="00951B17"/>
    <w:rsid w:val="00983E7D"/>
    <w:rsid w:val="00AD1054"/>
    <w:rsid w:val="00B11317"/>
    <w:rsid w:val="00B12E97"/>
    <w:rsid w:val="00B421AD"/>
    <w:rsid w:val="00B57C2F"/>
    <w:rsid w:val="00B970E3"/>
    <w:rsid w:val="00BA6687"/>
    <w:rsid w:val="00BE4F4D"/>
    <w:rsid w:val="00D037D1"/>
    <w:rsid w:val="00D8168C"/>
    <w:rsid w:val="00E045C6"/>
    <w:rsid w:val="00E16ACB"/>
    <w:rsid w:val="00E20450"/>
    <w:rsid w:val="00E6363C"/>
    <w:rsid w:val="00EB0B7E"/>
    <w:rsid w:val="00ED1491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>
      <o:colormenu v:ext="edit" fillcolor="none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20037-E131-4D3D-8737-4EE86DAF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2012-03-08T00:04:00Z</cp:lastPrinted>
  <dcterms:created xsi:type="dcterms:W3CDTF">2012-03-08T00:09:00Z</dcterms:created>
  <dcterms:modified xsi:type="dcterms:W3CDTF">2012-03-08T00:09:00Z</dcterms:modified>
</cp:coreProperties>
</file>