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8D" w:rsidRDefault="00D44F9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65.75pt;margin-top:-17.25pt;width:191.25pt;height:85.5pt;z-index:251665408" strokecolor="#f79646 [3209]">
            <v:textbox style="mso-next-textbox:#_x0000_s1033">
              <w:txbxContent>
                <w:p w:rsidR="00C73C37" w:rsidRPr="00191AED" w:rsidRDefault="00C73C37">
                  <w:pPr>
                    <w:rPr>
                      <w:sz w:val="16"/>
                      <w:szCs w:val="16"/>
                    </w:rPr>
                  </w:pPr>
                  <w:r w:rsidRPr="00191AED">
                    <w:rPr>
                      <w:sz w:val="16"/>
                      <w:szCs w:val="16"/>
                    </w:rPr>
                    <w:t>Pt moved away from town with ex- husband and children to live with cousin six weeks ago; no visitors came when student was there, pt cannot hold a job, pt has very limited financial resources, pt states she doesn’t see her children very much, pt’s support system seems fr</w:t>
                  </w:r>
                  <w:r w:rsidR="00191AED">
                    <w:rPr>
                      <w:sz w:val="16"/>
                      <w:szCs w:val="16"/>
                    </w:rPr>
                    <w:t>agmented and limited to cousin</w:t>
                  </w:r>
                </w:p>
              </w:txbxContent>
            </v:textbox>
          </v:shape>
        </w:pict>
      </w:r>
      <w:r w:rsidR="00191AED">
        <w:rPr>
          <w:noProof/>
        </w:rPr>
        <w:pict>
          <v:shape id="_x0000_s1028" type="#_x0000_t202" style="position:absolute;margin-left:3in;margin-top:-55.5pt;width:191.25pt;height:138.75pt;z-index:251660288" strokecolor="#1f497d [3215]">
            <v:textbox style="mso-next-textbox:#_x0000_s1028">
              <w:txbxContent>
                <w:p w:rsidR="00F15237" w:rsidRPr="00C73C37" w:rsidRDefault="00F15237">
                  <w:pPr>
                    <w:rPr>
                      <w:sz w:val="16"/>
                      <w:szCs w:val="16"/>
                    </w:rPr>
                  </w:pPr>
                  <w:r w:rsidRPr="00C73C37">
                    <w:rPr>
                      <w:sz w:val="16"/>
                      <w:szCs w:val="16"/>
                    </w:rPr>
                    <w:t>Psychiatric symptoms</w:t>
                  </w:r>
                </w:p>
                <w:p w:rsidR="00F15237" w:rsidRPr="00C73C37" w:rsidRDefault="00F15237">
                  <w:pPr>
                    <w:rPr>
                      <w:sz w:val="16"/>
                      <w:szCs w:val="16"/>
                    </w:rPr>
                  </w:pPr>
                  <w:r w:rsidRPr="00C73C37">
                    <w:rPr>
                      <w:sz w:val="16"/>
                      <w:szCs w:val="16"/>
                    </w:rPr>
                    <w:t>Seemed far away</w:t>
                  </w:r>
                  <w:r w:rsidR="00C73C37" w:rsidRPr="00C73C37">
                    <w:rPr>
                      <w:sz w:val="16"/>
                      <w:szCs w:val="16"/>
                    </w:rPr>
                    <w:t>, would</w:t>
                  </w:r>
                  <w:r w:rsidRPr="00C73C37">
                    <w:rPr>
                      <w:sz w:val="16"/>
                      <w:szCs w:val="16"/>
                    </w:rPr>
                    <w:t xml:space="preserve"> intent to do activity and then stop in middle of task, restless, confusion, poverty of though, </w:t>
                  </w:r>
                  <w:r w:rsidR="00C73C37" w:rsidRPr="00C73C37">
                    <w:rPr>
                      <w:sz w:val="16"/>
                      <w:szCs w:val="16"/>
                    </w:rPr>
                    <w:t xml:space="preserve">inability </w:t>
                  </w:r>
                  <w:r w:rsidR="00191AED">
                    <w:rPr>
                      <w:sz w:val="16"/>
                      <w:szCs w:val="16"/>
                    </w:rPr>
                    <w:t xml:space="preserve">to decide course of action </w:t>
                  </w:r>
                  <w:proofErr w:type="spellStart"/>
                  <w:r w:rsidR="00191AED">
                    <w:rPr>
                      <w:sz w:val="16"/>
                      <w:szCs w:val="16"/>
                    </w:rPr>
                    <w:t>indep</w:t>
                  </w:r>
                  <w:r w:rsidR="00C73C37" w:rsidRPr="00C73C37">
                    <w:rPr>
                      <w:sz w:val="16"/>
                      <w:szCs w:val="16"/>
                    </w:rPr>
                    <w:t>en</w:t>
                  </w:r>
                  <w:r w:rsidR="00191AED">
                    <w:rPr>
                      <w:sz w:val="16"/>
                      <w:szCs w:val="16"/>
                    </w:rPr>
                    <w:t>d</w:t>
                  </w:r>
                  <w:r w:rsidR="00C73C37" w:rsidRPr="00C73C37">
                    <w:rPr>
                      <w:sz w:val="16"/>
                      <w:szCs w:val="16"/>
                    </w:rPr>
                    <w:t>tly</w:t>
                  </w:r>
                  <w:proofErr w:type="spellEnd"/>
                  <w:r w:rsidR="00C73C37" w:rsidRPr="00C73C37">
                    <w:rPr>
                      <w:sz w:val="16"/>
                      <w:szCs w:val="16"/>
                    </w:rPr>
                    <w:t xml:space="preserve">, lethargy, poor performance of ADLS, apathy </w:t>
                  </w:r>
                  <w:r w:rsidR="00191AED">
                    <w:rPr>
                      <w:sz w:val="16"/>
                      <w:szCs w:val="16"/>
                    </w:rPr>
                    <w:t xml:space="preserve">, poor judgment </w:t>
                  </w:r>
                  <w:proofErr w:type="spellStart"/>
                  <w:r w:rsidR="00191AED">
                    <w:rPr>
                      <w:sz w:val="16"/>
                      <w:szCs w:val="16"/>
                    </w:rPr>
                    <w:t>aeb</w:t>
                  </w:r>
                  <w:proofErr w:type="spellEnd"/>
                  <w:r w:rsidR="00191AED">
                    <w:rPr>
                      <w:sz w:val="16"/>
                      <w:szCs w:val="16"/>
                    </w:rPr>
                    <w:t xml:space="preserve"> by patients desire to get pregnant soon despite current mental health status </w:t>
                  </w:r>
                </w:p>
                <w:p w:rsidR="00C73C37" w:rsidRDefault="00C73C37">
                  <w:r w:rsidRPr="00C73C37">
                    <w:rPr>
                      <w:sz w:val="16"/>
                      <w:szCs w:val="16"/>
                    </w:rPr>
                    <w:t>Medical records states patient had defecated in shower, had oral sex with</w:t>
                  </w:r>
                  <w:r>
                    <w:t xml:space="preserve"> </w:t>
                  </w:r>
                  <w:r w:rsidRPr="00C73C37">
                    <w:rPr>
                      <w:sz w:val="16"/>
                      <w:szCs w:val="16"/>
                    </w:rPr>
                    <w:t xml:space="preserve">dog, and </w:t>
                  </w:r>
                  <w:r w:rsidR="00191AED">
                    <w:rPr>
                      <w:sz w:val="16"/>
                      <w:szCs w:val="16"/>
                    </w:rPr>
                    <w:t xml:space="preserve">had </w:t>
                  </w:r>
                  <w:r w:rsidRPr="00C73C37">
                    <w:rPr>
                      <w:sz w:val="16"/>
                      <w:szCs w:val="16"/>
                    </w:rPr>
                    <w:t>eaten acrylic nails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294CA6">
        <w:rPr>
          <w:noProof/>
        </w:rPr>
        <w:pict>
          <v:shape id="_x0000_s1030" type="#_x0000_t202" style="position:absolute;margin-left:-21.75pt;margin-top:-45pt;width:171pt;height:78pt;z-index:251662336" strokecolor="#9bbb59 [3206]">
            <v:textbox style="mso-next-textbox:#_x0000_s1030">
              <w:txbxContent>
                <w:p w:rsidR="00C73C37" w:rsidRPr="00C73C37" w:rsidRDefault="00C73C37">
                  <w:pPr>
                    <w:rPr>
                      <w:sz w:val="16"/>
                      <w:szCs w:val="16"/>
                    </w:rPr>
                  </w:pPr>
                  <w:r w:rsidRPr="00C73C37">
                    <w:rPr>
                      <w:sz w:val="16"/>
                      <w:szCs w:val="16"/>
                    </w:rPr>
                    <w:t xml:space="preserve">Medical Diagnosis- </w:t>
                  </w:r>
                  <w:proofErr w:type="spellStart"/>
                  <w:r w:rsidRPr="00C73C37">
                    <w:rPr>
                      <w:sz w:val="16"/>
                      <w:szCs w:val="16"/>
                    </w:rPr>
                    <w:t>moya</w:t>
                  </w:r>
                  <w:proofErr w:type="spellEnd"/>
                  <w:r w:rsidRPr="00C73C3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73C37">
                    <w:rPr>
                      <w:sz w:val="16"/>
                      <w:szCs w:val="16"/>
                    </w:rPr>
                    <w:t>moya</w:t>
                  </w:r>
                  <w:proofErr w:type="spellEnd"/>
                  <w:r w:rsidRPr="00C73C37">
                    <w:rPr>
                      <w:sz w:val="16"/>
                      <w:szCs w:val="16"/>
                    </w:rPr>
                    <w:t xml:space="preserve">, seizures, </w:t>
                  </w:r>
                  <w:proofErr w:type="gramStart"/>
                  <w:r w:rsidRPr="00C73C37">
                    <w:rPr>
                      <w:sz w:val="16"/>
                      <w:szCs w:val="16"/>
                    </w:rPr>
                    <w:t>Graves</w:t>
                  </w:r>
                  <w:proofErr w:type="gramEnd"/>
                  <w:r w:rsidRPr="00C73C37">
                    <w:rPr>
                      <w:sz w:val="16"/>
                      <w:szCs w:val="16"/>
                    </w:rPr>
                    <w:t xml:space="preserve"> disease, CVA</w:t>
                  </w:r>
                  <w:r w:rsidR="000C3AE2" w:rsidRPr="00C73C37">
                    <w:rPr>
                      <w:sz w:val="16"/>
                      <w:szCs w:val="16"/>
                    </w:rPr>
                    <w:t>, history</w:t>
                  </w:r>
                  <w:r w:rsidRPr="00C73C37">
                    <w:rPr>
                      <w:sz w:val="16"/>
                      <w:szCs w:val="16"/>
                    </w:rPr>
                    <w:t xml:space="preserve"> of brain surgeries</w:t>
                  </w:r>
                </w:p>
                <w:p w:rsidR="00C73C37" w:rsidRPr="00C73C37" w:rsidRDefault="00C73C37">
                  <w:pPr>
                    <w:rPr>
                      <w:sz w:val="16"/>
                      <w:szCs w:val="16"/>
                    </w:rPr>
                  </w:pPr>
                  <w:r w:rsidRPr="00C73C37">
                    <w:rPr>
                      <w:sz w:val="16"/>
                      <w:szCs w:val="16"/>
                    </w:rPr>
                    <w:t xml:space="preserve">Symptoms include restlessness, abnormal </w:t>
                  </w:r>
                  <w:proofErr w:type="spellStart"/>
                  <w:r w:rsidRPr="00C73C37">
                    <w:rPr>
                      <w:sz w:val="16"/>
                      <w:szCs w:val="16"/>
                    </w:rPr>
                    <w:t>vascularization</w:t>
                  </w:r>
                  <w:proofErr w:type="spellEnd"/>
                  <w:r w:rsidRPr="00C73C37">
                    <w:rPr>
                      <w:sz w:val="16"/>
                      <w:szCs w:val="16"/>
                    </w:rPr>
                    <w:t xml:space="preserve"> of the brain, protruding eyes</w:t>
                  </w:r>
                </w:p>
              </w:txbxContent>
            </v:textbox>
          </v:shape>
        </w:pict>
      </w:r>
      <w:r w:rsidR="00294CA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407.25pt;margin-top:-18.75pt;width:62.25pt;height:0;z-index:251666432" o:connectortype="straight"/>
        </w:pict>
      </w:r>
    </w:p>
    <w:p w:rsidR="00F15237" w:rsidRDefault="00D44F9F">
      <w:r>
        <w:rPr>
          <w:noProof/>
        </w:rPr>
        <w:pict>
          <v:shape id="_x0000_s1063" type="#_x0000_t32" style="position:absolute;margin-left:407.25pt;margin-top:30.8pt;width:51pt;height:1in;z-index:251684864" o:connectortype="straight"/>
        </w:pict>
      </w:r>
      <w:r>
        <w:rPr>
          <w:noProof/>
        </w:rPr>
        <w:pict>
          <v:shape id="_x0000_s1062" type="#_x0000_t202" style="position:absolute;margin-left:458.25pt;margin-top:50.3pt;width:229.5pt;height:190.5pt;z-index:251683840" strokecolor="yellow">
            <v:textbox>
              <w:txbxContent>
                <w:p w:rsidR="00D44F9F" w:rsidRPr="00D44F9F" w:rsidRDefault="00D44F9F">
                  <w:pPr>
                    <w:rPr>
                      <w:sz w:val="16"/>
                      <w:szCs w:val="16"/>
                    </w:rPr>
                  </w:pPr>
                  <w:r w:rsidRPr="00D44F9F">
                    <w:rPr>
                      <w:sz w:val="16"/>
                      <w:szCs w:val="16"/>
                    </w:rPr>
                    <w:t>Risk for suicide- 15 minute checks for patient safety</w:t>
                  </w:r>
                </w:p>
                <w:p w:rsidR="00D44F9F" w:rsidRDefault="00D44F9F">
                  <w:pPr>
                    <w:rPr>
                      <w:sz w:val="16"/>
                      <w:szCs w:val="16"/>
                    </w:rPr>
                  </w:pPr>
                  <w:r w:rsidRPr="00D44F9F">
                    <w:rPr>
                      <w:sz w:val="16"/>
                      <w:szCs w:val="16"/>
                    </w:rPr>
                    <w:t>Risk for self harm- remove potentially harmful objects from patient’s environment and perform 15 minute safety checks</w:t>
                  </w:r>
                </w:p>
                <w:p w:rsidR="00D44F9F" w:rsidRDefault="00D44F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Risk for falls- assist pt with ambulating, instruct patient to pick her feet when walking</w:t>
                  </w:r>
                </w:p>
                <w:p w:rsidR="00D44F9F" w:rsidRDefault="00D44F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Risk for being a victim of violence- connect patient to social support agencies before discharge</w:t>
                  </w:r>
                </w:p>
                <w:p w:rsidR="00D44F9F" w:rsidRDefault="00D44F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Risk for harm to others - supervise pt when interacting with others</w:t>
                  </w:r>
                </w:p>
                <w:p w:rsidR="00D44F9F" w:rsidRPr="00D44F9F" w:rsidRDefault="00D44F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Risk for inappropriate sexual advances- supervise pt and educate pt about appropriate sexual expression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32" style="position:absolute;margin-left:400.5pt;margin-top:93.05pt;width:45.75pt;height:187.5pt;z-index:251682816" o:connectortype="straight"/>
        </w:pict>
      </w:r>
      <w:r>
        <w:rPr>
          <w:noProof/>
        </w:rPr>
        <w:pict>
          <v:shape id="_x0000_s1059" type="#_x0000_t202" style="position:absolute;margin-left:433.5pt;margin-top:280.55pt;width:215.25pt;height:78pt;z-index:251681792" strokecolor="#00b050">
            <v:textbox>
              <w:txbxContent>
                <w:p w:rsidR="00191AED" w:rsidRPr="00191AED" w:rsidRDefault="00191AED">
                  <w:pPr>
                    <w:rPr>
                      <w:sz w:val="16"/>
                      <w:szCs w:val="16"/>
                    </w:rPr>
                  </w:pPr>
                  <w:r w:rsidRPr="00191AED">
                    <w:rPr>
                      <w:sz w:val="16"/>
                      <w:szCs w:val="16"/>
                    </w:rPr>
                    <w:t xml:space="preserve">Pt will show improvement in role performance </w:t>
                  </w:r>
                  <w:r w:rsidR="00D44F9F">
                    <w:rPr>
                      <w:sz w:val="16"/>
                      <w:szCs w:val="16"/>
                    </w:rPr>
                    <w:t xml:space="preserve"> within one week </w:t>
                  </w:r>
                  <w:proofErr w:type="spellStart"/>
                  <w:r w:rsidRPr="00191AED">
                    <w:rPr>
                      <w:sz w:val="16"/>
                      <w:szCs w:val="16"/>
                    </w:rPr>
                    <w:t>aeb</w:t>
                  </w:r>
                  <w:proofErr w:type="spellEnd"/>
                  <w:r w:rsidRPr="00191AED">
                    <w:rPr>
                      <w:sz w:val="16"/>
                      <w:szCs w:val="16"/>
                    </w:rPr>
                    <w:t xml:space="preserve"> the pt generating independently 2 short term and 2 long term goals, pt will show improvement in mood by </w:t>
                  </w:r>
                  <w:r w:rsidR="00D44F9F">
                    <w:rPr>
                      <w:sz w:val="16"/>
                      <w:szCs w:val="16"/>
                    </w:rPr>
                    <w:t>initiating one conversation with another person</w:t>
                  </w:r>
                  <w:r w:rsidRPr="00191AED">
                    <w:rPr>
                      <w:sz w:val="16"/>
                      <w:szCs w:val="16"/>
                    </w:rPr>
                    <w:t xml:space="preserve">, and pt will recognize the need for washing and ask for material to complete the task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474pt;margin-top:372.05pt;width:141.75pt;height:55.5pt;z-index:251674624" strokecolor="#eeece1 [3214]">
            <v:textbox style="mso-next-textbox:#_x0000_s1051">
              <w:txbxContent>
                <w:p w:rsidR="000C3AE2" w:rsidRDefault="000C3AE2">
                  <w:r>
                    <w:t>Regular Diet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margin-left:224.25pt;margin-top:57.8pt;width:176.25pt;height:60pt;z-index:251680768" strokecolor="#c00000">
            <v:textbox>
              <w:txbxContent>
                <w:p w:rsidR="008D1235" w:rsidRPr="00191AED" w:rsidRDefault="00191AED">
                  <w:pPr>
                    <w:rPr>
                      <w:sz w:val="16"/>
                      <w:szCs w:val="16"/>
                    </w:rPr>
                  </w:pPr>
                  <w:r w:rsidRPr="00191AED">
                    <w:rPr>
                      <w:sz w:val="16"/>
                      <w:szCs w:val="16"/>
                    </w:rPr>
                    <w:t xml:space="preserve">Ineffective role performance related to mental health disorder and vascular changes in the brain </w:t>
                  </w:r>
                  <w:r>
                    <w:rPr>
                      <w:sz w:val="16"/>
                      <w:szCs w:val="16"/>
                    </w:rPr>
                    <w:t>aeb struggle to set long term and short term goals, depression, and inability to do ADLs</w:t>
                  </w:r>
                </w:p>
              </w:txbxContent>
            </v:textbox>
          </v:shape>
        </w:pict>
      </w:r>
      <w:r w:rsidR="00191AED">
        <w:rPr>
          <w:noProof/>
        </w:rPr>
        <w:pict>
          <v:shape id="_x0000_s1026" type="#_x0000_t202" style="position:absolute;margin-left:3in;margin-top:117.8pt;width:184.5pt;height:76.5pt;z-index:251658240">
            <v:textbox>
              <w:txbxContent>
                <w:p w:rsidR="00F15237" w:rsidRDefault="00F15237">
                  <w:r>
                    <w:t xml:space="preserve">Axis 1- Psychotic Disorder </w:t>
                  </w:r>
                </w:p>
                <w:p w:rsidR="00F15237" w:rsidRDefault="00F15237">
                  <w:proofErr w:type="gramStart"/>
                  <w:r>
                    <w:t xml:space="preserve">Past mental health history of depression </w:t>
                  </w:r>
                  <w:r w:rsidR="00C73C37">
                    <w:t>and extensive</w:t>
                  </w:r>
                  <w:r>
                    <w:t xml:space="preserve"> physical, sexual, and emotional abuse.</w:t>
                  </w:r>
                  <w:proofErr w:type="gramEnd"/>
                  <w:r>
                    <w:t xml:space="preserve">  </w:t>
                  </w:r>
                </w:p>
              </w:txbxContent>
            </v:textbox>
          </v:shape>
        </w:pict>
      </w:r>
      <w:r w:rsidR="00191AED">
        <w:rPr>
          <w:noProof/>
        </w:rPr>
        <w:pict>
          <v:shape id="_x0000_s1053" type="#_x0000_t32" style="position:absolute;margin-left:309.75pt;margin-top:194.3pt;width:0;height:52.5pt;z-index:251676672" o:connectortype="straight"/>
        </w:pict>
      </w:r>
      <w:r w:rsidR="00294CA6">
        <w:rPr>
          <w:noProof/>
        </w:rPr>
        <w:pict>
          <v:shape id="_x0000_s1027" type="#_x0000_t202" style="position:absolute;margin-left:-63pt;margin-top:246.8pt;width:199.5pt;height:275.25pt;z-index:251659264">
            <v:textbox>
              <w:txbxContent>
                <w:p w:rsidR="00D44F9F" w:rsidRDefault="00D44F9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Caitlin Morris </w:t>
                  </w:r>
                  <w:r>
                    <w:rPr>
                      <w:sz w:val="16"/>
                      <w:szCs w:val="16"/>
                    </w:rPr>
                    <w:t>7/11/12</w:t>
                  </w:r>
                </w:p>
                <w:p w:rsidR="00F15237" w:rsidRPr="008D1235" w:rsidRDefault="00F15237">
                  <w:pPr>
                    <w:rPr>
                      <w:sz w:val="16"/>
                      <w:szCs w:val="16"/>
                    </w:rPr>
                  </w:pPr>
                  <w:r w:rsidRPr="008D1235">
                    <w:rPr>
                      <w:sz w:val="16"/>
                      <w:szCs w:val="16"/>
                    </w:rPr>
                    <w:t>Psychiatric diagnosis</w:t>
                  </w:r>
                </w:p>
                <w:p w:rsidR="00F15237" w:rsidRPr="008D1235" w:rsidRDefault="00F15237">
                  <w:pPr>
                    <w:rPr>
                      <w:color w:val="1F497D" w:themeColor="text2"/>
                      <w:sz w:val="16"/>
                      <w:szCs w:val="16"/>
                    </w:rPr>
                  </w:pPr>
                  <w:r w:rsidRPr="008D1235">
                    <w:rPr>
                      <w:color w:val="1F497D" w:themeColor="text2"/>
                      <w:sz w:val="16"/>
                      <w:szCs w:val="16"/>
                    </w:rPr>
                    <w:t>Psychiatric diagnosis symptoms</w:t>
                  </w:r>
                </w:p>
                <w:p w:rsidR="00F15237" w:rsidRPr="008D1235" w:rsidRDefault="00F15237">
                  <w:pPr>
                    <w:rPr>
                      <w:color w:val="9BBB59" w:themeColor="accent3"/>
                      <w:sz w:val="16"/>
                      <w:szCs w:val="16"/>
                    </w:rPr>
                  </w:pPr>
                  <w:r w:rsidRPr="008D1235">
                    <w:rPr>
                      <w:color w:val="9BBB59" w:themeColor="accent3"/>
                      <w:sz w:val="16"/>
                      <w:szCs w:val="16"/>
                    </w:rPr>
                    <w:t>Medical diagnosis and symptoms</w:t>
                  </w:r>
                </w:p>
                <w:p w:rsidR="00F15237" w:rsidRPr="008D1235" w:rsidRDefault="00F15237">
                  <w:pPr>
                    <w:rPr>
                      <w:color w:val="F79646" w:themeColor="accent6"/>
                      <w:sz w:val="16"/>
                      <w:szCs w:val="16"/>
                    </w:rPr>
                  </w:pPr>
                  <w:proofErr w:type="spellStart"/>
                  <w:r w:rsidRPr="008D1235">
                    <w:rPr>
                      <w:color w:val="F79646" w:themeColor="accent6"/>
                      <w:sz w:val="16"/>
                      <w:szCs w:val="16"/>
                    </w:rPr>
                    <w:t>Psych</w:t>
                  </w:r>
                  <w:proofErr w:type="spellEnd"/>
                  <w:r w:rsidRPr="008D1235">
                    <w:rPr>
                      <w:color w:val="F79646" w:themeColor="accent6"/>
                      <w:sz w:val="16"/>
                      <w:szCs w:val="16"/>
                    </w:rPr>
                    <w:t>-social component</w:t>
                  </w:r>
                </w:p>
                <w:p w:rsidR="00F15237" w:rsidRPr="008D1235" w:rsidRDefault="00F15237">
                  <w:pPr>
                    <w:rPr>
                      <w:color w:val="4BACC6" w:themeColor="accent5"/>
                      <w:sz w:val="16"/>
                      <w:szCs w:val="16"/>
                    </w:rPr>
                  </w:pPr>
                  <w:r w:rsidRPr="008D1235">
                    <w:rPr>
                      <w:color w:val="4BACC6" w:themeColor="accent5"/>
                      <w:sz w:val="16"/>
                      <w:szCs w:val="16"/>
                    </w:rPr>
                    <w:t>Assessment</w:t>
                  </w:r>
                </w:p>
                <w:p w:rsidR="00F15237" w:rsidRPr="008D1235" w:rsidRDefault="00F15237">
                  <w:pPr>
                    <w:rPr>
                      <w:color w:val="8064A2" w:themeColor="accent4"/>
                      <w:sz w:val="16"/>
                      <w:szCs w:val="16"/>
                    </w:rPr>
                  </w:pPr>
                  <w:r w:rsidRPr="008D1235">
                    <w:rPr>
                      <w:color w:val="8064A2" w:themeColor="accent4"/>
                      <w:sz w:val="16"/>
                      <w:szCs w:val="16"/>
                    </w:rPr>
                    <w:t>Diagnostic tests</w:t>
                  </w:r>
                </w:p>
                <w:p w:rsidR="00F15237" w:rsidRPr="008D1235" w:rsidRDefault="00F1523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8D1235">
                    <w:rPr>
                      <w:color w:val="FF0000"/>
                      <w:sz w:val="16"/>
                      <w:szCs w:val="16"/>
                    </w:rPr>
                    <w:t>Medications</w:t>
                  </w:r>
                </w:p>
                <w:p w:rsidR="00F15237" w:rsidRPr="008D1235" w:rsidRDefault="00F15237">
                  <w:pPr>
                    <w:rPr>
                      <w:color w:val="EEECE1" w:themeColor="background2"/>
                      <w:sz w:val="16"/>
                      <w:szCs w:val="16"/>
                    </w:rPr>
                  </w:pPr>
                  <w:r w:rsidRPr="008D1235">
                    <w:rPr>
                      <w:color w:val="EEECE1" w:themeColor="background2"/>
                      <w:sz w:val="16"/>
                      <w:szCs w:val="16"/>
                    </w:rPr>
                    <w:t>Nutrition</w:t>
                  </w:r>
                </w:p>
                <w:p w:rsidR="00F15237" w:rsidRPr="00191AED" w:rsidRDefault="00F15237">
                  <w:pPr>
                    <w:rPr>
                      <w:color w:val="C00000"/>
                      <w:sz w:val="16"/>
                      <w:szCs w:val="16"/>
                    </w:rPr>
                  </w:pPr>
                  <w:r w:rsidRPr="00191AED">
                    <w:rPr>
                      <w:color w:val="C00000"/>
                      <w:sz w:val="16"/>
                      <w:szCs w:val="16"/>
                    </w:rPr>
                    <w:t>Nursing Diagnosis</w:t>
                  </w:r>
                </w:p>
                <w:p w:rsidR="00F15237" w:rsidRPr="00191AED" w:rsidRDefault="00F15237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191AED">
                    <w:rPr>
                      <w:color w:val="00B050"/>
                      <w:sz w:val="16"/>
                      <w:szCs w:val="16"/>
                    </w:rPr>
                    <w:t>Nursing Outcomes</w:t>
                  </w:r>
                </w:p>
                <w:p w:rsidR="00F15237" w:rsidRPr="00D44F9F" w:rsidRDefault="00F15237">
                  <w:pPr>
                    <w:rPr>
                      <w:color w:val="FFFF00"/>
                      <w:sz w:val="16"/>
                      <w:szCs w:val="16"/>
                    </w:rPr>
                  </w:pPr>
                  <w:r w:rsidRPr="00D44F9F">
                    <w:rPr>
                      <w:color w:val="FFFF00"/>
                      <w:sz w:val="16"/>
                      <w:szCs w:val="16"/>
                    </w:rPr>
                    <w:t xml:space="preserve">Safety Issues </w:t>
                  </w:r>
                </w:p>
              </w:txbxContent>
            </v:textbox>
          </v:shape>
        </w:pict>
      </w:r>
      <w:r w:rsidR="00294CA6">
        <w:rPr>
          <w:noProof/>
        </w:rPr>
        <w:pict>
          <v:shape id="_x0000_s1055" type="#_x0000_t32" style="position:absolute;margin-left:126pt;margin-top:186.05pt;width:58.5pt;height:86.25pt;z-index:251678720" o:connectortype="straight"/>
        </w:pict>
      </w:r>
      <w:r w:rsidR="00294CA6">
        <w:rPr>
          <w:noProof/>
        </w:rPr>
        <w:pict>
          <v:shape id="_x0000_s1054" type="#_x0000_t32" style="position:absolute;margin-left:149.25pt;margin-top:86.3pt;width:43.5pt;height:160.5pt;z-index:251677696" o:connectortype="straight"/>
        </w:pict>
      </w:r>
      <w:r w:rsidR="00294CA6">
        <w:rPr>
          <w:noProof/>
        </w:rPr>
        <w:pict>
          <v:shape id="_x0000_s1052" type="#_x0000_t202" style="position:absolute;margin-left:189pt;margin-top:246.8pt;width:237pt;height:237pt;z-index:251675648" strokecolor="red">
            <v:textbox>
              <w:txbxContent>
                <w:p w:rsidR="001002C0" w:rsidRPr="001002C0" w:rsidRDefault="001002C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2C0">
                    <w:rPr>
                      <w:sz w:val="16"/>
                      <w:szCs w:val="16"/>
                    </w:rPr>
                    <w:t>Propythiouracil</w:t>
                  </w:r>
                  <w:proofErr w:type="spellEnd"/>
                  <w:r w:rsidRPr="001002C0">
                    <w:rPr>
                      <w:sz w:val="16"/>
                      <w:szCs w:val="16"/>
                    </w:rPr>
                    <w:t xml:space="preserve"> 100mg </w:t>
                  </w:r>
                  <w:proofErr w:type="gramStart"/>
                  <w:r w:rsidRPr="001002C0">
                    <w:rPr>
                      <w:sz w:val="16"/>
                      <w:szCs w:val="16"/>
                    </w:rPr>
                    <w:t>3x</w:t>
                  </w:r>
                  <w:proofErr w:type="gramEnd"/>
                  <w:r w:rsidRPr="001002C0">
                    <w:rPr>
                      <w:sz w:val="16"/>
                      <w:szCs w:val="16"/>
                    </w:rPr>
                    <w:t xml:space="preserve"> daily for </w:t>
                  </w:r>
                  <w:proofErr w:type="spellStart"/>
                  <w:r w:rsidRPr="001002C0">
                    <w:rPr>
                      <w:sz w:val="16"/>
                      <w:szCs w:val="16"/>
                    </w:rPr>
                    <w:t>hyperthryoidism</w:t>
                  </w:r>
                  <w:proofErr w:type="spellEnd"/>
                </w:p>
                <w:p w:rsidR="001002C0" w:rsidRPr="001002C0" w:rsidRDefault="001002C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2C0">
                    <w:rPr>
                      <w:sz w:val="16"/>
                      <w:szCs w:val="16"/>
                    </w:rPr>
                    <w:t>Propanolol</w:t>
                  </w:r>
                  <w:proofErr w:type="spellEnd"/>
                  <w:r w:rsidRPr="001002C0">
                    <w:rPr>
                      <w:sz w:val="16"/>
                      <w:szCs w:val="16"/>
                    </w:rPr>
                    <w:t xml:space="preserve"> 50 mg </w:t>
                  </w:r>
                  <w:proofErr w:type="gramStart"/>
                  <w:r w:rsidRPr="001002C0">
                    <w:rPr>
                      <w:sz w:val="16"/>
                      <w:szCs w:val="16"/>
                    </w:rPr>
                    <w:t>2x</w:t>
                  </w:r>
                  <w:proofErr w:type="gramEnd"/>
                  <w:r w:rsidRPr="001002C0">
                    <w:rPr>
                      <w:sz w:val="16"/>
                      <w:szCs w:val="16"/>
                    </w:rPr>
                    <w:t xml:space="preserve"> daily for vascular headaches</w:t>
                  </w:r>
                </w:p>
                <w:p w:rsidR="001002C0" w:rsidRPr="001002C0" w:rsidRDefault="001002C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2C0">
                    <w:rPr>
                      <w:sz w:val="16"/>
                      <w:szCs w:val="16"/>
                    </w:rPr>
                    <w:t>Docusate</w:t>
                  </w:r>
                  <w:proofErr w:type="spellEnd"/>
                  <w:r w:rsidRPr="001002C0">
                    <w:rPr>
                      <w:sz w:val="16"/>
                      <w:szCs w:val="16"/>
                    </w:rPr>
                    <w:t xml:space="preserve"> Sodium 100 mg </w:t>
                  </w:r>
                  <w:proofErr w:type="gramStart"/>
                  <w:r w:rsidRPr="001002C0">
                    <w:rPr>
                      <w:sz w:val="16"/>
                      <w:szCs w:val="16"/>
                    </w:rPr>
                    <w:t>2x</w:t>
                  </w:r>
                  <w:proofErr w:type="gramEnd"/>
                  <w:r w:rsidRPr="001002C0">
                    <w:rPr>
                      <w:sz w:val="16"/>
                      <w:szCs w:val="16"/>
                    </w:rPr>
                    <w:t xml:space="preserve"> daily for constipating side effects of anti-psychotics</w:t>
                  </w:r>
                </w:p>
                <w:p w:rsidR="001002C0" w:rsidRPr="001002C0" w:rsidRDefault="001002C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2C0">
                    <w:rPr>
                      <w:sz w:val="16"/>
                      <w:szCs w:val="16"/>
                    </w:rPr>
                    <w:t>Trazodone</w:t>
                  </w:r>
                  <w:proofErr w:type="spellEnd"/>
                  <w:r w:rsidRPr="001002C0">
                    <w:rPr>
                      <w:sz w:val="16"/>
                      <w:szCs w:val="16"/>
                    </w:rPr>
                    <w:t xml:space="preserve"> 50 mg 1x daily treatment for major depression but could result in confusion and drowsiness</w:t>
                  </w:r>
                </w:p>
                <w:p w:rsidR="001002C0" w:rsidRDefault="001002C0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1002C0">
                    <w:rPr>
                      <w:sz w:val="16"/>
                      <w:szCs w:val="16"/>
                    </w:rPr>
                    <w:t>Levetric</w:t>
                  </w:r>
                  <w:r w:rsidR="008D1235">
                    <w:rPr>
                      <w:sz w:val="16"/>
                      <w:szCs w:val="16"/>
                    </w:rPr>
                    <w:t>etam</w:t>
                  </w:r>
                  <w:proofErr w:type="spellEnd"/>
                  <w:r w:rsidR="008D1235">
                    <w:rPr>
                      <w:sz w:val="16"/>
                      <w:szCs w:val="16"/>
                    </w:rPr>
                    <w:t xml:space="preserve"> 1000mg 1xdaily- decrease incidence of seizure</w:t>
                  </w:r>
                </w:p>
                <w:p w:rsidR="008D1235" w:rsidRDefault="008D1235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Risperidone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2mg 2xdaily- decreased symptoms of psychosis, can result in sedation, use with caution in patients with a history of seizures</w:t>
                  </w:r>
                </w:p>
                <w:p w:rsidR="008D1235" w:rsidRPr="001002C0" w:rsidRDefault="008D1235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Benztropine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2mg PRN for </w:t>
                  </w:r>
                  <w:proofErr w:type="spellStart"/>
                  <w:r>
                    <w:rPr>
                      <w:sz w:val="16"/>
                      <w:szCs w:val="16"/>
                    </w:rPr>
                    <w:t>dystonia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- decrease rigidity and tremor r/t medications </w:t>
                  </w:r>
                </w:p>
              </w:txbxContent>
            </v:textbox>
          </v:shape>
        </w:pict>
      </w:r>
      <w:r w:rsidR="00294CA6">
        <w:rPr>
          <w:noProof/>
        </w:rPr>
        <w:pict>
          <v:shape id="_x0000_s1049" type="#_x0000_t202" style="position:absolute;margin-left:-13.5pt;margin-top:140.3pt;width:139.5pt;height:42pt;z-index:251672576" strokecolor="#8064a2 [3207]">
            <v:textbox>
              <w:txbxContent>
                <w:p w:rsidR="000C3AE2" w:rsidRPr="000C3AE2" w:rsidRDefault="000C3AE2">
                  <w:pPr>
                    <w:rPr>
                      <w:sz w:val="16"/>
                      <w:szCs w:val="16"/>
                    </w:rPr>
                  </w:pPr>
                  <w:r w:rsidRPr="000C3AE2">
                    <w:rPr>
                      <w:sz w:val="16"/>
                      <w:szCs w:val="16"/>
                    </w:rPr>
                    <w:t xml:space="preserve">MRI showed diffuse </w:t>
                  </w:r>
                  <w:proofErr w:type="spellStart"/>
                  <w:r w:rsidRPr="000C3AE2">
                    <w:rPr>
                      <w:sz w:val="16"/>
                      <w:szCs w:val="16"/>
                    </w:rPr>
                    <w:t>vascularization</w:t>
                  </w:r>
                  <w:proofErr w:type="spellEnd"/>
                  <w:r w:rsidRPr="000C3AE2">
                    <w:rPr>
                      <w:sz w:val="16"/>
                      <w:szCs w:val="16"/>
                    </w:rPr>
                    <w:t xml:space="preserve"> </w:t>
                  </w:r>
                </w:p>
                <w:p w:rsidR="000C3AE2" w:rsidRPr="000C3AE2" w:rsidRDefault="000C3AE2">
                  <w:pPr>
                    <w:rPr>
                      <w:sz w:val="16"/>
                      <w:szCs w:val="16"/>
                    </w:rPr>
                  </w:pPr>
                  <w:r w:rsidRPr="000C3AE2">
                    <w:rPr>
                      <w:sz w:val="16"/>
                      <w:szCs w:val="16"/>
                    </w:rPr>
                    <w:t xml:space="preserve">No </w:t>
                  </w:r>
                  <w:proofErr w:type="spellStart"/>
                  <w:r w:rsidRPr="000C3AE2">
                    <w:rPr>
                      <w:sz w:val="16"/>
                      <w:szCs w:val="16"/>
                    </w:rPr>
                    <w:t>Levitricetam</w:t>
                  </w:r>
                  <w:proofErr w:type="spellEnd"/>
                  <w:r w:rsidRPr="000C3AE2">
                    <w:rPr>
                      <w:sz w:val="16"/>
                      <w:szCs w:val="16"/>
                    </w:rPr>
                    <w:t xml:space="preserve"> level in chart</w:t>
                  </w:r>
                </w:p>
              </w:txbxContent>
            </v:textbox>
          </v:shape>
        </w:pict>
      </w:r>
      <w:r w:rsidR="00294CA6">
        <w:rPr>
          <w:noProof/>
        </w:rPr>
        <w:pict>
          <v:shape id="_x0000_s1050" type="#_x0000_t32" style="position:absolute;margin-left:60.75pt;margin-top:86.3pt;width:2.25pt;height:54pt;z-index:251673600" o:connectortype="straight"/>
        </w:pict>
      </w:r>
      <w:r w:rsidR="00294CA6">
        <w:rPr>
          <w:noProof/>
        </w:rPr>
        <w:pict>
          <v:shape id="_x0000_s1032" type="#_x0000_t32" style="position:absolute;margin-left:149.25pt;margin-top:80.3pt;width:66.75pt;height:50.25pt;z-index:251664384" o:connectortype="straight"/>
        </w:pict>
      </w:r>
      <w:r w:rsidR="00294CA6">
        <w:rPr>
          <w:noProof/>
        </w:rPr>
        <w:pict>
          <v:shape id="_x0000_s1042" type="#_x0000_t202" style="position:absolute;margin-left:-36.75pt;margin-top:7.55pt;width:186pt;height:78.75pt;z-index:251669504" strokecolor="#4bacc6 [3208]">
            <v:textbox style="mso-next-textbox:#_x0000_s1042">
              <w:txbxContent>
                <w:p w:rsidR="00C73C37" w:rsidRPr="000C3AE2" w:rsidRDefault="00C73C37">
                  <w:pPr>
                    <w:rPr>
                      <w:sz w:val="16"/>
                      <w:szCs w:val="16"/>
                    </w:rPr>
                  </w:pPr>
                  <w:r w:rsidRPr="000C3AE2">
                    <w:rPr>
                      <w:sz w:val="16"/>
                      <w:szCs w:val="16"/>
                    </w:rPr>
                    <w:t>Pt had protruding eyes, limited verbalization, high suicide and fall risk</w:t>
                  </w:r>
                  <w:r w:rsidR="000C3AE2" w:rsidRPr="000C3AE2">
                    <w:rPr>
                      <w:sz w:val="16"/>
                      <w:szCs w:val="16"/>
                    </w:rPr>
                    <w:t>, struggled</w:t>
                  </w:r>
                  <w:r w:rsidRPr="000C3AE2">
                    <w:rPr>
                      <w:sz w:val="16"/>
                      <w:szCs w:val="16"/>
                    </w:rPr>
                    <w:t xml:space="preserve"> to form short term and long term goals, apathetic, struggled with the fine motor skills needed to do puzzle</w:t>
                  </w:r>
                  <w:r w:rsidR="000C3AE2" w:rsidRPr="000C3AE2">
                    <w:rPr>
                      <w:sz w:val="16"/>
                      <w:szCs w:val="16"/>
                    </w:rPr>
                    <w:t xml:space="preserve">, </w:t>
                  </w:r>
                  <w:r w:rsidR="000C3AE2">
                    <w:rPr>
                      <w:sz w:val="16"/>
                      <w:szCs w:val="16"/>
                    </w:rPr>
                    <w:t xml:space="preserve">several scars on scalp visualized. </w:t>
                  </w:r>
                </w:p>
              </w:txbxContent>
            </v:textbox>
          </v:shape>
        </w:pict>
      </w:r>
      <w:r w:rsidR="00294CA6">
        <w:rPr>
          <w:noProof/>
        </w:rPr>
        <w:pict>
          <v:shape id="_x0000_s1031" type="#_x0000_t32" style="position:absolute;margin-left:149.25pt;margin-top:7.55pt;width:66.75pt;height:2.25pt;flip:y;z-index:251663360" o:connectortype="straight"/>
        </w:pict>
      </w:r>
    </w:p>
    <w:sectPr w:rsidR="00F15237" w:rsidSect="00F152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5237"/>
    <w:rsid w:val="000A36A7"/>
    <w:rsid w:val="000C3AE2"/>
    <w:rsid w:val="001002C0"/>
    <w:rsid w:val="00191AED"/>
    <w:rsid w:val="00294CA6"/>
    <w:rsid w:val="004F45DA"/>
    <w:rsid w:val="00686D8D"/>
    <w:rsid w:val="008D1235"/>
    <w:rsid w:val="00C73C37"/>
    <w:rsid w:val="00D44F9F"/>
    <w:rsid w:val="00F1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yellow"/>
    </o:shapedefaults>
    <o:shapelayout v:ext="edit">
      <o:idmap v:ext="edit" data="1"/>
      <o:rules v:ext="edit">
        <o:r id="V:Rule10" type="connector" idref="#_x0000_s1053"/>
        <o:r id="V:Rule11" type="connector" idref="#_x0000_s1050"/>
        <o:r id="V:Rule12" type="connector" idref="#_x0000_s1054"/>
        <o:r id="V:Rule13" type="connector" idref="#_x0000_s1032"/>
        <o:r id="V:Rule14" type="connector" idref="#_x0000_s1031"/>
        <o:r id="V:Rule15" type="connector" idref="#_x0000_s1055"/>
        <o:r id="V:Rule17" type="connector" idref="#_x0000_s1034"/>
        <o:r id="V:Rule20" type="connector" idref="#_x0000_s1060"/>
        <o:r id="V:Rule22" type="connector" idref="#_x0000_s10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3</cp:revision>
  <dcterms:created xsi:type="dcterms:W3CDTF">2012-07-11T15:44:00Z</dcterms:created>
  <dcterms:modified xsi:type="dcterms:W3CDTF">2012-07-11T18:15:00Z</dcterms:modified>
</cp:coreProperties>
</file>