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E1547B">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E1547B">
                    <w:rPr>
                      <w:b/>
                      <w:color w:val="FF0000"/>
                      <w:sz w:val="24"/>
                    </w:rPr>
                    <w:t>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E1547B" w:rsidRDefault="00E1547B" w:rsidP="00E1547B">
      <w:pPr>
        <w:rPr>
          <w:sz w:val="24"/>
        </w:rPr>
      </w:pPr>
      <w:proofErr w:type="spellStart"/>
      <w:r>
        <w:rPr>
          <w:sz w:val="24"/>
        </w:rPr>
        <w:t>Caity</w:t>
      </w:r>
      <w:proofErr w:type="spellEnd"/>
      <w:r>
        <w:rPr>
          <w:sz w:val="24"/>
        </w:rPr>
        <w:t xml:space="preserve">: Awesome job with your summary and reflection of the topic on Generation and applying it to nursing. </w:t>
      </w:r>
    </w:p>
    <w:p w:rsidR="00E1547B" w:rsidRPr="00AF3482" w:rsidRDefault="00E1547B" w:rsidP="00E1547B">
      <w:pPr>
        <w:rPr>
          <w:sz w:val="24"/>
        </w:rPr>
      </w:pPr>
      <w:r>
        <w:rPr>
          <w:sz w:val="24"/>
        </w:rPr>
        <w:t xml:space="preserve">I wonder if the citation accurate? I believe it is Nursing Research and </w:t>
      </w:r>
      <w:r w:rsidRPr="00E1547B">
        <w:rPr>
          <w:b/>
          <w:sz w:val="24"/>
          <w:u w:val="single"/>
        </w:rPr>
        <w:t>Practice</w:t>
      </w:r>
      <w:r>
        <w:rPr>
          <w:sz w:val="24"/>
        </w:rPr>
        <w:t>?</w:t>
      </w:r>
    </w:p>
    <w:p w:rsidR="00E1547B" w:rsidRPr="00B345A7" w:rsidRDefault="00E1547B" w:rsidP="00E1547B">
      <w:pPr>
        <w:spacing w:after="200" w:line="276" w:lineRule="auto"/>
        <w:rPr>
          <w:sz w:val="24"/>
        </w:rPr>
      </w:pPr>
      <w:r w:rsidRPr="00B345A7">
        <w:rPr>
          <w:sz w:val="24"/>
        </w:rPr>
        <w:t xml:space="preserve">Foley, V., Myrick, F., &amp; </w:t>
      </w:r>
      <w:proofErr w:type="spellStart"/>
      <w:r w:rsidRPr="00B345A7">
        <w:rPr>
          <w:sz w:val="24"/>
        </w:rPr>
        <w:t>Younge</w:t>
      </w:r>
      <w:proofErr w:type="spellEnd"/>
      <w:r w:rsidRPr="00B345A7">
        <w:rPr>
          <w:sz w:val="24"/>
        </w:rPr>
        <w:t xml:space="preserve">, O. (2012, June 13). </w:t>
      </w:r>
      <w:proofErr w:type="gramStart"/>
      <w:r w:rsidRPr="00B345A7">
        <w:rPr>
          <w:sz w:val="24"/>
        </w:rPr>
        <w:t>Preceptorship and Affirmation in the World of Intergenerational Nursing.</w:t>
      </w:r>
      <w:proofErr w:type="gramEnd"/>
      <w:r w:rsidRPr="00B345A7">
        <w:rPr>
          <w:sz w:val="24"/>
        </w:rPr>
        <w:t xml:space="preserve"> </w:t>
      </w:r>
      <w:r w:rsidRPr="00B345A7">
        <w:rPr>
          <w:rStyle w:val="Emphasis"/>
          <w:sz w:val="24"/>
        </w:rPr>
        <w:t xml:space="preserve">Nursing Research </w:t>
      </w:r>
      <w:proofErr w:type="spellStart"/>
      <w:r w:rsidRPr="00B345A7">
        <w:rPr>
          <w:rStyle w:val="Emphasis"/>
          <w:sz w:val="24"/>
          <w:highlight w:val="yellow"/>
        </w:rPr>
        <w:t>Practive</w:t>
      </w:r>
      <w:proofErr w:type="spellEnd"/>
      <w:r w:rsidRPr="00B345A7">
        <w:rPr>
          <w:sz w:val="24"/>
        </w:rPr>
        <w:t xml:space="preserve"> </w:t>
      </w:r>
    </w:p>
    <w:p w:rsidR="00E1547B" w:rsidRDefault="00E1547B" w:rsidP="00CB4D5C">
      <w:pPr>
        <w:pStyle w:val="NormalWeb"/>
        <w:spacing w:before="0" w:beforeAutospacing="0" w:after="0" w:afterAutospacing="0"/>
      </w:pPr>
    </w:p>
    <w:sectPr w:rsidR="00E1547B"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5E7030"/>
    <w:rsid w:val="00824702"/>
    <w:rsid w:val="00A97EE6"/>
    <w:rsid w:val="00BD44B0"/>
    <w:rsid w:val="00C24294"/>
    <w:rsid w:val="00C43DA6"/>
    <w:rsid w:val="00CB4D5C"/>
    <w:rsid w:val="00D04614"/>
    <w:rsid w:val="00D04F3D"/>
    <w:rsid w:val="00E1547B"/>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2013-01-27T23:02:00Z</dcterms:created>
  <dcterms:modified xsi:type="dcterms:W3CDTF">2013-01-27T23:02:00Z</dcterms:modified>
</cp:coreProperties>
</file>