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EA" w:rsidRDefault="005D2C9E" w:rsidP="005D2C9E">
      <w:pPr>
        <w:jc w:val="center"/>
      </w:pPr>
      <w:r>
        <w:t>Lecture III Study Guide</w:t>
      </w:r>
    </w:p>
    <w:p w:rsidR="00820377" w:rsidRDefault="00F015AB" w:rsidP="005D2C9E">
      <w:r>
        <w:t>Leadership styles</w:t>
      </w:r>
      <w:r w:rsidR="00820377">
        <w:t>- Autocratic (focus on leader, members dependent, high production, low moral</w:t>
      </w:r>
      <w:r w:rsidR="009F7056">
        <w:t>, leader persuades other that their way is best</w:t>
      </w:r>
      <w:r w:rsidR="00820377">
        <w:t xml:space="preserve">), democratic (focus on members, morale high but production lower), </w:t>
      </w:r>
      <w:proofErr w:type="spellStart"/>
      <w:r w:rsidR="00820377">
        <w:t>Laissex</w:t>
      </w:r>
      <w:proofErr w:type="spellEnd"/>
      <w:r w:rsidR="00820377">
        <w:t>-faire</w:t>
      </w:r>
      <w:r w:rsidR="009F7056">
        <w:t xml:space="preserve"> (no</w:t>
      </w:r>
      <w:r w:rsidR="00820377">
        <w:t xml:space="preserve"> focus, undefined goals, productivity and morale low)</w:t>
      </w:r>
      <w:r>
        <w:tab/>
      </w:r>
      <w:r>
        <w:tab/>
      </w:r>
      <w:r>
        <w:tab/>
      </w:r>
      <w:r w:rsidR="00AA47BA">
        <w:tab/>
      </w:r>
    </w:p>
    <w:p w:rsidR="005D2C9E" w:rsidRPr="009F7056" w:rsidRDefault="00AA47BA" w:rsidP="005D2C9E">
      <w:r w:rsidRPr="00CD167F">
        <w:t xml:space="preserve">Behavior therapy model </w:t>
      </w:r>
      <w:r w:rsidR="00A76DEE" w:rsidRPr="00CD167F">
        <w:t>–</w:t>
      </w:r>
      <w:r w:rsidR="009F7056">
        <w:t xml:space="preserve"> </w:t>
      </w:r>
      <w:r w:rsidR="00A76DEE">
        <w:t xml:space="preserve">commonly used for phobic disorders and PTSD, Systemic </w:t>
      </w:r>
      <w:proofErr w:type="gramStart"/>
      <w:r w:rsidR="00A76DEE">
        <w:t>desensitization  (</w:t>
      </w:r>
      <w:proofErr w:type="gramEnd"/>
      <w:r w:rsidR="00A76DEE">
        <w:t xml:space="preserve"> gradual exposure to phobic stimulus while using relaxation techniques)</w:t>
      </w:r>
      <w:r w:rsidR="00CD167F">
        <w:t>; implosion therapy  flooded with the situation that the individual fears until the situation is no longer a trigger</w:t>
      </w:r>
    </w:p>
    <w:p w:rsidR="00820377" w:rsidRPr="009F7056" w:rsidRDefault="005D2C9E" w:rsidP="005D2C9E">
      <w:proofErr w:type="spellStart"/>
      <w:r w:rsidRPr="009F7056">
        <w:t>Yalom’s</w:t>
      </w:r>
      <w:proofErr w:type="spellEnd"/>
      <w:r w:rsidRPr="009F7056">
        <w:t xml:space="preserve"> curative group factors</w:t>
      </w:r>
      <w:r w:rsidR="009F7056">
        <w:t>- Instillation of hope</w:t>
      </w:r>
      <w:r w:rsidR="0068082D">
        <w:t>, Universality, Imparting information, Altruism,  Corrective recapitulation of the primary family group, Development of social techniques, Imitative behavior, Interpersonal learning, Group cohesiveness, Catharsis, Existential factor, group helped by imitative behavior, interpersonal learning, group cohesiveness, catharsis</w:t>
      </w:r>
      <w:r w:rsidR="00A76DEE">
        <w:t>, existential factors;</w:t>
      </w:r>
      <w:r w:rsidR="0068082D">
        <w:tab/>
      </w:r>
      <w:r w:rsidR="0068082D">
        <w:tab/>
      </w:r>
    </w:p>
    <w:p w:rsidR="005D2C9E" w:rsidRPr="009F7056" w:rsidRDefault="00AA47BA" w:rsidP="005D2C9E">
      <w:pPr>
        <w:rPr>
          <w:b/>
        </w:rPr>
      </w:pPr>
      <w:r w:rsidRPr="009F7056">
        <w:rPr>
          <w:b/>
        </w:rPr>
        <w:t>Types of operant conditioning</w:t>
      </w:r>
    </w:p>
    <w:p w:rsidR="00820377" w:rsidRPr="009F7056" w:rsidRDefault="005D2C9E" w:rsidP="005D2C9E">
      <w:pPr>
        <w:rPr>
          <w:b/>
        </w:rPr>
      </w:pPr>
      <w:r w:rsidRPr="009F7056">
        <w:rPr>
          <w:b/>
        </w:rPr>
        <w:t>Phases of group development</w:t>
      </w:r>
      <w:r w:rsidR="0068082D">
        <w:rPr>
          <w:b/>
        </w:rPr>
        <w:t>-</w:t>
      </w:r>
      <w:r w:rsidR="00AA47BA" w:rsidRPr="009F7056">
        <w:rPr>
          <w:b/>
        </w:rPr>
        <w:tab/>
      </w:r>
      <w:r w:rsidR="00AA47BA" w:rsidRPr="009F7056">
        <w:rPr>
          <w:b/>
        </w:rPr>
        <w:tab/>
      </w:r>
      <w:r w:rsidR="00AA47BA" w:rsidRPr="009F7056">
        <w:rPr>
          <w:b/>
        </w:rPr>
        <w:tab/>
      </w:r>
    </w:p>
    <w:p w:rsidR="005D2C9E" w:rsidRPr="009F7056" w:rsidRDefault="00AA47BA" w:rsidP="005D2C9E">
      <w:pPr>
        <w:rPr>
          <w:b/>
        </w:rPr>
      </w:pPr>
      <w:r w:rsidRPr="009F7056">
        <w:rPr>
          <w:b/>
        </w:rPr>
        <w:t>Cognitive behavior techniques &amp; goal</w:t>
      </w:r>
      <w:r w:rsidR="006C1338">
        <w:rPr>
          <w:b/>
        </w:rPr>
        <w:t xml:space="preserve">- schemas </w:t>
      </w:r>
      <w:proofErr w:type="gramStart"/>
      <w:r w:rsidR="006C1338">
        <w:rPr>
          <w:b/>
        </w:rPr>
        <w:t>( core</w:t>
      </w:r>
      <w:proofErr w:type="gramEnd"/>
      <w:r w:rsidR="006C1338">
        <w:rPr>
          <w:b/>
        </w:rPr>
        <w:t xml:space="preserve"> beliefs, way we understand the world)</w:t>
      </w:r>
    </w:p>
    <w:p w:rsidR="00820377" w:rsidRPr="000D3838" w:rsidRDefault="005D2C9E" w:rsidP="005D2C9E">
      <w:r w:rsidRPr="000D3838">
        <w:t>Therapeutic group configuration</w:t>
      </w:r>
      <w:r w:rsidR="000D3838">
        <w:t xml:space="preserve"> seating is a circle of chair or a round table with chairs, optimal size if 5-6, membership is open (members come and go) or closed. </w:t>
      </w:r>
      <w:r w:rsidR="00C001BB">
        <w:t>Task</w:t>
      </w:r>
      <w:r w:rsidR="000D3838">
        <w:t xml:space="preserve"> groups, teaching groups, supportive therapeutic groups,</w:t>
      </w:r>
      <w:r w:rsidR="00D558B0">
        <w:t xml:space="preserve"> self help groups; also imitative behavior, interpersonal learning</w:t>
      </w:r>
      <w:r w:rsidR="00C001BB">
        <w:t>, group</w:t>
      </w:r>
      <w:r w:rsidR="00D558B0">
        <w:t xml:space="preserve"> cohesiveness, catharsis, existential factors </w:t>
      </w:r>
      <w:r w:rsidR="00F015AB" w:rsidRPr="000D3838">
        <w:tab/>
      </w:r>
      <w:r w:rsidR="00F015AB" w:rsidRPr="000D3838">
        <w:tab/>
      </w:r>
    </w:p>
    <w:p w:rsidR="00F015AB" w:rsidRPr="00AE198F" w:rsidRDefault="00AA47BA" w:rsidP="005D2C9E">
      <w:r w:rsidRPr="00AE198F">
        <w:t>Reasons famil</w:t>
      </w:r>
      <w:r w:rsidR="00AE198F">
        <w:t xml:space="preserve">ies seek treatment for  </w:t>
      </w:r>
      <w:r w:rsidRPr="00AE198F">
        <w:t>Mental Health issues</w:t>
      </w:r>
      <w:r w:rsidR="00AE198F" w:rsidRPr="00AE198F">
        <w:t>- Situational ( death), crisis ( a perceived problem), relational, addition of a family member, family conflicts over medical treatment, custody issues, family exploitation, acute of chronic mental illness</w:t>
      </w:r>
    </w:p>
    <w:p w:rsidR="00F015AB" w:rsidRPr="009F7056" w:rsidRDefault="005D2C9E" w:rsidP="005D2C9E">
      <w:pPr>
        <w:rPr>
          <w:b/>
        </w:rPr>
      </w:pPr>
      <w:r w:rsidRPr="00AE198F">
        <w:rPr>
          <w:b/>
        </w:rPr>
        <w:t>Therapeutic relationship tasks</w:t>
      </w:r>
      <w:r w:rsidR="00D558B0" w:rsidRPr="00AE198F">
        <w:rPr>
          <w:b/>
        </w:rPr>
        <w:t>-</w:t>
      </w:r>
      <w:r w:rsidR="00D558B0" w:rsidRPr="00D558B0">
        <w:t xml:space="preserve"> Rapport, trust, respect, empathy, genuineness</w:t>
      </w:r>
      <w:r w:rsidR="00F015AB" w:rsidRPr="00D558B0">
        <w:tab/>
      </w:r>
      <w:r w:rsidR="00F015AB" w:rsidRPr="009F7056">
        <w:rPr>
          <w:b/>
        </w:rPr>
        <w:tab/>
      </w:r>
      <w:r w:rsidR="00F015AB" w:rsidRPr="009F7056">
        <w:rPr>
          <w:b/>
        </w:rPr>
        <w:tab/>
      </w:r>
      <w:r w:rsidR="00F015AB" w:rsidRPr="009F7056">
        <w:rPr>
          <w:b/>
        </w:rPr>
        <w:tab/>
      </w:r>
    </w:p>
    <w:p w:rsidR="005D2C9E" w:rsidRPr="009F7056" w:rsidRDefault="005D2C9E" w:rsidP="005D2C9E">
      <w:pPr>
        <w:rPr>
          <w:b/>
        </w:rPr>
      </w:pPr>
      <w:r w:rsidRPr="00C001BB">
        <w:t>Transference</w:t>
      </w:r>
      <w:r w:rsidR="00D558B0" w:rsidRPr="00C001BB">
        <w:t xml:space="preserve">- Transference </w:t>
      </w:r>
      <w:r w:rsidR="00C001BB" w:rsidRPr="00C001BB">
        <w:t>(patient</w:t>
      </w:r>
      <w:r w:rsidR="00D558B0" w:rsidRPr="00C001BB">
        <w:t xml:space="preserve"> unconsciously attributes feeling </w:t>
      </w:r>
      <w:r w:rsidR="00C001BB" w:rsidRPr="00C001BB">
        <w:t>from the past to a nurse) and counter transference (nurse attributes feelings from the past to the patient)</w:t>
      </w:r>
    </w:p>
    <w:p w:rsidR="005D2C9E" w:rsidRPr="00C001BB" w:rsidRDefault="005D2C9E" w:rsidP="005D2C9E">
      <w:r w:rsidRPr="00C001BB">
        <w:t>Phases of relationship development</w:t>
      </w:r>
      <w:r w:rsidR="00C001BB" w:rsidRPr="00C001BB">
        <w:t xml:space="preserve">- Pre-interaction (research), orientation (setting words), working, </w:t>
      </w:r>
      <w:proofErr w:type="gramStart"/>
      <w:r w:rsidR="00C001BB" w:rsidRPr="00C001BB">
        <w:t xml:space="preserve">termination </w:t>
      </w:r>
      <w:r w:rsidR="00AE198F">
        <w:t>,</w:t>
      </w:r>
      <w:proofErr w:type="gramEnd"/>
      <w:r w:rsidR="00AE198F">
        <w:t xml:space="preserve"> nurses should use therapeutic use of self</w:t>
      </w:r>
    </w:p>
    <w:p w:rsidR="005D2C9E" w:rsidRPr="009F7056" w:rsidRDefault="005D2C9E" w:rsidP="005D2C9E">
      <w:pPr>
        <w:rPr>
          <w:b/>
        </w:rPr>
      </w:pPr>
      <w:r w:rsidRPr="009F7056">
        <w:rPr>
          <w:b/>
        </w:rPr>
        <w:t xml:space="preserve">Therapeutic communication </w:t>
      </w:r>
      <w:r w:rsidR="00F015AB" w:rsidRPr="009F7056">
        <w:rPr>
          <w:b/>
        </w:rPr>
        <w:t xml:space="preserve">techniques </w:t>
      </w:r>
      <w:r w:rsidRPr="009F7056">
        <w:rPr>
          <w:b/>
        </w:rPr>
        <w:t>(nurse-client interaction)</w:t>
      </w:r>
    </w:p>
    <w:p w:rsidR="00F015AB" w:rsidRPr="009F7056" w:rsidRDefault="00F015AB" w:rsidP="005D2C9E">
      <w:pPr>
        <w:rPr>
          <w:b/>
        </w:rPr>
      </w:pPr>
      <w:r w:rsidRPr="009F7056">
        <w:rPr>
          <w:b/>
        </w:rPr>
        <w:t>Non-therapeutic communication techniques</w:t>
      </w:r>
    </w:p>
    <w:p w:rsidR="005D2C9E" w:rsidRPr="009F7056" w:rsidRDefault="005D2C9E" w:rsidP="005D2C9E">
      <w:pPr>
        <w:rPr>
          <w:b/>
        </w:rPr>
      </w:pPr>
      <w:r w:rsidRPr="009F7056">
        <w:rPr>
          <w:b/>
        </w:rPr>
        <w:t>Patient assessment of serious mental illness</w:t>
      </w:r>
    </w:p>
    <w:p w:rsidR="005D2C9E" w:rsidRPr="006C1338" w:rsidRDefault="005D2C9E" w:rsidP="005D2C9E">
      <w:r w:rsidRPr="006C1338">
        <w:t>Debriefing rationale</w:t>
      </w:r>
      <w:r w:rsidR="006C1338">
        <w:t xml:space="preserve">- </w:t>
      </w:r>
      <w:proofErr w:type="spellStart"/>
      <w:r w:rsidR="006C1338">
        <w:t>duuuhhhhhh</w:t>
      </w:r>
      <w:proofErr w:type="spellEnd"/>
    </w:p>
    <w:p w:rsidR="005D2C9E" w:rsidRPr="00F9003A" w:rsidRDefault="005D2C9E" w:rsidP="005D2C9E">
      <w:proofErr w:type="gramStart"/>
      <w:r w:rsidRPr="00F9003A">
        <w:t>Difference between maturational and situational stressor</w:t>
      </w:r>
      <w:r w:rsidR="00CD167F" w:rsidRPr="00F9003A">
        <w:t>- dispositional crises (an acute response to an external situational stressor, ex.</w:t>
      </w:r>
      <w:proofErr w:type="gramEnd"/>
      <w:r w:rsidR="00CD167F" w:rsidRPr="00F9003A">
        <w:t xml:space="preserve">  House fire)</w:t>
      </w:r>
      <w:proofErr w:type="gramStart"/>
      <w:r w:rsidR="00CD167F" w:rsidRPr="00F9003A">
        <w:t>,  crises</w:t>
      </w:r>
      <w:proofErr w:type="gramEnd"/>
      <w:r w:rsidR="00CD167F" w:rsidRPr="00F9003A">
        <w:t xml:space="preserve"> of anticipated life transitions (normal life cycle transitions that may be anticipated over which the individual may feel a lack of control</w:t>
      </w:r>
      <w:r w:rsidR="00F9003A" w:rsidRPr="00F9003A">
        <w:t>, ex. Wedding problem</w:t>
      </w:r>
      <w:r w:rsidR="00CD167F" w:rsidRPr="00F9003A">
        <w:t>),  crisis resulting from traumatic stress ( precipitated by unexpected external str</w:t>
      </w:r>
      <w:r w:rsidR="00F9003A" w:rsidRPr="00F9003A">
        <w:t xml:space="preserve">esses over which the individual has little or no control over ex. assault), Maturational/developmental ( internal origin and reflect underlying development issues ex. Value conflicts) </w:t>
      </w:r>
    </w:p>
    <w:p w:rsidR="005D2C9E" w:rsidRPr="009F7056" w:rsidRDefault="00D94C52" w:rsidP="005D2C9E">
      <w:pPr>
        <w:rPr>
          <w:b/>
        </w:rPr>
      </w:pPr>
      <w:r w:rsidRPr="009F7056">
        <w:rPr>
          <w:b/>
        </w:rPr>
        <w:lastRenderedPageBreak/>
        <w:t>Nursing diagnosis for mental illness</w:t>
      </w:r>
    </w:p>
    <w:p w:rsidR="00D94C52" w:rsidRPr="009F7056" w:rsidRDefault="00D94C52" w:rsidP="005D2C9E">
      <w:pPr>
        <w:rPr>
          <w:b/>
        </w:rPr>
      </w:pPr>
      <w:r w:rsidRPr="009F7056">
        <w:rPr>
          <w:b/>
        </w:rPr>
        <w:t>Types of anger</w:t>
      </w:r>
      <w:r w:rsidR="00F015AB" w:rsidRPr="009F7056">
        <w:rPr>
          <w:b/>
        </w:rPr>
        <w:t xml:space="preserve"> (characteristics of </w:t>
      </w:r>
      <w:r w:rsidR="00AA47BA" w:rsidRPr="009F7056">
        <w:rPr>
          <w:b/>
        </w:rPr>
        <w:t>anger turned inward)</w:t>
      </w:r>
    </w:p>
    <w:p w:rsidR="00D94C52" w:rsidRPr="009F7056" w:rsidRDefault="00D94C52" w:rsidP="005D2C9E">
      <w:pPr>
        <w:rPr>
          <w:b/>
        </w:rPr>
      </w:pPr>
      <w:r w:rsidRPr="009F7056">
        <w:rPr>
          <w:b/>
        </w:rPr>
        <w:t>Phases of the assault cycle</w:t>
      </w:r>
    </w:p>
    <w:p w:rsidR="00D94C52" w:rsidRPr="009F7056" w:rsidRDefault="00D94C52" w:rsidP="005D2C9E">
      <w:pPr>
        <w:rPr>
          <w:b/>
        </w:rPr>
      </w:pPr>
      <w:r w:rsidRPr="009F7056">
        <w:rPr>
          <w:b/>
        </w:rPr>
        <w:t xml:space="preserve">Predictors of </w:t>
      </w:r>
      <w:r w:rsidR="00AA47BA" w:rsidRPr="009F7056">
        <w:rPr>
          <w:b/>
        </w:rPr>
        <w:t xml:space="preserve">the </w:t>
      </w:r>
      <w:r w:rsidRPr="009F7056">
        <w:rPr>
          <w:b/>
        </w:rPr>
        <w:t>violen</w:t>
      </w:r>
      <w:r w:rsidR="00AA47BA" w:rsidRPr="009F7056">
        <w:rPr>
          <w:b/>
        </w:rPr>
        <w:t>t client</w:t>
      </w:r>
    </w:p>
    <w:p w:rsidR="00D94C52" w:rsidRPr="009F7056" w:rsidRDefault="00D94C52" w:rsidP="005D2C9E">
      <w:pPr>
        <w:rPr>
          <w:b/>
        </w:rPr>
      </w:pPr>
      <w:r w:rsidRPr="009F7056">
        <w:rPr>
          <w:b/>
        </w:rPr>
        <w:t>Definition of phobia, specific phobias</w:t>
      </w:r>
    </w:p>
    <w:p w:rsidR="00D94C52" w:rsidRPr="009F7056" w:rsidRDefault="00D94C52" w:rsidP="005D2C9E">
      <w:pPr>
        <w:rPr>
          <w:b/>
        </w:rPr>
      </w:pPr>
      <w:r w:rsidRPr="009F7056">
        <w:rPr>
          <w:b/>
        </w:rPr>
        <w:t>Difference between panic disorder and generalized anxiety disorder (GAD)</w:t>
      </w:r>
    </w:p>
    <w:p w:rsidR="00D94C52" w:rsidRPr="009F7056" w:rsidRDefault="00D94C52" w:rsidP="005D2C9E">
      <w:pPr>
        <w:rPr>
          <w:b/>
        </w:rPr>
      </w:pPr>
      <w:r w:rsidRPr="009F7056">
        <w:rPr>
          <w:b/>
        </w:rPr>
        <w:t>GAD treatment</w:t>
      </w:r>
    </w:p>
    <w:p w:rsidR="00D94C52" w:rsidRPr="009F7056" w:rsidRDefault="00D94C52" w:rsidP="005D2C9E">
      <w:pPr>
        <w:rPr>
          <w:b/>
        </w:rPr>
      </w:pPr>
      <w:r w:rsidRPr="009F7056">
        <w:rPr>
          <w:b/>
        </w:rPr>
        <w:t>Patient teaching of benzodiazepine and SSRI</w:t>
      </w:r>
    </w:p>
    <w:p w:rsidR="00D94C52" w:rsidRPr="009F7056" w:rsidRDefault="00D94C52" w:rsidP="005D2C9E">
      <w:pPr>
        <w:rPr>
          <w:b/>
        </w:rPr>
      </w:pPr>
      <w:r w:rsidRPr="009F7056">
        <w:rPr>
          <w:b/>
        </w:rPr>
        <w:t xml:space="preserve">Symptoms of </w:t>
      </w:r>
      <w:proofErr w:type="spellStart"/>
      <w:r w:rsidRPr="009F7056">
        <w:rPr>
          <w:b/>
        </w:rPr>
        <w:t>Xanax</w:t>
      </w:r>
      <w:proofErr w:type="spellEnd"/>
      <w:r w:rsidRPr="009F7056">
        <w:rPr>
          <w:b/>
        </w:rPr>
        <w:t xml:space="preserve">, </w:t>
      </w:r>
      <w:proofErr w:type="spellStart"/>
      <w:r w:rsidRPr="009F7056">
        <w:rPr>
          <w:b/>
        </w:rPr>
        <w:t>paliperidone</w:t>
      </w:r>
      <w:proofErr w:type="spellEnd"/>
    </w:p>
    <w:p w:rsidR="00D94C52" w:rsidRPr="009F7056" w:rsidRDefault="00D94C52" w:rsidP="005D2C9E">
      <w:pPr>
        <w:rPr>
          <w:b/>
        </w:rPr>
      </w:pPr>
      <w:r w:rsidRPr="009F7056">
        <w:rPr>
          <w:b/>
        </w:rPr>
        <w:t>Secondary depression causes</w:t>
      </w:r>
    </w:p>
    <w:p w:rsidR="00D94C52" w:rsidRPr="009F7056" w:rsidRDefault="00D94C52" w:rsidP="005D2C9E">
      <w:pPr>
        <w:rPr>
          <w:b/>
        </w:rPr>
      </w:pPr>
      <w:r w:rsidRPr="009F7056">
        <w:rPr>
          <w:b/>
        </w:rPr>
        <w:t>Major depressive disorder symptoms</w:t>
      </w:r>
    </w:p>
    <w:p w:rsidR="00D94C52" w:rsidRPr="009F7056" w:rsidRDefault="00D94C52" w:rsidP="005D2C9E">
      <w:pPr>
        <w:rPr>
          <w:b/>
        </w:rPr>
      </w:pPr>
      <w:r w:rsidRPr="009F7056">
        <w:rPr>
          <w:b/>
        </w:rPr>
        <w:t>MAOI education</w:t>
      </w:r>
    </w:p>
    <w:p w:rsidR="00820377" w:rsidRPr="009F7056" w:rsidRDefault="006D602D" w:rsidP="005D2C9E">
      <w:pPr>
        <w:rPr>
          <w:b/>
        </w:rPr>
      </w:pPr>
      <w:r w:rsidRPr="009F7056">
        <w:rPr>
          <w:b/>
        </w:rPr>
        <w:t>Discontinuation syndrome cause</w:t>
      </w:r>
      <w:r w:rsidRPr="009F7056">
        <w:rPr>
          <w:b/>
        </w:rPr>
        <w:tab/>
      </w:r>
      <w:r w:rsidRPr="009F7056">
        <w:rPr>
          <w:b/>
        </w:rPr>
        <w:tab/>
      </w:r>
      <w:r w:rsidRPr="009F7056">
        <w:rPr>
          <w:b/>
        </w:rPr>
        <w:tab/>
      </w:r>
      <w:r w:rsidRPr="009F7056">
        <w:rPr>
          <w:b/>
        </w:rPr>
        <w:tab/>
      </w:r>
      <w:r w:rsidRPr="009F7056">
        <w:rPr>
          <w:b/>
        </w:rPr>
        <w:tab/>
      </w:r>
    </w:p>
    <w:p w:rsidR="006D602D" w:rsidRPr="009F7056" w:rsidRDefault="006D602D" w:rsidP="005D2C9E">
      <w:pPr>
        <w:rPr>
          <w:b/>
        </w:rPr>
      </w:pPr>
      <w:r w:rsidRPr="009F7056">
        <w:rPr>
          <w:b/>
        </w:rPr>
        <w:t>Lithium side effects</w:t>
      </w:r>
    </w:p>
    <w:p w:rsidR="00820377" w:rsidRPr="009F7056" w:rsidRDefault="006D602D" w:rsidP="005D2C9E">
      <w:pPr>
        <w:rPr>
          <w:b/>
        </w:rPr>
      </w:pPr>
      <w:r w:rsidRPr="009F7056">
        <w:rPr>
          <w:b/>
        </w:rPr>
        <w:t>Suicidal patient</w:t>
      </w:r>
      <w:r w:rsidRPr="009F7056">
        <w:rPr>
          <w:b/>
        </w:rPr>
        <w:tab/>
      </w:r>
      <w:r w:rsidRPr="009F7056">
        <w:rPr>
          <w:b/>
        </w:rPr>
        <w:tab/>
      </w:r>
      <w:r w:rsidRPr="009F7056">
        <w:rPr>
          <w:b/>
        </w:rPr>
        <w:tab/>
      </w:r>
      <w:r w:rsidRPr="009F7056">
        <w:rPr>
          <w:b/>
        </w:rPr>
        <w:tab/>
      </w:r>
      <w:r w:rsidRPr="009F7056">
        <w:rPr>
          <w:b/>
        </w:rPr>
        <w:tab/>
      </w:r>
      <w:r w:rsidRPr="009F7056">
        <w:rPr>
          <w:b/>
        </w:rPr>
        <w:tab/>
      </w:r>
      <w:r w:rsidRPr="009F7056">
        <w:rPr>
          <w:b/>
        </w:rPr>
        <w:tab/>
      </w:r>
      <w:r w:rsidRPr="009F7056">
        <w:rPr>
          <w:b/>
        </w:rPr>
        <w:tab/>
      </w:r>
    </w:p>
    <w:p w:rsidR="006D602D" w:rsidRPr="009F7056" w:rsidRDefault="006D602D" w:rsidP="005D2C9E">
      <w:pPr>
        <w:rPr>
          <w:b/>
        </w:rPr>
      </w:pPr>
      <w:r w:rsidRPr="009F7056">
        <w:rPr>
          <w:b/>
        </w:rPr>
        <w:t>Stages of mania</w:t>
      </w:r>
    </w:p>
    <w:p w:rsidR="006D602D" w:rsidRDefault="006D602D" w:rsidP="005D2C9E">
      <w:pPr>
        <w:rPr>
          <w:b/>
        </w:rPr>
      </w:pPr>
      <w:r w:rsidRPr="009F7056">
        <w:rPr>
          <w:b/>
        </w:rPr>
        <w:t>Manic episode symptom</w:t>
      </w:r>
    </w:p>
    <w:p w:rsidR="00D94C52" w:rsidRPr="009F7056" w:rsidRDefault="00D94C52" w:rsidP="005D2C9E">
      <w:pPr>
        <w:rPr>
          <w:b/>
        </w:rPr>
      </w:pPr>
    </w:p>
    <w:p w:rsidR="00D94C52" w:rsidRDefault="00D94C52" w:rsidP="005D2C9E"/>
    <w:p w:rsidR="005D2C9E" w:rsidRDefault="005D2C9E" w:rsidP="005D2C9E"/>
    <w:sectPr w:rsidR="005D2C9E" w:rsidSect="009505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2C9E"/>
    <w:rsid w:val="000622E3"/>
    <w:rsid w:val="000D3838"/>
    <w:rsid w:val="00135A44"/>
    <w:rsid w:val="005D2C9E"/>
    <w:rsid w:val="0068082D"/>
    <w:rsid w:val="006B03CD"/>
    <w:rsid w:val="006C1338"/>
    <w:rsid w:val="006D602D"/>
    <w:rsid w:val="00820377"/>
    <w:rsid w:val="009452E5"/>
    <w:rsid w:val="009505EA"/>
    <w:rsid w:val="009F7056"/>
    <w:rsid w:val="00A76DEE"/>
    <w:rsid w:val="00AA47BA"/>
    <w:rsid w:val="00AE198F"/>
    <w:rsid w:val="00B30048"/>
    <w:rsid w:val="00C001BB"/>
    <w:rsid w:val="00CD167F"/>
    <w:rsid w:val="00D558B0"/>
    <w:rsid w:val="00D94C52"/>
    <w:rsid w:val="00F015AB"/>
    <w:rsid w:val="00F6693A"/>
    <w:rsid w:val="00F900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5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franbrennan</dc:creator>
  <cp:lastModifiedBy>admin</cp:lastModifiedBy>
  <cp:revision>2</cp:revision>
  <dcterms:created xsi:type="dcterms:W3CDTF">2012-07-13T19:56:00Z</dcterms:created>
  <dcterms:modified xsi:type="dcterms:W3CDTF">2012-07-13T19:56:00Z</dcterms:modified>
</cp:coreProperties>
</file>