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2FF" w:rsidRPr="00CB25DE" w:rsidRDefault="00B30D6E">
      <w:pPr>
        <w:rPr>
          <w:b/>
        </w:rPr>
      </w:pPr>
      <w:r w:rsidRPr="00CB25DE">
        <w:rPr>
          <w:b/>
        </w:rPr>
        <w:t>Reflexes:</w:t>
      </w:r>
    </w:p>
    <w:p w:rsidR="00B30D6E" w:rsidRDefault="00B30D6E">
      <w:proofErr w:type="gramStart"/>
      <w:r>
        <w:t>the</w:t>
      </w:r>
      <w:proofErr w:type="gramEnd"/>
      <w:r>
        <w:t xml:space="preserve"> </w:t>
      </w:r>
      <w:proofErr w:type="spellStart"/>
      <w:r>
        <w:t>moro</w:t>
      </w:r>
      <w:proofErr w:type="spellEnd"/>
      <w:r>
        <w:t xml:space="preserve">-startle reflex- this is a response to a loss of support, fear of falling includes spreading of arms, </w:t>
      </w:r>
      <w:proofErr w:type="spellStart"/>
      <w:r>
        <w:t>unspreading</w:t>
      </w:r>
      <w:proofErr w:type="spellEnd"/>
      <w:r>
        <w:t xml:space="preserve"> of legs, and crying</w:t>
      </w:r>
      <w:r w:rsidR="002721D0">
        <w:t>. Response disappears up to 4 or 5 months of age.</w:t>
      </w:r>
    </w:p>
    <w:p w:rsidR="00B30D6E" w:rsidRDefault="00B30D6E">
      <w:proofErr w:type="gramStart"/>
      <w:r>
        <w:t>rooting</w:t>
      </w:r>
      <w:proofErr w:type="gramEnd"/>
      <w:r>
        <w:t xml:space="preserve"> reflex</w:t>
      </w:r>
      <w:r w:rsidR="002721D0">
        <w:t>- infants lip, cheek, or corner, of mouth with nipple of finger. The infant will turn its head with mouth open to nipple or bottle. Rooting disappears after 3-4 months but may persist up to 1 year old.</w:t>
      </w:r>
    </w:p>
    <w:p w:rsidR="00B30D6E" w:rsidRDefault="00B30D6E">
      <w:proofErr w:type="gramStart"/>
      <w:r>
        <w:t>grasp</w:t>
      </w:r>
      <w:proofErr w:type="gramEnd"/>
      <w:r>
        <w:t xml:space="preserve"> reflex</w:t>
      </w:r>
      <w:r w:rsidR="002721D0">
        <w:t>- infants palm will grasp around finger and toes curl down, lessens by 3- 4 months, plantar response lessens by 8 months</w:t>
      </w:r>
    </w:p>
    <w:p w:rsidR="00B30D6E" w:rsidRDefault="00B30D6E">
      <w:r>
        <w:t xml:space="preserve"> </w:t>
      </w:r>
      <w:proofErr w:type="spellStart"/>
      <w:r>
        <w:t>Babinski’s</w:t>
      </w:r>
      <w:proofErr w:type="spellEnd"/>
      <w:r>
        <w:t xml:space="preserve"> reflex</w:t>
      </w:r>
      <w:r w:rsidR="002721D0">
        <w:t xml:space="preserve">- sole of foot start at heel, stroke upwards along lateral aspect of foot and move finger across ball of foot. Toes should hyperextend with </w:t>
      </w:r>
      <w:proofErr w:type="spellStart"/>
      <w:r w:rsidR="002721D0">
        <w:t>dorisflexion</w:t>
      </w:r>
      <w:proofErr w:type="spellEnd"/>
      <w:r w:rsidR="002721D0">
        <w:t xml:space="preserve"> of big toe is a positive sign, should disappear at one year of age.</w:t>
      </w:r>
    </w:p>
    <w:p w:rsidR="00B30D6E" w:rsidRDefault="00B30D6E">
      <w:r>
        <w:t xml:space="preserve"> </w:t>
      </w:r>
      <w:proofErr w:type="gramStart"/>
      <w:r>
        <w:t>sucking</w:t>
      </w:r>
      <w:proofErr w:type="gramEnd"/>
      <w:r>
        <w:t xml:space="preserve"> reflex</w:t>
      </w:r>
      <w:r w:rsidR="002721D0">
        <w:t xml:space="preserve">- caused from rooting reflex and stroking tongue with nipple, if infant in deep sleep reflex may not be elicited. </w:t>
      </w:r>
    </w:p>
    <w:p w:rsidR="00B30D6E" w:rsidRDefault="00B30D6E">
      <w:r>
        <w:t xml:space="preserve"> </w:t>
      </w:r>
      <w:proofErr w:type="gramStart"/>
      <w:r>
        <w:t>walking</w:t>
      </w:r>
      <w:proofErr w:type="gramEnd"/>
      <w:r>
        <w:t xml:space="preserve"> reflex</w:t>
      </w:r>
      <w:r w:rsidR="002721D0">
        <w:t>- holding the infant on feet under the arms, allow one foot to touch table, infant should stimulate walking by alternating extension and flexion. Present for 3 to 4 weeks</w:t>
      </w:r>
    </w:p>
    <w:p w:rsidR="00B30D6E" w:rsidRDefault="00B30D6E">
      <w:r>
        <w:t>tonic neck reflex (fencing)</w:t>
      </w:r>
      <w:r w:rsidR="002721D0">
        <w:t xml:space="preserve">- lay infant one back and turn head to one side, whichever way head turned the arm and leg should  extend on same side. </w:t>
      </w:r>
      <w:proofErr w:type="gramStart"/>
      <w:r w:rsidR="00F20AFA">
        <w:t>Should disappear in 3 to 4 weeks.</w:t>
      </w:r>
      <w:proofErr w:type="gramEnd"/>
    </w:p>
    <w:p w:rsidR="00B30D6E" w:rsidRDefault="00B30D6E">
      <w:r>
        <w:t xml:space="preserve"> Newborns are born with these and many will be outgrown as their nervous systems develop over the first few months.</w:t>
      </w:r>
    </w:p>
    <w:p w:rsidR="00F20AFA" w:rsidRPr="00CB25DE" w:rsidRDefault="00F20AFA">
      <w:pPr>
        <w:rPr>
          <w:b/>
        </w:rPr>
      </w:pPr>
      <w:r w:rsidRPr="00CB25DE">
        <w:rPr>
          <w:b/>
        </w:rPr>
        <w:t>Basic Care of an infant:</w:t>
      </w:r>
    </w:p>
    <w:p w:rsidR="00F20AFA" w:rsidRPr="00CB25DE" w:rsidRDefault="00F20AFA">
      <w:pPr>
        <w:rPr>
          <w:b/>
        </w:rPr>
      </w:pPr>
      <w:r w:rsidRPr="00CB25DE">
        <w:rPr>
          <w:b/>
        </w:rPr>
        <w:t>Bathing-</w:t>
      </w:r>
    </w:p>
    <w:p w:rsidR="00F20AFA" w:rsidRDefault="00F20AFA">
      <w:r>
        <w:t xml:space="preserve">Infants do not need to be bathes everyday because their skin will dry out, it is also important to make sure the infants temperature stays up while giving a bath. Windows and doors should be closed to decrease breezes. Wash the infants face with warm water and no soap, pay special attention to the babies’ creases in the neck and other areas. The water should not be hot, it should be warm and you can test that on the back of your wrist. You only need about 2 to 3 inches of water to bathe the infant. </w:t>
      </w:r>
    </w:p>
    <w:p w:rsidR="00F20AFA" w:rsidRDefault="00F20AFA">
      <w:r>
        <w:t>Handling a newborn-</w:t>
      </w:r>
    </w:p>
    <w:p w:rsidR="00CB25DE" w:rsidRDefault="00F20AFA">
      <w:r>
        <w:t xml:space="preserve">Make sure you wash your hands, head and neck supported when holding/ carrying. Never shake the infant. Make sure the infant is securely fastened into car seat and strollers. </w:t>
      </w:r>
    </w:p>
    <w:p w:rsidR="00CB25DE" w:rsidRDefault="00CB25DE">
      <w:r>
        <w:t>Soothing infant-</w:t>
      </w:r>
    </w:p>
    <w:p w:rsidR="00F20AFA" w:rsidRDefault="00F20AFA">
      <w:r>
        <w:t xml:space="preserve">Skin to skin contact between mother and infant and father is important for bonding. </w:t>
      </w:r>
      <w:r w:rsidR="00CB25DE">
        <w:t xml:space="preserve">Infant enjoy sounds such as talking and singing and the sound of a heartbeat may remind them of being in mother’s womb. </w:t>
      </w:r>
      <w:r w:rsidR="00CB25DE">
        <w:lastRenderedPageBreak/>
        <w:t>Infants enjoy being rocked and feel movement.  Swaddling can be soothing for an infant, keep infants arms close to body and legs snuggled together. Swaddling keep infant warm and the pressure provided security.</w:t>
      </w:r>
    </w:p>
    <w:sectPr w:rsidR="00F20AFA" w:rsidSect="005962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0D6E"/>
    <w:rsid w:val="002721D0"/>
    <w:rsid w:val="005962FF"/>
    <w:rsid w:val="00B30D6E"/>
    <w:rsid w:val="00CB25DE"/>
    <w:rsid w:val="00F20A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2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dc:creator>
  <cp:lastModifiedBy>Morgan</cp:lastModifiedBy>
  <cp:revision>1</cp:revision>
  <dcterms:created xsi:type="dcterms:W3CDTF">2012-10-22T18:06:00Z</dcterms:created>
  <dcterms:modified xsi:type="dcterms:W3CDTF">2012-10-22T18:42:00Z</dcterms:modified>
</cp:coreProperties>
</file>