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54" w:rsidRDefault="00C00A54" w:rsidP="00847498">
      <w:pPr>
        <w:spacing w:after="0" w:line="240" w:lineRule="auto"/>
        <w:rPr>
          <w:rFonts w:ascii="Verdana" w:eastAsia="Times New Roman" w:hAnsi="Verdana" w:cs="Times New Roman"/>
          <w:color w:val="333333"/>
          <w:sz w:val="19"/>
          <w:szCs w:val="19"/>
        </w:rPr>
      </w:pPr>
      <w:r>
        <w:rPr>
          <w:rFonts w:ascii="Verdana" w:eastAsia="Times New Roman" w:hAnsi="Verdana" w:cs="Times New Roman"/>
          <w:color w:val="333333"/>
          <w:sz w:val="19"/>
          <w:szCs w:val="19"/>
        </w:rPr>
        <w:t>Rachel Buie</w:t>
      </w:r>
    </w:p>
    <w:p w:rsidR="00C00A54" w:rsidRDefault="00C00A54" w:rsidP="00847498">
      <w:pPr>
        <w:spacing w:after="0" w:line="240" w:lineRule="auto"/>
        <w:rPr>
          <w:rFonts w:ascii="Verdana" w:eastAsia="Times New Roman" w:hAnsi="Verdana" w:cs="Times New Roman"/>
          <w:color w:val="333333"/>
          <w:sz w:val="19"/>
          <w:szCs w:val="19"/>
        </w:rPr>
      </w:pPr>
    </w:p>
    <w:p w:rsidR="00C00A54" w:rsidRDefault="00C00A54" w:rsidP="00847498">
      <w:pPr>
        <w:spacing w:after="0" w:line="240" w:lineRule="auto"/>
        <w:rPr>
          <w:rFonts w:ascii="Verdana" w:eastAsia="Times New Roman" w:hAnsi="Verdana" w:cs="Times New Roman"/>
          <w:color w:val="333333"/>
          <w:sz w:val="19"/>
          <w:szCs w:val="19"/>
        </w:rPr>
      </w:pPr>
      <w:r>
        <w:rPr>
          <w:rFonts w:ascii="Verdana" w:eastAsia="Times New Roman" w:hAnsi="Verdana" w:cs="Times New Roman"/>
          <w:color w:val="333333"/>
          <w:sz w:val="19"/>
          <w:szCs w:val="19"/>
        </w:rPr>
        <w:t xml:space="preserve">Module 15 </w:t>
      </w:r>
    </w:p>
    <w:p w:rsidR="00C00A54" w:rsidRDefault="00C00A54" w:rsidP="00847498">
      <w:pPr>
        <w:spacing w:after="0" w:line="240" w:lineRule="auto"/>
        <w:rPr>
          <w:rFonts w:ascii="Verdana" w:eastAsia="Times New Roman" w:hAnsi="Verdana" w:cs="Times New Roman"/>
          <w:color w:val="333333"/>
          <w:sz w:val="19"/>
          <w:szCs w:val="19"/>
        </w:rPr>
      </w:pP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You attempt to aspirate gastric contents from an established NG feeding tube and get zero return. What should you do next?</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5" o:title=""/>
          </v:shape>
          <w:control r:id="rId6" w:name="DefaultOcxName" w:shapeid="_x0000_i1054"/>
        </w:object>
      </w:r>
      <w:r w:rsidRPr="00847498">
        <w:rPr>
          <w:rFonts w:ascii="Verdana" w:eastAsia="Times New Roman" w:hAnsi="Verdana" w:cs="Times New Roman"/>
          <w:color w:val="333333"/>
          <w:sz w:val="19"/>
          <w:szCs w:val="19"/>
        </w:rPr>
        <w:t>A) Document the finding.</w:t>
      </w:r>
      <w:r w:rsidRPr="00847498">
        <w:rPr>
          <w:rFonts w:ascii="Verdana" w:eastAsia="Times New Roman" w:hAnsi="Verdana" w:cs="Times New Roman"/>
          <w:color w:val="333333"/>
          <w:sz w:val="19"/>
          <w:szCs w:val="19"/>
        </w:rPr>
        <w:br/>
      </w:r>
      <w:r w:rsidRPr="00847498">
        <w:rPr>
          <w:rFonts w:ascii="Verdana" w:eastAsia="Times New Roman" w:hAnsi="Verdana" w:cs="Times New Roman"/>
          <w:b/>
          <w:bCs/>
          <w:color w:val="333333"/>
          <w:sz w:val="19"/>
          <w:szCs w:val="19"/>
        </w:rPr>
        <w:t>Feedback:</w:t>
      </w:r>
      <w:r w:rsidRPr="00847498">
        <w:rPr>
          <w:rFonts w:ascii="Verdana" w:eastAsia="Times New Roman" w:hAnsi="Verdana" w:cs="Times New Roman"/>
          <w:color w:val="333333"/>
          <w:sz w:val="19"/>
          <w:szCs w:val="19"/>
        </w:rPr>
        <w:t xml:space="preserve"> INCORRECT </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You should first reposition the patient. The tip of the tube may be lying against the stomach wall. Changing the patient's position may move the tip away from the stomach wall. If, after repeated attempts, you are still unable to aspirate fluid from a tube that was originally established by x-ray examination to be in the desired position and (a) risk factors for tube dislocation are absent, (b) the tube has remained in its original taped position, and (c) the patient does not experience any difficulty, assume that the tube is correctly placed. You may flush the tubing with a large-bore syringe and warm water. If this fails, notify the physician. It is undetermined whether the tube needs to be removed. Documentation of how the issue is resolved will be necessary when the procedure is completed.</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br/>
      </w:r>
      <w:r w:rsidRPr="00847498">
        <w:rPr>
          <w:rFonts w:ascii="Verdana" w:eastAsia="Times New Roman" w:hAnsi="Verdana" w:cs="Times New Roman"/>
          <w:color w:val="333333"/>
          <w:sz w:val="19"/>
          <w:szCs w:val="19"/>
        </w:rPr>
        <w:object w:dxaOrig="300" w:dyaOrig="225">
          <v:shape id="_x0000_i1057" type="#_x0000_t75" style="width:20.25pt;height:18pt" o:ole="">
            <v:imagedata r:id="rId5" o:title=""/>
          </v:shape>
          <w:control r:id="rId7" w:name="DefaultOcxName1" w:shapeid="_x0000_i1057"/>
        </w:object>
      </w:r>
      <w:r w:rsidRPr="00847498">
        <w:rPr>
          <w:rFonts w:ascii="Verdana" w:eastAsia="Times New Roman" w:hAnsi="Verdana" w:cs="Times New Roman"/>
          <w:color w:val="333333"/>
          <w:sz w:val="19"/>
          <w:szCs w:val="19"/>
        </w:rPr>
        <w:t>B) Reposition the patient.</w:t>
      </w:r>
      <w:r w:rsidRPr="00847498">
        <w:rPr>
          <w:rFonts w:ascii="Verdana" w:eastAsia="Times New Roman" w:hAnsi="Verdana" w:cs="Times New Roman"/>
          <w:color w:val="333333"/>
          <w:sz w:val="19"/>
          <w:szCs w:val="19"/>
        </w:rPr>
        <w:br/>
      </w:r>
      <w:r w:rsidRPr="00847498">
        <w:rPr>
          <w:rFonts w:ascii="Verdana" w:eastAsia="Times New Roman" w:hAnsi="Verdana" w:cs="Times New Roman"/>
          <w:b/>
          <w:bCs/>
          <w:color w:val="333333"/>
          <w:sz w:val="19"/>
          <w:szCs w:val="19"/>
        </w:rPr>
        <w:t>Feedback:</w:t>
      </w:r>
      <w:r w:rsidRPr="00847498">
        <w:rPr>
          <w:rFonts w:ascii="Verdana" w:eastAsia="Times New Roman" w:hAnsi="Verdana" w:cs="Times New Roman"/>
          <w:color w:val="333333"/>
          <w:sz w:val="19"/>
          <w:szCs w:val="19"/>
        </w:rPr>
        <w:t xml:space="preserve"> CORRECT </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 xml:space="preserve">You should first reposition the patient. The tip of the tube may be lying against the stomach wall. Changing the patient's position may move the tip away from the stomach wall. If, after repeated attempts, you are still unable to aspirate fluid from a tube that was originally established by x-ray examination to be in the desired position and (a) risk factors for tube dislocation are absent, (b) the tube has remained in its original taped </w:t>
      </w:r>
      <w:proofErr w:type="gramStart"/>
      <w:r w:rsidRPr="00847498">
        <w:rPr>
          <w:rFonts w:ascii="Verdana" w:eastAsia="Times New Roman" w:hAnsi="Verdana" w:cs="Times New Roman"/>
          <w:color w:val="333333"/>
          <w:sz w:val="19"/>
          <w:szCs w:val="19"/>
        </w:rPr>
        <w:t>position</w:t>
      </w:r>
      <w:proofErr w:type="gramEnd"/>
      <w:r w:rsidRPr="00847498">
        <w:rPr>
          <w:rFonts w:ascii="Verdana" w:eastAsia="Times New Roman" w:hAnsi="Verdana" w:cs="Times New Roman"/>
          <w:color w:val="333333"/>
          <w:sz w:val="19"/>
          <w:szCs w:val="19"/>
        </w:rPr>
        <w:t>, and (c) the patient does not experience any difficulty, assume that the tube is correctly placed. You may flush the tubing with a large-bore syringe and warm water. If this fails, notify the physician. It is undetermined whether the tube needs to be removed. Documentation of how the issue is resolved will be necessary when the procedure is completed.</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br/>
      </w:r>
      <w:r w:rsidRPr="00847498">
        <w:rPr>
          <w:rFonts w:ascii="Verdana" w:eastAsia="Times New Roman" w:hAnsi="Verdana" w:cs="Times New Roman"/>
          <w:color w:val="333333"/>
          <w:sz w:val="19"/>
          <w:szCs w:val="19"/>
        </w:rPr>
        <w:object w:dxaOrig="300" w:dyaOrig="225">
          <v:shape id="_x0000_i1060" type="#_x0000_t75" style="width:20.25pt;height:18pt" o:ole="">
            <v:imagedata r:id="rId5" o:title=""/>
          </v:shape>
          <w:control r:id="rId8" w:name="DefaultOcxName2" w:shapeid="_x0000_i1060"/>
        </w:object>
      </w:r>
      <w:r w:rsidRPr="00847498">
        <w:rPr>
          <w:rFonts w:ascii="Verdana" w:eastAsia="Times New Roman" w:hAnsi="Verdana" w:cs="Times New Roman"/>
          <w:color w:val="333333"/>
          <w:sz w:val="19"/>
          <w:szCs w:val="19"/>
        </w:rPr>
        <w:t>C) Assume that the tube is in the appropriate place and start the tube feeding.</w:t>
      </w:r>
      <w:r w:rsidRPr="00847498">
        <w:rPr>
          <w:rFonts w:ascii="Verdana" w:eastAsia="Times New Roman" w:hAnsi="Verdana" w:cs="Times New Roman"/>
          <w:color w:val="333333"/>
          <w:sz w:val="19"/>
          <w:szCs w:val="19"/>
        </w:rPr>
        <w:br/>
      </w:r>
      <w:r w:rsidRPr="00847498">
        <w:rPr>
          <w:rFonts w:ascii="Verdana" w:eastAsia="Times New Roman" w:hAnsi="Verdana" w:cs="Times New Roman"/>
          <w:b/>
          <w:bCs/>
          <w:color w:val="333333"/>
          <w:sz w:val="19"/>
          <w:szCs w:val="19"/>
        </w:rPr>
        <w:t>Feedback:</w:t>
      </w:r>
      <w:r w:rsidRPr="00847498">
        <w:rPr>
          <w:rFonts w:ascii="Verdana" w:eastAsia="Times New Roman" w:hAnsi="Verdana" w:cs="Times New Roman"/>
          <w:color w:val="333333"/>
          <w:sz w:val="19"/>
          <w:szCs w:val="19"/>
        </w:rPr>
        <w:t xml:space="preserve"> INCORRECT </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You should first reposition the patient. The tip of the tube may be lying against the stomach wall. Changing the patient's position may move the tip away from the stomach wall. If, after repeated attempts, you are still unable to aspirate fluid from a tube that was originally established by x-ray examination to be in the desired position and (a) risk factors for tube dislocation are absent, (b) the tube has remained in its original taped position, and (c) the patient does not experience any difficulty, assume that the tube is correctly placed. You may flush the tubing with a large-bore syringe and warm water. If this fails, notify the physician. It is undetermined whether the tube needs to be removed. Documentation of how the issue is resolved will be necessary when the procedure is completed.</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br/>
      </w:r>
      <w:r w:rsidRPr="00847498">
        <w:rPr>
          <w:rFonts w:ascii="Verdana" w:eastAsia="Times New Roman" w:hAnsi="Verdana" w:cs="Times New Roman"/>
          <w:color w:val="333333"/>
          <w:sz w:val="19"/>
          <w:szCs w:val="19"/>
        </w:rPr>
        <w:object w:dxaOrig="300" w:dyaOrig="225">
          <v:shape id="_x0000_i1063" type="#_x0000_t75" style="width:20.25pt;height:18pt" o:ole="">
            <v:imagedata r:id="rId9" o:title=""/>
          </v:shape>
          <w:control r:id="rId10" w:name="DefaultOcxName3" w:shapeid="_x0000_i1063"/>
        </w:object>
      </w:r>
      <w:r w:rsidRPr="00847498">
        <w:rPr>
          <w:rFonts w:ascii="Verdana" w:eastAsia="Times New Roman" w:hAnsi="Verdana" w:cs="Times New Roman"/>
          <w:color w:val="333333"/>
          <w:sz w:val="19"/>
          <w:szCs w:val="19"/>
        </w:rPr>
        <w:t>D) Get an order for a chest x-ray to verify placement before administering the tube feeding.</w:t>
      </w:r>
      <w:r w:rsidRPr="00847498">
        <w:rPr>
          <w:rFonts w:ascii="Verdana" w:eastAsia="Times New Roman" w:hAnsi="Verdana" w:cs="Times New Roman"/>
          <w:color w:val="333333"/>
          <w:sz w:val="19"/>
          <w:szCs w:val="19"/>
        </w:rPr>
        <w:br/>
      </w:r>
      <w:r w:rsidRPr="00847498">
        <w:rPr>
          <w:rFonts w:ascii="Verdana" w:eastAsia="Times New Roman" w:hAnsi="Verdana" w:cs="Times New Roman"/>
          <w:b/>
          <w:bCs/>
          <w:color w:val="333333"/>
          <w:sz w:val="19"/>
          <w:szCs w:val="19"/>
        </w:rPr>
        <w:t>Feedback:</w:t>
      </w:r>
      <w:r w:rsidRPr="00847498">
        <w:rPr>
          <w:rFonts w:ascii="Verdana" w:eastAsia="Times New Roman" w:hAnsi="Verdana" w:cs="Times New Roman"/>
          <w:color w:val="333333"/>
          <w:sz w:val="19"/>
          <w:szCs w:val="19"/>
        </w:rPr>
        <w:t xml:space="preserve"> INCORRECT </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 xml:space="preserve">You should first reposition the patient. The tip of the tube may be lying against the stomach wall. Changing the patient's position may move the tip away from the stomach wall. If, after repeated attempts, you are still unable to aspirate fluid from a tube that was originally established by x-ray examination to be in the desired position and (a) risk factors for tube dislocation are absent, (b) the tube has remained in its original taped </w:t>
      </w:r>
      <w:r w:rsidRPr="00847498">
        <w:rPr>
          <w:rFonts w:ascii="Verdana" w:eastAsia="Times New Roman" w:hAnsi="Verdana" w:cs="Times New Roman"/>
          <w:color w:val="333333"/>
          <w:sz w:val="19"/>
          <w:szCs w:val="19"/>
        </w:rPr>
        <w:lastRenderedPageBreak/>
        <w:t>position, and (c) the patient does not experience any difficulty, assume that the tube is correctly placed. You may flush the tubing with a large-bore syringe and warm water. If this fails, notify the physician. It is undetermined whether the tube needs to be removed. Documentation of how the issue is resolved will be necessary when the procedure is completed.</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br/>
      </w:r>
      <w:r w:rsidRPr="00847498">
        <w:rPr>
          <w:rFonts w:ascii="Verdana" w:eastAsia="Times New Roman" w:hAnsi="Verdana" w:cs="Times New Roman"/>
          <w:color w:val="333333"/>
          <w:sz w:val="19"/>
          <w:szCs w:val="19"/>
        </w:rPr>
        <w:object w:dxaOrig="300" w:dyaOrig="225">
          <v:shape id="_x0000_i1066" type="#_x0000_t75" style="width:20.25pt;height:18pt" o:ole="">
            <v:imagedata r:id="rId5" o:title=""/>
          </v:shape>
          <w:control r:id="rId11" w:name="DefaultOcxName4" w:shapeid="_x0000_i1066"/>
        </w:object>
      </w:r>
      <w:r w:rsidRPr="00847498">
        <w:rPr>
          <w:rFonts w:ascii="Verdana" w:eastAsia="Times New Roman" w:hAnsi="Verdana" w:cs="Times New Roman"/>
          <w:color w:val="333333"/>
          <w:sz w:val="19"/>
          <w:szCs w:val="19"/>
        </w:rPr>
        <w:t>E) Remove the tube and insert a new one.</w:t>
      </w:r>
      <w:r w:rsidRPr="00847498">
        <w:rPr>
          <w:rFonts w:ascii="Verdana" w:eastAsia="Times New Roman" w:hAnsi="Verdana" w:cs="Times New Roman"/>
          <w:color w:val="333333"/>
          <w:sz w:val="19"/>
          <w:szCs w:val="19"/>
        </w:rPr>
        <w:br/>
      </w:r>
      <w:r w:rsidRPr="00847498">
        <w:rPr>
          <w:rFonts w:ascii="Verdana" w:eastAsia="Times New Roman" w:hAnsi="Verdana" w:cs="Times New Roman"/>
          <w:b/>
          <w:bCs/>
          <w:color w:val="333333"/>
          <w:sz w:val="19"/>
          <w:szCs w:val="19"/>
        </w:rPr>
        <w:t>Feedback:</w:t>
      </w:r>
      <w:r w:rsidRPr="00847498">
        <w:rPr>
          <w:rFonts w:ascii="Verdana" w:eastAsia="Times New Roman" w:hAnsi="Verdana" w:cs="Times New Roman"/>
          <w:color w:val="333333"/>
          <w:sz w:val="19"/>
          <w:szCs w:val="19"/>
        </w:rPr>
        <w:t xml:space="preserve"> INCORRECT </w:t>
      </w:r>
    </w:p>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You should first reposition the patient. The tip of the tube may be lying against the stomach wall. Changing the patient's position may move the tip away from the stomach wall. If, after repeated attempts, you are still unable to aspirate fluid from a tube that was originally established by x-ray examination to be in the desired position and (a) risk factors for tube dislocation are absent, (b) the tube has remained in its original taped position, and (c) the patient does not experience any difficulty, assume that the tube is correctly placed. You may flush the tubing with a large-bore syringe and warm water. If this fails, notify the physician. It is undetermined whether the tube needs to be removed. Documentation of how the issue is resolved will be necessary when the procedure is completed.</w:t>
      </w:r>
    </w:p>
    <w:p w:rsidR="00847498" w:rsidRPr="00847498" w:rsidRDefault="00847498" w:rsidP="00847498">
      <w:pPr>
        <w:spacing w:after="0" w:line="240" w:lineRule="auto"/>
        <w:rPr>
          <w:rFonts w:ascii="Verdana" w:eastAsia="Times New Roman" w:hAnsi="Verdana" w:cs="Times New Roman"/>
          <w:color w:val="333333"/>
          <w:sz w:val="19"/>
          <w:szCs w:val="19"/>
        </w:rPr>
      </w:pPr>
    </w:p>
    <w:tbl>
      <w:tblPr>
        <w:tblW w:w="0" w:type="auto"/>
        <w:tblCellSpacing w:w="7" w:type="dxa"/>
        <w:tblCellMar>
          <w:top w:w="30" w:type="dxa"/>
          <w:left w:w="30" w:type="dxa"/>
          <w:bottom w:w="30" w:type="dxa"/>
          <w:right w:w="30" w:type="dxa"/>
        </w:tblCellMar>
        <w:tblLook w:val="04A0" w:firstRow="1" w:lastRow="0" w:firstColumn="1" w:lastColumn="0" w:noHBand="0" w:noVBand="1"/>
      </w:tblPr>
      <w:tblGrid>
        <w:gridCol w:w="2126"/>
        <w:gridCol w:w="782"/>
        <w:gridCol w:w="87"/>
      </w:tblGrid>
      <w:tr w:rsidR="00847498" w:rsidRPr="00847498" w:rsidTr="00847498">
        <w:trPr>
          <w:tblCellSpacing w:w="7" w:type="dxa"/>
        </w:trPr>
        <w:tc>
          <w:tcPr>
            <w:tcW w:w="0" w:type="auto"/>
            <w:hideMark/>
          </w:tcPr>
          <w:p w:rsidR="00847498" w:rsidRPr="00847498" w:rsidRDefault="00847498" w:rsidP="00847498">
            <w:pPr>
              <w:spacing w:after="0" w:line="240" w:lineRule="auto"/>
              <w:rPr>
                <w:rFonts w:ascii="Verdana" w:eastAsia="Times New Roman" w:hAnsi="Verdana" w:cs="Times New Roman"/>
                <w:b/>
                <w:bCs/>
                <w:color w:val="333333"/>
                <w:sz w:val="19"/>
                <w:szCs w:val="19"/>
              </w:rPr>
            </w:pPr>
            <w:r w:rsidRPr="00847498">
              <w:rPr>
                <w:rFonts w:ascii="Verdana" w:eastAsia="Times New Roman" w:hAnsi="Verdana" w:cs="Times New Roman"/>
                <w:b/>
                <w:bCs/>
                <w:color w:val="333333"/>
                <w:sz w:val="19"/>
                <w:szCs w:val="19"/>
              </w:rPr>
              <w:t>Points Earned:</w:t>
            </w:r>
          </w:p>
        </w:tc>
        <w:tc>
          <w:tcPr>
            <w:tcW w:w="0" w:type="auto"/>
            <w:hideMark/>
          </w:tcPr>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0.0/1.0</w:t>
            </w:r>
          </w:p>
        </w:tc>
        <w:tc>
          <w:tcPr>
            <w:tcW w:w="0" w:type="auto"/>
            <w:vAlign w:val="center"/>
            <w:hideMark/>
          </w:tcPr>
          <w:p w:rsidR="00847498" w:rsidRPr="00847498" w:rsidRDefault="00847498" w:rsidP="00847498">
            <w:pPr>
              <w:spacing w:after="0" w:line="240" w:lineRule="auto"/>
              <w:rPr>
                <w:rFonts w:ascii="Verdana" w:eastAsia="Times New Roman" w:hAnsi="Verdana" w:cs="Times New Roman"/>
                <w:color w:val="333333"/>
                <w:sz w:val="19"/>
                <w:szCs w:val="19"/>
              </w:rPr>
            </w:pPr>
          </w:p>
        </w:tc>
      </w:tr>
      <w:tr w:rsidR="00847498" w:rsidRPr="00847498" w:rsidTr="00847498">
        <w:trPr>
          <w:tblCellSpacing w:w="7" w:type="dxa"/>
        </w:trPr>
        <w:tc>
          <w:tcPr>
            <w:tcW w:w="0" w:type="auto"/>
            <w:hideMark/>
          </w:tcPr>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b/>
                <w:bCs/>
                <w:color w:val="333333"/>
                <w:sz w:val="19"/>
                <w:szCs w:val="19"/>
              </w:rPr>
              <w:t>Correct Answer(s):</w:t>
            </w:r>
          </w:p>
        </w:tc>
        <w:tc>
          <w:tcPr>
            <w:tcW w:w="0" w:type="auto"/>
            <w:gridSpan w:val="2"/>
            <w:hideMark/>
          </w:tcPr>
          <w:p w:rsidR="00847498" w:rsidRPr="00847498" w:rsidRDefault="00847498" w:rsidP="00847498">
            <w:pPr>
              <w:spacing w:after="0" w:line="240" w:lineRule="auto"/>
              <w:rPr>
                <w:rFonts w:ascii="Verdana" w:eastAsia="Times New Roman" w:hAnsi="Verdana" w:cs="Times New Roman"/>
                <w:color w:val="333333"/>
                <w:sz w:val="19"/>
                <w:szCs w:val="19"/>
              </w:rPr>
            </w:pPr>
            <w:r w:rsidRPr="00847498">
              <w:rPr>
                <w:rFonts w:ascii="Verdana" w:eastAsia="Times New Roman" w:hAnsi="Verdana" w:cs="Times New Roman"/>
                <w:color w:val="333333"/>
                <w:sz w:val="19"/>
                <w:szCs w:val="19"/>
              </w:rPr>
              <w:t>B</w:t>
            </w:r>
          </w:p>
        </w:tc>
      </w:tr>
    </w:tbl>
    <w:p w:rsidR="00204B09" w:rsidRDefault="00204B09">
      <w:pPr>
        <w:rPr>
          <w:rFonts w:ascii="Verdana" w:eastAsia="Times New Roman" w:hAnsi="Verdana" w:cs="Times New Roman"/>
          <w:color w:val="333333"/>
          <w:sz w:val="19"/>
          <w:szCs w:val="19"/>
        </w:rPr>
      </w:pPr>
    </w:p>
    <w:p w:rsidR="00C00A54" w:rsidRDefault="00847498">
      <w:pPr>
        <w:rPr>
          <w:rFonts w:ascii="Verdana" w:eastAsia="Times New Roman" w:hAnsi="Verdana" w:cs="Times New Roman"/>
          <w:color w:val="333333"/>
          <w:sz w:val="19"/>
          <w:szCs w:val="19"/>
        </w:rPr>
      </w:pPr>
      <w:r>
        <w:rPr>
          <w:rFonts w:ascii="Verdana" w:eastAsia="Times New Roman" w:hAnsi="Verdana" w:cs="Times New Roman"/>
          <w:color w:val="333333"/>
          <w:sz w:val="19"/>
          <w:szCs w:val="19"/>
        </w:rPr>
        <w:t>I disagree with this answer because during the module lesson it clearly states that a pH reading of 0 to 4 is a good indicator of gastric placement. The X-ray would then only verify your correct placement.</w:t>
      </w:r>
      <w:r w:rsidR="00AB1AFE">
        <w:rPr>
          <w:rFonts w:ascii="Verdana" w:eastAsia="Times New Roman" w:hAnsi="Verdana" w:cs="Times New Roman"/>
          <w:color w:val="333333"/>
          <w:sz w:val="19"/>
          <w:szCs w:val="19"/>
        </w:rPr>
        <w:t xml:space="preserve"> This can be found in the Introduction to Lesson Three</w:t>
      </w:r>
      <w:r w:rsidR="006F448D">
        <w:rPr>
          <w:rFonts w:ascii="Verdana" w:eastAsia="Times New Roman" w:hAnsi="Verdana" w:cs="Times New Roman"/>
          <w:color w:val="333333"/>
          <w:sz w:val="19"/>
          <w:szCs w:val="19"/>
        </w:rPr>
        <w:t>.</w:t>
      </w:r>
      <w:bookmarkStart w:id="0" w:name="_GoBack"/>
      <w:bookmarkEnd w:id="0"/>
      <w:r w:rsidR="00AB1AFE">
        <w:rPr>
          <w:rFonts w:ascii="Verdana" w:eastAsia="Times New Roman" w:hAnsi="Verdana" w:cs="Times New Roman"/>
          <w:color w:val="333333"/>
          <w:sz w:val="19"/>
          <w:szCs w:val="19"/>
        </w:rPr>
        <w:t xml:space="preserve"> </w:t>
      </w:r>
    </w:p>
    <w:p w:rsidR="00847498" w:rsidRPr="00C00A54" w:rsidRDefault="00AB1AFE">
      <w:pPr>
        <w:rPr>
          <w:rFonts w:ascii="Verdana" w:eastAsia="Times New Roman" w:hAnsi="Verdana" w:cs="Times New Roman"/>
          <w:b/>
          <w:color w:val="333333"/>
          <w:sz w:val="19"/>
          <w:szCs w:val="19"/>
        </w:rPr>
      </w:pPr>
      <w:r w:rsidRPr="00C00A54">
        <w:rPr>
          <w:rFonts w:ascii="Verdana" w:eastAsia="Times New Roman" w:hAnsi="Verdana" w:cs="Times New Roman"/>
          <w:b/>
          <w:color w:val="333333"/>
          <w:sz w:val="19"/>
          <w:szCs w:val="19"/>
        </w:rPr>
        <w:t xml:space="preserve">Module </w:t>
      </w:r>
      <w:r w:rsidR="00C00A54">
        <w:rPr>
          <w:rFonts w:ascii="Verdana" w:eastAsia="Times New Roman" w:hAnsi="Verdana" w:cs="Times New Roman"/>
          <w:b/>
          <w:color w:val="333333"/>
          <w:sz w:val="19"/>
          <w:szCs w:val="19"/>
        </w:rPr>
        <w:t>17</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Match the factor to the bowel elimination outcome: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287"/>
      </w:tblGrid>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A. Fluid volume loss</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B. Constipation or diarrhea</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C. Diarrhea</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D. Constipation</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E. Pain and small amount bright red bleeding</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F. Duodenal ulceration</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G. Promotes peristalsis, strengthens muscles</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H. Peristalsis slows</w:t>
            </w:r>
          </w:p>
        </w:tc>
      </w:tr>
      <w:tr w:rsidR="00C00A54" w:rsidRPr="00C00A54" w:rsidTr="00C00A5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I. Progesterone slows peristalsis, causing constipation</w:t>
            </w:r>
          </w:p>
        </w:tc>
      </w:tr>
    </w:tbl>
    <w:p w:rsidR="00C00A54" w:rsidRPr="00C00A54" w:rsidRDefault="00C00A54" w:rsidP="00C00A54">
      <w:pPr>
        <w:spacing w:after="0" w:line="240" w:lineRule="auto"/>
        <w:rPr>
          <w:rFonts w:ascii="Verdana" w:eastAsia="Times New Roman" w:hAnsi="Verdana" w:cs="Times New Roman"/>
          <w:color w:val="333333"/>
          <w:sz w:val="19"/>
          <w:szCs w:val="19"/>
        </w:rPr>
      </w:pP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69" type="#_x0000_t75" style="width:52.5pt;height:18pt" o:ole="">
            <v:imagedata r:id="rId12" o:title=""/>
          </v:shape>
          <w:control r:id="rId13" w:name="DefaultOcxName9" w:shapeid="_x0000_i1069"/>
        </w:object>
      </w:r>
      <w:r w:rsidRPr="00C00A54">
        <w:rPr>
          <w:rFonts w:ascii="Verdana" w:eastAsia="Times New Roman" w:hAnsi="Verdana" w:cs="Times New Roman"/>
          <w:color w:val="333333"/>
          <w:sz w:val="19"/>
          <w:szCs w:val="19"/>
        </w:rPr>
        <w:t>Advancing age</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72" type="#_x0000_t75" style="width:52.5pt;height:18pt" o:ole="">
            <v:imagedata r:id="rId14" o:title=""/>
          </v:shape>
          <w:control r:id="rId15" w:name="DefaultOcxName11" w:shapeid="_x0000_i1072"/>
        </w:object>
      </w:r>
      <w:r w:rsidRPr="00C00A54">
        <w:rPr>
          <w:rFonts w:ascii="Verdana" w:eastAsia="Times New Roman" w:hAnsi="Verdana" w:cs="Times New Roman"/>
          <w:color w:val="333333"/>
          <w:sz w:val="19"/>
          <w:szCs w:val="19"/>
        </w:rPr>
        <w:t>Depression</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75" type="#_x0000_t75" style="width:52.5pt;height:18pt" o:ole="">
            <v:imagedata r:id="rId16" o:title=""/>
          </v:shape>
          <w:control r:id="rId17" w:name="DefaultOcxName21" w:shapeid="_x0000_i1075"/>
        </w:object>
      </w:r>
      <w:r w:rsidRPr="00C00A54">
        <w:rPr>
          <w:rFonts w:ascii="Verdana" w:eastAsia="Times New Roman" w:hAnsi="Verdana" w:cs="Times New Roman"/>
          <w:color w:val="333333"/>
          <w:sz w:val="19"/>
          <w:szCs w:val="19"/>
        </w:rPr>
        <w:t>Hemorrhoids</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78" type="#_x0000_t75" style="width:52.5pt;height:18pt" o:ole="">
            <v:imagedata r:id="rId18" o:title=""/>
          </v:shape>
          <w:control r:id="rId19" w:name="DefaultOcxName31" w:shapeid="_x0000_i1078"/>
        </w:object>
      </w:r>
      <w:r w:rsidRPr="00C00A54">
        <w:rPr>
          <w:rFonts w:ascii="Verdana" w:eastAsia="Times New Roman" w:hAnsi="Verdana" w:cs="Times New Roman"/>
          <w:color w:val="333333"/>
          <w:sz w:val="19"/>
          <w:szCs w:val="19"/>
        </w:rPr>
        <w:t xml:space="preserve">Emotional stress or </w:t>
      </w:r>
      <w:r w:rsidRPr="00C00A54">
        <w:rPr>
          <w:rFonts w:ascii="Verdana" w:eastAsia="Times New Roman" w:hAnsi="Verdana" w:cs="Times New Roman"/>
          <w:i/>
          <w:iCs/>
          <w:color w:val="333333"/>
          <w:sz w:val="19"/>
          <w:szCs w:val="19"/>
        </w:rPr>
        <w:t xml:space="preserve">C. </w:t>
      </w:r>
      <w:proofErr w:type="spellStart"/>
      <w:r w:rsidRPr="00C00A54">
        <w:rPr>
          <w:rFonts w:ascii="Verdana" w:eastAsia="Times New Roman" w:hAnsi="Verdana" w:cs="Times New Roman"/>
          <w:i/>
          <w:iCs/>
          <w:color w:val="333333"/>
          <w:sz w:val="19"/>
          <w:szCs w:val="19"/>
        </w:rPr>
        <w:t>difficile</w:t>
      </w:r>
      <w:proofErr w:type="spellEnd"/>
      <w:r w:rsidRPr="00C00A54">
        <w:rPr>
          <w:rFonts w:ascii="Verdana" w:eastAsia="Times New Roman" w:hAnsi="Verdana" w:cs="Times New Roman"/>
          <w:color w:val="333333"/>
          <w:sz w:val="19"/>
          <w:szCs w:val="19"/>
        </w:rPr>
        <w:t xml:space="preserve"> infection</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81" type="#_x0000_t75" style="width:52.5pt;height:18pt" o:ole="">
            <v:imagedata r:id="rId20" o:title=""/>
          </v:shape>
          <w:control r:id="rId21" w:name="DefaultOcxName41" w:shapeid="_x0000_i1081"/>
        </w:object>
      </w:r>
      <w:r w:rsidRPr="00C00A54">
        <w:rPr>
          <w:rFonts w:ascii="Verdana" w:eastAsia="Times New Roman" w:hAnsi="Verdana" w:cs="Times New Roman"/>
          <w:color w:val="333333"/>
          <w:sz w:val="19"/>
          <w:szCs w:val="19"/>
        </w:rPr>
        <w:t>Vomiting and diarrhea</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lastRenderedPageBreak/>
        <w:object w:dxaOrig="300" w:dyaOrig="225">
          <v:shape id="_x0000_i1084" type="#_x0000_t75" style="width:52.5pt;height:18pt" o:ole="">
            <v:imagedata r:id="rId22" o:title=""/>
          </v:shape>
          <w:control r:id="rId23" w:name="DefaultOcxName5" w:shapeid="_x0000_i1084"/>
        </w:object>
      </w:r>
      <w:r w:rsidRPr="00C00A54">
        <w:rPr>
          <w:rFonts w:ascii="Verdana" w:eastAsia="Times New Roman" w:hAnsi="Verdana" w:cs="Times New Roman"/>
          <w:color w:val="333333"/>
          <w:sz w:val="19"/>
          <w:szCs w:val="19"/>
        </w:rPr>
        <w:t>Pregnancy</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87" type="#_x0000_t75" style="width:52.5pt;height:18pt" o:ole="">
            <v:imagedata r:id="rId24" o:title=""/>
          </v:shape>
          <w:control r:id="rId25" w:name="DefaultOcxName6" w:shapeid="_x0000_i1087"/>
        </w:object>
      </w:r>
      <w:r w:rsidRPr="00C00A54">
        <w:rPr>
          <w:rFonts w:ascii="Verdana" w:eastAsia="Times New Roman" w:hAnsi="Verdana" w:cs="Times New Roman"/>
          <w:i/>
          <w:iCs/>
          <w:color w:val="333333"/>
          <w:sz w:val="19"/>
          <w:szCs w:val="19"/>
        </w:rPr>
        <w:t>H. pylori</w:t>
      </w:r>
      <w:r w:rsidRPr="00C00A54">
        <w:rPr>
          <w:rFonts w:ascii="Verdana" w:eastAsia="Times New Roman" w:hAnsi="Verdana" w:cs="Times New Roman"/>
          <w:color w:val="333333"/>
          <w:sz w:val="19"/>
          <w:szCs w:val="19"/>
        </w:rPr>
        <w:t xml:space="preserve"> infection</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90" type="#_x0000_t75" style="width:52.5pt;height:18pt" o:ole="">
            <v:imagedata r:id="rId26" o:title=""/>
          </v:shape>
          <w:control r:id="rId27" w:name="DefaultOcxName7" w:shapeid="_x0000_i1090"/>
        </w:object>
      </w:r>
      <w:r w:rsidRPr="00C00A54">
        <w:rPr>
          <w:rFonts w:ascii="Verdana" w:eastAsia="Times New Roman" w:hAnsi="Verdana" w:cs="Times New Roman"/>
          <w:color w:val="333333"/>
          <w:sz w:val="19"/>
          <w:szCs w:val="19"/>
        </w:rPr>
        <w:t>Medications and diagnostic preparations</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object w:dxaOrig="300" w:dyaOrig="225">
          <v:shape id="_x0000_i1093" type="#_x0000_t75" style="width:52.5pt;height:18pt" o:ole="">
            <v:imagedata r:id="rId28" o:title=""/>
          </v:shape>
          <w:control r:id="rId29" w:name="DefaultOcxName8" w:shapeid="_x0000_i1093"/>
        </w:object>
      </w:r>
      <w:r w:rsidRPr="00C00A54">
        <w:rPr>
          <w:rFonts w:ascii="Verdana" w:eastAsia="Times New Roman" w:hAnsi="Verdana" w:cs="Times New Roman"/>
          <w:color w:val="333333"/>
          <w:sz w:val="19"/>
          <w:szCs w:val="19"/>
        </w:rPr>
        <w:t>Regular physical activity</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br/>
      </w:r>
      <w:r w:rsidRPr="00C00A54">
        <w:rPr>
          <w:rFonts w:ascii="Verdana" w:eastAsia="Times New Roman" w:hAnsi="Verdana" w:cs="Times New Roman"/>
          <w:b/>
          <w:bCs/>
          <w:color w:val="333333"/>
          <w:sz w:val="19"/>
          <w:szCs w:val="19"/>
        </w:rPr>
        <w:t>Feedback:</w:t>
      </w:r>
      <w:r w:rsidRPr="00C00A54">
        <w:rPr>
          <w:rFonts w:ascii="Verdana" w:eastAsia="Times New Roman" w:hAnsi="Verdana" w:cs="Times New Roman"/>
          <w:color w:val="333333"/>
          <w:sz w:val="19"/>
          <w:szCs w:val="19"/>
        </w:rPr>
        <w:t xml:space="preserve"> INCORRECT </w:t>
      </w:r>
    </w:p>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 xml:space="preserve">As people age, peristalsis slows, leading to the possibility of constipation. </w:t>
      </w:r>
      <w:r w:rsidRPr="00C00A54">
        <w:rPr>
          <w:rFonts w:ascii="Verdana" w:eastAsia="Times New Roman" w:hAnsi="Verdana" w:cs="Times New Roman"/>
          <w:i/>
          <w:iCs/>
          <w:color w:val="333333"/>
          <w:sz w:val="19"/>
          <w:szCs w:val="19"/>
        </w:rPr>
        <w:t>H. pylori</w:t>
      </w:r>
      <w:r w:rsidRPr="00C00A54">
        <w:rPr>
          <w:rFonts w:ascii="Verdana" w:eastAsia="Times New Roman" w:hAnsi="Verdana" w:cs="Times New Roman"/>
          <w:color w:val="333333"/>
          <w:sz w:val="19"/>
          <w:szCs w:val="19"/>
        </w:rPr>
        <w:t xml:space="preserve"> infection may result in a duodenal ulcer. Vomiting and diarrhea can result in fluid volume loss and dehydration. Physical activity promotes peristalsis and strengthens muscles, reducing the likelihood of constipation. Hemorrhoids may cause pain, itching, and burning sensations. Pregnancy may result in slowed peristalsis caused by hormonal changes with resultant constipation. Medications and preparations for diagnostic testing may cause constipation or diarrhea. Anxiety may induce diarrhea. Depression may lead to constipation.</w:t>
      </w:r>
    </w:p>
    <w:tbl>
      <w:tblPr>
        <w:tblW w:w="0" w:type="auto"/>
        <w:tblCellSpacing w:w="7" w:type="dxa"/>
        <w:tblCellMar>
          <w:top w:w="30" w:type="dxa"/>
          <w:left w:w="30" w:type="dxa"/>
          <w:bottom w:w="30" w:type="dxa"/>
          <w:right w:w="30" w:type="dxa"/>
        </w:tblCellMar>
        <w:tblLook w:val="04A0" w:firstRow="1" w:lastRow="0" w:firstColumn="1" w:lastColumn="0" w:noHBand="0" w:noVBand="1"/>
      </w:tblPr>
      <w:tblGrid>
        <w:gridCol w:w="1444"/>
        <w:gridCol w:w="6691"/>
        <w:gridCol w:w="593"/>
      </w:tblGrid>
      <w:tr w:rsidR="00C00A54" w:rsidRPr="00C00A54" w:rsidTr="00C00A54">
        <w:trPr>
          <w:tblCellSpacing w:w="7" w:type="dxa"/>
        </w:trPr>
        <w:tc>
          <w:tcPr>
            <w:tcW w:w="0" w:type="auto"/>
            <w:hideMark/>
          </w:tcPr>
          <w:p w:rsidR="00C00A54" w:rsidRPr="00C00A54" w:rsidRDefault="00C00A54" w:rsidP="00C00A54">
            <w:pPr>
              <w:spacing w:after="0" w:line="240" w:lineRule="auto"/>
              <w:rPr>
                <w:rFonts w:ascii="Verdana" w:eastAsia="Times New Roman" w:hAnsi="Verdana" w:cs="Times New Roman"/>
                <w:b/>
                <w:bCs/>
                <w:color w:val="333333"/>
                <w:sz w:val="19"/>
                <w:szCs w:val="19"/>
              </w:rPr>
            </w:pPr>
            <w:r w:rsidRPr="00C00A54">
              <w:rPr>
                <w:rFonts w:ascii="Verdana" w:eastAsia="Times New Roman" w:hAnsi="Verdana" w:cs="Times New Roman"/>
                <w:b/>
                <w:bCs/>
                <w:color w:val="333333"/>
                <w:sz w:val="19"/>
                <w:szCs w:val="19"/>
              </w:rPr>
              <w:t>Points Earned:</w:t>
            </w:r>
          </w:p>
        </w:tc>
        <w:tc>
          <w:tcPr>
            <w:tcW w:w="0" w:type="auto"/>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7.0/9.0</w:t>
            </w:r>
          </w:p>
        </w:tc>
        <w:tc>
          <w:tcPr>
            <w:tcW w:w="0" w:type="auto"/>
            <w:vAlign w:val="center"/>
            <w:hideMark/>
          </w:tcPr>
          <w:p w:rsidR="00C00A54" w:rsidRPr="00C00A54" w:rsidRDefault="00C00A54" w:rsidP="00C00A54">
            <w:pPr>
              <w:spacing w:after="0" w:line="240" w:lineRule="auto"/>
              <w:rPr>
                <w:rFonts w:ascii="Verdana" w:eastAsia="Times New Roman" w:hAnsi="Verdana" w:cs="Times New Roman"/>
                <w:color w:val="333333"/>
                <w:sz w:val="19"/>
                <w:szCs w:val="19"/>
              </w:rPr>
            </w:pPr>
          </w:p>
        </w:tc>
      </w:tr>
      <w:tr w:rsidR="00C00A54" w:rsidRPr="00C00A54" w:rsidTr="00C00A54">
        <w:trPr>
          <w:tblCellSpacing w:w="7" w:type="dxa"/>
        </w:trPr>
        <w:tc>
          <w:tcPr>
            <w:tcW w:w="0" w:type="auto"/>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b/>
                <w:bCs/>
                <w:color w:val="333333"/>
                <w:sz w:val="19"/>
                <w:szCs w:val="19"/>
              </w:rPr>
              <w:t>Correct Answer(s):</w:t>
            </w:r>
          </w:p>
        </w:tc>
        <w:tc>
          <w:tcPr>
            <w:tcW w:w="0" w:type="auto"/>
            <w:gridSpan w:val="2"/>
            <w:hideMark/>
          </w:tcPr>
          <w:p w:rsidR="00C00A54" w:rsidRPr="00C00A54" w:rsidRDefault="00C00A54" w:rsidP="00C00A54">
            <w:pPr>
              <w:spacing w:after="0" w:line="240" w:lineRule="auto"/>
              <w:rPr>
                <w:rFonts w:ascii="Verdana" w:eastAsia="Times New Roman" w:hAnsi="Verdana" w:cs="Times New Roman"/>
                <w:color w:val="333333"/>
                <w:sz w:val="19"/>
                <w:szCs w:val="19"/>
              </w:rPr>
            </w:pPr>
            <w:r w:rsidRPr="00C00A54">
              <w:rPr>
                <w:rFonts w:ascii="Verdana" w:eastAsia="Times New Roman" w:hAnsi="Verdana" w:cs="Times New Roman"/>
                <w:color w:val="333333"/>
                <w:sz w:val="19"/>
                <w:szCs w:val="19"/>
              </w:rPr>
              <w:t xml:space="preserve">Peristalsis slows :Advancing age , Constipation :Depression , Pain and small amount bright red bleeding :Hemorrhoids , Diarrhea :Emotional stress or </w:t>
            </w:r>
            <w:r w:rsidRPr="00C00A54">
              <w:rPr>
                <w:rFonts w:ascii="Verdana" w:eastAsia="Times New Roman" w:hAnsi="Verdana" w:cs="Times New Roman"/>
                <w:i/>
                <w:iCs/>
                <w:color w:val="333333"/>
                <w:sz w:val="19"/>
                <w:szCs w:val="19"/>
              </w:rPr>
              <w:t xml:space="preserve">C. </w:t>
            </w:r>
            <w:proofErr w:type="spellStart"/>
            <w:r w:rsidRPr="00C00A54">
              <w:rPr>
                <w:rFonts w:ascii="Verdana" w:eastAsia="Times New Roman" w:hAnsi="Verdana" w:cs="Times New Roman"/>
                <w:i/>
                <w:iCs/>
                <w:color w:val="333333"/>
                <w:sz w:val="19"/>
                <w:szCs w:val="19"/>
              </w:rPr>
              <w:t>difficile</w:t>
            </w:r>
            <w:proofErr w:type="spellEnd"/>
            <w:r w:rsidRPr="00C00A54">
              <w:rPr>
                <w:rFonts w:ascii="Verdana" w:eastAsia="Times New Roman" w:hAnsi="Verdana" w:cs="Times New Roman"/>
                <w:color w:val="333333"/>
                <w:sz w:val="19"/>
                <w:szCs w:val="19"/>
              </w:rPr>
              <w:t xml:space="preserve"> infection , Fluid volume loss :Vomiting and diarrhea , Progesterone slows peristalsis, causing constipation :Pregnancy , Duodenal ulceration :</w:t>
            </w:r>
            <w:r w:rsidRPr="00C00A54">
              <w:rPr>
                <w:rFonts w:ascii="Verdana" w:eastAsia="Times New Roman" w:hAnsi="Verdana" w:cs="Times New Roman"/>
                <w:i/>
                <w:iCs/>
                <w:color w:val="333333"/>
                <w:sz w:val="19"/>
                <w:szCs w:val="19"/>
              </w:rPr>
              <w:t>H. pylori</w:t>
            </w:r>
            <w:r w:rsidRPr="00C00A54">
              <w:rPr>
                <w:rFonts w:ascii="Verdana" w:eastAsia="Times New Roman" w:hAnsi="Verdana" w:cs="Times New Roman"/>
                <w:color w:val="333333"/>
                <w:sz w:val="19"/>
                <w:szCs w:val="19"/>
              </w:rPr>
              <w:t xml:space="preserve"> infection , Constipation or diarrhea :Medications and diagnostic preparations , Promotes peristalsis, strengthens muscles :Regular physical activity</w:t>
            </w:r>
          </w:p>
        </w:tc>
      </w:tr>
    </w:tbl>
    <w:p w:rsidR="00C00A54" w:rsidRDefault="00C00A54">
      <w:pPr>
        <w:rPr>
          <w:rFonts w:ascii="Verdana" w:eastAsia="Times New Roman" w:hAnsi="Verdana" w:cs="Times New Roman"/>
          <w:color w:val="333333"/>
          <w:sz w:val="19"/>
          <w:szCs w:val="19"/>
        </w:rPr>
      </w:pPr>
    </w:p>
    <w:p w:rsidR="00C00A54" w:rsidRDefault="00C00A54">
      <w:pPr>
        <w:rPr>
          <w:rFonts w:ascii="Verdana" w:eastAsia="Times New Roman" w:hAnsi="Verdana" w:cs="Times New Roman"/>
          <w:color w:val="333333"/>
          <w:sz w:val="19"/>
          <w:szCs w:val="19"/>
        </w:rPr>
      </w:pPr>
      <w:r>
        <w:rPr>
          <w:rFonts w:ascii="Verdana" w:eastAsia="Times New Roman" w:hAnsi="Verdana" w:cs="Times New Roman"/>
          <w:color w:val="333333"/>
          <w:sz w:val="19"/>
          <w:szCs w:val="19"/>
        </w:rPr>
        <w:t>I believe that the answers for age and depression can be intertwined! Aging can lead to constipation and peristalsis slows during depression!</w:t>
      </w:r>
    </w:p>
    <w:sectPr w:rsidR="00C00A54" w:rsidSect="0084749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98"/>
    <w:rsid w:val="00073D1C"/>
    <w:rsid w:val="00204B09"/>
    <w:rsid w:val="006F448D"/>
    <w:rsid w:val="00847498"/>
    <w:rsid w:val="00AB1AFE"/>
    <w:rsid w:val="00C00A54"/>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60932">
      <w:bodyDiv w:val="1"/>
      <w:marLeft w:val="0"/>
      <w:marRight w:val="0"/>
      <w:marTop w:val="0"/>
      <w:marBottom w:val="0"/>
      <w:divBdr>
        <w:top w:val="none" w:sz="0" w:space="0" w:color="auto"/>
        <w:left w:val="none" w:sz="0" w:space="0" w:color="auto"/>
        <w:bottom w:val="none" w:sz="0" w:space="0" w:color="auto"/>
        <w:right w:val="none" w:sz="0" w:space="0" w:color="auto"/>
      </w:divBdr>
      <w:divsChild>
        <w:div w:id="1358963352">
          <w:marLeft w:val="0"/>
          <w:marRight w:val="0"/>
          <w:marTop w:val="0"/>
          <w:marBottom w:val="0"/>
          <w:divBdr>
            <w:top w:val="none" w:sz="0" w:space="0" w:color="auto"/>
            <w:left w:val="none" w:sz="0" w:space="0" w:color="auto"/>
            <w:bottom w:val="none" w:sz="0" w:space="0" w:color="auto"/>
            <w:right w:val="none" w:sz="0" w:space="0" w:color="auto"/>
          </w:divBdr>
          <w:divsChild>
            <w:div w:id="996496922">
              <w:marLeft w:val="0"/>
              <w:marRight w:val="0"/>
              <w:marTop w:val="0"/>
              <w:marBottom w:val="0"/>
              <w:divBdr>
                <w:top w:val="none" w:sz="0" w:space="0" w:color="auto"/>
                <w:left w:val="none" w:sz="0" w:space="0" w:color="auto"/>
                <w:bottom w:val="none" w:sz="0" w:space="0" w:color="auto"/>
                <w:right w:val="none" w:sz="0" w:space="0" w:color="auto"/>
              </w:divBdr>
              <w:divsChild>
                <w:div w:id="93744671">
                  <w:marLeft w:val="0"/>
                  <w:marRight w:val="0"/>
                  <w:marTop w:val="0"/>
                  <w:marBottom w:val="0"/>
                  <w:divBdr>
                    <w:top w:val="none" w:sz="0" w:space="0" w:color="auto"/>
                    <w:left w:val="none" w:sz="0" w:space="0" w:color="auto"/>
                    <w:bottom w:val="none" w:sz="0" w:space="0" w:color="auto"/>
                    <w:right w:val="none" w:sz="0" w:space="0" w:color="auto"/>
                  </w:divBdr>
                  <w:divsChild>
                    <w:div w:id="848367560">
                      <w:marLeft w:val="180"/>
                      <w:marRight w:val="0"/>
                      <w:marTop w:val="0"/>
                      <w:marBottom w:val="0"/>
                      <w:divBdr>
                        <w:top w:val="none" w:sz="0" w:space="0" w:color="auto"/>
                        <w:left w:val="none" w:sz="0" w:space="0" w:color="auto"/>
                        <w:bottom w:val="none" w:sz="0" w:space="0" w:color="auto"/>
                        <w:right w:val="none" w:sz="0" w:space="0" w:color="auto"/>
                      </w:divBdr>
                      <w:divsChild>
                        <w:div w:id="2015497495">
                          <w:marLeft w:val="0"/>
                          <w:marRight w:val="0"/>
                          <w:marTop w:val="0"/>
                          <w:marBottom w:val="0"/>
                          <w:divBdr>
                            <w:top w:val="none" w:sz="0" w:space="0" w:color="auto"/>
                            <w:left w:val="none" w:sz="0" w:space="0" w:color="auto"/>
                            <w:bottom w:val="none" w:sz="0" w:space="0" w:color="auto"/>
                            <w:right w:val="none" w:sz="0" w:space="0" w:color="auto"/>
                          </w:divBdr>
                          <w:divsChild>
                            <w:div w:id="414787478">
                              <w:marLeft w:val="0"/>
                              <w:marRight w:val="0"/>
                              <w:marTop w:val="0"/>
                              <w:marBottom w:val="0"/>
                              <w:divBdr>
                                <w:top w:val="none" w:sz="0" w:space="0" w:color="auto"/>
                                <w:left w:val="none" w:sz="0" w:space="0" w:color="auto"/>
                                <w:bottom w:val="none" w:sz="0" w:space="0" w:color="auto"/>
                                <w:right w:val="none" w:sz="0" w:space="0" w:color="auto"/>
                              </w:divBdr>
                              <w:divsChild>
                                <w:div w:id="1504003985">
                                  <w:marLeft w:val="0"/>
                                  <w:marRight w:val="0"/>
                                  <w:marTop w:val="0"/>
                                  <w:marBottom w:val="0"/>
                                  <w:divBdr>
                                    <w:top w:val="none" w:sz="0" w:space="0" w:color="auto"/>
                                    <w:left w:val="none" w:sz="0" w:space="0" w:color="auto"/>
                                    <w:bottom w:val="none" w:sz="0" w:space="0" w:color="auto"/>
                                    <w:right w:val="none" w:sz="0" w:space="0" w:color="auto"/>
                                  </w:divBdr>
                                </w:div>
                              </w:divsChild>
                            </w:div>
                            <w:div w:id="968780260">
                              <w:marLeft w:val="0"/>
                              <w:marRight w:val="0"/>
                              <w:marTop w:val="0"/>
                              <w:marBottom w:val="0"/>
                              <w:divBdr>
                                <w:top w:val="none" w:sz="0" w:space="0" w:color="auto"/>
                                <w:left w:val="none" w:sz="0" w:space="0" w:color="auto"/>
                                <w:bottom w:val="none" w:sz="0" w:space="0" w:color="auto"/>
                                <w:right w:val="none" w:sz="0" w:space="0" w:color="auto"/>
                              </w:divBdr>
                            </w:div>
                            <w:div w:id="10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90652">
      <w:bodyDiv w:val="1"/>
      <w:marLeft w:val="0"/>
      <w:marRight w:val="0"/>
      <w:marTop w:val="0"/>
      <w:marBottom w:val="0"/>
      <w:divBdr>
        <w:top w:val="none" w:sz="0" w:space="0" w:color="auto"/>
        <w:left w:val="none" w:sz="0" w:space="0" w:color="auto"/>
        <w:bottom w:val="none" w:sz="0" w:space="0" w:color="auto"/>
        <w:right w:val="none" w:sz="0" w:space="0" w:color="auto"/>
      </w:divBdr>
      <w:divsChild>
        <w:div w:id="430780561">
          <w:marLeft w:val="0"/>
          <w:marRight w:val="0"/>
          <w:marTop w:val="0"/>
          <w:marBottom w:val="0"/>
          <w:divBdr>
            <w:top w:val="none" w:sz="0" w:space="0" w:color="auto"/>
            <w:left w:val="none" w:sz="0" w:space="0" w:color="auto"/>
            <w:bottom w:val="none" w:sz="0" w:space="0" w:color="auto"/>
            <w:right w:val="none" w:sz="0" w:space="0" w:color="auto"/>
          </w:divBdr>
          <w:divsChild>
            <w:div w:id="1283196719">
              <w:marLeft w:val="0"/>
              <w:marRight w:val="0"/>
              <w:marTop w:val="0"/>
              <w:marBottom w:val="0"/>
              <w:divBdr>
                <w:top w:val="none" w:sz="0" w:space="0" w:color="auto"/>
                <w:left w:val="none" w:sz="0" w:space="0" w:color="auto"/>
                <w:bottom w:val="none" w:sz="0" w:space="0" w:color="auto"/>
                <w:right w:val="none" w:sz="0" w:space="0" w:color="auto"/>
              </w:divBdr>
              <w:divsChild>
                <w:div w:id="156650256">
                  <w:marLeft w:val="0"/>
                  <w:marRight w:val="0"/>
                  <w:marTop w:val="0"/>
                  <w:marBottom w:val="0"/>
                  <w:divBdr>
                    <w:top w:val="none" w:sz="0" w:space="0" w:color="auto"/>
                    <w:left w:val="none" w:sz="0" w:space="0" w:color="auto"/>
                    <w:bottom w:val="none" w:sz="0" w:space="0" w:color="auto"/>
                    <w:right w:val="none" w:sz="0" w:space="0" w:color="auto"/>
                  </w:divBdr>
                  <w:divsChild>
                    <w:div w:id="2038851343">
                      <w:marLeft w:val="180"/>
                      <w:marRight w:val="0"/>
                      <w:marTop w:val="0"/>
                      <w:marBottom w:val="0"/>
                      <w:divBdr>
                        <w:top w:val="none" w:sz="0" w:space="0" w:color="auto"/>
                        <w:left w:val="none" w:sz="0" w:space="0" w:color="auto"/>
                        <w:bottom w:val="none" w:sz="0" w:space="0" w:color="auto"/>
                        <w:right w:val="none" w:sz="0" w:space="0" w:color="auto"/>
                      </w:divBdr>
                      <w:divsChild>
                        <w:div w:id="898899600">
                          <w:marLeft w:val="0"/>
                          <w:marRight w:val="0"/>
                          <w:marTop w:val="0"/>
                          <w:marBottom w:val="0"/>
                          <w:divBdr>
                            <w:top w:val="none" w:sz="0" w:space="0" w:color="auto"/>
                            <w:left w:val="none" w:sz="0" w:space="0" w:color="auto"/>
                            <w:bottom w:val="none" w:sz="0" w:space="0" w:color="auto"/>
                            <w:right w:val="none" w:sz="0" w:space="0" w:color="auto"/>
                          </w:divBdr>
                          <w:divsChild>
                            <w:div w:id="733704015">
                              <w:marLeft w:val="0"/>
                              <w:marRight w:val="0"/>
                              <w:marTop w:val="0"/>
                              <w:marBottom w:val="0"/>
                              <w:divBdr>
                                <w:top w:val="none" w:sz="0" w:space="0" w:color="auto"/>
                                <w:left w:val="none" w:sz="0" w:space="0" w:color="auto"/>
                                <w:bottom w:val="none" w:sz="0" w:space="0" w:color="auto"/>
                                <w:right w:val="none" w:sz="0" w:space="0" w:color="auto"/>
                              </w:divBdr>
                              <w:divsChild>
                                <w:div w:id="1148741210">
                                  <w:marLeft w:val="0"/>
                                  <w:marRight w:val="0"/>
                                  <w:marTop w:val="0"/>
                                  <w:marBottom w:val="0"/>
                                  <w:divBdr>
                                    <w:top w:val="none" w:sz="0" w:space="0" w:color="auto"/>
                                    <w:left w:val="none" w:sz="0" w:space="0" w:color="auto"/>
                                    <w:bottom w:val="none" w:sz="0" w:space="0" w:color="auto"/>
                                    <w:right w:val="none" w:sz="0" w:space="0" w:color="auto"/>
                                  </w:divBdr>
                                </w:div>
                              </w:divsChild>
                            </w:div>
                            <w:div w:id="1815413998">
                              <w:marLeft w:val="0"/>
                              <w:marRight w:val="0"/>
                              <w:marTop w:val="0"/>
                              <w:marBottom w:val="0"/>
                              <w:divBdr>
                                <w:top w:val="none" w:sz="0" w:space="0" w:color="auto"/>
                                <w:left w:val="none" w:sz="0" w:space="0" w:color="auto"/>
                                <w:bottom w:val="none" w:sz="0" w:space="0" w:color="auto"/>
                                <w:right w:val="none" w:sz="0" w:space="0" w:color="auto"/>
                              </w:divBdr>
                              <w:divsChild>
                                <w:div w:id="1604454671">
                                  <w:marLeft w:val="0"/>
                                  <w:marRight w:val="0"/>
                                  <w:marTop w:val="0"/>
                                  <w:marBottom w:val="0"/>
                                  <w:divBdr>
                                    <w:top w:val="none" w:sz="0" w:space="0" w:color="auto"/>
                                    <w:left w:val="none" w:sz="0" w:space="0" w:color="auto"/>
                                    <w:bottom w:val="none" w:sz="0" w:space="0" w:color="auto"/>
                                    <w:right w:val="none" w:sz="0" w:space="0" w:color="auto"/>
                                  </w:divBdr>
                                </w:div>
                                <w:div w:id="167327238">
                                  <w:marLeft w:val="0"/>
                                  <w:marRight w:val="0"/>
                                  <w:marTop w:val="0"/>
                                  <w:marBottom w:val="0"/>
                                  <w:divBdr>
                                    <w:top w:val="none" w:sz="0" w:space="0" w:color="auto"/>
                                    <w:left w:val="none" w:sz="0" w:space="0" w:color="auto"/>
                                    <w:bottom w:val="none" w:sz="0" w:space="0" w:color="auto"/>
                                    <w:right w:val="none" w:sz="0" w:space="0" w:color="auto"/>
                                  </w:divBdr>
                                </w:div>
                                <w:div w:id="411244671">
                                  <w:marLeft w:val="0"/>
                                  <w:marRight w:val="0"/>
                                  <w:marTop w:val="0"/>
                                  <w:marBottom w:val="0"/>
                                  <w:divBdr>
                                    <w:top w:val="none" w:sz="0" w:space="0" w:color="auto"/>
                                    <w:left w:val="none" w:sz="0" w:space="0" w:color="auto"/>
                                    <w:bottom w:val="none" w:sz="0" w:space="0" w:color="auto"/>
                                    <w:right w:val="none" w:sz="0" w:space="0" w:color="auto"/>
                                  </w:divBdr>
                                </w:div>
                                <w:div w:id="1505129779">
                                  <w:marLeft w:val="0"/>
                                  <w:marRight w:val="0"/>
                                  <w:marTop w:val="0"/>
                                  <w:marBottom w:val="0"/>
                                  <w:divBdr>
                                    <w:top w:val="none" w:sz="0" w:space="0" w:color="auto"/>
                                    <w:left w:val="none" w:sz="0" w:space="0" w:color="auto"/>
                                    <w:bottom w:val="none" w:sz="0" w:space="0" w:color="auto"/>
                                    <w:right w:val="none" w:sz="0" w:space="0" w:color="auto"/>
                                  </w:divBdr>
                                </w:div>
                                <w:div w:id="1214197407">
                                  <w:marLeft w:val="0"/>
                                  <w:marRight w:val="0"/>
                                  <w:marTop w:val="0"/>
                                  <w:marBottom w:val="0"/>
                                  <w:divBdr>
                                    <w:top w:val="none" w:sz="0" w:space="0" w:color="auto"/>
                                    <w:left w:val="none" w:sz="0" w:space="0" w:color="auto"/>
                                    <w:bottom w:val="none" w:sz="0" w:space="0" w:color="auto"/>
                                    <w:right w:val="none" w:sz="0" w:space="0" w:color="auto"/>
                                  </w:divBdr>
                                </w:div>
                                <w:div w:id="543759712">
                                  <w:marLeft w:val="0"/>
                                  <w:marRight w:val="0"/>
                                  <w:marTop w:val="0"/>
                                  <w:marBottom w:val="0"/>
                                  <w:divBdr>
                                    <w:top w:val="none" w:sz="0" w:space="0" w:color="auto"/>
                                    <w:left w:val="none" w:sz="0" w:space="0" w:color="auto"/>
                                    <w:bottom w:val="none" w:sz="0" w:space="0" w:color="auto"/>
                                    <w:right w:val="none" w:sz="0" w:space="0" w:color="auto"/>
                                  </w:divBdr>
                                </w:div>
                                <w:div w:id="94834969">
                                  <w:marLeft w:val="0"/>
                                  <w:marRight w:val="0"/>
                                  <w:marTop w:val="0"/>
                                  <w:marBottom w:val="0"/>
                                  <w:divBdr>
                                    <w:top w:val="none" w:sz="0" w:space="0" w:color="auto"/>
                                    <w:left w:val="none" w:sz="0" w:space="0" w:color="auto"/>
                                    <w:bottom w:val="none" w:sz="0" w:space="0" w:color="auto"/>
                                    <w:right w:val="none" w:sz="0" w:space="0" w:color="auto"/>
                                  </w:divBdr>
                                </w:div>
                                <w:div w:id="1974671506">
                                  <w:marLeft w:val="0"/>
                                  <w:marRight w:val="0"/>
                                  <w:marTop w:val="0"/>
                                  <w:marBottom w:val="0"/>
                                  <w:divBdr>
                                    <w:top w:val="none" w:sz="0" w:space="0" w:color="auto"/>
                                    <w:left w:val="none" w:sz="0" w:space="0" w:color="auto"/>
                                    <w:bottom w:val="none" w:sz="0" w:space="0" w:color="auto"/>
                                    <w:right w:val="none" w:sz="0" w:space="0" w:color="auto"/>
                                  </w:divBdr>
                                </w:div>
                                <w:div w:id="383647857">
                                  <w:marLeft w:val="0"/>
                                  <w:marRight w:val="0"/>
                                  <w:marTop w:val="0"/>
                                  <w:marBottom w:val="0"/>
                                  <w:divBdr>
                                    <w:top w:val="none" w:sz="0" w:space="0" w:color="auto"/>
                                    <w:left w:val="none" w:sz="0" w:space="0" w:color="auto"/>
                                    <w:bottom w:val="none" w:sz="0" w:space="0" w:color="auto"/>
                                    <w:right w:val="none" w:sz="0" w:space="0" w:color="auto"/>
                                  </w:divBdr>
                                </w:div>
                              </w:divsChild>
                            </w:div>
                            <w:div w:id="7572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1493">
                      <w:marLeft w:val="0"/>
                      <w:marRight w:val="0"/>
                      <w:marTop w:val="0"/>
                      <w:marBottom w:val="0"/>
                      <w:divBdr>
                        <w:top w:val="none" w:sz="0" w:space="0" w:color="auto"/>
                        <w:left w:val="none" w:sz="0" w:space="0" w:color="auto"/>
                        <w:bottom w:val="none" w:sz="0" w:space="0" w:color="auto"/>
                        <w:right w:val="none" w:sz="0" w:space="0" w:color="auto"/>
                      </w:divBdr>
                      <w:divsChild>
                        <w:div w:id="102305204">
                          <w:marLeft w:val="0"/>
                          <w:marRight w:val="0"/>
                          <w:marTop w:val="0"/>
                          <w:marBottom w:val="180"/>
                          <w:divBdr>
                            <w:top w:val="single" w:sz="6" w:space="2" w:color="666666"/>
                            <w:left w:val="single" w:sz="6" w:space="2" w:color="666666"/>
                            <w:bottom w:val="single" w:sz="6" w:space="2" w:color="666666"/>
                            <w:right w:val="single" w:sz="6" w:space="2" w:color="666666"/>
                          </w:divBdr>
                        </w:div>
                      </w:divsChild>
                    </w:div>
                  </w:divsChild>
                </w:div>
              </w:divsChild>
            </w:div>
          </w:divsChild>
        </w:div>
      </w:divsChild>
    </w:div>
    <w:div w:id="1946881949">
      <w:bodyDiv w:val="1"/>
      <w:marLeft w:val="0"/>
      <w:marRight w:val="0"/>
      <w:marTop w:val="0"/>
      <w:marBottom w:val="0"/>
      <w:divBdr>
        <w:top w:val="none" w:sz="0" w:space="0" w:color="auto"/>
        <w:left w:val="none" w:sz="0" w:space="0" w:color="auto"/>
        <w:bottom w:val="none" w:sz="0" w:space="0" w:color="auto"/>
        <w:right w:val="none" w:sz="0" w:space="0" w:color="auto"/>
      </w:divBdr>
      <w:divsChild>
        <w:div w:id="304702848">
          <w:marLeft w:val="0"/>
          <w:marRight w:val="0"/>
          <w:marTop w:val="0"/>
          <w:marBottom w:val="0"/>
          <w:divBdr>
            <w:top w:val="none" w:sz="0" w:space="0" w:color="auto"/>
            <w:left w:val="none" w:sz="0" w:space="0" w:color="auto"/>
            <w:bottom w:val="none" w:sz="0" w:space="0" w:color="auto"/>
            <w:right w:val="none" w:sz="0" w:space="0" w:color="auto"/>
          </w:divBdr>
          <w:divsChild>
            <w:div w:id="1187523731">
              <w:marLeft w:val="0"/>
              <w:marRight w:val="0"/>
              <w:marTop w:val="0"/>
              <w:marBottom w:val="0"/>
              <w:divBdr>
                <w:top w:val="none" w:sz="0" w:space="0" w:color="auto"/>
                <w:left w:val="none" w:sz="0" w:space="0" w:color="auto"/>
                <w:bottom w:val="none" w:sz="0" w:space="0" w:color="auto"/>
                <w:right w:val="none" w:sz="0" w:space="0" w:color="auto"/>
              </w:divBdr>
              <w:divsChild>
                <w:div w:id="10558">
                  <w:marLeft w:val="0"/>
                  <w:marRight w:val="0"/>
                  <w:marTop w:val="0"/>
                  <w:marBottom w:val="0"/>
                  <w:divBdr>
                    <w:top w:val="none" w:sz="0" w:space="0" w:color="auto"/>
                    <w:left w:val="none" w:sz="0" w:space="0" w:color="auto"/>
                    <w:bottom w:val="none" w:sz="0" w:space="0" w:color="auto"/>
                    <w:right w:val="none" w:sz="0" w:space="0" w:color="auto"/>
                  </w:divBdr>
                  <w:divsChild>
                    <w:div w:id="164132050">
                      <w:marLeft w:val="180"/>
                      <w:marRight w:val="0"/>
                      <w:marTop w:val="0"/>
                      <w:marBottom w:val="0"/>
                      <w:divBdr>
                        <w:top w:val="none" w:sz="0" w:space="0" w:color="auto"/>
                        <w:left w:val="none" w:sz="0" w:space="0" w:color="auto"/>
                        <w:bottom w:val="none" w:sz="0" w:space="0" w:color="auto"/>
                        <w:right w:val="none" w:sz="0" w:space="0" w:color="auto"/>
                      </w:divBdr>
                      <w:divsChild>
                        <w:div w:id="1097605259">
                          <w:marLeft w:val="0"/>
                          <w:marRight w:val="0"/>
                          <w:marTop w:val="0"/>
                          <w:marBottom w:val="0"/>
                          <w:divBdr>
                            <w:top w:val="none" w:sz="0" w:space="0" w:color="auto"/>
                            <w:left w:val="none" w:sz="0" w:space="0" w:color="auto"/>
                            <w:bottom w:val="none" w:sz="0" w:space="0" w:color="auto"/>
                            <w:right w:val="none" w:sz="0" w:space="0" w:color="auto"/>
                          </w:divBdr>
                          <w:divsChild>
                            <w:div w:id="1319458989">
                              <w:marLeft w:val="0"/>
                              <w:marRight w:val="0"/>
                              <w:marTop w:val="0"/>
                              <w:marBottom w:val="0"/>
                              <w:divBdr>
                                <w:top w:val="none" w:sz="0" w:space="0" w:color="auto"/>
                                <w:left w:val="none" w:sz="0" w:space="0" w:color="auto"/>
                                <w:bottom w:val="none" w:sz="0" w:space="0" w:color="auto"/>
                                <w:right w:val="none" w:sz="0" w:space="0" w:color="auto"/>
                              </w:divBdr>
                              <w:divsChild>
                                <w:div w:id="1961301025">
                                  <w:marLeft w:val="0"/>
                                  <w:marRight w:val="0"/>
                                  <w:marTop w:val="0"/>
                                  <w:marBottom w:val="0"/>
                                  <w:divBdr>
                                    <w:top w:val="none" w:sz="0" w:space="0" w:color="auto"/>
                                    <w:left w:val="none" w:sz="0" w:space="0" w:color="auto"/>
                                    <w:bottom w:val="none" w:sz="0" w:space="0" w:color="auto"/>
                                    <w:right w:val="none" w:sz="0" w:space="0" w:color="auto"/>
                                  </w:divBdr>
                                </w:div>
                              </w:divsChild>
                            </w:div>
                            <w:div w:id="1485202824">
                              <w:marLeft w:val="0"/>
                              <w:marRight w:val="0"/>
                              <w:marTop w:val="0"/>
                              <w:marBottom w:val="0"/>
                              <w:divBdr>
                                <w:top w:val="none" w:sz="0" w:space="0" w:color="auto"/>
                                <w:left w:val="none" w:sz="0" w:space="0" w:color="auto"/>
                                <w:bottom w:val="none" w:sz="0" w:space="0" w:color="auto"/>
                                <w:right w:val="none" w:sz="0" w:space="0" w:color="auto"/>
                              </w:divBdr>
                              <w:divsChild>
                                <w:div w:id="218789246">
                                  <w:marLeft w:val="0"/>
                                  <w:marRight w:val="0"/>
                                  <w:marTop w:val="0"/>
                                  <w:marBottom w:val="0"/>
                                  <w:divBdr>
                                    <w:top w:val="none" w:sz="0" w:space="0" w:color="auto"/>
                                    <w:left w:val="none" w:sz="0" w:space="0" w:color="auto"/>
                                    <w:bottom w:val="none" w:sz="0" w:space="0" w:color="auto"/>
                                    <w:right w:val="none" w:sz="0" w:space="0" w:color="auto"/>
                                  </w:divBdr>
                                </w:div>
                                <w:div w:id="184562483">
                                  <w:marLeft w:val="0"/>
                                  <w:marRight w:val="0"/>
                                  <w:marTop w:val="0"/>
                                  <w:marBottom w:val="0"/>
                                  <w:divBdr>
                                    <w:top w:val="none" w:sz="0" w:space="0" w:color="auto"/>
                                    <w:left w:val="none" w:sz="0" w:space="0" w:color="auto"/>
                                    <w:bottom w:val="none" w:sz="0" w:space="0" w:color="auto"/>
                                    <w:right w:val="none" w:sz="0" w:space="0" w:color="auto"/>
                                  </w:divBdr>
                                </w:div>
                                <w:div w:id="1151563138">
                                  <w:marLeft w:val="0"/>
                                  <w:marRight w:val="0"/>
                                  <w:marTop w:val="0"/>
                                  <w:marBottom w:val="0"/>
                                  <w:divBdr>
                                    <w:top w:val="none" w:sz="0" w:space="0" w:color="auto"/>
                                    <w:left w:val="none" w:sz="0" w:space="0" w:color="auto"/>
                                    <w:bottom w:val="none" w:sz="0" w:space="0" w:color="auto"/>
                                    <w:right w:val="none" w:sz="0" w:space="0" w:color="auto"/>
                                  </w:divBdr>
                                </w:div>
                                <w:div w:id="539903292">
                                  <w:marLeft w:val="0"/>
                                  <w:marRight w:val="0"/>
                                  <w:marTop w:val="0"/>
                                  <w:marBottom w:val="0"/>
                                  <w:divBdr>
                                    <w:top w:val="none" w:sz="0" w:space="0" w:color="auto"/>
                                    <w:left w:val="none" w:sz="0" w:space="0" w:color="auto"/>
                                    <w:bottom w:val="none" w:sz="0" w:space="0" w:color="auto"/>
                                    <w:right w:val="none" w:sz="0" w:space="0" w:color="auto"/>
                                  </w:divBdr>
                                </w:div>
                                <w:div w:id="10294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3890">
                      <w:marLeft w:val="0"/>
                      <w:marRight w:val="0"/>
                      <w:marTop w:val="0"/>
                      <w:marBottom w:val="0"/>
                      <w:divBdr>
                        <w:top w:val="none" w:sz="0" w:space="0" w:color="auto"/>
                        <w:left w:val="none" w:sz="0" w:space="0" w:color="auto"/>
                        <w:bottom w:val="none" w:sz="0" w:space="0" w:color="auto"/>
                        <w:right w:val="none" w:sz="0" w:space="0" w:color="auto"/>
                      </w:divBdr>
                      <w:divsChild>
                        <w:div w:id="719478955">
                          <w:marLeft w:val="0"/>
                          <w:marRight w:val="0"/>
                          <w:marTop w:val="0"/>
                          <w:marBottom w:val="180"/>
                          <w:divBdr>
                            <w:top w:val="single" w:sz="6" w:space="2" w:color="666666"/>
                            <w:left w:val="single" w:sz="6" w:space="2" w:color="666666"/>
                            <w:bottom w:val="single" w:sz="6" w:space="2" w:color="666666"/>
                            <w:right w:val="single" w:sz="6" w:space="2" w:color="666666"/>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control" Target="activeX/activeX10.xml"/><Relationship Id="rId7" Type="http://schemas.openxmlformats.org/officeDocument/2006/relationships/control" Target="activeX/activeX2.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2.xml"/><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image" Target="media/image9.wmf"/><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control" Target="activeX/activeX11.xml"/><Relationship Id="rId28" Type="http://schemas.openxmlformats.org/officeDocument/2006/relationships/image" Target="media/image11.wmf"/><Relationship Id="rId10" Type="http://schemas.openxmlformats.org/officeDocument/2006/relationships/control" Target="activeX/activeX4.xml"/><Relationship Id="rId19" Type="http://schemas.openxmlformats.org/officeDocument/2006/relationships/control" Target="activeX/activeX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3.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2011-10-06T02:40:00Z</dcterms:created>
  <dcterms:modified xsi:type="dcterms:W3CDTF">2011-10-12T23:57:00Z</dcterms:modified>
</cp:coreProperties>
</file>