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E54E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2/15/12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E54E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Impaired skin integrity R/T mechanical factors (trauma/injury)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E54E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maintained or improved skin integrity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D52C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 Assess wound/skin integrity Q2H (0700, 0900, 1100, etc)</w:t>
            </w:r>
          </w:p>
          <w:p w:rsidR="00375FEF" w:rsidRDefault="00375FE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-monitor for </w:t>
            </w:r>
            <w:commentRangeStart w:id="0"/>
            <w:r>
              <w:rPr>
                <w:rFonts w:ascii="Arial" w:hAnsi="Arial"/>
              </w:rPr>
              <w:t>worsening</w:t>
            </w:r>
            <w:commentRangeEnd w:id="0"/>
            <w:r w:rsidR="00873DD6">
              <w:rPr>
                <w:rStyle w:val="CommentReference"/>
              </w:rPr>
              <w:commentReference w:id="0"/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4A0D6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 of 2/15/12 goal unmet: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E54E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E54EE" w:rsidRDefault="00FE54EE" w:rsidP="00FE54E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Impaired physical activity (wounds on foot make activity </w:t>
            </w:r>
            <w:commentRangeStart w:id="1"/>
            <w:r>
              <w:rPr>
                <w:rFonts w:ascii="Arial" w:hAnsi="Arial"/>
              </w:rPr>
              <w:t>difficult</w:t>
            </w:r>
            <w:commentRangeEnd w:id="1"/>
            <w:r w:rsidR="00873DD6">
              <w:rPr>
                <w:rStyle w:val="CommentReference"/>
              </w:rPr>
              <w:commentReference w:id="1"/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E54EE" w:rsidRDefault="00DD52C5" w:rsidP="00FE54E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Maintained or improved physical activity (up out of bed x3)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75FE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Assess VS Q4H (0700, 1100, 1500, etc)</w:t>
            </w:r>
          </w:p>
          <w:p w:rsidR="00375FEF" w:rsidRDefault="00375FE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-monitor for </w:t>
            </w:r>
            <w:commentRangeStart w:id="2"/>
            <w:r>
              <w:rPr>
                <w:rFonts w:ascii="Arial" w:hAnsi="Arial"/>
              </w:rPr>
              <w:t>worsening</w:t>
            </w:r>
            <w:commentRangeEnd w:id="2"/>
            <w:r w:rsidR="00873DD6">
              <w:rPr>
                <w:rStyle w:val="CommentReference"/>
              </w:rPr>
              <w:commentReference w:id="2"/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A0D60" w:rsidRDefault="004A0D60" w:rsidP="004A0D6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Continued impaired physical mobility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E54EE" w:rsidRDefault="00FE54EE" w:rsidP="00FE54E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Mechanical factors (pressure, Right distal foot)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52C5" w:rsidRDefault="00DD52C5" w:rsidP="00DD52C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Reducing forces such as </w:t>
            </w:r>
            <w:commentRangeStart w:id="3"/>
            <w:r>
              <w:rPr>
                <w:rFonts w:ascii="Arial" w:hAnsi="Arial"/>
              </w:rPr>
              <w:t>pressure</w:t>
            </w:r>
            <w:commentRangeEnd w:id="3"/>
            <w:r w:rsidR="00873DD6">
              <w:rPr>
                <w:rStyle w:val="CommentReference"/>
              </w:rPr>
              <w:commentReference w:id="3"/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FEF" w:rsidRDefault="00F540D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Assess pain level Q1H (0700, 0800, 0900, etc) (pt report on scale of 1-10)</w:t>
            </w:r>
          </w:p>
          <w:p w:rsidR="00F540D2" w:rsidRDefault="00F540D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-monitor pain level and administer medication as necessary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A0D60" w:rsidRDefault="004A0D60" w:rsidP="004A0D6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new visible pressure sores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E54EE" w:rsidRDefault="00FE54EE" w:rsidP="00FE54E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T2DM</w:t>
            </w:r>
            <w:r w:rsidR="00873DD6">
              <w:rPr>
                <w:rFonts w:ascii="Arial" w:hAnsi="Arial"/>
              </w:rPr>
              <w:t xml:space="preserve"> </w:t>
            </w:r>
            <w:proofErr w:type="gramStart"/>
            <w:r w:rsidR="00873DD6">
              <w:rPr>
                <w:rFonts w:ascii="Arial" w:hAnsi="Arial"/>
                <w:color w:val="FF0000"/>
              </w:rPr>
              <w:t>What</w:t>
            </w:r>
            <w:proofErr w:type="gramEnd"/>
            <w:r w:rsidR="00873DD6">
              <w:rPr>
                <w:rFonts w:ascii="Arial" w:hAnsi="Arial"/>
                <w:color w:val="FF0000"/>
              </w:rPr>
              <w:t xml:space="preserve"> has this pts FSBS been running?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52C5" w:rsidRDefault="00DD52C5" w:rsidP="00DD52C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Maintenance and control of T2DM (glucose 90-110)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FEF" w:rsidRDefault="00F540D2" w:rsidP="00375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  <w:r w:rsidR="00375FEF">
              <w:rPr>
                <w:rFonts w:ascii="Arial" w:hAnsi="Arial"/>
              </w:rPr>
              <w:t xml:space="preserve"> Assess nutritional/hydration status (skin </w:t>
            </w:r>
            <w:proofErr w:type="spellStart"/>
            <w:r w:rsidR="00375FEF">
              <w:rPr>
                <w:rFonts w:ascii="Arial" w:hAnsi="Arial"/>
              </w:rPr>
              <w:t>turgor</w:t>
            </w:r>
            <w:proofErr w:type="spellEnd"/>
            <w:r w:rsidR="00375FEF">
              <w:rPr>
                <w:rFonts w:ascii="Arial" w:hAnsi="Arial"/>
              </w:rPr>
              <w:t>, daily weight, I&amp;O, etc) daily and PRN.</w:t>
            </w:r>
          </w:p>
          <w:p w:rsidR="00375FEF" w:rsidRDefault="00375FEF" w:rsidP="00375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-promotes wound </w:t>
            </w:r>
            <w:commentRangeStart w:id="4"/>
            <w:r>
              <w:rPr>
                <w:rFonts w:ascii="Arial" w:hAnsi="Arial"/>
              </w:rPr>
              <w:t>healing</w:t>
            </w:r>
            <w:commentRangeEnd w:id="4"/>
            <w:r w:rsidR="00873DD6">
              <w:rPr>
                <w:rStyle w:val="CommentReference"/>
              </w:rPr>
              <w:commentReference w:id="4"/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A0D60" w:rsidRDefault="004A0D60" w:rsidP="004A0D6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Blood glucose AC-96 HS-90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E54EE" w:rsidRDefault="00FE54EE" w:rsidP="00FE54E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Impaired circulation or sensation of lower extremities (walked 18 holes with golf ball in his shoe)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52C5" w:rsidRDefault="00DD52C5" w:rsidP="00DD52C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Maintained or improved circulation/sensation of lower extremities (absence of black-ruddy coloring)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FEF" w:rsidRDefault="00F540D2" w:rsidP="00375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375FEF">
              <w:rPr>
                <w:rFonts w:ascii="Arial" w:hAnsi="Arial"/>
              </w:rPr>
              <w:t xml:space="preserve">. Assess wound dressing Q2H (0700, 0900, 1100, etc) for </w:t>
            </w:r>
            <w:commentRangeStart w:id="5"/>
            <w:r w:rsidR="00375FEF">
              <w:rPr>
                <w:rFonts w:ascii="Arial" w:hAnsi="Arial"/>
              </w:rPr>
              <w:t>drainage</w:t>
            </w:r>
            <w:commentRangeEnd w:id="5"/>
            <w:r w:rsidR="00873DD6">
              <w:rPr>
                <w:rStyle w:val="CommentReference"/>
              </w:rPr>
              <w:commentReference w:id="5"/>
            </w:r>
          </w:p>
          <w:p w:rsidR="004A0D60" w:rsidRDefault="00375FEF" w:rsidP="00375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-dry and intact dressing promotes healing and reduces risk for infection; change if drainage present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A0D60" w:rsidRDefault="004A0D60" w:rsidP="004A0D60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Continued impaired circulation/sensation of lower extremities (ruddy/black in color, pt reported neuropathy)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E54EE" w:rsidRDefault="00FE54EE" w:rsidP="00FE54E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Disruption of epidermis skin surface</w:t>
            </w:r>
            <w:r w:rsidR="00680312">
              <w:rPr>
                <w:rFonts w:ascii="Arial" w:hAnsi="Arial"/>
              </w:rPr>
              <w:t xml:space="preserve"> (Right posterior foot, right distal foot)</w:t>
            </w:r>
            <w:r w:rsidR="00873DD6">
              <w:rPr>
                <w:rFonts w:ascii="Arial" w:hAnsi="Arial"/>
                <w:color w:val="FF0000"/>
              </w:rPr>
              <w:t xml:space="preserve"> Please provide measurements of </w:t>
            </w:r>
            <w:r w:rsidR="00873DD6">
              <w:rPr>
                <w:rFonts w:ascii="Arial" w:hAnsi="Arial"/>
                <w:color w:val="FF0000"/>
              </w:rPr>
              <w:lastRenderedPageBreak/>
              <w:t xml:space="preserve">the wound so that you can get a better picture of what it looks like.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52C5" w:rsidRDefault="00DD52C5" w:rsidP="00DD52C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Maintained or improved wound healing of Right foot.</w:t>
            </w:r>
            <w:r w:rsidR="00873DD6">
              <w:rPr>
                <w:rFonts w:ascii="Arial" w:hAnsi="Arial"/>
              </w:rPr>
              <w:t xml:space="preserve"> </w:t>
            </w:r>
            <w:r w:rsidR="00873DD6">
              <w:rPr>
                <w:rFonts w:ascii="Arial" w:hAnsi="Arial"/>
                <w:color w:val="FF0000"/>
              </w:rPr>
              <w:t xml:space="preserve">How is this measureable? How do we know if a wound is healing?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A0D60" w:rsidP="00375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 Assess wound size, drainage, </w:t>
            </w:r>
            <w:commentRangeStart w:id="6"/>
            <w:r>
              <w:rPr>
                <w:rFonts w:ascii="Arial" w:hAnsi="Arial"/>
              </w:rPr>
              <w:t>etc</w:t>
            </w:r>
            <w:commentRangeEnd w:id="6"/>
            <w:r w:rsidR="00873DD6">
              <w:rPr>
                <w:rStyle w:val="CommentReference"/>
              </w:rPr>
              <w:commentReference w:id="6"/>
            </w:r>
          </w:p>
          <w:p w:rsidR="004A0D60" w:rsidRDefault="004A0D60" w:rsidP="00375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-determines a baseline and if healing is taking place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A0D60" w:rsidRDefault="004A0D60" w:rsidP="004A0D6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Continued disruption of epidermis skin surface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D52C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4A0D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7. Encourage pt to assist with turn and positioning Q1H (0700, 0800, 0900, etc)</w:t>
            </w:r>
          </w:p>
          <w:p w:rsidR="00F540D2" w:rsidRDefault="004A0D60" w:rsidP="004A0D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-promotes independence and decreases risk for pressure ulcers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4A0D6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POC.</w:t>
            </w:r>
          </w:p>
          <w:p w:rsidR="004A0D60" w:rsidRDefault="004A0D6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Stevens, SN, 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4A0D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8. Encourage cough and </w:t>
            </w:r>
            <w:commentRangeStart w:id="7"/>
            <w:r>
              <w:rPr>
                <w:rFonts w:ascii="Arial" w:hAnsi="Arial"/>
              </w:rPr>
              <w:t>deep</w:t>
            </w:r>
            <w:commentRangeEnd w:id="7"/>
            <w:r w:rsidR="00873DD6">
              <w:rPr>
                <w:rStyle w:val="CommentReference"/>
              </w:rPr>
              <w:commentReference w:id="7"/>
            </w:r>
            <w:r>
              <w:rPr>
                <w:rFonts w:ascii="Arial" w:hAnsi="Arial"/>
              </w:rPr>
              <w:t xml:space="preserve"> breathing Q2H (0700, 0900, 1100, etc)</w:t>
            </w:r>
          </w:p>
          <w:p w:rsidR="00F540D2" w:rsidRDefault="004A0D60" w:rsidP="004A0D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-promotes lung expansion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4A0D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9. Encourage ambulation (as tolerated) daily. </w:t>
            </w:r>
          </w:p>
          <w:p w:rsidR="00F540D2" w:rsidRDefault="004A0D60" w:rsidP="004A0D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-promote circulation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495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 Apply SCDs while laying in bed at least TID</w:t>
            </w:r>
          </w:p>
          <w:p w:rsidR="004A0D60" w:rsidRDefault="004A0D60" w:rsidP="00495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-promotes circulation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D60" w:rsidRDefault="004A0D60" w:rsidP="004A0D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11. Educate on the importance of healthy, intact skin before discharge.</w:t>
            </w:r>
          </w:p>
          <w:p w:rsidR="004A0D60" w:rsidRDefault="004A0D60" w:rsidP="004A0D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-promotes healthy behaviors for when not in hospital care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D60" w:rsidRDefault="004A0D60" w:rsidP="004A0D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12. Educate on measures to maintain proper skin integrity (mirror to check feet, no lotion between toes, keep skin dry, proper fitting shoes, etc) before discharge</w:t>
            </w:r>
          </w:p>
          <w:p w:rsidR="004A0D60" w:rsidRDefault="004A0D60" w:rsidP="004A0D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-promotes healthy behaviors for when not in hospital care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4A0D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13. Educate pt on medication compliance and T2DM before </w:t>
            </w:r>
            <w:commentRangeStart w:id="8"/>
            <w:r>
              <w:rPr>
                <w:rFonts w:ascii="Arial" w:hAnsi="Arial"/>
              </w:rPr>
              <w:t>discharge</w:t>
            </w:r>
            <w:commentRangeEnd w:id="8"/>
            <w:r w:rsidR="00873DD6">
              <w:rPr>
                <w:rStyle w:val="CommentReference"/>
              </w:rPr>
              <w:commentReference w:id="8"/>
            </w:r>
          </w:p>
          <w:p w:rsidR="004A0D60" w:rsidRDefault="004A0D60" w:rsidP="004A0D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-promotes healthy behaviors for </w:t>
            </w:r>
            <w:r>
              <w:rPr>
                <w:rFonts w:ascii="Arial" w:hAnsi="Arial"/>
              </w:rPr>
              <w:lastRenderedPageBreak/>
              <w:t>when not in hospital care; important for pt to realize and understand how T2DM affects skin integrity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4A0D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14. Consult PT for individualized exercise </w:t>
            </w:r>
            <w:commentRangeStart w:id="9"/>
            <w:r>
              <w:rPr>
                <w:rFonts w:ascii="Arial" w:hAnsi="Arial"/>
              </w:rPr>
              <w:t>regimen</w:t>
            </w:r>
            <w:commentRangeEnd w:id="9"/>
            <w:r w:rsidR="00873DD6">
              <w:rPr>
                <w:rStyle w:val="CommentReference"/>
              </w:rPr>
              <w:commentReference w:id="9"/>
            </w:r>
            <w:r>
              <w:rPr>
                <w:rFonts w:ascii="Arial" w:hAnsi="Arial"/>
              </w:rPr>
              <w:t>.</w:t>
            </w:r>
          </w:p>
          <w:p w:rsidR="004A0D60" w:rsidRDefault="004A0D60" w:rsidP="004A0D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-promotes independence and encourages pt to get moving</w:t>
            </w: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D60" w:rsidRDefault="004A0D60" w:rsidP="00495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15. Consult wound care clinic about wounds on Right foot.</w:t>
            </w:r>
          </w:p>
          <w:p w:rsidR="004A0D60" w:rsidRDefault="004A0D60" w:rsidP="00495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-determine proper and appropriate steps to getting the wounds on track for healing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16. Consult Case Management and home health for discharge </w:t>
            </w:r>
            <w:commentRangeStart w:id="10"/>
            <w:r>
              <w:rPr>
                <w:rFonts w:ascii="Arial" w:hAnsi="Arial"/>
              </w:rPr>
              <w:t>planning</w:t>
            </w:r>
            <w:commentRangeEnd w:id="10"/>
            <w:r w:rsidR="00873DD6">
              <w:rPr>
                <w:rStyle w:val="CommentReference"/>
              </w:rPr>
              <w:commentReference w:id="10"/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  <w:tr w:rsidR="004A0D6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A0D60" w:rsidRDefault="004A0D60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yersHo" w:date="2012-02-20T10:49:00Z" w:initials="M">
    <w:p w:rsidR="00873DD6" w:rsidRDefault="00873DD6">
      <w:pPr>
        <w:pStyle w:val="CommentText"/>
      </w:pPr>
      <w:r>
        <w:rPr>
          <w:rStyle w:val="CommentReference"/>
        </w:rPr>
        <w:annotationRef/>
      </w:r>
      <w:r>
        <w:t>Worsening of what?</w:t>
      </w:r>
    </w:p>
  </w:comment>
  <w:comment w:id="1" w:author="MyersHo" w:date="2012-02-20T10:54:00Z" w:initials="M">
    <w:p w:rsidR="00873DD6" w:rsidRDefault="00873DD6">
      <w:pPr>
        <w:pStyle w:val="CommentText"/>
      </w:pPr>
      <w:r>
        <w:rPr>
          <w:rStyle w:val="CommentReference"/>
        </w:rPr>
        <w:annotationRef/>
      </w:r>
      <w:r>
        <w:t>Is this patient bed ridden, or is there some ambulation?</w:t>
      </w:r>
    </w:p>
  </w:comment>
  <w:comment w:id="2" w:author="MyersHo" w:date="2012-02-20T10:49:00Z" w:initials="M">
    <w:p w:rsidR="00873DD6" w:rsidRDefault="00873DD6">
      <w:pPr>
        <w:pStyle w:val="CommentText"/>
      </w:pPr>
      <w:r>
        <w:rPr>
          <w:rStyle w:val="CommentReference"/>
        </w:rPr>
        <w:annotationRef/>
      </w:r>
      <w:r>
        <w:t xml:space="preserve">Again worsening of what? And what do VS have to do with wound healing, please explain. </w:t>
      </w:r>
    </w:p>
  </w:comment>
  <w:comment w:id="3" w:author="MyersHo" w:date="2012-02-20T10:47:00Z" w:initials="M">
    <w:p w:rsidR="00873DD6" w:rsidRDefault="00873DD6">
      <w:pPr>
        <w:pStyle w:val="CommentText"/>
      </w:pPr>
      <w:r>
        <w:rPr>
          <w:rStyle w:val="CommentReference"/>
        </w:rPr>
        <w:annotationRef/>
      </w:r>
      <w:r>
        <w:t xml:space="preserve">What do you </w:t>
      </w:r>
      <w:proofErr w:type="gramStart"/>
      <w:r>
        <w:t>mean  by</w:t>
      </w:r>
      <w:proofErr w:type="gramEnd"/>
      <w:r>
        <w:t xml:space="preserve"> this, how can I measure this outcome?</w:t>
      </w:r>
    </w:p>
  </w:comment>
  <w:comment w:id="4" w:author="MyersHo" w:date="2012-02-20T10:50:00Z" w:initials="M">
    <w:p w:rsidR="00873DD6" w:rsidRDefault="00873DD6">
      <w:pPr>
        <w:pStyle w:val="CommentText"/>
      </w:pPr>
      <w:r>
        <w:rPr>
          <w:rStyle w:val="CommentReference"/>
        </w:rPr>
        <w:annotationRef/>
      </w:r>
      <w:r>
        <w:t>How does assessing nutrition promote wound healing?</w:t>
      </w:r>
    </w:p>
  </w:comment>
  <w:comment w:id="5" w:author="MyersHo" w:date="2012-02-20T10:51:00Z" w:initials="M">
    <w:p w:rsidR="00873DD6" w:rsidRDefault="00873DD6">
      <w:pPr>
        <w:pStyle w:val="CommentText"/>
      </w:pPr>
      <w:r>
        <w:rPr>
          <w:rStyle w:val="CommentReference"/>
        </w:rPr>
        <w:annotationRef/>
      </w:r>
      <w:r>
        <w:t xml:space="preserve">What specifically are we looking for, color, odor, etc. </w:t>
      </w:r>
    </w:p>
  </w:comment>
  <w:comment w:id="6" w:author="MyersHo" w:date="2012-02-20T10:51:00Z" w:initials="M">
    <w:p w:rsidR="00873DD6" w:rsidRDefault="00873DD6">
      <w:pPr>
        <w:pStyle w:val="CommentText"/>
      </w:pPr>
      <w:r>
        <w:rPr>
          <w:rStyle w:val="CommentReference"/>
        </w:rPr>
        <w:annotationRef/>
      </w:r>
      <w:r>
        <w:t xml:space="preserve">How often? And would this be a higher priority? </w:t>
      </w:r>
    </w:p>
  </w:comment>
  <w:comment w:id="7" w:author="MyersHo" w:date="2012-02-20T10:52:00Z" w:initials="M">
    <w:p w:rsidR="00873DD6" w:rsidRDefault="00873DD6">
      <w:pPr>
        <w:pStyle w:val="CommentText"/>
      </w:pPr>
      <w:r>
        <w:rPr>
          <w:rStyle w:val="CommentReference"/>
        </w:rPr>
        <w:annotationRef/>
      </w:r>
      <w:r>
        <w:t>Why is this important with wound healing?</w:t>
      </w:r>
    </w:p>
  </w:comment>
  <w:comment w:id="8" w:author="MyersHo" w:date="2012-02-20T10:53:00Z" w:initials="M">
    <w:p w:rsidR="00873DD6" w:rsidRDefault="00873DD6">
      <w:pPr>
        <w:pStyle w:val="CommentText"/>
      </w:pPr>
      <w:r>
        <w:rPr>
          <w:rStyle w:val="CommentReference"/>
        </w:rPr>
        <w:annotationRef/>
      </w:r>
      <w:r>
        <w:t>Which medications specifically?</w:t>
      </w:r>
    </w:p>
  </w:comment>
  <w:comment w:id="9" w:author="MyersHo" w:date="2012-02-20T10:53:00Z" w:initials="M">
    <w:p w:rsidR="00873DD6" w:rsidRDefault="00873DD6">
      <w:pPr>
        <w:pStyle w:val="CommentText"/>
      </w:pPr>
      <w:r>
        <w:rPr>
          <w:rStyle w:val="CommentReference"/>
        </w:rPr>
        <w:annotationRef/>
      </w:r>
      <w:r>
        <w:t>How often, when?</w:t>
      </w:r>
    </w:p>
  </w:comment>
  <w:comment w:id="10" w:author="MyersHo" w:date="2012-02-20T10:53:00Z" w:initials="M">
    <w:p w:rsidR="00873DD6" w:rsidRDefault="00873DD6">
      <w:pPr>
        <w:pStyle w:val="CommentText"/>
      </w:pPr>
      <w:r>
        <w:rPr>
          <w:rStyle w:val="CommentReference"/>
        </w:rPr>
        <w:annotationRef/>
      </w:r>
      <w:r>
        <w:t>When should this be done?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0B6"/>
    <w:multiLevelType w:val="hybridMultilevel"/>
    <w:tmpl w:val="6F02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71BE8"/>
    <w:multiLevelType w:val="hybridMultilevel"/>
    <w:tmpl w:val="B55E6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C4D00"/>
    <w:multiLevelType w:val="hybridMultilevel"/>
    <w:tmpl w:val="8D90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20086"/>
    <w:multiLevelType w:val="hybridMultilevel"/>
    <w:tmpl w:val="AC4C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F5F5E"/>
    <w:multiLevelType w:val="hybridMultilevel"/>
    <w:tmpl w:val="C628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A6BD4"/>
    <w:multiLevelType w:val="hybridMultilevel"/>
    <w:tmpl w:val="C4E4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056E8"/>
    <w:rsid w:val="00112588"/>
    <w:rsid w:val="002C4FF6"/>
    <w:rsid w:val="00375FEF"/>
    <w:rsid w:val="004A0D60"/>
    <w:rsid w:val="005E3B49"/>
    <w:rsid w:val="00670CFC"/>
    <w:rsid w:val="00680312"/>
    <w:rsid w:val="00730A4F"/>
    <w:rsid w:val="00803B96"/>
    <w:rsid w:val="00873DD6"/>
    <w:rsid w:val="00897E8C"/>
    <w:rsid w:val="009D7828"/>
    <w:rsid w:val="00B957DB"/>
    <w:rsid w:val="00C16208"/>
    <w:rsid w:val="00DD52C5"/>
    <w:rsid w:val="00F540D2"/>
    <w:rsid w:val="00FE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4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3D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D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DD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D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D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D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MyersHo</cp:lastModifiedBy>
  <cp:revision>2</cp:revision>
  <dcterms:created xsi:type="dcterms:W3CDTF">2012-02-20T16:05:00Z</dcterms:created>
  <dcterms:modified xsi:type="dcterms:W3CDTF">2012-02-20T16:05:00Z</dcterms:modified>
</cp:coreProperties>
</file>