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763C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</w:p>
          <w:p w:rsidR="009763C9" w:rsidRDefault="009763C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763C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Swallowing R/T neuromuscular impairment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763C9" w:rsidRDefault="009763C9" w:rsidP="009763C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Difficulty swallowing</w:t>
            </w:r>
          </w:p>
          <w:p w:rsidR="009763C9" w:rsidRDefault="009763C9" w:rsidP="009763C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solids only thickened liquids</w:t>
            </w:r>
            <w:r w:rsidR="00487A74">
              <w:rPr>
                <w:rFonts w:ascii="Arial" w:hAnsi="Arial"/>
              </w:rPr>
              <w:t xml:space="preserve"> determined by swallow evaluation</w:t>
            </w:r>
          </w:p>
          <w:p w:rsidR="00487A74" w:rsidRDefault="00487A74" w:rsidP="009763C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clear oral cavity</w:t>
            </w:r>
          </w:p>
          <w:p w:rsidR="00487A74" w:rsidRDefault="00487A74" w:rsidP="009763C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coughing</w:t>
            </w:r>
          </w:p>
          <w:p w:rsidR="009763C9" w:rsidRPr="009763C9" w:rsidRDefault="009763C9" w:rsidP="009763C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763C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swallowing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763C9" w:rsidRDefault="00487A74" w:rsidP="009763C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take pudding thickened foods without choking</w:t>
            </w:r>
          </w:p>
          <w:p w:rsidR="009763C9" w:rsidRDefault="009763C9" w:rsidP="009763C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adequate </w:t>
            </w:r>
            <w:r w:rsidR="00487A74">
              <w:rPr>
                <w:rFonts w:ascii="Arial" w:hAnsi="Arial"/>
              </w:rPr>
              <w:t>nutrition by maintaining stable body weight</w:t>
            </w:r>
          </w:p>
          <w:p w:rsidR="00487A74" w:rsidRDefault="00487A74" w:rsidP="009763C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does not experience aspiration</w:t>
            </w:r>
          </w:p>
          <w:p w:rsidR="009763C9" w:rsidRDefault="009763C9" w:rsidP="009763C9">
            <w:pPr>
              <w:rPr>
                <w:rFonts w:ascii="Arial" w:hAnsi="Arial"/>
              </w:rPr>
            </w:pPr>
          </w:p>
          <w:p w:rsidR="009763C9" w:rsidRPr="009763C9" w:rsidRDefault="009763C9" w:rsidP="00976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C25" w:rsidRDefault="00E44C25" w:rsidP="00E44C2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Swallow Evaluation  </w:t>
            </w:r>
            <w:r w:rsidR="00487A74">
              <w:rPr>
                <w:rFonts w:ascii="Arial" w:hAnsi="Arial"/>
              </w:rPr>
              <w:t>at admission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avoid </w:t>
            </w:r>
            <w:commentRangeStart w:id="0"/>
            <w:r>
              <w:rPr>
                <w:rFonts w:ascii="Arial" w:hAnsi="Arial"/>
              </w:rPr>
              <w:t>choking</w:t>
            </w:r>
            <w:commentRangeEnd w:id="0"/>
            <w:r w:rsidR="00DB2460">
              <w:rPr>
                <w:rStyle w:val="CommentReference"/>
              </w:rPr>
              <w:commentReference w:id="0"/>
            </w:r>
          </w:p>
          <w:p w:rsidR="001219FF" w:rsidRDefault="001219FF" w:rsidP="001219F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suction ready at all </w:t>
            </w:r>
            <w:commentRangeStart w:id="1"/>
            <w:r>
              <w:rPr>
                <w:rFonts w:ascii="Arial" w:hAnsi="Arial"/>
              </w:rPr>
              <w:t>times</w:t>
            </w:r>
            <w:commentRangeEnd w:id="1"/>
            <w:r w:rsidR="00DB2460">
              <w:rPr>
                <w:rStyle w:val="CommentReference"/>
              </w:rPr>
              <w:commentReference w:id="1"/>
            </w:r>
          </w:p>
          <w:p w:rsidR="001219FF" w:rsidRPr="001219FF" w:rsidRDefault="001219FF" w:rsidP="001219FF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case of emergency of </w:t>
            </w:r>
            <w:proofErr w:type="spellStart"/>
            <w:r>
              <w:rPr>
                <w:rFonts w:ascii="Arial" w:hAnsi="Arial"/>
              </w:rPr>
              <w:t>apsiration</w:t>
            </w:r>
            <w:proofErr w:type="spellEnd"/>
          </w:p>
          <w:p w:rsidR="00E44C25" w:rsidRDefault="00E44C25" w:rsidP="00E44C2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sensory-perceptual status (sensory awareness, orientation) Q4 (0700</w:t>
            </w:r>
            <w:proofErr w:type="gramStart"/>
            <w:r>
              <w:rPr>
                <w:rFonts w:ascii="Arial" w:hAnsi="Arial"/>
              </w:rPr>
              <w:t>,1100</w:t>
            </w:r>
            <w:proofErr w:type="gramEnd"/>
            <w:r>
              <w:rPr>
                <w:rFonts w:ascii="Arial" w:hAnsi="Arial"/>
              </w:rPr>
              <w:t xml:space="preserve">, </w:t>
            </w:r>
            <w:commentRangeStart w:id="2"/>
            <w:proofErr w:type="spellStart"/>
            <w:r>
              <w:rPr>
                <w:rFonts w:ascii="Arial" w:hAnsi="Arial"/>
              </w:rPr>
              <w:t>ect</w:t>
            </w:r>
            <w:commentRangeEnd w:id="2"/>
            <w:proofErr w:type="spellEnd"/>
            <w:r w:rsidR="00DB2460">
              <w:rPr>
                <w:rStyle w:val="CommentReference"/>
              </w:rPr>
              <w:commentReference w:id="2"/>
            </w:r>
            <w:r>
              <w:rPr>
                <w:rFonts w:ascii="Arial" w:hAnsi="Arial"/>
              </w:rPr>
              <w:t>.)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if patient is able to understand reason for swallowing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Note symmetry of facial structures and muscle tone Q4 (0700, 1100, </w:t>
            </w:r>
            <w:proofErr w:type="spellStart"/>
            <w:proofErr w:type="gramStart"/>
            <w:r>
              <w:rPr>
                <w:rFonts w:ascii="Arial" w:hAnsi="Arial"/>
              </w:rPr>
              <w:t>ect</w:t>
            </w:r>
            <w:proofErr w:type="spellEnd"/>
            <w:proofErr w:type="gramEnd"/>
            <w:r>
              <w:rPr>
                <w:rFonts w:ascii="Arial" w:hAnsi="Arial"/>
              </w:rPr>
              <w:t>.)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if patient is able to close lips and move neck and mouth muscles to swallow food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Vitals (RR, BP, pulse, SaPO2) Q4 (0700</w:t>
            </w:r>
            <w:proofErr w:type="gramStart"/>
            <w:r>
              <w:rPr>
                <w:rFonts w:ascii="Arial" w:hAnsi="Arial"/>
              </w:rPr>
              <w:t>,1100</w:t>
            </w:r>
            <w:proofErr w:type="gram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ect</w:t>
            </w:r>
            <w:proofErr w:type="spellEnd"/>
            <w:r>
              <w:rPr>
                <w:rFonts w:ascii="Arial" w:hAnsi="Arial"/>
              </w:rPr>
              <w:t>.)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indicate blockage in trachea</w:t>
            </w:r>
          </w:p>
          <w:p w:rsidR="00E44C25" w:rsidRDefault="00E44C25" w:rsidP="00E44C2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breath sounds after meals and medication</w:t>
            </w:r>
          </w:p>
          <w:p w:rsidR="00E44C25" w:rsidRDefault="00AE4BB8" w:rsidP="00E44C2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Evaluate the presence </w:t>
            </w:r>
            <w:r>
              <w:rPr>
                <w:rFonts w:ascii="Arial" w:hAnsi="Arial"/>
              </w:rPr>
              <w:lastRenderedPageBreak/>
              <w:t>of aspiration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HOB 30 degrees or above at all times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aspiration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Focus clients attention on feeding and swallowing activity at meals and medication administration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aspiration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Observe oral cavity after each bite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insure all food or medication had been swallowed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I &amp; O throughout the day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insure adequate fluid intake</w:t>
            </w:r>
          </w:p>
          <w:p w:rsidR="00AE4BB8" w:rsidRDefault="00AE4BB8" w:rsidP="00487A7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Place medication in pudding or gelatin at medication administration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help swallowing of the medication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facial exercises Q2 (0700</w:t>
            </w:r>
            <w:proofErr w:type="gramStart"/>
            <w:r>
              <w:rPr>
                <w:rFonts w:ascii="Arial" w:hAnsi="Arial"/>
              </w:rPr>
              <w:t>,0900</w:t>
            </w:r>
            <w:proofErr w:type="gramEnd"/>
            <w:r>
              <w:rPr>
                <w:rFonts w:ascii="Arial" w:hAnsi="Arial"/>
              </w:rPr>
              <w:t xml:space="preserve">, </w:t>
            </w:r>
            <w:commentRangeStart w:id="3"/>
            <w:proofErr w:type="spellStart"/>
            <w:r>
              <w:rPr>
                <w:rFonts w:ascii="Arial" w:hAnsi="Arial"/>
              </w:rPr>
              <w:t>ect</w:t>
            </w:r>
            <w:commentRangeEnd w:id="3"/>
            <w:proofErr w:type="spellEnd"/>
            <w:r w:rsidR="00DB2460">
              <w:rPr>
                <w:rStyle w:val="CommentReference"/>
              </w:rPr>
              <w:commentReference w:id="3"/>
            </w:r>
            <w:r>
              <w:rPr>
                <w:rFonts w:ascii="Arial" w:hAnsi="Arial"/>
              </w:rPr>
              <w:t>.)</w:t>
            </w:r>
          </w:p>
          <w:p w:rsidR="00AE4BB8" w:rsidRDefault="00AE4BB8" w:rsidP="00AE4BB8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or improve muscle strength</w:t>
            </w:r>
          </w:p>
          <w:p w:rsidR="00487A74" w:rsidRDefault="00487A74" w:rsidP="00487A7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Teach chin tuck at meals and medication administration</w:t>
            </w: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Closes off epiglottis to prevent aspiration</w:t>
            </w: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Consult with dietitian before discharge</w:t>
            </w: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To establish optimum dietary plan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E4BB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2/14/12</w:t>
            </w:r>
          </w:p>
          <w:p w:rsidR="00AE4BB8" w:rsidRDefault="00AE4BB8" w:rsidP="00346D48">
            <w:pPr>
              <w:rPr>
                <w:rFonts w:ascii="Arial" w:hAnsi="Arial"/>
              </w:rPr>
            </w:pPr>
          </w:p>
          <w:p w:rsidR="00AE4BB8" w:rsidRDefault="00487A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 partially</w:t>
            </w:r>
            <w:r w:rsidR="00AE4BB8">
              <w:rPr>
                <w:rFonts w:ascii="Arial" w:hAnsi="Arial"/>
              </w:rPr>
              <w:t xml:space="preserve"> met </w:t>
            </w:r>
            <w:proofErr w:type="spellStart"/>
            <w:r w:rsidR="00AE4BB8">
              <w:rPr>
                <w:rFonts w:ascii="Arial" w:hAnsi="Arial"/>
              </w:rPr>
              <w:t>aeb</w:t>
            </w:r>
            <w:proofErr w:type="spellEnd"/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Coughed a little while eating pudding thickened food</w:t>
            </w: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Maintained body weight</w:t>
            </w:r>
          </w:p>
          <w:p w:rsidR="00487A74" w:rsidRDefault="00487A74" w:rsidP="00AE4BB8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didn’t aspirate any foods</w:t>
            </w:r>
          </w:p>
          <w:p w:rsidR="00AE00BD" w:rsidRDefault="00AE00BD" w:rsidP="00AE00BD">
            <w:pPr>
              <w:ind w:left="360"/>
              <w:rPr>
                <w:rFonts w:ascii="Arial" w:hAnsi="Arial"/>
              </w:rPr>
            </w:pPr>
          </w:p>
          <w:p w:rsidR="00AE00BD" w:rsidRDefault="00AE00BD" w:rsidP="00AE0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487A74" w:rsidRDefault="00487A74" w:rsidP="00AE00BD">
            <w:pPr>
              <w:rPr>
                <w:rFonts w:ascii="Arial" w:hAnsi="Arial"/>
              </w:rPr>
            </w:pPr>
          </w:p>
          <w:p w:rsidR="00487A74" w:rsidRDefault="00487A74" w:rsidP="00AE0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Alisha Snider RNSN</w:t>
            </w:r>
          </w:p>
          <w:p w:rsidR="00487A74" w:rsidRDefault="00487A74" w:rsidP="00AE00BD">
            <w:pPr>
              <w:rPr>
                <w:rFonts w:ascii="Arial" w:hAnsi="Arial"/>
              </w:rPr>
            </w:pPr>
          </w:p>
          <w:p w:rsidR="00487A74" w:rsidRDefault="00487A74" w:rsidP="00AE0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</w:p>
          <w:p w:rsidR="00487A74" w:rsidRDefault="00487A74" w:rsidP="00AE00BD">
            <w:pPr>
              <w:rPr>
                <w:rFonts w:ascii="Arial" w:hAnsi="Arial"/>
              </w:rPr>
            </w:pPr>
          </w:p>
          <w:p w:rsidR="00487A74" w:rsidRDefault="00487A74" w:rsidP="00AE0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outcome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487A74" w:rsidRDefault="00487A74" w:rsidP="00AE00BD">
            <w:pPr>
              <w:rPr>
                <w:rFonts w:ascii="Arial" w:hAnsi="Arial"/>
              </w:rPr>
            </w:pP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Coughed a little while eating pudding thickened food</w:t>
            </w:r>
          </w:p>
          <w:p w:rsidR="00487A74" w:rsidRPr="00487A74" w:rsidRDefault="00487A74" w:rsidP="00487A74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Maintained body weight</w:t>
            </w:r>
          </w:p>
          <w:p w:rsidR="00487A74" w:rsidRDefault="00487A74" w:rsidP="00487A74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487A74">
              <w:rPr>
                <w:rFonts w:ascii="Arial" w:hAnsi="Arial"/>
              </w:rPr>
              <w:t>Patient didn’t aspirate any foods</w:t>
            </w:r>
          </w:p>
          <w:p w:rsidR="001219FF" w:rsidRDefault="001219FF" w:rsidP="001219FF">
            <w:pPr>
              <w:rPr>
                <w:rFonts w:ascii="Arial" w:hAnsi="Arial"/>
              </w:rPr>
            </w:pPr>
          </w:p>
          <w:p w:rsidR="001219FF" w:rsidRPr="001219FF" w:rsidRDefault="001219FF" w:rsidP="001219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Alisha Snider RNSN</w:t>
            </w:r>
            <w:bookmarkStart w:id="4" w:name="_GoBack"/>
            <w:bookmarkEnd w:id="4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yersHo" w:date="2012-02-20T09:17:00Z" w:initials="M">
    <w:p w:rsidR="00DB2460" w:rsidRDefault="00DB246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No this is to assess pts risk for aspiration.  Please use professional medical terminology. </w:t>
      </w:r>
    </w:p>
  </w:comment>
  <w:comment w:id="1" w:author="MyersHo" w:date="2012-02-20T09:18:00Z" w:initials="M">
    <w:p w:rsidR="00DB2460" w:rsidRDefault="00DB2460">
      <w:pPr>
        <w:pStyle w:val="CommentText"/>
      </w:pPr>
      <w:r>
        <w:rPr>
          <w:rStyle w:val="CommentReference"/>
        </w:rPr>
        <w:annotationRef/>
      </w:r>
      <w:r>
        <w:t xml:space="preserve">This intervention should be after your assessments. </w:t>
      </w:r>
    </w:p>
  </w:comment>
  <w:comment w:id="2" w:author="MyersHo" w:date="2012-02-20T09:20:00Z" w:initials="M">
    <w:p w:rsidR="00DB2460" w:rsidRDefault="00DB2460">
      <w:pPr>
        <w:pStyle w:val="CommentText"/>
      </w:pPr>
      <w:r>
        <w:rPr>
          <w:rStyle w:val="CommentReference"/>
        </w:rPr>
        <w:annotationRef/>
      </w:r>
      <w:r>
        <w:t>Is this prioritized correctly?</w:t>
      </w:r>
    </w:p>
  </w:comment>
  <w:comment w:id="3" w:author="MyersHo" w:date="2012-02-20T09:19:00Z" w:initials="M">
    <w:p w:rsidR="00DB2460" w:rsidRDefault="00DB2460">
      <w:pPr>
        <w:pStyle w:val="CommentText"/>
      </w:pPr>
      <w:r>
        <w:rPr>
          <w:rStyle w:val="CommentReference"/>
        </w:rPr>
        <w:annotationRef/>
      </w:r>
      <w:r>
        <w:t>Is this intervention appropriate for this patient?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37D"/>
    <w:multiLevelType w:val="hybridMultilevel"/>
    <w:tmpl w:val="1662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B155E"/>
    <w:multiLevelType w:val="hybridMultilevel"/>
    <w:tmpl w:val="B46A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C006F"/>
    <w:multiLevelType w:val="hybridMultilevel"/>
    <w:tmpl w:val="0B1202F2"/>
    <w:lvl w:ilvl="0" w:tplc="AF327C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F07C84"/>
    <w:multiLevelType w:val="hybridMultilevel"/>
    <w:tmpl w:val="10C0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1049F"/>
    <w:multiLevelType w:val="hybridMultilevel"/>
    <w:tmpl w:val="3150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06F42"/>
    <w:multiLevelType w:val="hybridMultilevel"/>
    <w:tmpl w:val="A5E2817E"/>
    <w:lvl w:ilvl="0" w:tplc="EFE254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219FF"/>
    <w:rsid w:val="00487A74"/>
    <w:rsid w:val="00730A4F"/>
    <w:rsid w:val="009763C9"/>
    <w:rsid w:val="009D7828"/>
    <w:rsid w:val="00AE00BD"/>
    <w:rsid w:val="00AE4BB8"/>
    <w:rsid w:val="00C35761"/>
    <w:rsid w:val="00DB2460"/>
    <w:rsid w:val="00E4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4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4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MyersHo</cp:lastModifiedBy>
  <cp:revision>2</cp:revision>
  <dcterms:created xsi:type="dcterms:W3CDTF">2012-02-20T14:21:00Z</dcterms:created>
  <dcterms:modified xsi:type="dcterms:W3CDTF">2012-02-20T14:21:00Z</dcterms:modified>
</cp:coreProperties>
</file>