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B36" w:rsidRDefault="00B05A1C" w:rsidP="00B05A1C">
      <w:pPr>
        <w:ind w:firstLine="720"/>
        <w:jc w:val="center"/>
        <w:rPr>
          <w:rFonts w:ascii="Times New Roman" w:hAnsi="Times New Roman" w:cs="Times New Roman"/>
          <w:b/>
          <w:sz w:val="28"/>
          <w:szCs w:val="28"/>
          <w:u w:val="single"/>
        </w:rPr>
      </w:pPr>
      <w:r>
        <w:rPr>
          <w:rFonts w:ascii="Times New Roman" w:hAnsi="Times New Roman" w:cs="Times New Roman"/>
          <w:b/>
          <w:sz w:val="28"/>
          <w:szCs w:val="28"/>
          <w:u w:val="single"/>
        </w:rPr>
        <w:t>Alcoholics Anonymous Meeting</w:t>
      </w:r>
    </w:p>
    <w:p w:rsidR="00577B36" w:rsidRDefault="00577B36" w:rsidP="00B05A1C">
      <w:pPr>
        <w:ind w:firstLine="720"/>
        <w:jc w:val="center"/>
        <w:rPr>
          <w:rFonts w:ascii="Times New Roman" w:hAnsi="Times New Roman" w:cs="Times New Roman"/>
          <w:b/>
          <w:sz w:val="28"/>
          <w:szCs w:val="28"/>
          <w:u w:val="single"/>
        </w:rPr>
      </w:pPr>
    </w:p>
    <w:p w:rsidR="00CB6A19" w:rsidRPr="00577B36" w:rsidRDefault="005106A6" w:rsidP="00577B36">
      <w:pPr>
        <w:ind w:firstLine="720"/>
        <w:rPr>
          <w:rFonts w:ascii="Times New Roman" w:hAnsi="Times New Roman" w:cs="Times New Roman"/>
          <w:b/>
          <w:sz w:val="28"/>
          <w:szCs w:val="28"/>
          <w:u w:val="single"/>
        </w:rPr>
      </w:pPr>
      <w:r>
        <w:rPr>
          <w:rFonts w:ascii="Times New Roman" w:hAnsi="Times New Roman" w:cs="Times New Roman"/>
          <w:sz w:val="24"/>
          <w:szCs w:val="24"/>
        </w:rPr>
        <w:t xml:space="preserve">Substance use and abuse is as prevalent as, and possibly even more prevalent than it has been in the past.  Substances are abused by both men and women of all ages, and across all races, everywhere in our country.  The highest rate of abuse is in the age range of 18-24, and typically includes more males than females, but that is by no means a set rule.  Children are starting to use and abuse substances at a very early age, and many people continue to use drugs &amp; alcohol well past the age of 24.  There are as many reasons for becoming dependent on drugs/alcohol as there are addicts.  Many people begin using as a social activity, and the problem spirals out of control.  Others use them to escape their problems and stressors, or attempt to hide from emotions that they cannot deal with.  Whatever the reason may be, once someone finds themselves in trouble with addiction, they usually find that they are not able to stop using on their own.  </w:t>
      </w:r>
      <w:r w:rsidR="00143067">
        <w:rPr>
          <w:rFonts w:ascii="Times New Roman" w:hAnsi="Times New Roman" w:cs="Times New Roman"/>
          <w:sz w:val="24"/>
          <w:szCs w:val="24"/>
        </w:rPr>
        <w:t xml:space="preserve">It takes the full support of friends &amp; family, and possibly medical intervention, in order to break away from addiction.  Even the addict who has 100% support, there is a good chance that they will have at least one relapse at some point in the future.  Because there is no way to eliminate all stressors and triggers from a persons’ life, they will need to spend the rest of their lives being “on guard” against falling back into old and comfortable habits.  The community support groups play a large part in helping addicts to stay clean and sober, because they provide the supportive atmosphere and friendship that a person needs.  The support groups are comprised of people who have been sober for many years, and have a lot of advice and experience to share, as well as those people who are just beginning the road to recovery, and may be looking for someone to help them along.  </w:t>
      </w:r>
    </w:p>
    <w:p w:rsidR="00143067" w:rsidRDefault="00143067">
      <w:pPr>
        <w:rPr>
          <w:rFonts w:ascii="Times New Roman" w:hAnsi="Times New Roman" w:cs="Times New Roman"/>
          <w:sz w:val="24"/>
          <w:szCs w:val="24"/>
        </w:rPr>
      </w:pPr>
      <w:r>
        <w:rPr>
          <w:rFonts w:ascii="Times New Roman" w:hAnsi="Times New Roman" w:cs="Times New Roman"/>
          <w:sz w:val="24"/>
          <w:szCs w:val="24"/>
        </w:rPr>
        <w:tab/>
        <w:t xml:space="preserve">I attended an AA meeting at Trinity Lutheran Church.  I was somewhat nervous about going to a church to attend the meeting.  I do not belong to a church, and to not consider myself to be a “religious” person, and was afraid that I might feel out of place there.  This was not true, however.  The meeting was held in a room that in no way resembled being at church.  There were quite a few people that showed up for the meeting, and I realized that the majority, if not all, were people who didn’t belong to this church.  The meeting was an open discussion meeting, and was similar to those I have attended in the past.  There were chairs that had been placed around a couple of tables pushed together, and everyone sat around the tables.  Literature was available to anyone who wanted it.  I am glad I decided to attend this meeting, because I am sure that I’m not the only one who has avoided attending a meeting at a church.  In the future, if someone asks me about it, I will be able to reassure them that </w:t>
      </w:r>
      <w:r w:rsidR="00B05A1C">
        <w:rPr>
          <w:rFonts w:ascii="Times New Roman" w:hAnsi="Times New Roman" w:cs="Times New Roman"/>
          <w:sz w:val="24"/>
          <w:szCs w:val="24"/>
        </w:rPr>
        <w:t>they are just like any other meetings that are held, and the church is simply a location where a meeting room is available.</w:t>
      </w:r>
    </w:p>
    <w:p w:rsidR="00B05A1C" w:rsidRDefault="00B05A1C">
      <w:pPr>
        <w:rPr>
          <w:rFonts w:ascii="Times New Roman" w:hAnsi="Times New Roman" w:cs="Times New Roman"/>
          <w:sz w:val="24"/>
          <w:szCs w:val="24"/>
        </w:rPr>
      </w:pPr>
      <w:r>
        <w:rPr>
          <w:rFonts w:ascii="Times New Roman" w:hAnsi="Times New Roman" w:cs="Times New Roman"/>
          <w:sz w:val="24"/>
          <w:szCs w:val="24"/>
        </w:rPr>
        <w:tab/>
        <w:t xml:space="preserve">Because I am a recovering addict myself, I felt I was able to truly able to understand what many of the people were saying.  Although alcohol has not been a problem for me in the past, it is just like any other drug, and trying to break the cycle of addiction is the same, no matter what the drug.  Until this semester, I had not attended any type of community support meetings for quite a few years.  However, after I left the meeting, I felt good about it.  It made me remember what those meetings do for someone who is recovering.  It is a relief to be able to go and talk openly and honestly about addiction with a group of people who are not being judgmental, or evaluating you.  That is something that you can’t really do anywhere else.  As a recovering </w:t>
      </w:r>
      <w:proofErr w:type="gramStart"/>
      <w:r>
        <w:rPr>
          <w:rFonts w:ascii="Times New Roman" w:hAnsi="Times New Roman" w:cs="Times New Roman"/>
          <w:sz w:val="24"/>
          <w:szCs w:val="24"/>
        </w:rPr>
        <w:t>addict</w:t>
      </w:r>
      <w:proofErr w:type="gramEnd"/>
      <w:r>
        <w:rPr>
          <w:rFonts w:ascii="Times New Roman" w:hAnsi="Times New Roman" w:cs="Times New Roman"/>
          <w:sz w:val="24"/>
          <w:szCs w:val="24"/>
        </w:rPr>
        <w:t xml:space="preserve"> myself, I think that I am better able to understand and empathize with my patients’ and their family.  I know what they are going through, and some of the fears and questions they may have.   I think this will help me in being a more effective nurse in the future.</w:t>
      </w:r>
    </w:p>
    <w:p w:rsidR="00577B36" w:rsidRDefault="00577B36">
      <w:pPr>
        <w:rPr>
          <w:rFonts w:ascii="Times New Roman" w:hAnsi="Times New Roman" w:cs="Times New Roman"/>
          <w:sz w:val="24"/>
          <w:szCs w:val="24"/>
        </w:rPr>
      </w:pPr>
    </w:p>
    <w:p w:rsidR="00577B36" w:rsidRPr="005106A6" w:rsidRDefault="00577B36">
      <w:pPr>
        <w:rPr>
          <w:rFonts w:ascii="Times New Roman" w:hAnsi="Times New Roman" w:cs="Times New Roman"/>
          <w:sz w:val="24"/>
          <w:szCs w:val="24"/>
        </w:rPr>
      </w:pPr>
      <w:r w:rsidRPr="00577B36">
        <w:rPr>
          <w:rFonts w:ascii="Times New Roman" w:hAnsi="Times New Roman" w:cs="Times New Roman"/>
          <w:sz w:val="24"/>
          <w:szCs w:val="24"/>
        </w:rPr>
        <w:lastRenderedPageBreak/>
        <w:drawing>
          <wp:inline distT="0" distB="0" distL="0" distR="0">
            <wp:extent cx="5943600" cy="742129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7421291"/>
                    </a:xfrm>
                    <a:prstGeom prst="rect">
                      <a:avLst/>
                    </a:prstGeom>
                    <a:noFill/>
                    <a:ln w="9525">
                      <a:noFill/>
                      <a:miter lim="800000"/>
                      <a:headEnd/>
                      <a:tailEnd/>
                    </a:ln>
                  </pic:spPr>
                </pic:pic>
              </a:graphicData>
            </a:graphic>
          </wp:inline>
        </w:drawing>
      </w:r>
    </w:p>
    <w:sectPr w:rsidR="00577B36" w:rsidRPr="005106A6" w:rsidSect="00CB6A19">
      <w:head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494" w:rsidRDefault="00E92494" w:rsidP="00B05A1C">
      <w:r>
        <w:separator/>
      </w:r>
    </w:p>
  </w:endnote>
  <w:endnote w:type="continuationSeparator" w:id="0">
    <w:p w:rsidR="00E92494" w:rsidRDefault="00E92494" w:rsidP="00B05A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494" w:rsidRDefault="00E92494" w:rsidP="00B05A1C">
      <w:r>
        <w:separator/>
      </w:r>
    </w:p>
  </w:footnote>
  <w:footnote w:type="continuationSeparator" w:id="0">
    <w:p w:rsidR="00E92494" w:rsidRDefault="00E92494" w:rsidP="00B05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A1C" w:rsidRDefault="00B05A1C">
    <w:pPr>
      <w:pStyle w:val="Header"/>
    </w:pPr>
    <w:r>
      <w:t>AA Meeting Experience</w:t>
    </w:r>
    <w:r>
      <w:ptab w:relativeTo="margin" w:alignment="center" w:leader="none"/>
    </w:r>
    <w:r>
      <w:ptab w:relativeTo="margin" w:alignment="right" w:leader="none"/>
    </w:r>
    <w:r>
      <w:t>Kristin Davis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5020C"/>
    <w:multiLevelType w:val="multilevel"/>
    <w:tmpl w:val="06321D4C"/>
    <w:styleLink w:val="StyleBulletedWingdingssymbol9ptLeft02Hanging0"/>
    <w:lvl w:ilvl="0">
      <w:start w:val="1"/>
      <w:numFmt w:val="bullet"/>
      <w:lvlText w:val=""/>
      <w:lvlJc w:val="left"/>
      <w:pPr>
        <w:tabs>
          <w:tab w:val="num" w:pos="648"/>
        </w:tabs>
        <w:ind w:left="432" w:hanging="432"/>
      </w:pPr>
      <w:rPr>
        <w:rFonts w:ascii="Wingdings" w:hAnsi="Wingdings"/>
        <w:spacing w:val="-20"/>
        <w:w w:val="5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5106A6"/>
    <w:rsid w:val="00143067"/>
    <w:rsid w:val="002041A0"/>
    <w:rsid w:val="00471EB3"/>
    <w:rsid w:val="005106A6"/>
    <w:rsid w:val="00577B36"/>
    <w:rsid w:val="00B05A1C"/>
    <w:rsid w:val="00CB6A19"/>
    <w:rsid w:val="00E924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A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Wingdingssymbol9ptLeft02Hanging0">
    <w:name w:val="Style Bulleted Wingdings (symbol) 9 pt Left:  0.2&quot; Hanging:  0...."/>
    <w:basedOn w:val="NoList"/>
    <w:rsid w:val="00471EB3"/>
    <w:pPr>
      <w:numPr>
        <w:numId w:val="1"/>
      </w:numPr>
    </w:pPr>
  </w:style>
  <w:style w:type="paragraph" w:styleId="Header">
    <w:name w:val="header"/>
    <w:basedOn w:val="Normal"/>
    <w:link w:val="HeaderChar"/>
    <w:uiPriority w:val="99"/>
    <w:semiHidden/>
    <w:unhideWhenUsed/>
    <w:rsid w:val="00B05A1C"/>
    <w:pPr>
      <w:tabs>
        <w:tab w:val="center" w:pos="4680"/>
        <w:tab w:val="right" w:pos="9360"/>
      </w:tabs>
    </w:pPr>
  </w:style>
  <w:style w:type="character" w:customStyle="1" w:styleId="HeaderChar">
    <w:name w:val="Header Char"/>
    <w:basedOn w:val="DefaultParagraphFont"/>
    <w:link w:val="Header"/>
    <w:uiPriority w:val="99"/>
    <w:semiHidden/>
    <w:rsid w:val="00B05A1C"/>
  </w:style>
  <w:style w:type="paragraph" w:styleId="Footer">
    <w:name w:val="footer"/>
    <w:basedOn w:val="Normal"/>
    <w:link w:val="FooterChar"/>
    <w:uiPriority w:val="99"/>
    <w:semiHidden/>
    <w:unhideWhenUsed/>
    <w:rsid w:val="00B05A1C"/>
    <w:pPr>
      <w:tabs>
        <w:tab w:val="center" w:pos="4680"/>
        <w:tab w:val="right" w:pos="9360"/>
      </w:tabs>
    </w:pPr>
  </w:style>
  <w:style w:type="character" w:customStyle="1" w:styleId="FooterChar">
    <w:name w:val="Footer Char"/>
    <w:basedOn w:val="DefaultParagraphFont"/>
    <w:link w:val="Footer"/>
    <w:uiPriority w:val="99"/>
    <w:semiHidden/>
    <w:rsid w:val="00B05A1C"/>
  </w:style>
  <w:style w:type="paragraph" w:styleId="BalloonText">
    <w:name w:val="Balloon Text"/>
    <w:basedOn w:val="Normal"/>
    <w:link w:val="BalloonTextChar"/>
    <w:uiPriority w:val="99"/>
    <w:semiHidden/>
    <w:unhideWhenUsed/>
    <w:rsid w:val="00B05A1C"/>
    <w:rPr>
      <w:rFonts w:ascii="Tahoma" w:hAnsi="Tahoma" w:cs="Tahoma"/>
      <w:sz w:val="16"/>
      <w:szCs w:val="16"/>
    </w:rPr>
  </w:style>
  <w:style w:type="character" w:customStyle="1" w:styleId="BalloonTextChar">
    <w:name w:val="Balloon Text Char"/>
    <w:basedOn w:val="DefaultParagraphFont"/>
    <w:link w:val="BalloonText"/>
    <w:uiPriority w:val="99"/>
    <w:semiHidden/>
    <w:rsid w:val="00B05A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Jeana</dc:creator>
  <cp:lastModifiedBy>Jeana</cp:lastModifiedBy>
  <cp:revision>2</cp:revision>
  <dcterms:created xsi:type="dcterms:W3CDTF">2012-08-10T19:07:00Z</dcterms:created>
  <dcterms:modified xsi:type="dcterms:W3CDTF">2012-08-10T19:48:00Z</dcterms:modified>
</cp:coreProperties>
</file>