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D" w:rsidRDefault="00893AD8">
      <w:r>
        <w:t>ABC Outline</w:t>
      </w:r>
    </w:p>
    <w:p w:rsidR="00893AD8" w:rsidRDefault="00626DA5" w:rsidP="00626DA5">
      <w:pPr>
        <w:pStyle w:val="ListParagraph"/>
        <w:numPr>
          <w:ilvl w:val="0"/>
          <w:numId w:val="1"/>
        </w:numPr>
      </w:pPr>
      <w:proofErr w:type="spellStart"/>
      <w:r>
        <w:t>Stephany</w:t>
      </w:r>
      <w:proofErr w:type="spellEnd"/>
      <w:r>
        <w:t xml:space="preserve"> and Danielle will read the poster covering the signs and symptoms of heart attack, stroke, shock, and someone who is choking.</w:t>
      </w:r>
    </w:p>
    <w:p w:rsidR="00626DA5" w:rsidRDefault="00626DA5" w:rsidP="00626DA5">
      <w:pPr>
        <w:pStyle w:val="ListParagraph"/>
        <w:numPr>
          <w:ilvl w:val="0"/>
          <w:numId w:val="1"/>
        </w:numPr>
      </w:pPr>
      <w:r>
        <w:t>Jill and Kelly will demonstrate CPR steps.</w:t>
      </w:r>
    </w:p>
    <w:p w:rsidR="00626DA5" w:rsidRDefault="00626DA5" w:rsidP="00626DA5">
      <w:pPr>
        <w:pStyle w:val="ListParagraph"/>
        <w:numPr>
          <w:ilvl w:val="0"/>
          <w:numId w:val="1"/>
        </w:numPr>
      </w:pPr>
      <w:r>
        <w:t xml:space="preserve">Nancy and Kelly will demonstrate AED </w:t>
      </w:r>
      <w:r w:rsidR="00D400DB">
        <w:t>steps.</w:t>
      </w:r>
      <w:bookmarkStart w:id="0" w:name="_GoBack"/>
      <w:bookmarkEnd w:id="0"/>
    </w:p>
    <w:p w:rsidR="00D400DB" w:rsidRDefault="00D400DB" w:rsidP="00626DA5">
      <w:pPr>
        <w:pStyle w:val="ListParagraph"/>
        <w:numPr>
          <w:ilvl w:val="0"/>
          <w:numId w:val="1"/>
        </w:numPr>
      </w:pPr>
      <w:proofErr w:type="spellStart"/>
      <w:r>
        <w:t>Stephany</w:t>
      </w:r>
      <w:proofErr w:type="spellEnd"/>
      <w:r>
        <w:t xml:space="preserve"> and Danielle will demonstrate the Heimlich maneuver.</w:t>
      </w:r>
    </w:p>
    <w:p w:rsidR="00D400DB" w:rsidRDefault="00D400DB" w:rsidP="00D400DB">
      <w:pPr>
        <w:pStyle w:val="ListParagraph"/>
      </w:pPr>
    </w:p>
    <w:p w:rsidR="00D400DB" w:rsidRDefault="00D400DB" w:rsidP="00D400DB">
      <w:pPr>
        <w:pStyle w:val="ListParagraph"/>
      </w:pPr>
      <w:r>
        <w:t>Supplies needed:  Mannequins, mouth covers, AED device, table cover.</w:t>
      </w:r>
    </w:p>
    <w:sectPr w:rsidR="00D4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536D"/>
    <w:multiLevelType w:val="hybridMultilevel"/>
    <w:tmpl w:val="5E1C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8"/>
    <w:rsid w:val="00203DDC"/>
    <w:rsid w:val="00626DA5"/>
    <w:rsid w:val="00893AD8"/>
    <w:rsid w:val="00D400DB"/>
    <w:rsid w:val="00EB3CC5"/>
    <w:rsid w:val="00F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kluv</dc:creator>
  <cp:lastModifiedBy>kluv</cp:lastModifiedBy>
  <cp:revision>1</cp:revision>
  <dcterms:created xsi:type="dcterms:W3CDTF">2011-09-15T15:14:00Z</dcterms:created>
  <dcterms:modified xsi:type="dcterms:W3CDTF">2011-09-15T15:22:00Z</dcterms:modified>
</cp:coreProperties>
</file>