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16442B">
        <w:rPr>
          <w:color w:val="FF0000"/>
        </w:rPr>
        <w:t>A. Hupfer</w:t>
      </w:r>
      <w:r w:rsidR="00900395">
        <w:tab/>
      </w:r>
      <w:r>
        <w:t>OBSERVATION DATE/TIME:</w:t>
      </w:r>
      <w:r>
        <w:tab/>
      </w:r>
      <w:r w:rsidR="00132BBF">
        <w:rPr>
          <w:color w:val="FF0000"/>
        </w:rPr>
        <w:t>4/17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D04F77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D04F77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D04F77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D04F77" w:rsidRDefault="00D04F77" w:rsidP="00D04F77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-Observed that patient was in pain, prepared pain medications in a timely manner. </w:t>
            </w:r>
          </w:p>
          <w:p w:rsidR="004450F5" w:rsidRPr="004450F5" w:rsidRDefault="00D04F77" w:rsidP="00D04F77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-Focuses observation appropriately, regularly monitors a wide variety of data</w:t>
            </w:r>
            <w:proofErr w:type="gramStart"/>
            <w:r>
              <w:rPr>
                <w:color w:val="FF0000"/>
              </w:rPr>
              <w:t>.</w:t>
            </w:r>
            <w:r w:rsidR="004450F5">
              <w:rPr>
                <w:color w:val="FF0000"/>
              </w:rPr>
              <w:t>.</w:t>
            </w:r>
            <w:proofErr w:type="gramEnd"/>
            <w:r w:rsidR="004450F5"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D04F77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D04F77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612E81" w:rsidRDefault="00D04F77" w:rsidP="00612E81">
            <w:pPr>
              <w:spacing w:before="120" w:after="120" w:line="240" w:lineRule="auto"/>
            </w:pPr>
            <w:r w:rsidRPr="00BA09D8">
              <w:rPr>
                <w:color w:val="FF0000"/>
              </w:rPr>
              <w:t>Focuses on the most relevant and important data useful for explaining the patient’s condition.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04F77">
              <w:rPr>
                <w:color w:val="FF0000"/>
                <w:sz w:val="20"/>
                <w:szCs w:val="20"/>
              </w:rPr>
              <w:t>A</w:t>
            </w:r>
            <w:r w:rsidRPr="00D04F77">
              <w:rPr>
                <w:color w:val="FF0000"/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04F77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D04F77">
              <w:rPr>
                <w:color w:val="FF0000"/>
                <w:sz w:val="20"/>
                <w:szCs w:val="20"/>
              </w:rPr>
              <w:t>A</w:t>
            </w:r>
            <w:r w:rsidR="00612E81" w:rsidRPr="00D04F77">
              <w:rPr>
                <w:color w:val="FF0000"/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D04F77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D04F77" w:rsidRDefault="004450F5" w:rsidP="00612E81">
            <w:pPr>
              <w:spacing w:before="120" w:after="120" w:line="240" w:lineRule="auto"/>
              <w:rPr>
                <w:color w:val="FF0000"/>
              </w:rPr>
            </w:pPr>
            <w:r w:rsidRPr="00D04F77">
              <w:rPr>
                <w:color w:val="FF0000"/>
              </w:rPr>
              <w:t>-Nice job having a second nurse witness your waste of the narcotic medication.</w:t>
            </w:r>
          </w:p>
          <w:p w:rsidR="00612E81" w:rsidRPr="00D04F77" w:rsidRDefault="00D04F77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-Communicates well with team. </w:t>
            </w:r>
            <w:r w:rsidR="004450F5" w:rsidRPr="00D04F77">
              <w:rPr>
                <w:color w:val="FF0000"/>
              </w:rPr>
              <w:t xml:space="preserve"> </w:t>
            </w:r>
          </w:p>
          <w:p w:rsidR="004450F5" w:rsidRPr="00D04F77" w:rsidRDefault="004450F5" w:rsidP="00612E81">
            <w:pPr>
              <w:spacing w:before="120" w:after="120" w:line="240" w:lineRule="auto"/>
              <w:rPr>
                <w:color w:val="FF0000"/>
              </w:rPr>
            </w:pPr>
            <w:r w:rsidRPr="00D04F77">
              <w:rPr>
                <w:color w:val="FF0000"/>
              </w:rPr>
              <w:t xml:space="preserve">-When verifying correct patient </w:t>
            </w:r>
            <w:proofErr w:type="gramStart"/>
            <w:r w:rsidRPr="00D04F77">
              <w:rPr>
                <w:color w:val="FF0000"/>
              </w:rPr>
              <w:t>remember</w:t>
            </w:r>
            <w:proofErr w:type="gramEnd"/>
            <w:r w:rsidRPr="00D04F77">
              <w:rPr>
                <w:color w:val="FF0000"/>
              </w:rPr>
              <w:t xml:space="preserve"> to check against the </w:t>
            </w:r>
            <w:proofErr w:type="spellStart"/>
            <w:r w:rsidRPr="00D04F77">
              <w:rPr>
                <w:color w:val="FF0000"/>
              </w:rPr>
              <w:t>emar</w:t>
            </w:r>
            <w:proofErr w:type="spellEnd"/>
            <w:r w:rsidRPr="00D04F77">
              <w:rPr>
                <w:color w:val="FF0000"/>
              </w:rPr>
              <w:t xml:space="preserve">. </w:t>
            </w:r>
          </w:p>
          <w:p w:rsidR="004450F5" w:rsidRPr="00D04F77" w:rsidRDefault="004450F5" w:rsidP="00612E81">
            <w:pPr>
              <w:spacing w:before="120" w:after="120" w:line="240" w:lineRule="auto"/>
              <w:rPr>
                <w:color w:val="FF0000"/>
              </w:rPr>
            </w:pPr>
            <w:r w:rsidRPr="00D04F77">
              <w:rPr>
                <w:color w:val="FF0000"/>
              </w:rPr>
              <w:t xml:space="preserve">-IM injections need to be done with a </w:t>
            </w:r>
            <w:proofErr w:type="spellStart"/>
            <w:r w:rsidRPr="00D04F77">
              <w:rPr>
                <w:color w:val="FF0000"/>
              </w:rPr>
              <w:t>ztrack</w:t>
            </w:r>
            <w:proofErr w:type="spellEnd"/>
            <w:r w:rsidRPr="00D04F77">
              <w:rPr>
                <w:color w:val="FF0000"/>
              </w:rPr>
              <w:t xml:space="preserve"> technique. </w:t>
            </w:r>
          </w:p>
          <w:p w:rsidR="004B3047" w:rsidRPr="00D04F77" w:rsidRDefault="004B3047" w:rsidP="00612E81">
            <w:pPr>
              <w:spacing w:before="120" w:after="120" w:line="240" w:lineRule="auto"/>
              <w:rPr>
                <w:color w:val="FF0000"/>
              </w:rPr>
            </w:pPr>
            <w:r w:rsidRPr="00D04F77">
              <w:rPr>
                <w:color w:val="FF0000"/>
              </w:rPr>
              <w:t xml:space="preserve">-Before administering a narcotic, you need to assess VS such as heart rate, respiratory rate, BP. </w:t>
            </w:r>
          </w:p>
          <w:p w:rsidR="004B3047" w:rsidRPr="00D04F77" w:rsidRDefault="004B3047" w:rsidP="00612E81">
            <w:pPr>
              <w:spacing w:before="120" w:after="120" w:line="240" w:lineRule="auto"/>
              <w:rPr>
                <w:color w:val="FF0000"/>
              </w:rPr>
            </w:pPr>
            <w:r w:rsidRPr="00D04F77">
              <w:rPr>
                <w:color w:val="FF0000"/>
              </w:rPr>
              <w:t xml:space="preserve">-When receiving verbal orders you need to read back the orders to ensure that they are correct. </w:t>
            </w:r>
          </w:p>
          <w:p w:rsidR="004B3047" w:rsidRPr="00D04F77" w:rsidRDefault="004B3047" w:rsidP="00612E81">
            <w:pPr>
              <w:spacing w:before="120" w:after="120" w:line="240" w:lineRule="auto"/>
              <w:rPr>
                <w:color w:val="FF0000"/>
              </w:rPr>
            </w:pPr>
            <w:r w:rsidRPr="00D04F77">
              <w:rPr>
                <w:color w:val="FF0000"/>
              </w:rPr>
              <w:t xml:space="preserve">-You must have a second nurse check your insulin dosage to ensure that it is correct against the </w:t>
            </w:r>
            <w:proofErr w:type="spellStart"/>
            <w:r w:rsidRPr="00D04F77">
              <w:rPr>
                <w:color w:val="FF0000"/>
              </w:rPr>
              <w:t>emar</w:t>
            </w:r>
            <w:proofErr w:type="spellEnd"/>
            <w:r w:rsidRPr="00D04F77">
              <w:rPr>
                <w:color w:val="FF0000"/>
              </w:rPr>
              <w:t xml:space="preserve"> and order.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D04F77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D04F77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D04F77" w:rsidRDefault="00D04F77" w:rsidP="00D04F77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612E81" w:rsidRPr="00612E81" w:rsidRDefault="00D04F77" w:rsidP="00D04F77">
            <w:pPr>
              <w:spacing w:before="120" w:after="120" w:line="240" w:lineRule="auto"/>
            </w:pPr>
            <w:r>
              <w:rPr>
                <w:color w:val="FF0000"/>
              </w:rPr>
              <w:t>Demonstrates commitment to ongoing improvement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32BBF"/>
    <w:rsid w:val="0016442B"/>
    <w:rsid w:val="00166686"/>
    <w:rsid w:val="001B7DEE"/>
    <w:rsid w:val="001D3855"/>
    <w:rsid w:val="002670AF"/>
    <w:rsid w:val="002B6398"/>
    <w:rsid w:val="002C49E6"/>
    <w:rsid w:val="002E5316"/>
    <w:rsid w:val="00335947"/>
    <w:rsid w:val="003C6AB6"/>
    <w:rsid w:val="004450F5"/>
    <w:rsid w:val="00487AB7"/>
    <w:rsid w:val="004B3047"/>
    <w:rsid w:val="004D0DB2"/>
    <w:rsid w:val="00517A6A"/>
    <w:rsid w:val="00550093"/>
    <w:rsid w:val="00576935"/>
    <w:rsid w:val="00612E81"/>
    <w:rsid w:val="00864934"/>
    <w:rsid w:val="008A04BC"/>
    <w:rsid w:val="008B55B7"/>
    <w:rsid w:val="008D63A1"/>
    <w:rsid w:val="00900395"/>
    <w:rsid w:val="00904FB5"/>
    <w:rsid w:val="009673AC"/>
    <w:rsid w:val="009A2618"/>
    <w:rsid w:val="009F40EB"/>
    <w:rsid w:val="00AA2DAA"/>
    <w:rsid w:val="00B33DAE"/>
    <w:rsid w:val="00B942D9"/>
    <w:rsid w:val="00CF2B1C"/>
    <w:rsid w:val="00CF453D"/>
    <w:rsid w:val="00D04F77"/>
    <w:rsid w:val="00DA4EEE"/>
    <w:rsid w:val="00EA3537"/>
    <w:rsid w:val="00F22FD2"/>
    <w:rsid w:val="00F61DBB"/>
    <w:rsid w:val="00F9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5</cp:revision>
  <cp:lastPrinted>2011-11-18T11:06:00Z</cp:lastPrinted>
  <dcterms:created xsi:type="dcterms:W3CDTF">2013-04-17T11:59:00Z</dcterms:created>
  <dcterms:modified xsi:type="dcterms:W3CDTF">2013-04-22T12:43:00Z</dcterms:modified>
</cp:coreProperties>
</file>