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A90" w:rsidRPr="00A67A90" w:rsidRDefault="00A67A90" w:rsidP="00CF0D7E">
      <w:pPr>
        <w:spacing w:line="240" w:lineRule="auto"/>
      </w:pPr>
      <w:r>
        <w:t>Ch 18</w:t>
      </w:r>
    </w:p>
    <w:p w:rsidR="00A67A90" w:rsidRDefault="00A67A90" w:rsidP="00CF0D7E">
      <w:pPr>
        <w:numPr>
          <w:ilvl w:val="0"/>
          <w:numId w:val="2"/>
        </w:numPr>
        <w:spacing w:line="240" w:lineRule="auto"/>
      </w:pPr>
      <w:r w:rsidRPr="00A67A90">
        <w:t>the maternal position</w:t>
      </w:r>
    </w:p>
    <w:p w:rsidR="002C1E55" w:rsidRDefault="00C279C9" w:rsidP="00CF0D7E">
      <w:pPr>
        <w:numPr>
          <w:ilvl w:val="1"/>
          <w:numId w:val="2"/>
        </w:numPr>
        <w:spacing w:line="240" w:lineRule="auto"/>
      </w:pPr>
      <w:r>
        <w:t xml:space="preserve">squatting is the best position for giving birth </w:t>
      </w:r>
    </w:p>
    <w:p w:rsidR="00B80EDD" w:rsidRDefault="00B80EDD" w:rsidP="00CF0D7E">
      <w:pPr>
        <w:numPr>
          <w:ilvl w:val="1"/>
          <w:numId w:val="2"/>
        </w:numPr>
        <w:spacing w:line="240" w:lineRule="auto"/>
      </w:pPr>
      <w:r>
        <w:t xml:space="preserve">Semirecumbent position- with woman sitting with her upper body elevated to at least a 30 degree angle, place wedge or small pillow under hip to prevent venal </w:t>
      </w:r>
      <w:r w:rsidR="003B6A0B">
        <w:t>Caval</w:t>
      </w:r>
      <w:r>
        <w:t xml:space="preserve"> compression and reduce likelihood of supine hypotension</w:t>
      </w:r>
    </w:p>
    <w:p w:rsidR="00B80EDD" w:rsidRDefault="00B80EDD" w:rsidP="00CF0D7E">
      <w:pPr>
        <w:numPr>
          <w:ilvl w:val="2"/>
          <w:numId w:val="2"/>
        </w:numPr>
        <w:spacing w:line="240" w:lineRule="auto"/>
      </w:pPr>
      <w:r>
        <w:t>The greater the angle of elevation the more gravity or pressure is exerted, which promotes fetal descent, the progress of contractions, and the widening of pelvic dimensions</w:t>
      </w:r>
    </w:p>
    <w:p w:rsidR="00B80EDD" w:rsidRDefault="00B80EDD" w:rsidP="00CF0D7E">
      <w:pPr>
        <w:numPr>
          <w:ilvl w:val="2"/>
          <w:numId w:val="2"/>
        </w:numPr>
        <w:spacing w:line="240" w:lineRule="auto"/>
      </w:pPr>
      <w:r>
        <w:t>It is convenient for rendering care measures and for external fetal monitoring</w:t>
      </w:r>
    </w:p>
    <w:p w:rsidR="00B80EDD" w:rsidRDefault="00B80EDD" w:rsidP="00CF0D7E">
      <w:pPr>
        <w:numPr>
          <w:ilvl w:val="1"/>
          <w:numId w:val="2"/>
        </w:numPr>
        <w:spacing w:line="240" w:lineRule="auto"/>
      </w:pPr>
      <w:r>
        <w:t>Lateral position- have woman  alternate between left and right side lying position and provide abdominal and back support as needed for comfort</w:t>
      </w:r>
    </w:p>
    <w:p w:rsidR="00B80EDD" w:rsidRDefault="00B80EDD" w:rsidP="00CF0D7E">
      <w:pPr>
        <w:numPr>
          <w:ilvl w:val="2"/>
          <w:numId w:val="2"/>
        </w:numPr>
        <w:spacing w:line="240" w:lineRule="auto"/>
      </w:pPr>
      <w:r>
        <w:t>Removes pressure from the vena cava and back</w:t>
      </w:r>
    </w:p>
    <w:p w:rsidR="00B80EDD" w:rsidRDefault="00B80EDD" w:rsidP="00CF0D7E">
      <w:pPr>
        <w:numPr>
          <w:ilvl w:val="2"/>
          <w:numId w:val="2"/>
        </w:numPr>
        <w:spacing w:line="240" w:lineRule="auto"/>
      </w:pPr>
      <w:r>
        <w:t xml:space="preserve">Makes it easier to perform back massage or </w:t>
      </w:r>
      <w:r w:rsidR="003B6A0B">
        <w:t>counter pressure</w:t>
      </w:r>
    </w:p>
    <w:p w:rsidR="00B80EDD" w:rsidRDefault="003B6A0B" w:rsidP="00CF0D7E">
      <w:pPr>
        <w:numPr>
          <w:ilvl w:val="2"/>
          <w:numId w:val="2"/>
        </w:numPr>
        <w:spacing w:line="240" w:lineRule="auto"/>
      </w:pPr>
      <w:r>
        <w:t>Associated</w:t>
      </w:r>
      <w:r w:rsidR="00B80EDD">
        <w:t xml:space="preserve"> with less frequent but more intense contractions</w:t>
      </w:r>
    </w:p>
    <w:p w:rsidR="00B80EDD" w:rsidRDefault="00B80EDD" w:rsidP="00CF0D7E">
      <w:pPr>
        <w:numPr>
          <w:ilvl w:val="2"/>
          <w:numId w:val="2"/>
        </w:numPr>
        <w:spacing w:line="240" w:lineRule="auto"/>
      </w:pPr>
      <w:r>
        <w:t>May make obtaining good fetal monitor tracings more difficult</w:t>
      </w:r>
    </w:p>
    <w:p w:rsidR="00B80EDD" w:rsidRDefault="00B80EDD" w:rsidP="00CF0D7E">
      <w:pPr>
        <w:numPr>
          <w:ilvl w:val="2"/>
          <w:numId w:val="2"/>
        </w:numPr>
        <w:spacing w:line="240" w:lineRule="auto"/>
      </w:pPr>
      <w:r>
        <w:t>May be used as birthing position</w:t>
      </w:r>
    </w:p>
    <w:p w:rsidR="00B80EDD" w:rsidRDefault="00B80EDD" w:rsidP="00CF0D7E">
      <w:pPr>
        <w:numPr>
          <w:ilvl w:val="2"/>
          <w:numId w:val="2"/>
        </w:numPr>
        <w:spacing w:line="240" w:lineRule="auto"/>
      </w:pPr>
      <w:r>
        <w:t>Takes pressure of perineum</w:t>
      </w:r>
    </w:p>
    <w:p w:rsidR="003B6A0B" w:rsidRDefault="003B6A0B" w:rsidP="00CF0D7E">
      <w:pPr>
        <w:numPr>
          <w:ilvl w:val="1"/>
          <w:numId w:val="2"/>
        </w:numPr>
        <w:spacing w:line="240" w:lineRule="auto"/>
      </w:pPr>
      <w:r>
        <w:t>Upright position-the gravity effect enhances the contraction cycle and fetal descent: the weight of the fetus places increasing pressure on the cervix; the cervix is pulled upward, facilitating effacement and dilation; impulses  from  the cervix to the pituitary gland increase, causing more oxytocin to be secreted; and contractions are intensified, thereby applying more forceful downward pressure on the fetus, but they are less painful</w:t>
      </w:r>
    </w:p>
    <w:p w:rsidR="003B6A0B" w:rsidRDefault="003B6A0B" w:rsidP="00CF0D7E">
      <w:pPr>
        <w:numPr>
          <w:ilvl w:val="2"/>
          <w:numId w:val="2"/>
        </w:numPr>
        <w:spacing w:line="240" w:lineRule="auto"/>
      </w:pPr>
      <w:r>
        <w:t>Fetus is aligned with the pelvis and pelvic diameters are widened slightly</w:t>
      </w:r>
    </w:p>
    <w:p w:rsidR="003B6A0B" w:rsidRDefault="003B6A0B" w:rsidP="00CF0D7E">
      <w:pPr>
        <w:numPr>
          <w:ilvl w:val="2"/>
          <w:numId w:val="2"/>
        </w:numPr>
        <w:spacing w:line="240" w:lineRule="auto"/>
      </w:pPr>
      <w:r>
        <w:t>Effective upright positions include</w:t>
      </w:r>
    </w:p>
    <w:p w:rsidR="003B6A0B" w:rsidRDefault="003B6A0B" w:rsidP="00CF0D7E">
      <w:pPr>
        <w:numPr>
          <w:ilvl w:val="3"/>
          <w:numId w:val="2"/>
        </w:numPr>
        <w:spacing w:line="240" w:lineRule="auto"/>
      </w:pPr>
      <w:r>
        <w:t>Ambulation</w:t>
      </w:r>
    </w:p>
    <w:p w:rsidR="003B6A0B" w:rsidRDefault="003B6A0B" w:rsidP="00CF0D7E">
      <w:pPr>
        <w:numPr>
          <w:ilvl w:val="3"/>
          <w:numId w:val="2"/>
        </w:numPr>
        <w:spacing w:line="240" w:lineRule="auto"/>
      </w:pPr>
      <w:r>
        <w:t>Standing and leaning forward with support; bed, coach, chair, ball</w:t>
      </w:r>
    </w:p>
    <w:p w:rsidR="003B6A0B" w:rsidRDefault="003B6A0B" w:rsidP="00CF0D7E">
      <w:pPr>
        <w:numPr>
          <w:ilvl w:val="3"/>
          <w:numId w:val="2"/>
        </w:numPr>
        <w:spacing w:line="240" w:lineRule="auto"/>
      </w:pPr>
      <w:r>
        <w:t>Sitting up in bed, chair, birthing chair, toilet, bedside commode</w:t>
      </w:r>
    </w:p>
    <w:p w:rsidR="003B6A0B" w:rsidRDefault="003B6A0B" w:rsidP="00CF0D7E">
      <w:pPr>
        <w:numPr>
          <w:ilvl w:val="3"/>
          <w:numId w:val="2"/>
        </w:numPr>
        <w:spacing w:line="240" w:lineRule="auto"/>
      </w:pPr>
      <w:r>
        <w:t>squatting</w:t>
      </w:r>
    </w:p>
    <w:p w:rsidR="00C279C9" w:rsidRDefault="003B6A0B" w:rsidP="00CF0D7E">
      <w:pPr>
        <w:numPr>
          <w:ilvl w:val="1"/>
          <w:numId w:val="2"/>
        </w:numPr>
        <w:spacing w:line="240" w:lineRule="auto"/>
      </w:pPr>
      <w:r>
        <w:t>Hands and knees position- assume an all fours position in bed or on a covered floor allows for pelvic rocking</w:t>
      </w:r>
    </w:p>
    <w:p w:rsidR="003B6A0B" w:rsidRDefault="003B6A0B" w:rsidP="00CF0D7E">
      <w:pPr>
        <w:numPr>
          <w:ilvl w:val="2"/>
          <w:numId w:val="2"/>
        </w:numPr>
        <w:spacing w:line="240" w:lineRule="auto"/>
      </w:pPr>
      <w:r>
        <w:lastRenderedPageBreak/>
        <w:t>Relieves backache characteristic of back labor</w:t>
      </w:r>
    </w:p>
    <w:p w:rsidR="003B6A0B" w:rsidRDefault="003B6A0B" w:rsidP="00CF0D7E">
      <w:pPr>
        <w:numPr>
          <w:ilvl w:val="2"/>
          <w:numId w:val="2"/>
        </w:numPr>
        <w:spacing w:line="240" w:lineRule="auto"/>
      </w:pPr>
      <w:r>
        <w:t>Facilitates internal rotation of the fetus by increasing mobility of the coccyx, increasing the pelvic diameters and using gravity to turn the fetal back and rotate the head</w:t>
      </w:r>
    </w:p>
    <w:p w:rsidR="00A67A90" w:rsidRDefault="00A67A90" w:rsidP="00CF0D7E">
      <w:pPr>
        <w:numPr>
          <w:ilvl w:val="0"/>
          <w:numId w:val="2"/>
        </w:numPr>
        <w:spacing w:line="240" w:lineRule="auto"/>
      </w:pPr>
      <w:r w:rsidRPr="00A67A90">
        <w:t>the fetal position</w:t>
      </w:r>
    </w:p>
    <w:p w:rsidR="00C279C9" w:rsidRDefault="00C279C9" w:rsidP="00CF0D7E">
      <w:pPr>
        <w:numPr>
          <w:ilvl w:val="1"/>
          <w:numId w:val="2"/>
        </w:numPr>
        <w:spacing w:line="240" w:lineRule="auto"/>
      </w:pPr>
      <w:r>
        <w:t>engagement, descent, flexion, internal rotation, extension, restitution external rotation, expulsion</w:t>
      </w:r>
    </w:p>
    <w:p w:rsidR="00C279C9" w:rsidRPr="00A67A90" w:rsidRDefault="00C279C9" w:rsidP="00CF0D7E">
      <w:pPr>
        <w:numPr>
          <w:ilvl w:val="1"/>
          <w:numId w:val="2"/>
        </w:numPr>
        <w:spacing w:line="240" w:lineRule="auto"/>
      </w:pPr>
    </w:p>
    <w:p w:rsidR="00A67A90" w:rsidRDefault="00A67A90" w:rsidP="00CF0D7E">
      <w:pPr>
        <w:numPr>
          <w:ilvl w:val="0"/>
          <w:numId w:val="2"/>
        </w:numPr>
        <w:spacing w:line="240" w:lineRule="auto"/>
      </w:pPr>
      <w:r w:rsidRPr="00A67A90">
        <w:t xml:space="preserve">assessment of the newborn </w:t>
      </w:r>
      <w:r w:rsidR="009A1F43" w:rsidRPr="009A1F43">
        <w:t>following childbirth</w:t>
      </w:r>
    </w:p>
    <w:p w:rsidR="009A1F43" w:rsidRDefault="009A1F43" w:rsidP="00CF0D7E">
      <w:pPr>
        <w:numPr>
          <w:ilvl w:val="1"/>
          <w:numId w:val="2"/>
        </w:numPr>
        <w:spacing w:line="240" w:lineRule="auto"/>
      </w:pPr>
      <w:r>
        <w:t>time of birth- when entire body is out of the mother, noted and recorded</w:t>
      </w:r>
    </w:p>
    <w:p w:rsidR="009A1F43" w:rsidRDefault="009A1F43" w:rsidP="00CF0D7E">
      <w:pPr>
        <w:numPr>
          <w:ilvl w:val="1"/>
          <w:numId w:val="2"/>
        </w:numPr>
        <w:spacing w:line="240" w:lineRule="auto"/>
      </w:pPr>
      <w:r>
        <w:t>cord is clamped and cut 1 inch above the clamp</w:t>
      </w:r>
    </w:p>
    <w:p w:rsidR="009A1F43" w:rsidRDefault="009A1F43" w:rsidP="00CF0D7E">
      <w:pPr>
        <w:numPr>
          <w:ilvl w:val="1"/>
          <w:numId w:val="2"/>
        </w:numPr>
        <w:spacing w:line="240" w:lineRule="auto"/>
      </w:pPr>
      <w:r>
        <w:t>obtaining an APGAR score</w:t>
      </w:r>
    </w:p>
    <w:p w:rsidR="009A1F43" w:rsidRDefault="009A1F43" w:rsidP="00CF0D7E">
      <w:pPr>
        <w:numPr>
          <w:ilvl w:val="1"/>
          <w:numId w:val="2"/>
        </w:numPr>
        <w:spacing w:line="240" w:lineRule="auto"/>
      </w:pPr>
      <w:r>
        <w:t>checking airway and maintain patency, supporting respiratory effort</w:t>
      </w:r>
    </w:p>
    <w:p w:rsidR="009A1F43" w:rsidRDefault="009A1F43" w:rsidP="00CF0D7E">
      <w:pPr>
        <w:numPr>
          <w:ilvl w:val="1"/>
          <w:numId w:val="2"/>
        </w:numPr>
        <w:spacing w:line="240" w:lineRule="auto"/>
      </w:pPr>
      <w:r>
        <w:t>preventing cold stress by using warm blanket, skin to skin contact with mother, or placing them under a radiant warmer</w:t>
      </w:r>
    </w:p>
    <w:p w:rsidR="009A1F43" w:rsidRDefault="009A1F43" w:rsidP="00CF0D7E">
      <w:pPr>
        <w:numPr>
          <w:ilvl w:val="0"/>
          <w:numId w:val="2"/>
        </w:numPr>
        <w:spacing w:line="240" w:lineRule="auto"/>
      </w:pPr>
      <w:r w:rsidRPr="009A1F43">
        <w:t>assessment of the mother immediately following childbirth</w:t>
      </w:r>
    </w:p>
    <w:p w:rsidR="009A1F43" w:rsidRPr="009A1F43" w:rsidRDefault="009A1F43" w:rsidP="00CF0D7E">
      <w:pPr>
        <w:numPr>
          <w:ilvl w:val="1"/>
          <w:numId w:val="2"/>
        </w:numPr>
        <w:spacing w:line="240" w:lineRule="auto"/>
      </w:pPr>
      <w:r w:rsidRPr="009A1F43">
        <w:t>Going to be done in the first 1-2 hr after birth</w:t>
      </w:r>
    </w:p>
    <w:p w:rsidR="009A1F43" w:rsidRPr="009A1F43" w:rsidRDefault="009A1F43" w:rsidP="00CF0D7E">
      <w:pPr>
        <w:numPr>
          <w:ilvl w:val="1"/>
          <w:numId w:val="2"/>
        </w:numPr>
        <w:spacing w:line="240" w:lineRule="auto"/>
      </w:pPr>
      <w:r w:rsidRPr="009A1F43">
        <w:t>A fundal check</w:t>
      </w:r>
    </w:p>
    <w:p w:rsidR="009A1F43" w:rsidRPr="009A1F43" w:rsidRDefault="000663B3" w:rsidP="00CF0D7E">
      <w:pPr>
        <w:numPr>
          <w:ilvl w:val="1"/>
          <w:numId w:val="2"/>
        </w:numPr>
        <w:spacing w:line="240" w:lineRule="auto"/>
      </w:pPr>
      <w:r>
        <w:t>VS Q15min X 1hr, VS Q30 for 2</w:t>
      </w:r>
      <w:r w:rsidRPr="000663B3">
        <w:rPr>
          <w:vertAlign w:val="superscript"/>
        </w:rPr>
        <w:t>nd</w:t>
      </w:r>
      <w:r>
        <w:t xml:space="preserve"> </w:t>
      </w:r>
      <w:r w:rsidR="009A1F43" w:rsidRPr="009A1F43">
        <w:t>hr…ect</w:t>
      </w:r>
    </w:p>
    <w:p w:rsidR="009A1F43" w:rsidRDefault="000663B3" w:rsidP="00CF0D7E">
      <w:pPr>
        <w:numPr>
          <w:ilvl w:val="1"/>
          <w:numId w:val="2"/>
        </w:numPr>
        <w:spacing w:line="240" w:lineRule="auto"/>
      </w:pPr>
      <w:r>
        <w:t>Temp is assessed at the beginning and end of recovery period</w:t>
      </w:r>
    </w:p>
    <w:p w:rsidR="000663B3" w:rsidRDefault="000663B3" w:rsidP="00CF0D7E">
      <w:pPr>
        <w:numPr>
          <w:ilvl w:val="1"/>
          <w:numId w:val="2"/>
        </w:numPr>
        <w:spacing w:line="240" w:lineRule="auto"/>
      </w:pPr>
      <w:r>
        <w:t>Tremors are thought to be from pressure released on the nerves/pelvic area or adrenaline and reassurance that this is normal and self limiting is a good intervention along with a blanket</w:t>
      </w:r>
    </w:p>
    <w:p w:rsidR="000663B3" w:rsidRDefault="000663B3" w:rsidP="00CF0D7E">
      <w:pPr>
        <w:numPr>
          <w:ilvl w:val="1"/>
          <w:numId w:val="2"/>
        </w:numPr>
        <w:spacing w:line="240" w:lineRule="auto"/>
      </w:pPr>
      <w:r>
        <w:t>Assessment  of the nutritional status is made, if no complications, can resume a regular diet</w:t>
      </w:r>
      <w:r w:rsidR="00916ABC">
        <w:tab/>
      </w:r>
    </w:p>
    <w:p w:rsidR="00916ABC" w:rsidRDefault="00916ABC" w:rsidP="00CF0D7E">
      <w:pPr>
        <w:numPr>
          <w:ilvl w:val="2"/>
          <w:numId w:val="2"/>
        </w:numPr>
        <w:spacing w:line="240" w:lineRule="auto"/>
      </w:pPr>
      <w:r>
        <w:t xml:space="preserve">If anesthesia </w:t>
      </w:r>
    </w:p>
    <w:p w:rsidR="00916ABC" w:rsidRDefault="00916ABC" w:rsidP="00CF0D7E">
      <w:pPr>
        <w:numPr>
          <w:ilvl w:val="3"/>
          <w:numId w:val="2"/>
        </w:numPr>
        <w:spacing w:line="240" w:lineRule="auto"/>
      </w:pPr>
      <w:r>
        <w:t>Assess RR</w:t>
      </w:r>
    </w:p>
    <w:p w:rsidR="00916ABC" w:rsidRDefault="00916ABC" w:rsidP="00CF0D7E">
      <w:pPr>
        <w:numPr>
          <w:ilvl w:val="3"/>
          <w:numId w:val="2"/>
        </w:numPr>
        <w:spacing w:line="240" w:lineRule="auto"/>
      </w:pPr>
      <w:r>
        <w:t>A &amp; O X3</w:t>
      </w:r>
    </w:p>
    <w:p w:rsidR="00916ABC" w:rsidRDefault="00916ABC" w:rsidP="00CF0D7E">
      <w:pPr>
        <w:numPr>
          <w:ilvl w:val="3"/>
          <w:numId w:val="2"/>
        </w:numPr>
        <w:spacing w:line="240" w:lineRule="auto"/>
      </w:pPr>
      <w:r>
        <w:t>SpO2 above 95%</w:t>
      </w:r>
    </w:p>
    <w:p w:rsidR="00916ABC" w:rsidRDefault="00916ABC" w:rsidP="00CF0D7E">
      <w:pPr>
        <w:numPr>
          <w:ilvl w:val="1"/>
          <w:numId w:val="2"/>
        </w:numPr>
        <w:spacing w:line="240" w:lineRule="auto"/>
      </w:pPr>
      <w:r>
        <w:t>Interaction with the newborn is assessed at this time</w:t>
      </w:r>
    </w:p>
    <w:p w:rsidR="00916ABC" w:rsidRPr="00A67A90" w:rsidRDefault="00916ABC" w:rsidP="00CF0D7E">
      <w:pPr>
        <w:numPr>
          <w:ilvl w:val="2"/>
          <w:numId w:val="2"/>
        </w:numPr>
        <w:spacing w:line="240" w:lineRule="auto"/>
      </w:pPr>
      <w:r>
        <w:lastRenderedPageBreak/>
        <w:t>Breast feeding of the infant after birth to stimulate the natural production of oxytocin, which promotes uterine contractions AKA first period of reactivity</w:t>
      </w:r>
    </w:p>
    <w:p w:rsidR="00A67A90" w:rsidRDefault="00A67A90" w:rsidP="00CF0D7E">
      <w:pPr>
        <w:spacing w:line="240" w:lineRule="auto"/>
      </w:pPr>
    </w:p>
    <w:p w:rsidR="00A67A90" w:rsidRPr="00A67A90" w:rsidRDefault="00A67A90" w:rsidP="00CF0D7E">
      <w:pPr>
        <w:spacing w:line="240" w:lineRule="auto"/>
      </w:pPr>
      <w:r>
        <w:t>Ch 19</w:t>
      </w:r>
    </w:p>
    <w:p w:rsidR="00A67A90" w:rsidRDefault="00A67A90" w:rsidP="00CF0D7E">
      <w:pPr>
        <w:numPr>
          <w:ilvl w:val="0"/>
          <w:numId w:val="1"/>
        </w:numPr>
        <w:spacing w:line="240" w:lineRule="auto"/>
      </w:pPr>
      <w:r w:rsidRPr="00A67A90">
        <w:t>PROM</w:t>
      </w:r>
      <w:r w:rsidR="00916ABC">
        <w:t>-</w:t>
      </w:r>
      <w:r w:rsidR="00A97F11">
        <w:t>premature rupture of membranes</w:t>
      </w:r>
    </w:p>
    <w:p w:rsidR="00A97F11" w:rsidRPr="00A67A90" w:rsidRDefault="00A97F11" w:rsidP="00CF0D7E">
      <w:pPr>
        <w:numPr>
          <w:ilvl w:val="1"/>
          <w:numId w:val="1"/>
        </w:numPr>
        <w:spacing w:line="240" w:lineRule="auto"/>
      </w:pPr>
      <w:r>
        <w:t xml:space="preserve">Rupture of amniotic sac and leakage of amniotic fluid beginning at least 1 </w:t>
      </w:r>
      <w:r w:rsidR="002C611B">
        <w:t>hr before</w:t>
      </w:r>
      <w:r>
        <w:t xml:space="preserve"> the onset of labor at any gestational age</w:t>
      </w:r>
      <w:r w:rsidR="002C611B">
        <w:t>. Often preceded by infection</w:t>
      </w:r>
    </w:p>
    <w:p w:rsidR="00A67A90" w:rsidRDefault="00A67A90" w:rsidP="00CF0D7E">
      <w:pPr>
        <w:numPr>
          <w:ilvl w:val="0"/>
          <w:numId w:val="1"/>
        </w:numPr>
        <w:spacing w:line="240" w:lineRule="auto"/>
      </w:pPr>
      <w:r w:rsidRPr="00A67A90">
        <w:t>Preterm birth</w:t>
      </w:r>
      <w:r w:rsidR="00916ABC">
        <w:t>- refers to gestational age : birth that occurs before the completion of 37 weeks of pregnancy</w:t>
      </w:r>
    </w:p>
    <w:p w:rsidR="00916ABC" w:rsidRDefault="006377F6" w:rsidP="00CF0D7E">
      <w:pPr>
        <w:numPr>
          <w:ilvl w:val="1"/>
          <w:numId w:val="1"/>
        </w:numPr>
        <w:spacing w:line="240" w:lineRule="auto"/>
      </w:pPr>
      <w:r>
        <w:t>Biochemical markers</w:t>
      </w:r>
    </w:p>
    <w:p w:rsidR="006377F6" w:rsidRDefault="006377F6" w:rsidP="00CF0D7E">
      <w:pPr>
        <w:numPr>
          <w:ilvl w:val="2"/>
          <w:numId w:val="1"/>
        </w:numPr>
        <w:spacing w:line="240" w:lineRule="auto"/>
      </w:pPr>
      <w:r>
        <w:t>Fetal fibronectin- glycoprotein found in plasma and produced during fetal life. Appear at cervical canal early in pregnancy and again in late stage. Their appearance between 24 and 34 weeks of gestations predicts preterm birth</w:t>
      </w:r>
    </w:p>
    <w:p w:rsidR="006377F6" w:rsidRDefault="006377F6" w:rsidP="00CF0D7E">
      <w:pPr>
        <w:numPr>
          <w:ilvl w:val="2"/>
          <w:numId w:val="1"/>
        </w:numPr>
        <w:spacing w:line="240" w:lineRule="auto"/>
      </w:pPr>
      <w:r>
        <w:t xml:space="preserve">Salivary estriol- </w:t>
      </w:r>
    </w:p>
    <w:p w:rsidR="006377F6" w:rsidRDefault="006377F6" w:rsidP="00CF0D7E">
      <w:pPr>
        <w:numPr>
          <w:ilvl w:val="2"/>
          <w:numId w:val="1"/>
        </w:numPr>
        <w:spacing w:line="240" w:lineRule="auto"/>
      </w:pPr>
      <w:r>
        <w:t>Short endocervical length also predicts preterm birth</w:t>
      </w:r>
    </w:p>
    <w:p w:rsidR="006377F6" w:rsidRDefault="006377F6" w:rsidP="00CF0D7E">
      <w:pPr>
        <w:numPr>
          <w:ilvl w:val="1"/>
          <w:numId w:val="1"/>
        </w:numPr>
        <w:spacing w:line="240" w:lineRule="auto"/>
      </w:pPr>
      <w:r>
        <w:t>Risk factors</w:t>
      </w:r>
    </w:p>
    <w:p w:rsidR="006377F6" w:rsidRDefault="006377F6" w:rsidP="00CF0D7E">
      <w:pPr>
        <w:numPr>
          <w:ilvl w:val="2"/>
          <w:numId w:val="1"/>
        </w:numPr>
        <w:spacing w:line="240" w:lineRule="auto"/>
      </w:pPr>
      <w:r>
        <w:t xml:space="preserve">Non white race, &lt;15 or &gt;35, low socioeconomic status, unmarried, </w:t>
      </w:r>
      <w:r>
        <w:rPr>
          <w:rFonts w:ascii="Cambria Math" w:hAnsi="Cambria Math"/>
        </w:rPr>
        <w:t>↓</w:t>
      </w:r>
      <w:r>
        <w:t xml:space="preserve"> education</w:t>
      </w:r>
    </w:p>
    <w:p w:rsidR="006377F6" w:rsidRDefault="006377F6" w:rsidP="00CF0D7E">
      <w:pPr>
        <w:numPr>
          <w:ilvl w:val="2"/>
          <w:numId w:val="1"/>
        </w:numPr>
        <w:spacing w:line="240" w:lineRule="auto"/>
      </w:pPr>
      <w:r>
        <w:t>Multipregnancies, DM, HTN, anemia, uterine abnormalities, small stature, infection, PROM, fetal anomalies</w:t>
      </w:r>
    </w:p>
    <w:p w:rsidR="006377F6" w:rsidRDefault="006377F6" w:rsidP="00CF0D7E">
      <w:pPr>
        <w:numPr>
          <w:ilvl w:val="2"/>
          <w:numId w:val="1"/>
        </w:numPr>
        <w:spacing w:line="240" w:lineRule="auto"/>
      </w:pPr>
      <w:r>
        <w:t>Smoking, poor nutrition, abuse, sexual activity, late or no prenatal care, stress</w:t>
      </w:r>
    </w:p>
    <w:p w:rsidR="00A54686" w:rsidRDefault="00A54686" w:rsidP="00CF0D7E">
      <w:pPr>
        <w:numPr>
          <w:ilvl w:val="1"/>
          <w:numId w:val="1"/>
        </w:numPr>
        <w:spacing w:line="240" w:lineRule="auto"/>
      </w:pPr>
      <w:r>
        <w:t>Tocolytic therapy for preterm labor</w:t>
      </w:r>
    </w:p>
    <w:p w:rsidR="00A54686" w:rsidRDefault="00A54686" w:rsidP="00CF0D7E">
      <w:pPr>
        <w:numPr>
          <w:ilvl w:val="2"/>
          <w:numId w:val="1"/>
        </w:numPr>
        <w:spacing w:line="240" w:lineRule="auto"/>
      </w:pPr>
      <w:r>
        <w:t>Brethine-relaxes smooth muscle, inhibiting uterine activity SC injection</w:t>
      </w:r>
    </w:p>
    <w:p w:rsidR="00A54686" w:rsidRDefault="00A54686" w:rsidP="00CF0D7E">
      <w:pPr>
        <w:numPr>
          <w:ilvl w:val="2"/>
          <w:numId w:val="1"/>
        </w:numPr>
        <w:spacing w:line="240" w:lineRule="auto"/>
      </w:pPr>
      <w:r>
        <w:t>Magnesium Sulfate- CNS depressant, relaxes smooth muscle, IV solution</w:t>
      </w:r>
    </w:p>
    <w:p w:rsidR="00A54686" w:rsidRDefault="00A54686" w:rsidP="00CF0D7E">
      <w:pPr>
        <w:numPr>
          <w:ilvl w:val="2"/>
          <w:numId w:val="1"/>
        </w:numPr>
        <w:spacing w:line="240" w:lineRule="auto"/>
      </w:pPr>
      <w:r>
        <w:t>Procardia- Ca+ channel blocker, relaxes smooth muscle, PO 30mg loading dose</w:t>
      </w:r>
    </w:p>
    <w:p w:rsidR="00A54686" w:rsidRPr="00A67A90" w:rsidRDefault="00A54686" w:rsidP="00CF0D7E">
      <w:pPr>
        <w:numPr>
          <w:ilvl w:val="2"/>
          <w:numId w:val="1"/>
        </w:numPr>
        <w:spacing w:line="240" w:lineRule="auto"/>
      </w:pPr>
      <w:r>
        <w:t>Indomethacin- prostaglandin, relaxes smooth muscle, PO or rectal loading dose 50 mg</w:t>
      </w:r>
    </w:p>
    <w:p w:rsidR="00A67A90" w:rsidRDefault="00A67A90" w:rsidP="00CF0D7E">
      <w:pPr>
        <w:numPr>
          <w:ilvl w:val="0"/>
          <w:numId w:val="1"/>
        </w:numPr>
        <w:spacing w:line="240" w:lineRule="auto"/>
      </w:pPr>
      <w:r w:rsidRPr="00A67A90">
        <w:t>Dystocia</w:t>
      </w:r>
      <w:r w:rsidR="006377F6">
        <w:t xml:space="preserve">- </w:t>
      </w:r>
      <w:r w:rsidR="00A97F11">
        <w:t xml:space="preserve">long, difficult, or abnormal labor; </w:t>
      </w:r>
    </w:p>
    <w:p w:rsidR="00A97F11" w:rsidRDefault="00A97F11" w:rsidP="00CF0D7E">
      <w:pPr>
        <w:numPr>
          <w:ilvl w:val="1"/>
          <w:numId w:val="1"/>
        </w:numPr>
        <w:spacing w:line="240" w:lineRule="auto"/>
      </w:pPr>
      <w:r>
        <w:t>Dysfunctional labor resulting in ineffective uterine contractions or maternal bearing down efforts(the powers)</w:t>
      </w:r>
    </w:p>
    <w:p w:rsidR="00A97F11" w:rsidRDefault="00A97F11" w:rsidP="00CF0D7E">
      <w:pPr>
        <w:numPr>
          <w:ilvl w:val="1"/>
          <w:numId w:val="1"/>
        </w:numPr>
        <w:spacing w:line="240" w:lineRule="auto"/>
      </w:pPr>
      <w:r>
        <w:t>Alterations in the pelvic structure(passage)</w:t>
      </w:r>
    </w:p>
    <w:p w:rsidR="00A97F11" w:rsidRDefault="00A97F11" w:rsidP="00CF0D7E">
      <w:pPr>
        <w:numPr>
          <w:ilvl w:val="1"/>
          <w:numId w:val="1"/>
        </w:numPr>
        <w:spacing w:line="240" w:lineRule="auto"/>
      </w:pPr>
      <w:r>
        <w:lastRenderedPageBreak/>
        <w:t>Fetal causes, including abnormal presentation or position, anomalies, excessive size, and number of fetuses(passenger)</w:t>
      </w:r>
    </w:p>
    <w:p w:rsidR="00A97F11" w:rsidRDefault="00A97F11" w:rsidP="00CF0D7E">
      <w:pPr>
        <w:numPr>
          <w:ilvl w:val="1"/>
          <w:numId w:val="1"/>
        </w:numPr>
        <w:spacing w:line="240" w:lineRule="auto"/>
      </w:pPr>
      <w:r>
        <w:t>Maternal position during labor and birth</w:t>
      </w:r>
    </w:p>
    <w:p w:rsidR="00A97F11" w:rsidRDefault="00A97F11" w:rsidP="00CF0D7E">
      <w:pPr>
        <w:numPr>
          <w:ilvl w:val="1"/>
          <w:numId w:val="1"/>
        </w:numPr>
        <w:spacing w:line="240" w:lineRule="auto"/>
      </w:pPr>
      <w:r>
        <w:t>Psychologic responses of the mother to labor related to past experiences, preparation, culture and heritage, and support system</w:t>
      </w:r>
    </w:p>
    <w:p w:rsidR="00A97F11" w:rsidRPr="00A67A90" w:rsidRDefault="00A97F11" w:rsidP="00CF0D7E">
      <w:pPr>
        <w:numPr>
          <w:ilvl w:val="1"/>
          <w:numId w:val="1"/>
        </w:numPr>
        <w:spacing w:line="240" w:lineRule="auto"/>
      </w:pPr>
      <w:r>
        <w:t>All factors are interdependent</w:t>
      </w:r>
    </w:p>
    <w:p w:rsidR="00A67A90" w:rsidRDefault="00A67A90" w:rsidP="00CF0D7E">
      <w:pPr>
        <w:numPr>
          <w:ilvl w:val="0"/>
          <w:numId w:val="1"/>
        </w:numPr>
        <w:spacing w:line="240" w:lineRule="auto"/>
      </w:pPr>
      <w:r w:rsidRPr="00A67A90">
        <w:t>Obstetric emergencies</w:t>
      </w:r>
    </w:p>
    <w:p w:rsidR="002C611B" w:rsidRDefault="002C611B" w:rsidP="00CF0D7E">
      <w:pPr>
        <w:numPr>
          <w:ilvl w:val="1"/>
          <w:numId w:val="1"/>
        </w:numPr>
        <w:spacing w:line="240" w:lineRule="auto"/>
      </w:pPr>
      <w:r>
        <w:t>Shoulder Dystocia- a condition in which the head is born but the anterior shoulder cannot pass under the pubic arch.</w:t>
      </w:r>
    </w:p>
    <w:p w:rsidR="00C41929" w:rsidRDefault="00C41929" w:rsidP="00CF0D7E">
      <w:pPr>
        <w:numPr>
          <w:ilvl w:val="2"/>
          <w:numId w:val="1"/>
        </w:numPr>
        <w:spacing w:line="240" w:lineRule="auto"/>
      </w:pPr>
      <w:r>
        <w:t>When the head emerges it then retracts against the perineum and external rotation does not occur</w:t>
      </w:r>
    </w:p>
    <w:p w:rsidR="002C611B" w:rsidRDefault="002C611B" w:rsidP="00CF0D7E">
      <w:pPr>
        <w:numPr>
          <w:ilvl w:val="2"/>
          <w:numId w:val="1"/>
        </w:numPr>
        <w:spacing w:line="240" w:lineRule="auto"/>
      </w:pPr>
      <w:r>
        <w:t>Fetopelvic disproportion caused by excessive fetal size or maternal pelvic abnormalities can be a cause</w:t>
      </w:r>
    </w:p>
    <w:p w:rsidR="002C611B" w:rsidRDefault="002C611B" w:rsidP="00CF0D7E">
      <w:pPr>
        <w:numPr>
          <w:ilvl w:val="2"/>
          <w:numId w:val="1"/>
        </w:numPr>
        <w:spacing w:line="240" w:lineRule="auto"/>
      </w:pPr>
      <w:r>
        <w:t>Risk factors</w:t>
      </w:r>
    </w:p>
    <w:p w:rsidR="002C611B" w:rsidRDefault="002C611B" w:rsidP="00CF0D7E">
      <w:pPr>
        <w:numPr>
          <w:ilvl w:val="3"/>
          <w:numId w:val="1"/>
        </w:numPr>
        <w:spacing w:line="240" w:lineRule="auto"/>
      </w:pPr>
      <w:r>
        <w:t>Maternal obesity, previous birth of over 4000g, DM, prolonged 2</w:t>
      </w:r>
      <w:r w:rsidRPr="002C611B">
        <w:rPr>
          <w:vertAlign w:val="superscript"/>
        </w:rPr>
        <w:t>nd</w:t>
      </w:r>
      <w:r>
        <w:t xml:space="preserve"> stage labor, previous instrumental midpelvic delivery</w:t>
      </w:r>
    </w:p>
    <w:p w:rsidR="00C41929" w:rsidRDefault="00C41929" w:rsidP="00CF0D7E">
      <w:pPr>
        <w:numPr>
          <w:ilvl w:val="3"/>
          <w:numId w:val="1"/>
        </w:numPr>
        <w:spacing w:line="240" w:lineRule="auto"/>
      </w:pPr>
      <w:r>
        <w:t>To newborn include</w:t>
      </w:r>
    </w:p>
    <w:p w:rsidR="00C41929" w:rsidRDefault="00C41929" w:rsidP="00CF0D7E">
      <w:pPr>
        <w:numPr>
          <w:ilvl w:val="4"/>
          <w:numId w:val="1"/>
        </w:numPr>
        <w:spacing w:line="240" w:lineRule="auto"/>
      </w:pPr>
      <w:r>
        <w:t>Birth injuries, asphyxia, brachial plexus damage, and fracture of the humerus or clavicle</w:t>
      </w:r>
    </w:p>
    <w:p w:rsidR="00C41929" w:rsidRDefault="00C41929" w:rsidP="00CF0D7E">
      <w:pPr>
        <w:numPr>
          <w:ilvl w:val="3"/>
          <w:numId w:val="1"/>
        </w:numPr>
        <w:spacing w:line="240" w:lineRule="auto"/>
      </w:pPr>
      <w:r>
        <w:t>To mother include</w:t>
      </w:r>
    </w:p>
    <w:p w:rsidR="00C41929" w:rsidRDefault="00C41929" w:rsidP="00CF0D7E">
      <w:pPr>
        <w:numPr>
          <w:ilvl w:val="4"/>
          <w:numId w:val="1"/>
        </w:numPr>
        <w:spacing w:line="240" w:lineRule="auto"/>
      </w:pPr>
      <w:r>
        <w:t>Excessive blood loss as a result of uterine rupture, lacerations, extension of the episiotomy, or  endometritis</w:t>
      </w:r>
    </w:p>
    <w:p w:rsidR="00C41929" w:rsidRDefault="00C41929" w:rsidP="00CF0D7E">
      <w:pPr>
        <w:numPr>
          <w:ilvl w:val="2"/>
          <w:numId w:val="1"/>
        </w:numPr>
        <w:spacing w:line="240" w:lineRule="auto"/>
      </w:pPr>
      <w:r>
        <w:t>Nursing care management</w:t>
      </w:r>
    </w:p>
    <w:p w:rsidR="00C41929" w:rsidRDefault="00C41929" w:rsidP="00CF0D7E">
      <w:pPr>
        <w:numPr>
          <w:ilvl w:val="3"/>
          <w:numId w:val="1"/>
        </w:numPr>
        <w:spacing w:line="240" w:lineRule="auto"/>
      </w:pPr>
      <w:r>
        <w:t xml:space="preserve">Maternal position changes, suprapubic pressure( Rubin or Mazzanti technique- to push shoulder under the symphysis pubis) </w:t>
      </w:r>
    </w:p>
    <w:p w:rsidR="00C41929" w:rsidRDefault="00C41929" w:rsidP="00CF0D7E">
      <w:pPr>
        <w:numPr>
          <w:ilvl w:val="3"/>
          <w:numId w:val="1"/>
        </w:numPr>
        <w:spacing w:line="240" w:lineRule="auto"/>
      </w:pPr>
      <w:r>
        <w:t>McRoberts maneuver – womans knees pressed to chest, c</w:t>
      </w:r>
      <w:r w:rsidR="00E31D0D">
        <w:t>auses the sacrum to straighten and the symphysis pubis to rotate toward the mothers head, this frees the shoulder</w:t>
      </w:r>
    </w:p>
    <w:p w:rsidR="00E31D0D" w:rsidRDefault="00E31D0D" w:rsidP="00CF0D7E">
      <w:pPr>
        <w:numPr>
          <w:ilvl w:val="1"/>
          <w:numId w:val="1"/>
        </w:numPr>
        <w:spacing w:line="240" w:lineRule="auto"/>
      </w:pPr>
      <w:r>
        <w:t>Prolapsed umbilical cord- occurs when the cord lies below the presenting part of the fetus</w:t>
      </w:r>
    </w:p>
    <w:p w:rsidR="00E31D0D" w:rsidRDefault="00E31D0D" w:rsidP="00CF0D7E">
      <w:pPr>
        <w:numPr>
          <w:ilvl w:val="2"/>
          <w:numId w:val="1"/>
        </w:numPr>
        <w:spacing w:line="240" w:lineRule="auto"/>
      </w:pPr>
      <w:r>
        <w:t>Generally occurs after the rupture of the membranes, gravity will cause the cord to be frank</w:t>
      </w:r>
    </w:p>
    <w:p w:rsidR="00E31D0D" w:rsidRDefault="00580A31" w:rsidP="00CF0D7E">
      <w:pPr>
        <w:numPr>
          <w:ilvl w:val="2"/>
          <w:numId w:val="1"/>
        </w:numPr>
        <w:spacing w:line="240" w:lineRule="auto"/>
      </w:pPr>
      <w:r>
        <w:t>Contributing factors</w:t>
      </w:r>
      <w:r>
        <w:tab/>
      </w:r>
    </w:p>
    <w:p w:rsidR="00580A31" w:rsidRDefault="00580A31" w:rsidP="00CF0D7E">
      <w:pPr>
        <w:numPr>
          <w:ilvl w:val="3"/>
          <w:numId w:val="1"/>
        </w:numPr>
        <w:spacing w:line="240" w:lineRule="auto"/>
      </w:pPr>
      <w:r>
        <w:lastRenderedPageBreak/>
        <w:t>A cord longer than 100cm, malpresentation (footling breech), transverse lie, or unengaged presenting part</w:t>
      </w:r>
    </w:p>
    <w:p w:rsidR="00580A31" w:rsidRDefault="00580A31" w:rsidP="00CF0D7E">
      <w:pPr>
        <w:numPr>
          <w:ilvl w:val="2"/>
          <w:numId w:val="1"/>
        </w:numPr>
        <w:spacing w:line="240" w:lineRule="auto"/>
      </w:pPr>
      <w:r>
        <w:t>Nursing care management</w:t>
      </w:r>
    </w:p>
    <w:p w:rsidR="00580A31" w:rsidRDefault="00580A31" w:rsidP="00CF0D7E">
      <w:pPr>
        <w:numPr>
          <w:ilvl w:val="3"/>
          <w:numId w:val="1"/>
        </w:numPr>
        <w:spacing w:line="240" w:lineRule="auto"/>
      </w:pPr>
      <w:r>
        <w:t>Prompt recognition is important to prevent hypoxia from cord compression</w:t>
      </w:r>
    </w:p>
    <w:p w:rsidR="00580A31" w:rsidRDefault="00580A31" w:rsidP="00CF0D7E">
      <w:pPr>
        <w:numPr>
          <w:ilvl w:val="3"/>
          <w:numId w:val="1"/>
        </w:numPr>
        <w:spacing w:line="240" w:lineRule="auto"/>
      </w:pPr>
      <w:r>
        <w:t>Relieve pressure from the cord by putting on a sterile glove and holding the presenting part off the cord</w:t>
      </w:r>
    </w:p>
    <w:p w:rsidR="00580A31" w:rsidRDefault="00580A31" w:rsidP="00CF0D7E">
      <w:pPr>
        <w:numPr>
          <w:ilvl w:val="3"/>
          <w:numId w:val="1"/>
        </w:numPr>
        <w:spacing w:line="240" w:lineRule="auto"/>
      </w:pPr>
      <w:r>
        <w:t>Assist woman into a knee-chest position (works by gravity)</w:t>
      </w:r>
    </w:p>
    <w:p w:rsidR="00580A31" w:rsidRDefault="00580A31" w:rsidP="00CF0D7E">
      <w:pPr>
        <w:numPr>
          <w:ilvl w:val="3"/>
          <w:numId w:val="1"/>
        </w:numPr>
        <w:spacing w:line="240" w:lineRule="auto"/>
      </w:pPr>
      <w:r>
        <w:t>Forceps or vacuum assisted birth  can be perform for fetus in a cephalic presentation otherwise an emergency cesarean section is to be performed</w:t>
      </w:r>
    </w:p>
    <w:p w:rsidR="00CC1B25" w:rsidRDefault="00580A31" w:rsidP="00CF0D7E">
      <w:pPr>
        <w:numPr>
          <w:ilvl w:val="1"/>
          <w:numId w:val="1"/>
        </w:numPr>
        <w:spacing w:line="240" w:lineRule="auto"/>
      </w:pPr>
      <w:r>
        <w:t xml:space="preserve">Rupture of the uterus- classified as a complete or incomplete rupture </w:t>
      </w:r>
    </w:p>
    <w:p w:rsidR="00580A31" w:rsidRDefault="00CC1B25" w:rsidP="00CF0D7E">
      <w:pPr>
        <w:numPr>
          <w:ilvl w:val="2"/>
          <w:numId w:val="1"/>
        </w:numPr>
        <w:spacing w:line="240" w:lineRule="auto"/>
      </w:pPr>
      <w:r>
        <w:t xml:space="preserve">Complete- </w:t>
      </w:r>
      <w:r w:rsidR="00580A31">
        <w:t>that extends through the entire uterine wall into the peritoneal cavity and broad ligament</w:t>
      </w:r>
    </w:p>
    <w:p w:rsidR="00CC1B25" w:rsidRDefault="00CC1B25" w:rsidP="00CF0D7E">
      <w:pPr>
        <w:numPr>
          <w:ilvl w:val="2"/>
          <w:numId w:val="1"/>
        </w:numPr>
        <w:spacing w:line="240" w:lineRule="auto"/>
      </w:pPr>
      <w:r>
        <w:t>Incomplete- extends through the peritoneum but not into the peritoneal cavity or broad ligament</w:t>
      </w:r>
    </w:p>
    <w:p w:rsidR="00CC1B25" w:rsidRDefault="00CC1B25" w:rsidP="00CF0D7E">
      <w:pPr>
        <w:numPr>
          <w:ilvl w:val="2"/>
          <w:numId w:val="1"/>
        </w:numPr>
        <w:spacing w:line="240" w:lineRule="auto"/>
      </w:pPr>
      <w:r>
        <w:t>S &amp; S</w:t>
      </w:r>
    </w:p>
    <w:p w:rsidR="00CC1B25" w:rsidRDefault="00CC1B25" w:rsidP="00CF0D7E">
      <w:pPr>
        <w:numPr>
          <w:ilvl w:val="3"/>
          <w:numId w:val="1"/>
        </w:numPr>
        <w:spacing w:line="240" w:lineRule="auto"/>
      </w:pPr>
      <w:r>
        <w:t>May be silent or dramatic</w:t>
      </w:r>
    </w:p>
    <w:p w:rsidR="00CC1B25" w:rsidRPr="00CC1B25" w:rsidRDefault="00CC1B25" w:rsidP="00CF0D7E">
      <w:pPr>
        <w:numPr>
          <w:ilvl w:val="3"/>
          <w:numId w:val="1"/>
        </w:numPr>
        <w:spacing w:line="240" w:lineRule="auto"/>
      </w:pPr>
      <w:r>
        <w:t xml:space="preserve">Fetal monitoring indicate late or variable decelerations, </w:t>
      </w:r>
      <w:r>
        <w:rPr>
          <w:rFonts w:ascii="Cambria Math" w:hAnsi="Cambria Math"/>
        </w:rPr>
        <w:t>↓</w:t>
      </w:r>
      <w:r>
        <w:t xml:space="preserve"> baseline variability, </w:t>
      </w:r>
      <w:r>
        <w:rPr>
          <w:rFonts w:ascii="Cambria Math" w:hAnsi="Cambria Math"/>
        </w:rPr>
        <w:t xml:space="preserve">↑ or ↓ </w:t>
      </w:r>
      <w:r w:rsidRPr="00CC1B25">
        <w:t>HR</w:t>
      </w:r>
    </w:p>
    <w:p w:rsidR="00CC1B25" w:rsidRDefault="00CC1B25" w:rsidP="00CF0D7E">
      <w:pPr>
        <w:numPr>
          <w:ilvl w:val="3"/>
          <w:numId w:val="1"/>
        </w:numPr>
        <w:spacing w:line="240" w:lineRule="auto"/>
      </w:pPr>
      <w:r w:rsidRPr="00CC1B25">
        <w:t>May ex</w:t>
      </w:r>
      <w:r>
        <w:t xml:space="preserve">perience vomiting, faintness, increased abdominal tenderness, and lack of labor or fetal station progression. </w:t>
      </w:r>
    </w:p>
    <w:p w:rsidR="00CC1B25" w:rsidRDefault="00CC1B25" w:rsidP="00CF0D7E">
      <w:pPr>
        <w:numPr>
          <w:ilvl w:val="3"/>
          <w:numId w:val="1"/>
        </w:numPr>
        <w:spacing w:line="240" w:lineRule="auto"/>
      </w:pPr>
      <w:r>
        <w:t>Eventually bleeding and the effects of blood loss, loss of fetal HR</w:t>
      </w:r>
    </w:p>
    <w:p w:rsidR="00CC1B25" w:rsidRDefault="008C02E8" w:rsidP="00CF0D7E">
      <w:pPr>
        <w:numPr>
          <w:ilvl w:val="3"/>
          <w:numId w:val="1"/>
        </w:numPr>
        <w:spacing w:line="240" w:lineRule="auto"/>
      </w:pPr>
      <w:r>
        <w:t>Hypovolemia</w:t>
      </w:r>
      <w:r w:rsidR="00CC1B25">
        <w:t xml:space="preserve"> shock (cold, clammy, hypotension, tachypnea, pallor)</w:t>
      </w:r>
    </w:p>
    <w:p w:rsidR="00CC1B25" w:rsidRDefault="00CC1B25" w:rsidP="00CF0D7E">
      <w:pPr>
        <w:numPr>
          <w:ilvl w:val="2"/>
          <w:numId w:val="1"/>
        </w:numPr>
        <w:spacing w:line="240" w:lineRule="auto"/>
      </w:pPr>
      <w:r>
        <w:t>Nursing care management</w:t>
      </w:r>
    </w:p>
    <w:p w:rsidR="00CC1B25" w:rsidRDefault="00CC1B25" w:rsidP="00CF0D7E">
      <w:pPr>
        <w:numPr>
          <w:ilvl w:val="3"/>
          <w:numId w:val="1"/>
        </w:numPr>
        <w:spacing w:line="240" w:lineRule="auto"/>
      </w:pPr>
      <w:r>
        <w:t>Prevention is best</w:t>
      </w:r>
    </w:p>
    <w:p w:rsidR="00CC1B25" w:rsidRDefault="00CC1B25" w:rsidP="00CF0D7E">
      <w:pPr>
        <w:numPr>
          <w:ilvl w:val="3"/>
          <w:numId w:val="1"/>
        </w:numPr>
        <w:spacing w:line="240" w:lineRule="auto"/>
      </w:pPr>
      <w:r>
        <w:t>Women who have had previous classic C-section should not attempt VBAC</w:t>
      </w:r>
    </w:p>
    <w:p w:rsidR="00CC1B25" w:rsidRDefault="00CC1B25" w:rsidP="00CF0D7E">
      <w:pPr>
        <w:numPr>
          <w:ilvl w:val="3"/>
          <w:numId w:val="1"/>
        </w:numPr>
        <w:spacing w:line="240" w:lineRule="auto"/>
      </w:pPr>
      <w:r>
        <w:t>Women who have been given oxytocin or prostaglandins</w:t>
      </w:r>
      <w:r w:rsidR="00A54686">
        <w:t xml:space="preserve">(cytotec) </w:t>
      </w:r>
    </w:p>
    <w:p w:rsidR="00CC1B25" w:rsidRDefault="00CC1B25" w:rsidP="00CF0D7E">
      <w:pPr>
        <w:numPr>
          <w:ilvl w:val="3"/>
          <w:numId w:val="1"/>
        </w:numPr>
        <w:spacing w:line="240" w:lineRule="auto"/>
      </w:pPr>
      <w:r>
        <w:t>Small rupture managed with a laparotomy and birth of infant, laceration repair and possible blood transfusion</w:t>
      </w:r>
    </w:p>
    <w:p w:rsidR="00CC1B25" w:rsidRDefault="00CC1B25" w:rsidP="00CF0D7E">
      <w:pPr>
        <w:numPr>
          <w:ilvl w:val="3"/>
          <w:numId w:val="1"/>
        </w:numPr>
        <w:spacing w:line="240" w:lineRule="auto"/>
      </w:pPr>
      <w:r>
        <w:t>Starting IV fluids, blood products, administering O2, assisting with prep for surgery</w:t>
      </w:r>
    </w:p>
    <w:p w:rsidR="00CC1B25" w:rsidRDefault="00CC1B25" w:rsidP="00CF0D7E">
      <w:pPr>
        <w:numPr>
          <w:ilvl w:val="1"/>
          <w:numId w:val="1"/>
        </w:numPr>
        <w:spacing w:line="240" w:lineRule="auto"/>
      </w:pPr>
      <w:r>
        <w:lastRenderedPageBreak/>
        <w:t xml:space="preserve">Amniotic fluid embolism- occurs when </w:t>
      </w:r>
      <w:r w:rsidR="001A6F0D">
        <w:t xml:space="preserve">amniotic fluid, fetal cells, </w:t>
      </w:r>
      <w:r w:rsidR="00A95EFF">
        <w:t xml:space="preserve">meconium, </w:t>
      </w:r>
      <w:r w:rsidR="001A6F0D">
        <w:t>hair or other debris enter the maternal circulation, triggering a rapid complex series of pathophysiologic events that lead to life threatening maternal symptoms</w:t>
      </w:r>
    </w:p>
    <w:p w:rsidR="00A95EFF" w:rsidRDefault="00A95EFF" w:rsidP="00CF0D7E">
      <w:pPr>
        <w:numPr>
          <w:ilvl w:val="2"/>
          <w:numId w:val="1"/>
        </w:numPr>
        <w:spacing w:line="240" w:lineRule="auto"/>
      </w:pPr>
      <w:r>
        <w:t>AFE cannot be predicted or prevented and cause is unknown</w:t>
      </w:r>
    </w:p>
    <w:p w:rsidR="00A95EFF" w:rsidRDefault="00A95EFF" w:rsidP="00CF0D7E">
      <w:pPr>
        <w:numPr>
          <w:ilvl w:val="2"/>
          <w:numId w:val="1"/>
        </w:numPr>
        <w:spacing w:line="240" w:lineRule="auto"/>
      </w:pPr>
      <w:r>
        <w:t>S &amp; S</w:t>
      </w:r>
    </w:p>
    <w:p w:rsidR="00A95EFF" w:rsidRDefault="00A95EFF" w:rsidP="00CF0D7E">
      <w:pPr>
        <w:numPr>
          <w:ilvl w:val="3"/>
          <w:numId w:val="1"/>
        </w:numPr>
        <w:spacing w:line="240" w:lineRule="auto"/>
      </w:pPr>
      <w:r>
        <w:t>Respiratory distress, circulatory collapse ( hypotension, tachycardia, shock), hemorrhage, tonic-clonic seizures</w:t>
      </w:r>
    </w:p>
    <w:p w:rsidR="00A95EFF" w:rsidRDefault="00A95EFF" w:rsidP="00CF0D7E">
      <w:pPr>
        <w:numPr>
          <w:ilvl w:val="2"/>
          <w:numId w:val="1"/>
        </w:numPr>
        <w:spacing w:line="240" w:lineRule="auto"/>
      </w:pPr>
      <w:r>
        <w:t>Nursing care management</w:t>
      </w:r>
    </w:p>
    <w:p w:rsidR="00A95EFF" w:rsidRDefault="00A95EFF" w:rsidP="00CF0D7E">
      <w:pPr>
        <w:numPr>
          <w:ilvl w:val="3"/>
          <w:numId w:val="1"/>
        </w:numPr>
        <w:spacing w:line="240" w:lineRule="auto"/>
      </w:pPr>
      <w:r>
        <w:t>Oxygenate- administer by nonrebreather face mask (10L/min)</w:t>
      </w:r>
    </w:p>
    <w:p w:rsidR="00A95EFF" w:rsidRDefault="00A95EFF" w:rsidP="00CF0D7E">
      <w:pPr>
        <w:numPr>
          <w:ilvl w:val="3"/>
          <w:numId w:val="1"/>
        </w:numPr>
        <w:spacing w:line="240" w:lineRule="auto"/>
      </w:pPr>
      <w:r>
        <w:t>Prepare intubation and mechanical ventilation</w:t>
      </w:r>
    </w:p>
    <w:p w:rsidR="00A95EFF" w:rsidRDefault="00A95EFF" w:rsidP="00CF0D7E">
      <w:pPr>
        <w:numPr>
          <w:ilvl w:val="3"/>
          <w:numId w:val="1"/>
        </w:numPr>
        <w:spacing w:line="240" w:lineRule="auto"/>
      </w:pPr>
      <w:r>
        <w:t>Initiate/assist  with cardiopulmonary resuscitation</w:t>
      </w:r>
    </w:p>
    <w:p w:rsidR="00A95EFF" w:rsidRDefault="00A95EFF" w:rsidP="00CF0D7E">
      <w:pPr>
        <w:numPr>
          <w:ilvl w:val="3"/>
          <w:numId w:val="1"/>
        </w:numPr>
        <w:spacing w:line="240" w:lineRule="auto"/>
      </w:pPr>
      <w:r>
        <w:t>Tilt pregnant woman 30% to side to displace uterus</w:t>
      </w:r>
    </w:p>
    <w:p w:rsidR="00A95EFF" w:rsidRDefault="00A95EFF" w:rsidP="00CF0D7E">
      <w:pPr>
        <w:numPr>
          <w:ilvl w:val="3"/>
          <w:numId w:val="1"/>
        </w:numPr>
        <w:spacing w:line="240" w:lineRule="auto"/>
      </w:pPr>
      <w:r>
        <w:t>Administer IV fluids, blood, insert indwelling catheter and measure hourly urine output</w:t>
      </w:r>
    </w:p>
    <w:p w:rsidR="00A95EFF" w:rsidRPr="00CC1B25" w:rsidRDefault="00A95EFF" w:rsidP="00CF0D7E">
      <w:pPr>
        <w:numPr>
          <w:ilvl w:val="3"/>
          <w:numId w:val="1"/>
        </w:numPr>
        <w:spacing w:line="240" w:lineRule="auto"/>
      </w:pPr>
      <w:r>
        <w:t>Prepare for emergency birth</w:t>
      </w:r>
    </w:p>
    <w:p w:rsidR="00A67A90" w:rsidRDefault="00A67A90" w:rsidP="00CF0D7E">
      <w:pPr>
        <w:numPr>
          <w:ilvl w:val="0"/>
          <w:numId w:val="1"/>
        </w:numPr>
        <w:spacing w:line="240" w:lineRule="auto"/>
      </w:pPr>
      <w:r w:rsidRPr="00A67A90">
        <w:t>The stages and phases of labor</w:t>
      </w:r>
    </w:p>
    <w:p w:rsidR="00A95EFF" w:rsidRDefault="00D67466" w:rsidP="00CF0D7E">
      <w:pPr>
        <w:numPr>
          <w:ilvl w:val="1"/>
          <w:numId w:val="1"/>
        </w:numPr>
        <w:spacing w:line="240" w:lineRule="auto"/>
      </w:pPr>
      <w:r>
        <w:t>3 phases</w:t>
      </w:r>
    </w:p>
    <w:p w:rsidR="00D67466" w:rsidRDefault="00D67466" w:rsidP="00CF0D7E">
      <w:pPr>
        <w:numPr>
          <w:ilvl w:val="2"/>
          <w:numId w:val="1"/>
        </w:numPr>
        <w:spacing w:line="240" w:lineRule="auto"/>
      </w:pPr>
      <w:r>
        <w:t>Latent : 0-3 cm dilated, mild to moderate irregular contractions, lasts 6-8 hrs</w:t>
      </w:r>
    </w:p>
    <w:p w:rsidR="00D67466" w:rsidRDefault="00D67466" w:rsidP="00CF0D7E">
      <w:pPr>
        <w:numPr>
          <w:ilvl w:val="2"/>
          <w:numId w:val="1"/>
        </w:numPr>
        <w:spacing w:line="240" w:lineRule="auto"/>
      </w:pPr>
      <w:r>
        <w:t>Active : 4-7 cm dilated, moderate regular contractions, lasts 3-6 hrs</w:t>
      </w:r>
    </w:p>
    <w:p w:rsidR="00D67466" w:rsidRDefault="00D67466" w:rsidP="00CF0D7E">
      <w:pPr>
        <w:numPr>
          <w:ilvl w:val="2"/>
          <w:numId w:val="1"/>
        </w:numPr>
        <w:spacing w:line="240" w:lineRule="auto"/>
      </w:pPr>
      <w:r>
        <w:t>Transition : 8-10 cm dilated, strong regular contractions, lasts 20-40 min</w:t>
      </w:r>
    </w:p>
    <w:p w:rsidR="00D67466" w:rsidRDefault="00D67466" w:rsidP="00CF0D7E">
      <w:pPr>
        <w:numPr>
          <w:ilvl w:val="1"/>
          <w:numId w:val="1"/>
        </w:numPr>
        <w:spacing w:line="240" w:lineRule="auto"/>
      </w:pPr>
      <w:r>
        <w:t>1</w:t>
      </w:r>
      <w:r w:rsidRPr="00D67466">
        <w:rPr>
          <w:vertAlign w:val="superscript"/>
        </w:rPr>
        <w:t>st</w:t>
      </w:r>
      <w:r>
        <w:t xml:space="preserve"> stage - assessment</w:t>
      </w:r>
    </w:p>
    <w:p w:rsidR="00D67466" w:rsidRDefault="00D67466" w:rsidP="00CF0D7E">
      <w:pPr>
        <w:numPr>
          <w:ilvl w:val="2"/>
          <w:numId w:val="1"/>
        </w:numPr>
        <w:spacing w:line="240" w:lineRule="auto"/>
      </w:pPr>
      <w:r>
        <w:t xml:space="preserve">Admission </w:t>
      </w:r>
    </w:p>
    <w:p w:rsidR="00D67466" w:rsidRDefault="00D67466" w:rsidP="00CF0D7E">
      <w:pPr>
        <w:numPr>
          <w:ilvl w:val="2"/>
          <w:numId w:val="1"/>
        </w:numPr>
        <w:spacing w:line="240" w:lineRule="auto"/>
      </w:pPr>
      <w:r>
        <w:t>Physical examination</w:t>
      </w:r>
    </w:p>
    <w:p w:rsidR="00D67466" w:rsidRDefault="00D67466" w:rsidP="00CF0D7E">
      <w:pPr>
        <w:numPr>
          <w:ilvl w:val="2"/>
          <w:numId w:val="1"/>
        </w:numPr>
        <w:spacing w:line="240" w:lineRule="auto"/>
      </w:pPr>
      <w:r>
        <w:t>Interview</w:t>
      </w:r>
    </w:p>
    <w:p w:rsidR="00D67466" w:rsidRDefault="00D67466" w:rsidP="00CF0D7E">
      <w:pPr>
        <w:numPr>
          <w:ilvl w:val="2"/>
          <w:numId w:val="1"/>
        </w:numPr>
        <w:spacing w:line="240" w:lineRule="auto"/>
      </w:pPr>
      <w:r>
        <w:t>Vaginal exam</w:t>
      </w:r>
    </w:p>
    <w:p w:rsidR="00D67466" w:rsidRDefault="00D67466" w:rsidP="00CF0D7E">
      <w:pPr>
        <w:numPr>
          <w:ilvl w:val="2"/>
          <w:numId w:val="1"/>
        </w:numPr>
        <w:spacing w:line="240" w:lineRule="auto"/>
      </w:pPr>
      <w:r>
        <w:t>Assessment</w:t>
      </w:r>
    </w:p>
    <w:p w:rsidR="00D67466" w:rsidRDefault="00D67466" w:rsidP="00CF0D7E">
      <w:pPr>
        <w:numPr>
          <w:ilvl w:val="3"/>
          <w:numId w:val="1"/>
        </w:numPr>
        <w:spacing w:line="240" w:lineRule="auto"/>
      </w:pPr>
      <w:r>
        <w:t>Frequency</w:t>
      </w:r>
    </w:p>
    <w:p w:rsidR="00D67466" w:rsidRDefault="00D67466" w:rsidP="00CF0D7E">
      <w:pPr>
        <w:numPr>
          <w:ilvl w:val="3"/>
          <w:numId w:val="1"/>
        </w:numPr>
        <w:spacing w:line="240" w:lineRule="auto"/>
      </w:pPr>
      <w:r>
        <w:t>Intensity</w:t>
      </w:r>
    </w:p>
    <w:p w:rsidR="00D67466" w:rsidRDefault="00D67466" w:rsidP="00CF0D7E">
      <w:pPr>
        <w:numPr>
          <w:ilvl w:val="3"/>
          <w:numId w:val="1"/>
        </w:numPr>
        <w:spacing w:line="240" w:lineRule="auto"/>
      </w:pPr>
      <w:r>
        <w:t>Duration</w:t>
      </w:r>
    </w:p>
    <w:p w:rsidR="00D67466" w:rsidRDefault="00D67466" w:rsidP="00CF0D7E">
      <w:pPr>
        <w:numPr>
          <w:ilvl w:val="3"/>
          <w:numId w:val="1"/>
        </w:numPr>
        <w:spacing w:line="240" w:lineRule="auto"/>
      </w:pPr>
      <w:r>
        <w:lastRenderedPageBreak/>
        <w:t>Resting tone</w:t>
      </w:r>
    </w:p>
    <w:p w:rsidR="00D67466" w:rsidRDefault="00D67466" w:rsidP="00CF0D7E">
      <w:pPr>
        <w:numPr>
          <w:ilvl w:val="3"/>
          <w:numId w:val="1"/>
        </w:numPr>
        <w:spacing w:line="240" w:lineRule="auto"/>
      </w:pPr>
      <w:r>
        <w:t>Cervical effacement, dilation, fetal descent</w:t>
      </w:r>
    </w:p>
    <w:p w:rsidR="00D67466" w:rsidRDefault="00D67466" w:rsidP="00CF0D7E">
      <w:pPr>
        <w:numPr>
          <w:ilvl w:val="2"/>
          <w:numId w:val="1"/>
        </w:numPr>
        <w:spacing w:line="240" w:lineRule="auto"/>
      </w:pPr>
      <w:r>
        <w:t>Labs/ blood test</w:t>
      </w:r>
    </w:p>
    <w:p w:rsidR="00D67466" w:rsidRDefault="00D67466" w:rsidP="00CF0D7E">
      <w:pPr>
        <w:numPr>
          <w:ilvl w:val="1"/>
          <w:numId w:val="1"/>
        </w:numPr>
        <w:spacing w:line="240" w:lineRule="auto"/>
      </w:pPr>
      <w:r>
        <w:t>2</w:t>
      </w:r>
      <w:r w:rsidRPr="00D67466">
        <w:rPr>
          <w:vertAlign w:val="superscript"/>
        </w:rPr>
        <w:t>nd</w:t>
      </w:r>
      <w:r>
        <w:t xml:space="preserve"> stage – preparing for birth, occurs after 10cm has been reached, full dilation</w:t>
      </w:r>
    </w:p>
    <w:p w:rsidR="00D67466" w:rsidRDefault="00D67466" w:rsidP="00CF0D7E">
      <w:pPr>
        <w:numPr>
          <w:ilvl w:val="2"/>
          <w:numId w:val="1"/>
        </w:numPr>
        <w:spacing w:line="240" w:lineRule="auto"/>
      </w:pPr>
      <w:r>
        <w:t>Latent- relatively calm w/ passive descent of baby through canal</w:t>
      </w:r>
    </w:p>
    <w:p w:rsidR="00D67466" w:rsidRDefault="00D67466" w:rsidP="00CF0D7E">
      <w:pPr>
        <w:numPr>
          <w:ilvl w:val="2"/>
          <w:numId w:val="1"/>
        </w:numPr>
        <w:spacing w:line="240" w:lineRule="auto"/>
      </w:pPr>
      <w:r>
        <w:t>Descent- active pushing and urges to bear down</w:t>
      </w:r>
    </w:p>
    <w:p w:rsidR="00D67466" w:rsidRDefault="00D67466" w:rsidP="00CF0D7E">
      <w:pPr>
        <w:numPr>
          <w:ilvl w:val="2"/>
          <w:numId w:val="1"/>
        </w:numPr>
        <w:spacing w:line="240" w:lineRule="auto"/>
      </w:pPr>
      <w:r>
        <w:t>Transition- presenting part is on the perineum and bearing down efforts are most effective for promoting birth</w:t>
      </w:r>
    </w:p>
    <w:p w:rsidR="00D67466" w:rsidRDefault="00D67466" w:rsidP="00CF0D7E">
      <w:pPr>
        <w:numPr>
          <w:ilvl w:val="3"/>
          <w:numId w:val="1"/>
        </w:numPr>
        <w:spacing w:line="240" w:lineRule="auto"/>
      </w:pPr>
      <w:r>
        <w:t>FHR and pattern</w:t>
      </w:r>
    </w:p>
    <w:p w:rsidR="00D67466" w:rsidRDefault="0021119D" w:rsidP="00CF0D7E">
      <w:pPr>
        <w:numPr>
          <w:ilvl w:val="2"/>
          <w:numId w:val="1"/>
        </w:numPr>
        <w:spacing w:line="240" w:lineRule="auto"/>
      </w:pPr>
      <w:r>
        <w:t>Mechanism of birth</w:t>
      </w:r>
      <w:r w:rsidR="00CF0D7E">
        <w:t>: vertex</w:t>
      </w:r>
    </w:p>
    <w:p w:rsidR="00CF0D7E" w:rsidRDefault="00CF0D7E" w:rsidP="00CF0D7E">
      <w:pPr>
        <w:numPr>
          <w:ilvl w:val="3"/>
          <w:numId w:val="1"/>
        </w:numPr>
        <w:spacing w:line="240" w:lineRule="auto"/>
      </w:pPr>
      <w:r>
        <w:t>Birth of head, shoulders, and body along with extremities</w:t>
      </w:r>
    </w:p>
    <w:p w:rsidR="00CF0D7E" w:rsidRDefault="00CF0D7E" w:rsidP="00CF0D7E">
      <w:pPr>
        <w:numPr>
          <w:ilvl w:val="1"/>
          <w:numId w:val="1"/>
        </w:numPr>
        <w:spacing w:line="240" w:lineRule="auto"/>
      </w:pPr>
      <w:r>
        <w:t>3</w:t>
      </w:r>
      <w:r w:rsidRPr="00CF0D7E">
        <w:rPr>
          <w:vertAlign w:val="superscript"/>
        </w:rPr>
        <w:t>rd</w:t>
      </w:r>
      <w:r>
        <w:t xml:space="preserve"> stage -  placental separation and expulsion</w:t>
      </w:r>
    </w:p>
    <w:p w:rsidR="00CF0D7E" w:rsidRDefault="00CF0D7E" w:rsidP="00CF0D7E">
      <w:pPr>
        <w:numPr>
          <w:ilvl w:val="2"/>
          <w:numId w:val="1"/>
        </w:numPr>
        <w:spacing w:line="240" w:lineRule="auto"/>
      </w:pPr>
      <w:r>
        <w:t>Fundus contract</w:t>
      </w:r>
    </w:p>
    <w:p w:rsidR="00CF0D7E" w:rsidRDefault="00CF0D7E" w:rsidP="00CF0D7E">
      <w:pPr>
        <w:numPr>
          <w:ilvl w:val="2"/>
          <w:numId w:val="1"/>
        </w:numPr>
        <w:spacing w:line="240" w:lineRule="auto"/>
      </w:pPr>
      <w:r>
        <w:t>Globular shape</w:t>
      </w:r>
    </w:p>
    <w:p w:rsidR="00CF0D7E" w:rsidRDefault="00CF0D7E" w:rsidP="00CF0D7E">
      <w:pPr>
        <w:numPr>
          <w:ilvl w:val="2"/>
          <w:numId w:val="1"/>
        </w:numPr>
        <w:spacing w:line="240" w:lineRule="auto"/>
      </w:pPr>
      <w:r>
        <w:t>Sudden gush of dk blood</w:t>
      </w:r>
    </w:p>
    <w:p w:rsidR="00CF0D7E" w:rsidRDefault="00CF0D7E" w:rsidP="00CF0D7E">
      <w:pPr>
        <w:numPr>
          <w:ilvl w:val="3"/>
          <w:numId w:val="1"/>
        </w:numPr>
        <w:spacing w:line="240" w:lineRule="auto"/>
      </w:pPr>
      <w:r>
        <w:t>500ml vaginal blood loss– ok, 1000ml cesarean blood loss- ok</w:t>
      </w:r>
    </w:p>
    <w:p w:rsidR="00CF0D7E" w:rsidRDefault="00CF0D7E" w:rsidP="00CF0D7E">
      <w:pPr>
        <w:numPr>
          <w:ilvl w:val="2"/>
          <w:numId w:val="1"/>
        </w:numPr>
        <w:spacing w:line="240" w:lineRule="auto"/>
      </w:pPr>
      <w:r>
        <w:t>Umbilical lengthen</w:t>
      </w:r>
    </w:p>
    <w:p w:rsidR="00CF0D7E" w:rsidRDefault="00CF0D7E" w:rsidP="00CF0D7E">
      <w:pPr>
        <w:numPr>
          <w:ilvl w:val="2"/>
          <w:numId w:val="1"/>
        </w:numPr>
        <w:spacing w:line="240" w:lineRule="auto"/>
      </w:pPr>
      <w:r>
        <w:t>Vaginal fullness</w:t>
      </w:r>
    </w:p>
    <w:p w:rsidR="00CF0D7E" w:rsidRDefault="00CF0D7E" w:rsidP="00CF0D7E">
      <w:pPr>
        <w:numPr>
          <w:ilvl w:val="2"/>
          <w:numId w:val="1"/>
        </w:numPr>
        <w:spacing w:line="240" w:lineRule="auto"/>
      </w:pPr>
      <w:r>
        <w:t>Breast feeding allows for 1</w:t>
      </w:r>
      <w:r w:rsidRPr="00CF0D7E">
        <w:rPr>
          <w:vertAlign w:val="superscript"/>
        </w:rPr>
        <w:t>st</w:t>
      </w:r>
      <w:r>
        <w:t xml:space="preserve"> period of reactivity: natural release of oxytocin</w:t>
      </w:r>
    </w:p>
    <w:p w:rsidR="00CF0D7E" w:rsidRDefault="00CF0D7E" w:rsidP="00CF0D7E">
      <w:pPr>
        <w:numPr>
          <w:ilvl w:val="1"/>
          <w:numId w:val="1"/>
        </w:numPr>
        <w:spacing w:line="240" w:lineRule="auto"/>
      </w:pPr>
      <w:r>
        <w:t>4</w:t>
      </w:r>
      <w:r w:rsidRPr="00CF0D7E">
        <w:rPr>
          <w:vertAlign w:val="superscript"/>
        </w:rPr>
        <w:t>th</w:t>
      </w:r>
      <w:r>
        <w:t xml:space="preserve"> stage </w:t>
      </w:r>
    </w:p>
    <w:p w:rsidR="00CF0D7E" w:rsidRDefault="00CF0D7E" w:rsidP="00CF0D7E">
      <w:pPr>
        <w:numPr>
          <w:ilvl w:val="2"/>
          <w:numId w:val="1"/>
        </w:numPr>
        <w:spacing w:line="240" w:lineRule="auto"/>
      </w:pPr>
      <w:r>
        <w:t>Assessment</w:t>
      </w:r>
    </w:p>
    <w:p w:rsidR="00CF0D7E" w:rsidRDefault="00CF0D7E" w:rsidP="00CF0D7E">
      <w:pPr>
        <w:numPr>
          <w:ilvl w:val="2"/>
          <w:numId w:val="1"/>
        </w:numPr>
        <w:spacing w:line="240" w:lineRule="auto"/>
      </w:pPr>
      <w:r>
        <w:t>Post anesthesia recovery</w:t>
      </w:r>
    </w:p>
    <w:p w:rsidR="00CF0D7E" w:rsidRDefault="00CF0D7E" w:rsidP="00CF0D7E">
      <w:pPr>
        <w:numPr>
          <w:ilvl w:val="2"/>
          <w:numId w:val="1"/>
        </w:numPr>
        <w:spacing w:line="240" w:lineRule="auto"/>
      </w:pPr>
      <w:r>
        <w:t>Interaction w/newborn</w:t>
      </w:r>
    </w:p>
    <w:p w:rsidR="00CF0D7E" w:rsidRDefault="00CF0D7E" w:rsidP="00CF0D7E">
      <w:pPr>
        <w:numPr>
          <w:ilvl w:val="2"/>
          <w:numId w:val="1"/>
        </w:numPr>
        <w:spacing w:line="240" w:lineRule="auto"/>
      </w:pPr>
      <w:r>
        <w:t>Family-newborn relationships</w:t>
      </w:r>
    </w:p>
    <w:p w:rsidR="0021119D" w:rsidRDefault="0021119D" w:rsidP="00CF0D7E">
      <w:pPr>
        <w:spacing w:line="240" w:lineRule="auto"/>
        <w:ind w:left="720"/>
      </w:pPr>
    </w:p>
    <w:p w:rsidR="00A67A90" w:rsidRPr="00A67A90" w:rsidRDefault="00A67A90" w:rsidP="00CF0D7E">
      <w:pPr>
        <w:spacing w:line="240" w:lineRule="auto"/>
      </w:pPr>
    </w:p>
    <w:p w:rsidR="00F30259" w:rsidRDefault="00F30259" w:rsidP="00CF0D7E">
      <w:pPr>
        <w:spacing w:line="240" w:lineRule="auto"/>
      </w:pPr>
    </w:p>
    <w:sectPr w:rsidR="00F30259" w:rsidSect="00F302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25pt;height:11.25pt" o:bullet="t">
        <v:imagedata r:id="rId1" o:title="mso1DB"/>
      </v:shape>
    </w:pict>
  </w:numPicBullet>
  <w:abstractNum w:abstractNumId="0">
    <w:nsid w:val="322C1009"/>
    <w:multiLevelType w:val="multilevel"/>
    <w:tmpl w:val="95381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C012E5"/>
    <w:multiLevelType w:val="multilevel"/>
    <w:tmpl w:val="7D98C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PicBulletId w:val="0"/>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67A90"/>
    <w:rsid w:val="000663B3"/>
    <w:rsid w:val="000C13FE"/>
    <w:rsid w:val="001A6F0D"/>
    <w:rsid w:val="001B0383"/>
    <w:rsid w:val="001B4A18"/>
    <w:rsid w:val="0021119D"/>
    <w:rsid w:val="002C1E55"/>
    <w:rsid w:val="002C611B"/>
    <w:rsid w:val="003B6A0B"/>
    <w:rsid w:val="005021C2"/>
    <w:rsid w:val="00580A31"/>
    <w:rsid w:val="005F3622"/>
    <w:rsid w:val="006377F6"/>
    <w:rsid w:val="008C02E8"/>
    <w:rsid w:val="00916ABC"/>
    <w:rsid w:val="009A1F43"/>
    <w:rsid w:val="00A54686"/>
    <w:rsid w:val="00A67A90"/>
    <w:rsid w:val="00A95EFF"/>
    <w:rsid w:val="00A97F11"/>
    <w:rsid w:val="00B80EDD"/>
    <w:rsid w:val="00C279C9"/>
    <w:rsid w:val="00C41929"/>
    <w:rsid w:val="00C67899"/>
    <w:rsid w:val="00C744FE"/>
    <w:rsid w:val="00CB6602"/>
    <w:rsid w:val="00CC1B25"/>
    <w:rsid w:val="00CF0D7E"/>
    <w:rsid w:val="00D67466"/>
    <w:rsid w:val="00DB7138"/>
    <w:rsid w:val="00E31D0D"/>
    <w:rsid w:val="00F302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2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3324278">
      <w:bodyDiv w:val="1"/>
      <w:marLeft w:val="0"/>
      <w:marRight w:val="0"/>
      <w:marTop w:val="0"/>
      <w:marBottom w:val="0"/>
      <w:divBdr>
        <w:top w:val="none" w:sz="0" w:space="0" w:color="auto"/>
        <w:left w:val="none" w:sz="0" w:space="0" w:color="auto"/>
        <w:bottom w:val="none" w:sz="0" w:space="0" w:color="auto"/>
        <w:right w:val="none" w:sz="0" w:space="0" w:color="auto"/>
      </w:divBdr>
      <w:divsChild>
        <w:div w:id="2105222047">
          <w:marLeft w:val="0"/>
          <w:marRight w:val="0"/>
          <w:marTop w:val="0"/>
          <w:marBottom w:val="0"/>
          <w:divBdr>
            <w:top w:val="none" w:sz="0" w:space="0" w:color="auto"/>
            <w:left w:val="none" w:sz="0" w:space="0" w:color="auto"/>
            <w:bottom w:val="none" w:sz="0" w:space="0" w:color="auto"/>
            <w:right w:val="none" w:sz="0" w:space="0" w:color="auto"/>
          </w:divBdr>
          <w:divsChild>
            <w:div w:id="1020159540">
              <w:marLeft w:val="0"/>
              <w:marRight w:val="0"/>
              <w:marTop w:val="0"/>
              <w:marBottom w:val="0"/>
              <w:divBdr>
                <w:top w:val="none" w:sz="0" w:space="0" w:color="auto"/>
                <w:left w:val="none" w:sz="0" w:space="0" w:color="auto"/>
                <w:bottom w:val="none" w:sz="0" w:space="0" w:color="auto"/>
                <w:right w:val="none" w:sz="0" w:space="0" w:color="auto"/>
              </w:divBdr>
              <w:divsChild>
                <w:div w:id="976110214">
                  <w:marLeft w:val="0"/>
                  <w:marRight w:val="0"/>
                  <w:marTop w:val="0"/>
                  <w:marBottom w:val="0"/>
                  <w:divBdr>
                    <w:top w:val="none" w:sz="0" w:space="0" w:color="auto"/>
                    <w:left w:val="none" w:sz="0" w:space="0" w:color="auto"/>
                    <w:bottom w:val="none" w:sz="0" w:space="0" w:color="auto"/>
                    <w:right w:val="none" w:sz="0" w:space="0" w:color="auto"/>
                  </w:divBdr>
                  <w:divsChild>
                    <w:div w:id="9767958">
                      <w:marLeft w:val="272"/>
                      <w:marRight w:val="272"/>
                      <w:marTop w:val="136"/>
                      <w:marBottom w:val="0"/>
                      <w:divBdr>
                        <w:top w:val="none" w:sz="0" w:space="0" w:color="auto"/>
                        <w:left w:val="none" w:sz="0" w:space="0" w:color="auto"/>
                        <w:bottom w:val="none" w:sz="0" w:space="0" w:color="auto"/>
                        <w:right w:val="none" w:sz="0" w:space="0" w:color="auto"/>
                      </w:divBdr>
                      <w:divsChild>
                        <w:div w:id="2093549378">
                          <w:marLeft w:val="0"/>
                          <w:marRight w:val="0"/>
                          <w:marTop w:val="0"/>
                          <w:marBottom w:val="0"/>
                          <w:divBdr>
                            <w:top w:val="none" w:sz="0" w:space="0" w:color="auto"/>
                            <w:left w:val="none" w:sz="0" w:space="0" w:color="auto"/>
                            <w:bottom w:val="none" w:sz="0" w:space="0" w:color="auto"/>
                            <w:right w:val="none" w:sz="0" w:space="0" w:color="auto"/>
                          </w:divBdr>
                          <w:divsChild>
                            <w:div w:id="1539125101">
                              <w:marLeft w:val="0"/>
                              <w:marRight w:val="0"/>
                              <w:marTop w:val="0"/>
                              <w:marBottom w:val="272"/>
                              <w:divBdr>
                                <w:top w:val="single" w:sz="6" w:space="7" w:color="CCCCCC"/>
                                <w:left w:val="single" w:sz="6" w:space="7" w:color="CCCCCC"/>
                                <w:bottom w:val="single" w:sz="6" w:space="7" w:color="CCCCCC"/>
                                <w:right w:val="single" w:sz="6" w:space="7" w:color="CCCCCC"/>
                              </w:divBdr>
                              <w:divsChild>
                                <w:div w:id="1775394548">
                                  <w:marLeft w:val="0"/>
                                  <w:marRight w:val="0"/>
                                  <w:marTop w:val="0"/>
                                  <w:marBottom w:val="136"/>
                                  <w:divBdr>
                                    <w:top w:val="none" w:sz="0" w:space="0" w:color="auto"/>
                                    <w:left w:val="none" w:sz="0" w:space="0" w:color="auto"/>
                                    <w:bottom w:val="none" w:sz="0" w:space="0" w:color="auto"/>
                                    <w:right w:val="none" w:sz="0" w:space="0" w:color="auto"/>
                                  </w:divBdr>
                                  <w:divsChild>
                                    <w:div w:id="1845125023">
                                      <w:marLeft w:val="0"/>
                                      <w:marRight w:val="0"/>
                                      <w:marTop w:val="136"/>
                                      <w:marBottom w:val="1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634790">
      <w:bodyDiv w:val="1"/>
      <w:marLeft w:val="0"/>
      <w:marRight w:val="0"/>
      <w:marTop w:val="0"/>
      <w:marBottom w:val="0"/>
      <w:divBdr>
        <w:top w:val="none" w:sz="0" w:space="0" w:color="auto"/>
        <w:left w:val="none" w:sz="0" w:space="0" w:color="auto"/>
        <w:bottom w:val="none" w:sz="0" w:space="0" w:color="auto"/>
        <w:right w:val="none" w:sz="0" w:space="0" w:color="auto"/>
      </w:divBdr>
      <w:divsChild>
        <w:div w:id="904530619">
          <w:marLeft w:val="0"/>
          <w:marRight w:val="0"/>
          <w:marTop w:val="0"/>
          <w:marBottom w:val="0"/>
          <w:divBdr>
            <w:top w:val="none" w:sz="0" w:space="0" w:color="auto"/>
            <w:left w:val="none" w:sz="0" w:space="0" w:color="auto"/>
            <w:bottom w:val="none" w:sz="0" w:space="0" w:color="auto"/>
            <w:right w:val="none" w:sz="0" w:space="0" w:color="auto"/>
          </w:divBdr>
          <w:divsChild>
            <w:div w:id="1188102579">
              <w:marLeft w:val="0"/>
              <w:marRight w:val="0"/>
              <w:marTop w:val="0"/>
              <w:marBottom w:val="0"/>
              <w:divBdr>
                <w:top w:val="none" w:sz="0" w:space="0" w:color="auto"/>
                <w:left w:val="none" w:sz="0" w:space="0" w:color="auto"/>
                <w:bottom w:val="none" w:sz="0" w:space="0" w:color="auto"/>
                <w:right w:val="none" w:sz="0" w:space="0" w:color="auto"/>
              </w:divBdr>
              <w:divsChild>
                <w:div w:id="123736898">
                  <w:marLeft w:val="0"/>
                  <w:marRight w:val="0"/>
                  <w:marTop w:val="0"/>
                  <w:marBottom w:val="0"/>
                  <w:divBdr>
                    <w:top w:val="none" w:sz="0" w:space="0" w:color="auto"/>
                    <w:left w:val="none" w:sz="0" w:space="0" w:color="auto"/>
                    <w:bottom w:val="none" w:sz="0" w:space="0" w:color="auto"/>
                    <w:right w:val="none" w:sz="0" w:space="0" w:color="auto"/>
                  </w:divBdr>
                  <w:divsChild>
                    <w:div w:id="2022076547">
                      <w:marLeft w:val="300"/>
                      <w:marRight w:val="300"/>
                      <w:marTop w:val="150"/>
                      <w:marBottom w:val="0"/>
                      <w:divBdr>
                        <w:top w:val="none" w:sz="0" w:space="0" w:color="auto"/>
                        <w:left w:val="none" w:sz="0" w:space="0" w:color="auto"/>
                        <w:bottom w:val="none" w:sz="0" w:space="0" w:color="auto"/>
                        <w:right w:val="none" w:sz="0" w:space="0" w:color="auto"/>
                      </w:divBdr>
                      <w:divsChild>
                        <w:div w:id="1293440986">
                          <w:marLeft w:val="0"/>
                          <w:marRight w:val="0"/>
                          <w:marTop w:val="0"/>
                          <w:marBottom w:val="0"/>
                          <w:divBdr>
                            <w:top w:val="none" w:sz="0" w:space="0" w:color="auto"/>
                            <w:left w:val="none" w:sz="0" w:space="0" w:color="auto"/>
                            <w:bottom w:val="none" w:sz="0" w:space="0" w:color="auto"/>
                            <w:right w:val="none" w:sz="0" w:space="0" w:color="auto"/>
                          </w:divBdr>
                          <w:divsChild>
                            <w:div w:id="1584148031">
                              <w:marLeft w:val="0"/>
                              <w:marRight w:val="0"/>
                              <w:marTop w:val="0"/>
                              <w:marBottom w:val="300"/>
                              <w:divBdr>
                                <w:top w:val="single" w:sz="6" w:space="8" w:color="CCCCCC"/>
                                <w:left w:val="single" w:sz="6" w:space="8" w:color="CCCCCC"/>
                                <w:bottom w:val="single" w:sz="6" w:space="8" w:color="CCCCCC"/>
                                <w:right w:val="single" w:sz="6" w:space="8" w:color="CCCCCC"/>
                              </w:divBdr>
                              <w:divsChild>
                                <w:div w:id="673067801">
                                  <w:marLeft w:val="0"/>
                                  <w:marRight w:val="0"/>
                                  <w:marTop w:val="0"/>
                                  <w:marBottom w:val="150"/>
                                  <w:divBdr>
                                    <w:top w:val="none" w:sz="0" w:space="0" w:color="auto"/>
                                    <w:left w:val="none" w:sz="0" w:space="0" w:color="auto"/>
                                    <w:bottom w:val="none" w:sz="0" w:space="0" w:color="auto"/>
                                    <w:right w:val="none" w:sz="0" w:space="0" w:color="auto"/>
                                  </w:divBdr>
                                  <w:divsChild>
                                    <w:div w:id="71796993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042059">
      <w:bodyDiv w:val="1"/>
      <w:marLeft w:val="0"/>
      <w:marRight w:val="0"/>
      <w:marTop w:val="0"/>
      <w:marBottom w:val="0"/>
      <w:divBdr>
        <w:top w:val="none" w:sz="0" w:space="0" w:color="auto"/>
        <w:left w:val="none" w:sz="0" w:space="0" w:color="auto"/>
        <w:bottom w:val="none" w:sz="0" w:space="0" w:color="auto"/>
        <w:right w:val="none" w:sz="0" w:space="0" w:color="auto"/>
      </w:divBdr>
      <w:divsChild>
        <w:div w:id="1639142991">
          <w:marLeft w:val="0"/>
          <w:marRight w:val="0"/>
          <w:marTop w:val="0"/>
          <w:marBottom w:val="0"/>
          <w:divBdr>
            <w:top w:val="none" w:sz="0" w:space="0" w:color="auto"/>
            <w:left w:val="none" w:sz="0" w:space="0" w:color="auto"/>
            <w:bottom w:val="none" w:sz="0" w:space="0" w:color="auto"/>
            <w:right w:val="none" w:sz="0" w:space="0" w:color="auto"/>
          </w:divBdr>
          <w:divsChild>
            <w:div w:id="40525122">
              <w:marLeft w:val="0"/>
              <w:marRight w:val="0"/>
              <w:marTop w:val="0"/>
              <w:marBottom w:val="0"/>
              <w:divBdr>
                <w:top w:val="none" w:sz="0" w:space="0" w:color="auto"/>
                <w:left w:val="none" w:sz="0" w:space="0" w:color="auto"/>
                <w:bottom w:val="none" w:sz="0" w:space="0" w:color="auto"/>
                <w:right w:val="none" w:sz="0" w:space="0" w:color="auto"/>
              </w:divBdr>
              <w:divsChild>
                <w:div w:id="496310384">
                  <w:marLeft w:val="0"/>
                  <w:marRight w:val="0"/>
                  <w:marTop w:val="0"/>
                  <w:marBottom w:val="0"/>
                  <w:divBdr>
                    <w:top w:val="none" w:sz="0" w:space="0" w:color="auto"/>
                    <w:left w:val="none" w:sz="0" w:space="0" w:color="auto"/>
                    <w:bottom w:val="none" w:sz="0" w:space="0" w:color="auto"/>
                    <w:right w:val="none" w:sz="0" w:space="0" w:color="auto"/>
                  </w:divBdr>
                  <w:divsChild>
                    <w:div w:id="429862149">
                      <w:marLeft w:val="272"/>
                      <w:marRight w:val="272"/>
                      <w:marTop w:val="136"/>
                      <w:marBottom w:val="0"/>
                      <w:divBdr>
                        <w:top w:val="none" w:sz="0" w:space="0" w:color="auto"/>
                        <w:left w:val="none" w:sz="0" w:space="0" w:color="auto"/>
                        <w:bottom w:val="none" w:sz="0" w:space="0" w:color="auto"/>
                        <w:right w:val="none" w:sz="0" w:space="0" w:color="auto"/>
                      </w:divBdr>
                      <w:divsChild>
                        <w:div w:id="836577123">
                          <w:marLeft w:val="0"/>
                          <w:marRight w:val="0"/>
                          <w:marTop w:val="0"/>
                          <w:marBottom w:val="0"/>
                          <w:divBdr>
                            <w:top w:val="none" w:sz="0" w:space="0" w:color="auto"/>
                            <w:left w:val="none" w:sz="0" w:space="0" w:color="auto"/>
                            <w:bottom w:val="none" w:sz="0" w:space="0" w:color="auto"/>
                            <w:right w:val="none" w:sz="0" w:space="0" w:color="auto"/>
                          </w:divBdr>
                          <w:divsChild>
                            <w:div w:id="1123646127">
                              <w:marLeft w:val="0"/>
                              <w:marRight w:val="0"/>
                              <w:marTop w:val="0"/>
                              <w:marBottom w:val="272"/>
                              <w:divBdr>
                                <w:top w:val="single" w:sz="6" w:space="7" w:color="CCCCCC"/>
                                <w:left w:val="single" w:sz="6" w:space="7" w:color="CCCCCC"/>
                                <w:bottom w:val="single" w:sz="6" w:space="7" w:color="CCCCCC"/>
                                <w:right w:val="single" w:sz="6" w:space="7" w:color="CCCCCC"/>
                              </w:divBdr>
                              <w:divsChild>
                                <w:div w:id="1029529071">
                                  <w:marLeft w:val="0"/>
                                  <w:marRight w:val="0"/>
                                  <w:marTop w:val="0"/>
                                  <w:marBottom w:val="136"/>
                                  <w:divBdr>
                                    <w:top w:val="none" w:sz="0" w:space="0" w:color="auto"/>
                                    <w:left w:val="none" w:sz="0" w:space="0" w:color="auto"/>
                                    <w:bottom w:val="none" w:sz="0" w:space="0" w:color="auto"/>
                                    <w:right w:val="none" w:sz="0" w:space="0" w:color="auto"/>
                                  </w:divBdr>
                                  <w:divsChild>
                                    <w:div w:id="1896501038">
                                      <w:marLeft w:val="0"/>
                                      <w:marRight w:val="0"/>
                                      <w:marTop w:val="136"/>
                                      <w:marBottom w:val="1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272129">
      <w:bodyDiv w:val="1"/>
      <w:marLeft w:val="0"/>
      <w:marRight w:val="0"/>
      <w:marTop w:val="0"/>
      <w:marBottom w:val="0"/>
      <w:divBdr>
        <w:top w:val="none" w:sz="0" w:space="0" w:color="auto"/>
        <w:left w:val="none" w:sz="0" w:space="0" w:color="auto"/>
        <w:bottom w:val="none" w:sz="0" w:space="0" w:color="auto"/>
        <w:right w:val="none" w:sz="0" w:space="0" w:color="auto"/>
      </w:divBdr>
      <w:divsChild>
        <w:div w:id="1658420042">
          <w:marLeft w:val="0"/>
          <w:marRight w:val="0"/>
          <w:marTop w:val="0"/>
          <w:marBottom w:val="0"/>
          <w:divBdr>
            <w:top w:val="none" w:sz="0" w:space="0" w:color="auto"/>
            <w:left w:val="none" w:sz="0" w:space="0" w:color="auto"/>
            <w:bottom w:val="none" w:sz="0" w:space="0" w:color="auto"/>
            <w:right w:val="none" w:sz="0" w:space="0" w:color="auto"/>
          </w:divBdr>
          <w:divsChild>
            <w:div w:id="710960795">
              <w:marLeft w:val="0"/>
              <w:marRight w:val="0"/>
              <w:marTop w:val="0"/>
              <w:marBottom w:val="0"/>
              <w:divBdr>
                <w:top w:val="none" w:sz="0" w:space="0" w:color="auto"/>
                <w:left w:val="none" w:sz="0" w:space="0" w:color="auto"/>
                <w:bottom w:val="none" w:sz="0" w:space="0" w:color="auto"/>
                <w:right w:val="none" w:sz="0" w:space="0" w:color="auto"/>
              </w:divBdr>
              <w:divsChild>
                <w:div w:id="911356222">
                  <w:marLeft w:val="0"/>
                  <w:marRight w:val="0"/>
                  <w:marTop w:val="0"/>
                  <w:marBottom w:val="0"/>
                  <w:divBdr>
                    <w:top w:val="none" w:sz="0" w:space="0" w:color="auto"/>
                    <w:left w:val="none" w:sz="0" w:space="0" w:color="auto"/>
                    <w:bottom w:val="none" w:sz="0" w:space="0" w:color="auto"/>
                    <w:right w:val="none" w:sz="0" w:space="0" w:color="auto"/>
                  </w:divBdr>
                  <w:divsChild>
                    <w:div w:id="1463502447">
                      <w:marLeft w:val="300"/>
                      <w:marRight w:val="300"/>
                      <w:marTop w:val="150"/>
                      <w:marBottom w:val="0"/>
                      <w:divBdr>
                        <w:top w:val="none" w:sz="0" w:space="0" w:color="auto"/>
                        <w:left w:val="none" w:sz="0" w:space="0" w:color="auto"/>
                        <w:bottom w:val="none" w:sz="0" w:space="0" w:color="auto"/>
                        <w:right w:val="none" w:sz="0" w:space="0" w:color="auto"/>
                      </w:divBdr>
                      <w:divsChild>
                        <w:div w:id="331495987">
                          <w:marLeft w:val="0"/>
                          <w:marRight w:val="0"/>
                          <w:marTop w:val="0"/>
                          <w:marBottom w:val="0"/>
                          <w:divBdr>
                            <w:top w:val="none" w:sz="0" w:space="0" w:color="auto"/>
                            <w:left w:val="none" w:sz="0" w:space="0" w:color="auto"/>
                            <w:bottom w:val="none" w:sz="0" w:space="0" w:color="auto"/>
                            <w:right w:val="none" w:sz="0" w:space="0" w:color="auto"/>
                          </w:divBdr>
                          <w:divsChild>
                            <w:div w:id="510340690">
                              <w:marLeft w:val="0"/>
                              <w:marRight w:val="0"/>
                              <w:marTop w:val="0"/>
                              <w:marBottom w:val="300"/>
                              <w:divBdr>
                                <w:top w:val="single" w:sz="6" w:space="8" w:color="CCCCCC"/>
                                <w:left w:val="single" w:sz="6" w:space="8" w:color="CCCCCC"/>
                                <w:bottom w:val="single" w:sz="6" w:space="8" w:color="CCCCCC"/>
                                <w:right w:val="single" w:sz="6" w:space="8" w:color="CCCCCC"/>
                              </w:divBdr>
                              <w:divsChild>
                                <w:div w:id="2012559501">
                                  <w:marLeft w:val="0"/>
                                  <w:marRight w:val="0"/>
                                  <w:marTop w:val="0"/>
                                  <w:marBottom w:val="150"/>
                                  <w:divBdr>
                                    <w:top w:val="none" w:sz="0" w:space="0" w:color="auto"/>
                                    <w:left w:val="none" w:sz="0" w:space="0" w:color="auto"/>
                                    <w:bottom w:val="none" w:sz="0" w:space="0" w:color="auto"/>
                                    <w:right w:val="none" w:sz="0" w:space="0" w:color="auto"/>
                                  </w:divBdr>
                                  <w:divsChild>
                                    <w:div w:id="16266769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455</TotalTime>
  <Pages>7</Pages>
  <Words>1464</Words>
  <Characters>8350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June</cp:lastModifiedBy>
  <cp:revision>9</cp:revision>
  <dcterms:created xsi:type="dcterms:W3CDTF">2012-10-18T17:26:00Z</dcterms:created>
  <dcterms:modified xsi:type="dcterms:W3CDTF">2012-10-20T02:40:00Z</dcterms:modified>
</cp:coreProperties>
</file>