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B1510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33017B" w:rsidP="00FF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Null  9-13-12</w:t>
            </w:r>
            <w:r w:rsidR="00FF17F0">
              <w:rPr>
                <w:rFonts w:ascii="Arial" w:hAnsi="Arial"/>
              </w:rPr>
              <w:t xml:space="preserve">                                                                        </w:t>
            </w:r>
            <w:r w:rsidR="00CC13AD"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B1510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FB1510" w:rsidRPr="00C03F6B" w:rsidTr="00FB1510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FB1510" w:rsidRPr="00C03F6B" w:rsidRDefault="0033017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9-13-12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2F0" w:rsidRDefault="006D22F0" w:rsidP="006D22F0">
            <w:pPr>
              <w:rPr>
                <w:b/>
              </w:rPr>
            </w:pPr>
            <w:r w:rsidRPr="00F4199F">
              <w:rPr>
                <w:b/>
              </w:rPr>
              <w:t xml:space="preserve"> Nursing Diagnosis</w:t>
            </w:r>
            <w:r>
              <w:rPr>
                <w:b/>
              </w:rPr>
              <w:t>:</w:t>
            </w: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r>
              <w:t>Ineffective airway clearance R/T abnormal physiology of the glottis</w:t>
            </w:r>
          </w:p>
          <w:p w:rsidR="00B64CC1" w:rsidRDefault="00B64CC1" w:rsidP="006D22F0"/>
          <w:p w:rsidR="00B64CC1" w:rsidRDefault="00B64CC1" w:rsidP="006D22F0">
            <w:pPr>
              <w:rPr>
                <w:b/>
              </w:rPr>
            </w:pPr>
            <w:r>
              <w:rPr>
                <w:b/>
              </w:rPr>
              <w:t>Etiology:</w:t>
            </w:r>
          </w:p>
          <w:p w:rsidR="00B64CC1" w:rsidRDefault="00B64CC1" w:rsidP="006D22F0"/>
          <w:p w:rsidR="00B64CC1" w:rsidRPr="00B64CC1" w:rsidRDefault="00B64CC1" w:rsidP="006D22F0">
            <w:r>
              <w:t>The pediatric client was born with a physiological defect of the epiglottis causing an obstruction of the airway.</w:t>
            </w:r>
          </w:p>
          <w:p w:rsidR="00B64CC1" w:rsidRPr="00B64CC1" w:rsidRDefault="00B64CC1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  <w:r>
              <w:rPr>
                <w:b/>
              </w:rPr>
              <w:t>Defining characteristics:</w:t>
            </w:r>
          </w:p>
          <w:p w:rsidR="006D22F0" w:rsidRDefault="006D22F0" w:rsidP="006D22F0">
            <w:pPr>
              <w:rPr>
                <w:b/>
              </w:rPr>
            </w:pPr>
          </w:p>
          <w:p w:rsidR="006D22F0" w:rsidRPr="00DF0AFE" w:rsidRDefault="006D22F0" w:rsidP="006D22F0">
            <w:proofErr w:type="spellStart"/>
            <w:proofErr w:type="gramStart"/>
            <w:r>
              <w:t>Dyspnea</w:t>
            </w:r>
            <w:proofErr w:type="spellEnd"/>
            <w:r>
              <w:t>, excessive sputum, cough</w:t>
            </w:r>
            <w:proofErr w:type="gramEnd"/>
            <w:r>
              <w:t xml:space="preserve"> ineffective, </w:t>
            </w:r>
            <w:proofErr w:type="spellStart"/>
            <w:r>
              <w:t>rhonchi</w:t>
            </w:r>
            <w:proofErr w:type="spellEnd"/>
            <w:r>
              <w:t xml:space="preserve"> of bilateral lungs, Continuous 02, and tracheotomy in place.</w:t>
            </w:r>
          </w:p>
          <w:p w:rsidR="00FB1510" w:rsidRPr="00C03F6B" w:rsidRDefault="00FB1510" w:rsidP="006D22F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</w:tblGrid>
            <w:tr w:rsidR="006D22F0" w:rsidRPr="008C0FDC" w:rsidTr="006D22F0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  <w:r w:rsidRPr="008C0FDC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D22F0" w:rsidRPr="008C0FDC" w:rsidTr="006D22F0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  <w:r w:rsidRPr="008C0FDC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D22F0" w:rsidRPr="008C0FDC" w:rsidTr="006D22F0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  <w:r w:rsidRPr="008C0FDC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20" w:type="dxa"/>
                  <w:hideMark/>
                </w:tcPr>
                <w:p w:rsidR="006D22F0" w:rsidRPr="008C0FDC" w:rsidRDefault="006D22F0" w:rsidP="008C0FD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E5EF8" w:rsidRDefault="00CE5EF8" w:rsidP="006D22F0">
            <w:r>
              <w:rPr>
                <w:b/>
              </w:rPr>
              <w:t xml:space="preserve">Goal Statement: </w:t>
            </w:r>
          </w:p>
          <w:p w:rsidR="00CE5EF8" w:rsidRDefault="00CE5EF8" w:rsidP="006D22F0"/>
          <w:p w:rsidR="00CE5EF8" w:rsidRDefault="00CE5EF8" w:rsidP="006D22F0">
            <w:r>
              <w:t xml:space="preserve">Pediatric client will eventually be discharged home with mother. With repair of </w:t>
            </w:r>
            <w:proofErr w:type="spellStart"/>
            <w:r>
              <w:t>Epiglottic</w:t>
            </w:r>
            <w:proofErr w:type="spellEnd"/>
            <w:r>
              <w:t xml:space="preserve"> </w:t>
            </w:r>
            <w:proofErr w:type="spellStart"/>
            <w:r>
              <w:t>stenosis</w:t>
            </w:r>
            <w:proofErr w:type="spellEnd"/>
            <w:r>
              <w:t xml:space="preserve">. Removal of </w:t>
            </w:r>
            <w:proofErr w:type="spellStart"/>
            <w:r>
              <w:t>tracheostomy</w:t>
            </w:r>
            <w:proofErr w:type="spellEnd"/>
            <w:r>
              <w:t>. Client will breathe on own without assistive devices.</w:t>
            </w:r>
          </w:p>
          <w:p w:rsidR="00CE5EF8" w:rsidRPr="00CE5EF8" w:rsidRDefault="00CE5EF8" w:rsidP="006D22F0"/>
          <w:p w:rsidR="00CE5EF8" w:rsidRDefault="006D22F0" w:rsidP="006D22F0">
            <w:pPr>
              <w:rPr>
                <w:b/>
              </w:rPr>
            </w:pPr>
            <w:r w:rsidRPr="00B64CC1">
              <w:rPr>
                <w:b/>
              </w:rPr>
              <w:t>Outcome</w:t>
            </w:r>
            <w:r w:rsidR="00CE5EF8">
              <w:rPr>
                <w:b/>
              </w:rPr>
              <w:t>:</w:t>
            </w:r>
          </w:p>
          <w:p w:rsidR="00CE5EF8" w:rsidRDefault="00CE5EF8" w:rsidP="006D22F0">
            <w:pPr>
              <w:rPr>
                <w:b/>
              </w:rPr>
            </w:pPr>
          </w:p>
          <w:p w:rsidR="00B64CC1" w:rsidRPr="00B64CC1" w:rsidRDefault="00B64CC1" w:rsidP="006D22F0">
            <w:pPr>
              <w:rPr>
                <w:b/>
              </w:rPr>
            </w:pPr>
          </w:p>
          <w:p w:rsidR="00B64CC1" w:rsidRPr="00B64CC1" w:rsidRDefault="00B64CC1" w:rsidP="006D22F0">
            <w:r w:rsidRPr="00B64CC1">
              <w:t xml:space="preserve">Pediatric client will be discharged home with </w:t>
            </w:r>
            <w:proofErr w:type="spellStart"/>
            <w:r w:rsidRPr="00B64CC1">
              <w:t>tracheostomy</w:t>
            </w:r>
            <w:proofErr w:type="spellEnd"/>
            <w:r w:rsidRPr="00B64CC1">
              <w:t xml:space="preserve"> and maintain a patent airway with adequate oxygenation. By discharge.</w:t>
            </w:r>
          </w:p>
          <w:p w:rsidR="00B64CC1" w:rsidRPr="00B64CC1" w:rsidRDefault="00B64CC1" w:rsidP="006D22F0"/>
          <w:p w:rsidR="00B64CC1" w:rsidRDefault="00B64CC1" w:rsidP="006D22F0">
            <w:r w:rsidRPr="00B64CC1">
              <w:t>Pediatric client will meet normal weight and cognitive development. By discharge.</w:t>
            </w:r>
          </w:p>
          <w:p w:rsidR="00421BB8" w:rsidRDefault="00421BB8" w:rsidP="006D22F0"/>
          <w:p w:rsidR="00421BB8" w:rsidRPr="00B64CC1" w:rsidRDefault="00421BB8" w:rsidP="006D22F0">
            <w:r>
              <w:t xml:space="preserve">Pediatric client will maintain adequate nutritional intake as ordered by M.D. </w:t>
            </w:r>
            <w:proofErr w:type="spellStart"/>
            <w:r>
              <w:t>NeoSure</w:t>
            </w:r>
            <w:proofErr w:type="spellEnd"/>
            <w:r>
              <w:t xml:space="preserve"> 27kcal 90ml every 3 hours.</w:t>
            </w:r>
          </w:p>
          <w:p w:rsidR="00B64CC1" w:rsidRPr="00B64CC1" w:rsidRDefault="00B64CC1" w:rsidP="006D22F0"/>
          <w:p w:rsidR="00B64CC1" w:rsidRPr="00B64CC1" w:rsidRDefault="00B64CC1" w:rsidP="006D22F0">
            <w:r w:rsidRPr="00B64CC1">
              <w:t xml:space="preserve">Mother will be able to deal with pediatric </w:t>
            </w:r>
            <w:proofErr w:type="gramStart"/>
            <w:r w:rsidRPr="00B64CC1">
              <w:t>clients</w:t>
            </w:r>
            <w:proofErr w:type="gramEnd"/>
            <w:r w:rsidRPr="00B64CC1">
              <w:t xml:space="preserve"> </w:t>
            </w:r>
            <w:proofErr w:type="spellStart"/>
            <w:r w:rsidRPr="00B64CC1">
              <w:t>tracheostomy</w:t>
            </w:r>
            <w:proofErr w:type="spellEnd"/>
            <w:r w:rsidRPr="00B64CC1">
              <w:t xml:space="preserve"> without difficulty, with help from home health services. By Discharge.</w:t>
            </w:r>
          </w:p>
          <w:p w:rsidR="006D22F0" w:rsidRPr="00B64CC1" w:rsidRDefault="006D22F0" w:rsidP="006D22F0">
            <w:pPr>
              <w:rPr>
                <w:b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  <w:gridCol w:w="3164"/>
            </w:tblGrid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>
                  <w:r w:rsidRPr="00B64CC1">
                    <w:t>Maintain airway patency.</w:t>
                  </w:r>
                </w:p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>
                  <w:r w:rsidRPr="00B64CC1">
                    <w:t>Expectorate/clear secretions readily. By discharge</w:t>
                  </w:r>
                </w:p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>
                  <w:r w:rsidRPr="00B64CC1">
                    <w:t xml:space="preserve">Demonstrate absence/reduction of congestion with breath sounds clear, respirations noiseless, improved </w:t>
                  </w:r>
                  <w:r w:rsidRPr="00B64CC1">
                    <w:lastRenderedPageBreak/>
                    <w:t xml:space="preserve">oxygen exchange (e.g., absence of cyanosis, arterial blood gas [ABG]/pulse </w:t>
                  </w:r>
                  <w:proofErr w:type="spellStart"/>
                  <w:r w:rsidRPr="00B64CC1">
                    <w:t>oximetry</w:t>
                  </w:r>
                  <w:proofErr w:type="spellEnd"/>
                  <w:r w:rsidRPr="00B64CC1">
                    <w:t xml:space="preserve"> results within client norms). By Discharge.</w:t>
                  </w:r>
                </w:p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lastRenderedPageBreak/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Default="006D22F0" w:rsidP="00906F5D">
                  <w:r w:rsidRPr="00B64CC1">
                    <w:t>Demonstrate behaviors to improve or maintain clear airway. Expectorate Secretions, coughing that is productive. By discharge.</w:t>
                  </w:r>
                </w:p>
                <w:p w:rsidR="00F663D1" w:rsidRDefault="00F663D1" w:rsidP="00906F5D"/>
                <w:p w:rsidR="00F663D1" w:rsidRPr="00B64CC1" w:rsidRDefault="00F663D1" w:rsidP="00906F5D"/>
                <w:p w:rsidR="00F663D1" w:rsidRPr="002D79D3" w:rsidRDefault="00F663D1" w:rsidP="00F663D1">
                  <w:r>
                    <w:t xml:space="preserve">Pediatric client will have surgical reconstruction on the deformed epiglottis and have removal of </w:t>
                  </w:r>
                  <w:proofErr w:type="spellStart"/>
                  <w:r>
                    <w:t>tracheostomy</w:t>
                  </w:r>
                  <w:proofErr w:type="spellEnd"/>
                  <w:r>
                    <w:t>.  In one year’s time.</w:t>
                  </w:r>
                </w:p>
                <w:p w:rsidR="006D22F0" w:rsidRPr="00B64CC1" w:rsidRDefault="006D22F0" w:rsidP="00906F5D"/>
              </w:tc>
            </w:tr>
            <w:tr w:rsidR="006D22F0" w:rsidRPr="00DF0AFE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  <w:r w:rsidRPr="00DF0AFE">
                    <w:rPr>
                      <w:sz w:val="24"/>
                      <w:szCs w:val="24"/>
                    </w:rPr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748C" w:rsidRPr="00F663D1" w:rsidRDefault="00F663D1" w:rsidP="00D33873">
            <w:pPr>
              <w:rPr>
                <w:b/>
                <w:bCs/>
              </w:rPr>
            </w:pPr>
            <w:r w:rsidRPr="00F663D1">
              <w:rPr>
                <w:b/>
                <w:bCs/>
              </w:rPr>
              <w:lastRenderedPageBreak/>
              <w:t>Nursing Interventions:</w:t>
            </w:r>
          </w:p>
          <w:p w:rsidR="00F663D1" w:rsidRDefault="00F663D1" w:rsidP="00D33873">
            <w:pPr>
              <w:rPr>
                <w:b/>
                <w:bCs/>
              </w:rPr>
            </w:pPr>
          </w:p>
          <w:p w:rsidR="00CF618F" w:rsidRDefault="00CF618F" w:rsidP="00D33873">
            <w:pPr>
              <w:rPr>
                <w:bCs/>
              </w:rPr>
            </w:pPr>
            <w:r>
              <w:rPr>
                <w:bCs/>
              </w:rPr>
              <w:t>Notify Physician for V/S outside parameters:</w:t>
            </w:r>
          </w:p>
          <w:p w:rsidR="00CF618F" w:rsidRDefault="00CF618F" w:rsidP="00D33873">
            <w:pPr>
              <w:rPr>
                <w:bCs/>
              </w:rPr>
            </w:pPr>
            <w:r>
              <w:rPr>
                <w:bCs/>
              </w:rPr>
              <w:t>HR&lt;80,&gt;180</w:t>
            </w:r>
          </w:p>
          <w:p w:rsidR="00CF618F" w:rsidRDefault="00CF618F" w:rsidP="00D33873">
            <w:pPr>
              <w:rPr>
                <w:bCs/>
              </w:rPr>
            </w:pPr>
            <w:r>
              <w:rPr>
                <w:bCs/>
              </w:rPr>
              <w:t>RR&lt;18,&gt;50</w:t>
            </w:r>
          </w:p>
          <w:p w:rsidR="00CF618F" w:rsidRDefault="00CF618F" w:rsidP="00D33873">
            <w:pPr>
              <w:rPr>
                <w:bCs/>
              </w:rPr>
            </w:pPr>
            <w:r>
              <w:rPr>
                <w:bCs/>
              </w:rPr>
              <w:t>O2 SAT &gt;92 Notify if stats are below</w:t>
            </w:r>
          </w:p>
          <w:p w:rsidR="00CF618F" w:rsidRDefault="00CF618F" w:rsidP="00D33873">
            <w:pPr>
              <w:rPr>
                <w:bCs/>
              </w:rPr>
            </w:pPr>
            <w:r>
              <w:rPr>
                <w:bCs/>
              </w:rPr>
              <w:t>SBP&lt;70,&gt;110</w:t>
            </w:r>
          </w:p>
          <w:p w:rsidR="00CF618F" w:rsidRDefault="00CF618F" w:rsidP="00D33873">
            <w:pPr>
              <w:rPr>
                <w:bCs/>
              </w:rPr>
            </w:pPr>
          </w:p>
          <w:p w:rsidR="00421BB8" w:rsidRDefault="00421BB8" w:rsidP="00D33873">
            <w:pPr>
              <w:rPr>
                <w:bCs/>
              </w:rPr>
            </w:pPr>
            <w:r>
              <w:rPr>
                <w:bCs/>
              </w:rPr>
              <w:t xml:space="preserve">Monitor adequate oral intake </w:t>
            </w:r>
            <w:proofErr w:type="spellStart"/>
            <w:r>
              <w:rPr>
                <w:bCs/>
              </w:rPr>
              <w:t>NeoSure</w:t>
            </w:r>
            <w:proofErr w:type="spellEnd"/>
            <w:r>
              <w:rPr>
                <w:bCs/>
              </w:rPr>
              <w:t xml:space="preserve"> 27kcal 90ml every 3 hours.</w:t>
            </w:r>
          </w:p>
          <w:p w:rsidR="00421BB8" w:rsidRPr="00CF618F" w:rsidRDefault="00421BB8" w:rsidP="00D33873">
            <w:pPr>
              <w:rPr>
                <w:bCs/>
              </w:rPr>
            </w:pPr>
          </w:p>
          <w:p w:rsidR="00F663D1" w:rsidRPr="00F663D1" w:rsidRDefault="00F663D1" w:rsidP="00D33873">
            <w:r>
              <w:t>M</w:t>
            </w:r>
            <w:r w:rsidRPr="00F663D1">
              <w:t>aintain adequate, patent airway: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r w:rsidRPr="00F663D1">
              <w:t xml:space="preserve">Monitor respirations and breath sounds, noting rate and sounds (e.g., </w:t>
            </w:r>
            <w:proofErr w:type="spellStart"/>
            <w:r w:rsidRPr="00F663D1">
              <w:t>tachypnea</w:t>
            </w:r>
            <w:proofErr w:type="spellEnd"/>
            <w:r w:rsidRPr="00F663D1">
              <w:t xml:space="preserve">, </w:t>
            </w:r>
            <w:proofErr w:type="spellStart"/>
            <w:r w:rsidRPr="00F663D1">
              <w:t>stridor</w:t>
            </w:r>
            <w:proofErr w:type="spellEnd"/>
            <w:r w:rsidRPr="00F663D1">
              <w:t>, crackles, wheezes)</w:t>
            </w:r>
          </w:p>
          <w:p w:rsidR="00F663D1" w:rsidRPr="00F663D1" w:rsidRDefault="00F663D1" w:rsidP="00D33873"/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Evaluate client's cough/gag reflex and swallowing ability </w:t>
            </w:r>
            <w:r w:rsidRPr="00F663D1">
              <w:rPr>
                <w:bCs/>
              </w:rPr>
              <w:t>to determine ability to protect own airway.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Position head appropriate for age and condition </w:t>
            </w:r>
            <w:r w:rsidRPr="00F663D1">
              <w:rPr>
                <w:bCs/>
              </w:rPr>
              <w:t>to open or maintain open airway in at-rest or compromised individual.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Suction </w:t>
            </w:r>
            <w:proofErr w:type="spellStart"/>
            <w:r w:rsidRPr="00F663D1">
              <w:t>naso</w:t>
            </w:r>
            <w:proofErr w:type="spellEnd"/>
            <w:r w:rsidRPr="00F663D1">
              <w:t xml:space="preserve">/tracheal/oral </w:t>
            </w:r>
            <w:proofErr w:type="spellStart"/>
            <w:r w:rsidRPr="00F663D1">
              <w:t>prn</w:t>
            </w:r>
            <w:proofErr w:type="spellEnd"/>
            <w:r w:rsidRPr="00F663D1">
              <w:t xml:space="preserve"> </w:t>
            </w:r>
            <w:r w:rsidRPr="00F663D1">
              <w:rPr>
                <w:bCs/>
              </w:rPr>
              <w:t>to clear airway when excessive or viscous secretions are blocking airway or client is unable to swallow or cough effectively.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Elevate head of bed and change position every 2 hours and </w:t>
            </w:r>
            <w:proofErr w:type="spellStart"/>
            <w:r w:rsidRPr="00F663D1">
              <w:t>prn</w:t>
            </w:r>
            <w:proofErr w:type="spellEnd"/>
            <w:r w:rsidRPr="00F663D1">
              <w:t xml:space="preserve"> </w:t>
            </w:r>
            <w:r w:rsidRPr="00F663D1">
              <w:rPr>
                <w:bCs/>
              </w:rPr>
              <w:t>to take advantage of gravity decreasing pressure on the diaphragm and enhancing drainage of/ventilation to different lung segments.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Monitor infant/child for feeding intolerance, abdominal distention, and emotional stressors </w:t>
            </w:r>
            <w:r w:rsidRPr="00F663D1">
              <w:rPr>
                <w:bCs/>
              </w:rPr>
              <w:t>that may compromise airway.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proofErr w:type="spellStart"/>
            <w:r w:rsidRPr="00F663D1">
              <w:lastRenderedPageBreak/>
              <w:t>Auscultate</w:t>
            </w:r>
            <w:proofErr w:type="spellEnd"/>
            <w:r w:rsidRPr="00F663D1">
              <w:t xml:space="preserve"> breath sounds and assess air movement </w:t>
            </w:r>
            <w:r w:rsidRPr="00F663D1">
              <w:rPr>
                <w:bCs/>
              </w:rPr>
              <w:t>to ascertain status and note progress.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r w:rsidRPr="00F663D1">
              <w:t>Monitor vital signs, noting changes in blood pressure and heart rate.</w:t>
            </w:r>
          </w:p>
          <w:p w:rsidR="00F663D1" w:rsidRPr="00F663D1" w:rsidRDefault="00F663D1" w:rsidP="00D33873"/>
          <w:p w:rsidR="00F663D1" w:rsidRPr="00F663D1" w:rsidRDefault="00F663D1" w:rsidP="00D33873">
            <w:r w:rsidRPr="00F663D1">
              <w:t>Observe for signs of respiratory distress (increased rate, restlessness/anxiety, use of accessory muscles for breathing).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0E3888" w:rsidRPr="001F1803" w:rsidRDefault="00342EA1" w:rsidP="00342EA1">
            <w:proofErr w:type="gramStart"/>
            <w:r w:rsidRPr="001F1803">
              <w:lastRenderedPageBreak/>
              <w:t>1.</w:t>
            </w:r>
            <w:r w:rsidR="000E3888" w:rsidRPr="001F1803">
              <w:t>Pediatric</w:t>
            </w:r>
            <w:proofErr w:type="gramEnd"/>
            <w:r w:rsidR="000E3888" w:rsidRPr="001F1803">
              <w:t xml:space="preserve"> c</w:t>
            </w:r>
            <w:r w:rsidR="00001FA4" w:rsidRPr="001F1803">
              <w:t xml:space="preserve">lient </w:t>
            </w:r>
            <w:r w:rsidR="000E3888" w:rsidRPr="001F1803">
              <w:t xml:space="preserve"> and Mother </w:t>
            </w:r>
            <w:r w:rsidR="00001FA4" w:rsidRPr="001F1803">
              <w:t xml:space="preserve">willingly participates in </w:t>
            </w:r>
            <w:r w:rsidR="000E3888" w:rsidRPr="001F1803">
              <w:t>care, including physical/</w:t>
            </w:r>
            <w:r w:rsidR="00001FA4" w:rsidRPr="001F1803">
              <w:t>o</w:t>
            </w:r>
            <w:r w:rsidR="000E3888" w:rsidRPr="001F1803">
              <w:t>ccupational therapy feeding</w:t>
            </w:r>
            <w:r w:rsidR="00001FA4" w:rsidRPr="001F1803">
              <w:t xml:space="preserve"> </w:t>
            </w:r>
            <w:r w:rsidR="000E3888" w:rsidRPr="001F1803">
              <w:t xml:space="preserve">and suctioning of </w:t>
            </w:r>
            <w:proofErr w:type="spellStart"/>
            <w:r w:rsidR="000E3888" w:rsidRPr="001F1803">
              <w:t>tracheostomy</w:t>
            </w:r>
            <w:proofErr w:type="spellEnd"/>
            <w:r w:rsidR="000E3888" w:rsidRPr="001F1803">
              <w:t xml:space="preserve"> to help improve oxygenation.</w:t>
            </w:r>
          </w:p>
          <w:p w:rsidR="000E3888" w:rsidRPr="001F1803" w:rsidRDefault="000E3888" w:rsidP="00342EA1"/>
          <w:p w:rsidR="00FB1510" w:rsidRPr="001F1803" w:rsidRDefault="00E67D7B" w:rsidP="00342EA1">
            <w:r w:rsidRPr="001F1803">
              <w:t xml:space="preserve"> </w:t>
            </w:r>
            <w:r w:rsidR="000E3888" w:rsidRPr="001F1803">
              <w:t xml:space="preserve">9-11-12 Pediatric client successfully ate 45ml of </w:t>
            </w:r>
            <w:proofErr w:type="spellStart"/>
            <w:r w:rsidR="000E3888" w:rsidRPr="001F1803">
              <w:t>NeoSure</w:t>
            </w:r>
            <w:proofErr w:type="spellEnd"/>
            <w:r w:rsidR="000E3888" w:rsidRPr="001F1803">
              <w:t xml:space="preserve"> formula. This goal was partially met. Expected consumption was 90ml of formula every 3 hours.</w:t>
            </w:r>
            <w:r w:rsidR="00EC7ADE">
              <w:t xml:space="preserve"> Defining characteristics: client was burped and no longer sucked bottle a sign of satisfaction, and quickly fell asleep.</w:t>
            </w:r>
          </w:p>
          <w:p w:rsidR="000E3888" w:rsidRPr="001F1803" w:rsidRDefault="000E3888" w:rsidP="00342EA1"/>
          <w:p w:rsidR="000E3888" w:rsidRPr="001F1803" w:rsidRDefault="000E3888" w:rsidP="00342EA1">
            <w:r w:rsidRPr="001F1803">
              <w:t xml:space="preserve">9-12-12 Pediatric client successfully consumed 60ml of </w:t>
            </w:r>
            <w:proofErr w:type="spellStart"/>
            <w:r w:rsidRPr="001F1803">
              <w:t>NeoSure</w:t>
            </w:r>
            <w:proofErr w:type="spellEnd"/>
            <w:r w:rsidRPr="001F1803">
              <w:t xml:space="preserve"> formula. This goal was partially met. Expected consumption was 90ml of formula every 3 hours.</w:t>
            </w:r>
            <w:r w:rsidR="00EC7ADE">
              <w:t xml:space="preserve"> Defining characteristics: client was burped and no longer sucked bottle a sign of satisfaction,</w:t>
            </w:r>
          </w:p>
          <w:p w:rsidR="006D2E1F" w:rsidRPr="001F1803" w:rsidRDefault="006D2E1F" w:rsidP="00001FA4"/>
          <w:p w:rsidR="00D721B4" w:rsidRPr="001F1803" w:rsidRDefault="00D721B4" w:rsidP="00001FA4">
            <w:r w:rsidRPr="001F1803">
              <w:t>Mother of Pediatric client increases visitation of infant, to help create a mother daughter bond. (</w:t>
            </w:r>
            <w:proofErr w:type="spellStart"/>
            <w:r w:rsidRPr="001F1803">
              <w:t>Eriksons</w:t>
            </w:r>
            <w:proofErr w:type="spellEnd"/>
            <w:r w:rsidRPr="001F1803">
              <w:t xml:space="preserve"> stage of </w:t>
            </w:r>
            <w:r w:rsidRPr="001F1803">
              <w:lastRenderedPageBreak/>
              <w:t>development Trust vs. Mistrust).</w:t>
            </w:r>
          </w:p>
          <w:p w:rsidR="001F1803" w:rsidRPr="001F1803" w:rsidRDefault="001F1803" w:rsidP="00001FA4"/>
          <w:p w:rsidR="006D2E1F" w:rsidRPr="001F1803" w:rsidRDefault="00C42916" w:rsidP="00001FA4">
            <w:r w:rsidRPr="001F1803">
              <w:t>2.</w:t>
            </w:r>
            <w:r w:rsidR="00342EA1" w:rsidRPr="001F1803">
              <w:t xml:space="preserve"> </w:t>
            </w:r>
            <w:r w:rsidR="006D2E1F" w:rsidRPr="001F1803">
              <w:t xml:space="preserve">Goals have been </w:t>
            </w:r>
            <w:r w:rsidR="00564B2E" w:rsidRPr="001F1803">
              <w:t xml:space="preserve">successfully been </w:t>
            </w:r>
            <w:r w:rsidR="006D2E1F" w:rsidRPr="001F1803">
              <w:t>met. Continue plan of</w:t>
            </w:r>
            <w:r w:rsidR="000E3888" w:rsidRPr="001F1803">
              <w:t xml:space="preserve"> care when discharged to</w:t>
            </w:r>
            <w:r w:rsidR="006D2E1F" w:rsidRPr="001F1803">
              <w:t xml:space="preserve"> home. Add consult with soc</w:t>
            </w:r>
            <w:r w:rsidR="000E3888" w:rsidRPr="001F1803">
              <w:t xml:space="preserve">ial services as well as a home care </w:t>
            </w:r>
            <w:proofErr w:type="gramStart"/>
            <w:r w:rsidR="000E3888" w:rsidRPr="001F1803">
              <w:t xml:space="preserve">nurse </w:t>
            </w:r>
            <w:r w:rsidR="006D2E1F" w:rsidRPr="001F1803">
              <w:t xml:space="preserve"> to</w:t>
            </w:r>
            <w:proofErr w:type="gramEnd"/>
            <w:r w:rsidR="006D2E1F" w:rsidRPr="001F1803">
              <w:t xml:space="preserve"> </w:t>
            </w:r>
            <w:r w:rsidR="000E3888" w:rsidRPr="001F1803">
              <w:t xml:space="preserve">help care for infant care with </w:t>
            </w:r>
            <w:proofErr w:type="spellStart"/>
            <w:r w:rsidR="000E3888" w:rsidRPr="001F1803">
              <w:t>tracheostomy</w:t>
            </w:r>
            <w:proofErr w:type="spellEnd"/>
            <w:r w:rsidR="000E3888" w:rsidRPr="001F1803">
              <w:t>.</w:t>
            </w:r>
          </w:p>
          <w:p w:rsidR="006D2E1F" w:rsidRPr="001F1803" w:rsidRDefault="006D2E1F" w:rsidP="00001FA4"/>
          <w:p w:rsidR="006D2E1F" w:rsidRPr="001F1803" w:rsidRDefault="004D17D6" w:rsidP="00001FA4">
            <w:r w:rsidRPr="001F1803">
              <w:t xml:space="preserve">9-13-12 </w:t>
            </w:r>
            <w:r w:rsidR="006D2E1F" w:rsidRPr="001F1803">
              <w:t>C. Null SN</w:t>
            </w:r>
          </w:p>
          <w:p w:rsidR="005E6196" w:rsidRPr="00001FA4" w:rsidRDefault="005E6196" w:rsidP="00001FA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FB1510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CMN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BF173A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FB1510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BF173A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FB1510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9D2BB3" w:rsidRDefault="00FB1510" w:rsidP="00922A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6" w:space="0" w:color="auto"/>
              <w:bottom w:val="nil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303B"/>
    <w:multiLevelType w:val="hybridMultilevel"/>
    <w:tmpl w:val="6DF02418"/>
    <w:lvl w:ilvl="0" w:tplc="6226E1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DE9"/>
    <w:multiLevelType w:val="hybridMultilevel"/>
    <w:tmpl w:val="E5B04BC6"/>
    <w:lvl w:ilvl="0" w:tplc="2EEECF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C0DF6"/>
    <w:multiLevelType w:val="hybridMultilevel"/>
    <w:tmpl w:val="4B9CF110"/>
    <w:lvl w:ilvl="0" w:tplc="AD26F6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B4C8F"/>
    <w:multiLevelType w:val="hybridMultilevel"/>
    <w:tmpl w:val="32289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E6209"/>
    <w:multiLevelType w:val="hybridMultilevel"/>
    <w:tmpl w:val="6CE6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91E4E"/>
    <w:multiLevelType w:val="hybridMultilevel"/>
    <w:tmpl w:val="7972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01FA4"/>
    <w:rsid w:val="00071BE4"/>
    <w:rsid w:val="000E3888"/>
    <w:rsid w:val="00113002"/>
    <w:rsid w:val="00161B9A"/>
    <w:rsid w:val="001F1803"/>
    <w:rsid w:val="002D4BC2"/>
    <w:rsid w:val="002D79D3"/>
    <w:rsid w:val="00320911"/>
    <w:rsid w:val="0033017B"/>
    <w:rsid w:val="00342EA1"/>
    <w:rsid w:val="0040748C"/>
    <w:rsid w:val="00421BB8"/>
    <w:rsid w:val="00433C8A"/>
    <w:rsid w:val="004A2843"/>
    <w:rsid w:val="004D17D6"/>
    <w:rsid w:val="00564B2E"/>
    <w:rsid w:val="005E6196"/>
    <w:rsid w:val="00680D73"/>
    <w:rsid w:val="006D22F0"/>
    <w:rsid w:val="006D2E1F"/>
    <w:rsid w:val="0075701B"/>
    <w:rsid w:val="007E612D"/>
    <w:rsid w:val="00840368"/>
    <w:rsid w:val="00851CA7"/>
    <w:rsid w:val="008C0FDC"/>
    <w:rsid w:val="00907A68"/>
    <w:rsid w:val="009C3CB3"/>
    <w:rsid w:val="00B64CC1"/>
    <w:rsid w:val="00BD1BF3"/>
    <w:rsid w:val="00BD481D"/>
    <w:rsid w:val="00BF173A"/>
    <w:rsid w:val="00BF4F62"/>
    <w:rsid w:val="00BF5EC6"/>
    <w:rsid w:val="00C01225"/>
    <w:rsid w:val="00C42916"/>
    <w:rsid w:val="00C71424"/>
    <w:rsid w:val="00CC13AD"/>
    <w:rsid w:val="00CE5EF8"/>
    <w:rsid w:val="00CF618F"/>
    <w:rsid w:val="00CF7AB7"/>
    <w:rsid w:val="00D33873"/>
    <w:rsid w:val="00D721B4"/>
    <w:rsid w:val="00DD02FE"/>
    <w:rsid w:val="00E45C28"/>
    <w:rsid w:val="00E67D7B"/>
    <w:rsid w:val="00EC7ADE"/>
    <w:rsid w:val="00EF679E"/>
    <w:rsid w:val="00F51ED5"/>
    <w:rsid w:val="00F663D1"/>
    <w:rsid w:val="00FA7226"/>
    <w:rsid w:val="00FB1510"/>
    <w:rsid w:val="00FF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Charles</cp:lastModifiedBy>
  <cp:revision>16</cp:revision>
  <dcterms:created xsi:type="dcterms:W3CDTF">2012-09-13T23:02:00Z</dcterms:created>
  <dcterms:modified xsi:type="dcterms:W3CDTF">2012-09-14T01:54:00Z</dcterms:modified>
</cp:coreProperties>
</file>