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851"/>
        <w:tblW w:w="11988" w:type="dxa"/>
        <w:tblLayout w:type="fixed"/>
        <w:tblLook w:val="04A0" w:firstRow="1" w:lastRow="0" w:firstColumn="1" w:lastColumn="0" w:noHBand="0" w:noVBand="1"/>
      </w:tblPr>
      <w:tblGrid>
        <w:gridCol w:w="2772"/>
        <w:gridCol w:w="936"/>
        <w:gridCol w:w="990"/>
        <w:gridCol w:w="900"/>
        <w:gridCol w:w="900"/>
        <w:gridCol w:w="900"/>
        <w:gridCol w:w="990"/>
        <w:gridCol w:w="900"/>
        <w:gridCol w:w="900"/>
        <w:gridCol w:w="900"/>
        <w:gridCol w:w="900"/>
      </w:tblGrid>
      <w:tr w:rsidR="00711EE3" w:rsidRPr="00C713F6" w:rsidTr="00711EE3">
        <w:trPr>
          <w:trHeight w:val="350"/>
        </w:trPr>
        <w:tc>
          <w:tcPr>
            <w:tcW w:w="2772" w:type="dxa"/>
            <w:vMerge w:val="restart"/>
          </w:tcPr>
          <w:p w:rsidR="00711EE3" w:rsidRPr="00C713F6" w:rsidRDefault="00711EE3" w:rsidP="00C713F6">
            <w:pPr>
              <w:rPr>
                <w:rFonts w:ascii="Times New Roman" w:hAnsi="Times New Roman" w:cs="Times New Roman"/>
              </w:rPr>
            </w:pPr>
          </w:p>
          <w:p w:rsidR="00711EE3" w:rsidRPr="00C713F6" w:rsidRDefault="00711EE3" w:rsidP="00C713F6">
            <w:pPr>
              <w:rPr>
                <w:rFonts w:ascii="Times New Roman" w:hAnsi="Times New Roman" w:cs="Times New Roman"/>
                <w:b/>
                <w:sz w:val="24"/>
                <w:szCs w:val="24"/>
                <w:u w:val="single"/>
              </w:rPr>
            </w:pPr>
            <w:r w:rsidRPr="00C713F6">
              <w:rPr>
                <w:rFonts w:ascii="Times New Roman" w:hAnsi="Times New Roman" w:cs="Times New Roman"/>
                <w:b/>
                <w:sz w:val="24"/>
                <w:szCs w:val="24"/>
                <w:u w:val="single"/>
              </w:rPr>
              <w:t>Skills Lab</w:t>
            </w:r>
          </w:p>
          <w:p w:rsidR="00711EE3" w:rsidRPr="00C713F6" w:rsidRDefault="00711EE3" w:rsidP="00C713F6">
            <w:pPr>
              <w:rPr>
                <w:rFonts w:ascii="Times New Roman" w:hAnsi="Times New Roman" w:cs="Times New Roman"/>
                <w:b/>
                <w:sz w:val="24"/>
                <w:szCs w:val="24"/>
                <w:u w:val="single"/>
              </w:rPr>
            </w:pPr>
            <w:r w:rsidRPr="00C713F6">
              <w:rPr>
                <w:rFonts w:ascii="Times New Roman" w:hAnsi="Times New Roman" w:cs="Times New Roman"/>
                <w:b/>
                <w:sz w:val="24"/>
                <w:szCs w:val="24"/>
                <w:u w:val="single"/>
              </w:rPr>
              <w:t>Competency Evaluation</w:t>
            </w:r>
          </w:p>
          <w:p w:rsidR="00711EE3" w:rsidRPr="00C713F6" w:rsidRDefault="00711EE3" w:rsidP="00C713F6">
            <w:pPr>
              <w:rPr>
                <w:rFonts w:ascii="Times New Roman" w:hAnsi="Times New Roman" w:cs="Times New Roman"/>
                <w:b/>
                <w:u w:val="single"/>
              </w:rPr>
            </w:pPr>
          </w:p>
          <w:p w:rsidR="00711EE3" w:rsidRPr="00C713F6" w:rsidRDefault="00711EE3" w:rsidP="00C713F6">
            <w:pPr>
              <w:rPr>
                <w:rFonts w:ascii="Times New Roman" w:hAnsi="Times New Roman" w:cs="Times New Roman"/>
                <w:sz w:val="24"/>
                <w:szCs w:val="24"/>
              </w:rPr>
            </w:pPr>
            <w:r w:rsidRPr="00C713F6">
              <w:rPr>
                <w:rFonts w:ascii="Times New Roman" w:hAnsi="Times New Roman" w:cs="Times New Roman"/>
                <w:sz w:val="24"/>
                <w:szCs w:val="24"/>
              </w:rPr>
              <w:t>Performance Codes:</w:t>
            </w:r>
          </w:p>
          <w:p w:rsidR="00711EE3" w:rsidRPr="00C713F6" w:rsidRDefault="00711EE3" w:rsidP="00C713F6">
            <w:pPr>
              <w:rPr>
                <w:rFonts w:ascii="Times New Roman" w:hAnsi="Times New Roman" w:cs="Times New Roman"/>
                <w:sz w:val="24"/>
                <w:szCs w:val="24"/>
              </w:rPr>
            </w:pPr>
          </w:p>
          <w:p w:rsidR="00711EE3" w:rsidRPr="00C713F6" w:rsidRDefault="00711EE3" w:rsidP="00C713F6">
            <w:pPr>
              <w:rPr>
                <w:rFonts w:ascii="Times New Roman" w:hAnsi="Times New Roman" w:cs="Times New Roman"/>
                <w:sz w:val="24"/>
                <w:szCs w:val="24"/>
              </w:rPr>
            </w:pPr>
            <w:r w:rsidRPr="00C713F6">
              <w:rPr>
                <w:rFonts w:ascii="Times New Roman" w:hAnsi="Times New Roman" w:cs="Times New Roman"/>
                <w:b/>
                <w:sz w:val="24"/>
                <w:szCs w:val="24"/>
              </w:rPr>
              <w:t>S</w:t>
            </w:r>
            <w:r w:rsidRPr="00C713F6">
              <w:rPr>
                <w:rFonts w:ascii="Times New Roman" w:hAnsi="Times New Roman" w:cs="Times New Roman"/>
                <w:sz w:val="24"/>
                <w:szCs w:val="24"/>
              </w:rPr>
              <w:t>: Satisfactory</w:t>
            </w:r>
          </w:p>
          <w:p w:rsidR="00711EE3" w:rsidRPr="00C713F6" w:rsidRDefault="00711EE3" w:rsidP="00C713F6">
            <w:pPr>
              <w:rPr>
                <w:rFonts w:ascii="Times New Roman" w:hAnsi="Times New Roman" w:cs="Times New Roman"/>
                <w:sz w:val="24"/>
                <w:szCs w:val="24"/>
              </w:rPr>
            </w:pPr>
          </w:p>
          <w:p w:rsidR="00711EE3" w:rsidRPr="00C713F6" w:rsidRDefault="00711EE3" w:rsidP="00C713F6">
            <w:pPr>
              <w:rPr>
                <w:rFonts w:ascii="Times New Roman" w:hAnsi="Times New Roman" w:cs="Times New Roman"/>
                <w:sz w:val="20"/>
                <w:szCs w:val="20"/>
              </w:rPr>
            </w:pPr>
            <w:r w:rsidRPr="00C713F6">
              <w:rPr>
                <w:rFonts w:ascii="Times New Roman" w:hAnsi="Times New Roman" w:cs="Times New Roman"/>
                <w:b/>
                <w:sz w:val="24"/>
                <w:szCs w:val="24"/>
              </w:rPr>
              <w:t>U</w:t>
            </w:r>
            <w:r w:rsidRPr="00C713F6">
              <w:rPr>
                <w:rFonts w:ascii="Times New Roman" w:hAnsi="Times New Roman" w:cs="Times New Roman"/>
                <w:sz w:val="24"/>
                <w:szCs w:val="24"/>
              </w:rPr>
              <w:t>:Unsatisfactory</w:t>
            </w:r>
          </w:p>
        </w:tc>
        <w:tc>
          <w:tcPr>
            <w:tcW w:w="8316" w:type="dxa"/>
            <w:gridSpan w:val="9"/>
          </w:tcPr>
          <w:p w:rsidR="00711EE3" w:rsidRPr="00C713F6" w:rsidRDefault="00711EE3" w:rsidP="00C713F6">
            <w:pPr>
              <w:jc w:val="center"/>
              <w:rPr>
                <w:rFonts w:ascii="Times New Roman" w:hAnsi="Times New Roman" w:cs="Times New Roman"/>
                <w:b/>
                <w:sz w:val="24"/>
              </w:rPr>
            </w:pPr>
            <w:r w:rsidRPr="00C713F6">
              <w:rPr>
                <w:rFonts w:ascii="Times New Roman" w:hAnsi="Times New Roman" w:cs="Times New Roman"/>
                <w:b/>
                <w:sz w:val="24"/>
              </w:rPr>
              <w:t>Lab Skills</w:t>
            </w:r>
          </w:p>
        </w:tc>
        <w:tc>
          <w:tcPr>
            <w:tcW w:w="900" w:type="dxa"/>
          </w:tcPr>
          <w:p w:rsidR="00711EE3" w:rsidRPr="00C713F6" w:rsidRDefault="00711EE3" w:rsidP="00C713F6">
            <w:pPr>
              <w:jc w:val="center"/>
              <w:rPr>
                <w:rFonts w:ascii="Times New Roman" w:hAnsi="Times New Roman" w:cs="Times New Roman"/>
                <w:b/>
                <w:sz w:val="24"/>
              </w:rPr>
            </w:pPr>
          </w:p>
        </w:tc>
      </w:tr>
      <w:tr w:rsidR="00711EE3" w:rsidRPr="00C713F6" w:rsidTr="00711EE3">
        <w:trPr>
          <w:cantSplit/>
          <w:trHeight w:val="2060"/>
        </w:trPr>
        <w:tc>
          <w:tcPr>
            <w:tcW w:w="2772" w:type="dxa"/>
            <w:vMerge/>
          </w:tcPr>
          <w:p w:rsidR="00711EE3" w:rsidRPr="00C713F6" w:rsidRDefault="00711EE3" w:rsidP="00C713F6">
            <w:pPr>
              <w:rPr>
                <w:rFonts w:ascii="Times New Roman" w:hAnsi="Times New Roman" w:cs="Times New Roman"/>
              </w:rPr>
            </w:pPr>
          </w:p>
        </w:tc>
        <w:tc>
          <w:tcPr>
            <w:tcW w:w="936" w:type="dxa"/>
            <w:textDirection w:val="btLr"/>
            <w:vAlign w:val="center"/>
          </w:tcPr>
          <w:p w:rsidR="00711EE3" w:rsidRDefault="00711EE3" w:rsidP="00740F7F">
            <w:pPr>
              <w:ind w:left="113" w:right="113"/>
              <w:jc w:val="center"/>
              <w:rPr>
                <w:rFonts w:ascii="Times New Roman" w:hAnsi="Times New Roman" w:cs="Times New Roman"/>
                <w:b/>
              </w:rPr>
            </w:pPr>
            <w:r>
              <w:rPr>
                <w:rFonts w:ascii="Times New Roman" w:hAnsi="Times New Roman" w:cs="Times New Roman"/>
                <w:b/>
              </w:rPr>
              <w:t xml:space="preserve">Week 2 </w:t>
            </w:r>
          </w:p>
          <w:p w:rsidR="00711EE3" w:rsidRPr="00C713F6" w:rsidRDefault="00711EE3" w:rsidP="00740F7F">
            <w:pPr>
              <w:ind w:left="113" w:right="113"/>
              <w:jc w:val="center"/>
              <w:rPr>
                <w:rFonts w:ascii="Times New Roman" w:hAnsi="Times New Roman" w:cs="Times New Roman"/>
                <w:b/>
              </w:rPr>
            </w:pPr>
            <w:r>
              <w:rPr>
                <w:rFonts w:ascii="Times New Roman" w:hAnsi="Times New Roman" w:cs="Times New Roman"/>
                <w:b/>
              </w:rPr>
              <w:t>(2,3,5,8)*</w:t>
            </w:r>
          </w:p>
        </w:tc>
        <w:tc>
          <w:tcPr>
            <w:tcW w:w="990" w:type="dxa"/>
            <w:textDirection w:val="btLr"/>
            <w:vAlign w:val="center"/>
          </w:tcPr>
          <w:p w:rsidR="00711EE3" w:rsidRDefault="00711EE3" w:rsidP="00C713F6">
            <w:pPr>
              <w:ind w:left="113" w:right="113"/>
              <w:jc w:val="center"/>
              <w:rPr>
                <w:rFonts w:ascii="Times New Roman" w:hAnsi="Times New Roman" w:cs="Times New Roman"/>
                <w:b/>
              </w:rPr>
            </w:pPr>
            <w:r>
              <w:rPr>
                <w:rFonts w:ascii="Times New Roman" w:hAnsi="Times New Roman" w:cs="Times New Roman"/>
                <w:b/>
              </w:rPr>
              <w:t>Week 3</w:t>
            </w:r>
          </w:p>
          <w:p w:rsidR="00711EE3" w:rsidRPr="00C713F6" w:rsidRDefault="00711EE3" w:rsidP="00C713F6">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rsidR="00711EE3" w:rsidRDefault="00711EE3" w:rsidP="00C713F6">
            <w:pPr>
              <w:ind w:left="113" w:right="113"/>
              <w:jc w:val="center"/>
              <w:rPr>
                <w:rFonts w:ascii="Times New Roman" w:hAnsi="Times New Roman" w:cs="Times New Roman"/>
                <w:b/>
              </w:rPr>
            </w:pPr>
            <w:r>
              <w:rPr>
                <w:rFonts w:ascii="Times New Roman" w:hAnsi="Times New Roman" w:cs="Times New Roman"/>
                <w:b/>
              </w:rPr>
              <w:t>Week 4</w:t>
            </w:r>
          </w:p>
          <w:p w:rsidR="00711EE3" w:rsidRPr="00C713F6" w:rsidRDefault="00711EE3" w:rsidP="00C713F6">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rsidR="00711EE3" w:rsidRDefault="00711EE3" w:rsidP="00740F7F">
            <w:pPr>
              <w:ind w:left="113" w:right="113"/>
              <w:jc w:val="center"/>
              <w:rPr>
                <w:rFonts w:ascii="Times New Roman" w:hAnsi="Times New Roman" w:cs="Times New Roman"/>
                <w:b/>
              </w:rPr>
            </w:pPr>
            <w:r>
              <w:rPr>
                <w:rFonts w:ascii="Times New Roman" w:hAnsi="Times New Roman" w:cs="Times New Roman"/>
                <w:b/>
              </w:rPr>
              <w:t>Week 5</w:t>
            </w:r>
          </w:p>
          <w:p w:rsidR="00711EE3" w:rsidRPr="00C713F6" w:rsidRDefault="00711EE3" w:rsidP="00740F7F">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rsidR="00711EE3" w:rsidRDefault="00711EE3" w:rsidP="00C713F6">
            <w:pPr>
              <w:ind w:left="113" w:right="113"/>
              <w:jc w:val="center"/>
              <w:rPr>
                <w:rFonts w:ascii="Times New Roman" w:hAnsi="Times New Roman" w:cs="Times New Roman"/>
                <w:b/>
              </w:rPr>
            </w:pPr>
            <w:r>
              <w:rPr>
                <w:rFonts w:ascii="Times New Roman" w:hAnsi="Times New Roman" w:cs="Times New Roman"/>
                <w:b/>
              </w:rPr>
              <w:t>Week 6</w:t>
            </w:r>
          </w:p>
          <w:p w:rsidR="00711EE3" w:rsidRPr="00C713F6" w:rsidRDefault="00711EE3" w:rsidP="00C713F6">
            <w:pPr>
              <w:ind w:left="113" w:right="113"/>
              <w:jc w:val="center"/>
              <w:rPr>
                <w:rFonts w:ascii="Times New Roman" w:hAnsi="Times New Roman" w:cs="Times New Roman"/>
                <w:b/>
              </w:rPr>
            </w:pPr>
            <w:r>
              <w:rPr>
                <w:rFonts w:ascii="Times New Roman" w:hAnsi="Times New Roman" w:cs="Times New Roman"/>
                <w:b/>
              </w:rPr>
              <w:t>(1,2,3,4,5,8)*</w:t>
            </w:r>
          </w:p>
        </w:tc>
        <w:tc>
          <w:tcPr>
            <w:tcW w:w="990" w:type="dxa"/>
            <w:textDirection w:val="btLr"/>
            <w:vAlign w:val="center"/>
          </w:tcPr>
          <w:p w:rsidR="00711EE3" w:rsidRPr="00C713F6" w:rsidRDefault="00711EE3" w:rsidP="00740F7F">
            <w:pPr>
              <w:ind w:left="113" w:right="113"/>
              <w:jc w:val="center"/>
              <w:rPr>
                <w:rFonts w:ascii="Times New Roman" w:hAnsi="Times New Roman" w:cs="Times New Roman"/>
                <w:b/>
              </w:rPr>
            </w:pPr>
            <w:r>
              <w:rPr>
                <w:rFonts w:ascii="Times New Roman" w:hAnsi="Times New Roman" w:cs="Times New Roman"/>
                <w:b/>
              </w:rPr>
              <w:t>Week 7</w:t>
            </w:r>
          </w:p>
          <w:p w:rsidR="00711EE3" w:rsidRPr="00C713F6" w:rsidRDefault="00711EE3" w:rsidP="00740F7F">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rsidR="00711EE3" w:rsidRDefault="00711EE3" w:rsidP="00C713F6">
            <w:pPr>
              <w:ind w:left="113" w:right="113"/>
              <w:jc w:val="center"/>
              <w:rPr>
                <w:rFonts w:ascii="Times New Roman" w:hAnsi="Times New Roman" w:cs="Times New Roman"/>
                <w:b/>
              </w:rPr>
            </w:pPr>
            <w:r>
              <w:rPr>
                <w:rFonts w:ascii="Times New Roman" w:hAnsi="Times New Roman" w:cs="Times New Roman"/>
                <w:b/>
              </w:rPr>
              <w:t xml:space="preserve">Week 8 </w:t>
            </w:r>
          </w:p>
          <w:p w:rsidR="00711EE3" w:rsidRPr="00C713F6" w:rsidRDefault="00711EE3" w:rsidP="00C713F6">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rsidR="00711EE3" w:rsidRDefault="00711EE3" w:rsidP="00740F7F">
            <w:pPr>
              <w:ind w:left="113" w:right="113"/>
              <w:jc w:val="center"/>
              <w:rPr>
                <w:rFonts w:ascii="Times New Roman" w:hAnsi="Times New Roman" w:cs="Times New Roman"/>
                <w:b/>
              </w:rPr>
            </w:pPr>
            <w:r>
              <w:rPr>
                <w:rFonts w:ascii="Times New Roman" w:hAnsi="Times New Roman" w:cs="Times New Roman"/>
                <w:b/>
              </w:rPr>
              <w:t>Week 9</w:t>
            </w:r>
          </w:p>
          <w:p w:rsidR="00711EE3" w:rsidRPr="00C713F6" w:rsidRDefault="00711EE3" w:rsidP="00740F7F">
            <w:pPr>
              <w:ind w:left="113" w:right="113"/>
              <w:jc w:val="center"/>
              <w:rPr>
                <w:rFonts w:ascii="Times New Roman" w:hAnsi="Times New Roman" w:cs="Times New Roman"/>
                <w:b/>
              </w:rPr>
            </w:pPr>
            <w:r>
              <w:rPr>
                <w:rFonts w:ascii="Times New Roman" w:hAnsi="Times New Roman" w:cs="Times New Roman"/>
                <w:b/>
              </w:rPr>
              <w:t>(2,3,4,5,8)*</w:t>
            </w:r>
          </w:p>
        </w:tc>
        <w:tc>
          <w:tcPr>
            <w:tcW w:w="900" w:type="dxa"/>
            <w:textDirection w:val="btLr"/>
            <w:vAlign w:val="center"/>
          </w:tcPr>
          <w:p w:rsidR="00711EE3" w:rsidRDefault="00711EE3" w:rsidP="00C713F6">
            <w:pPr>
              <w:ind w:left="113" w:right="113"/>
              <w:jc w:val="center"/>
              <w:rPr>
                <w:rFonts w:ascii="Times New Roman" w:hAnsi="Times New Roman" w:cs="Times New Roman"/>
                <w:b/>
              </w:rPr>
            </w:pPr>
            <w:r>
              <w:rPr>
                <w:rFonts w:ascii="Times New Roman" w:hAnsi="Times New Roman" w:cs="Times New Roman"/>
                <w:b/>
              </w:rPr>
              <w:t>Week 10</w:t>
            </w:r>
          </w:p>
          <w:p w:rsidR="00711EE3" w:rsidRPr="00C713F6" w:rsidRDefault="00711EE3" w:rsidP="00C713F6">
            <w:pPr>
              <w:ind w:left="113" w:right="113"/>
              <w:jc w:val="center"/>
              <w:rPr>
                <w:rFonts w:ascii="Times New Roman" w:hAnsi="Times New Roman" w:cs="Times New Roman"/>
                <w:b/>
              </w:rPr>
            </w:pPr>
            <w:r>
              <w:rPr>
                <w:rFonts w:ascii="Times New Roman" w:hAnsi="Times New Roman" w:cs="Times New Roman"/>
                <w:b/>
              </w:rPr>
              <w:t>(2,3,4,5,6,8)*</w:t>
            </w:r>
          </w:p>
        </w:tc>
        <w:tc>
          <w:tcPr>
            <w:tcW w:w="900" w:type="dxa"/>
            <w:textDirection w:val="btLr"/>
          </w:tcPr>
          <w:p w:rsidR="00711EE3" w:rsidRDefault="00711EE3" w:rsidP="00C713F6">
            <w:pPr>
              <w:ind w:left="113" w:right="113"/>
              <w:jc w:val="center"/>
              <w:rPr>
                <w:rFonts w:ascii="Times New Roman" w:hAnsi="Times New Roman" w:cs="Times New Roman"/>
                <w:b/>
              </w:rPr>
            </w:pPr>
            <w:r>
              <w:rPr>
                <w:rFonts w:ascii="Times New Roman" w:hAnsi="Times New Roman" w:cs="Times New Roman"/>
                <w:b/>
              </w:rPr>
              <w:t>Week 11</w:t>
            </w:r>
          </w:p>
          <w:p w:rsidR="00711EE3" w:rsidRDefault="00711EE3" w:rsidP="00C713F6">
            <w:pPr>
              <w:ind w:left="113" w:right="113"/>
              <w:jc w:val="center"/>
              <w:rPr>
                <w:rFonts w:ascii="Times New Roman" w:hAnsi="Times New Roman" w:cs="Times New Roman"/>
                <w:b/>
              </w:rPr>
            </w:pPr>
            <w:r>
              <w:rPr>
                <w:rFonts w:ascii="Times New Roman" w:hAnsi="Times New Roman" w:cs="Times New Roman"/>
                <w:b/>
              </w:rPr>
              <w:t>(1,2,3,4,5,6,7,8)*</w:t>
            </w:r>
          </w:p>
        </w:tc>
      </w:tr>
      <w:tr w:rsidR="00711EE3" w:rsidRPr="00C713F6" w:rsidTr="00711EE3">
        <w:trPr>
          <w:trHeight w:val="575"/>
        </w:trPr>
        <w:tc>
          <w:tcPr>
            <w:tcW w:w="2772" w:type="dxa"/>
            <w:vMerge/>
          </w:tcPr>
          <w:p w:rsidR="00711EE3" w:rsidRPr="00C713F6" w:rsidRDefault="00711EE3" w:rsidP="00C713F6">
            <w:pPr>
              <w:rPr>
                <w:rFonts w:ascii="Times New Roman" w:hAnsi="Times New Roman" w:cs="Times New Roman"/>
              </w:rPr>
            </w:pPr>
          </w:p>
        </w:tc>
        <w:tc>
          <w:tcPr>
            <w:tcW w:w="936" w:type="dxa"/>
          </w:tcPr>
          <w:p w:rsidR="00711EE3" w:rsidRDefault="00711EE3" w:rsidP="00C713F6">
            <w:pPr>
              <w:jc w:val="center"/>
              <w:rPr>
                <w:rFonts w:ascii="Times New Roman" w:hAnsi="Times New Roman" w:cs="Times New Roman"/>
                <w:b/>
              </w:rPr>
            </w:pPr>
            <w:r w:rsidRPr="00C713F6">
              <w:rPr>
                <w:rFonts w:ascii="Times New Roman" w:hAnsi="Times New Roman" w:cs="Times New Roman"/>
                <w:b/>
              </w:rPr>
              <w:t>Date:</w:t>
            </w:r>
          </w:p>
          <w:p w:rsidR="00100699" w:rsidRPr="00100699" w:rsidRDefault="00100699" w:rsidP="00100699">
            <w:pPr>
              <w:rPr>
                <w:rFonts w:ascii="Times New Roman" w:hAnsi="Times New Roman" w:cs="Times New Roman"/>
                <w:b/>
                <w:sz w:val="16"/>
                <w:szCs w:val="16"/>
              </w:rPr>
            </w:pPr>
            <w:r>
              <w:rPr>
                <w:rFonts w:ascii="Times New Roman" w:hAnsi="Times New Roman" w:cs="Times New Roman"/>
                <w:b/>
                <w:sz w:val="16"/>
                <w:szCs w:val="16"/>
              </w:rPr>
              <w:t>9/3-9/6/19</w:t>
            </w:r>
          </w:p>
        </w:tc>
        <w:tc>
          <w:tcPr>
            <w:tcW w:w="990" w:type="dxa"/>
          </w:tcPr>
          <w:p w:rsidR="00711EE3" w:rsidRDefault="00711EE3" w:rsidP="00C713F6">
            <w:pPr>
              <w:jc w:val="center"/>
              <w:rPr>
                <w:rFonts w:ascii="Times New Roman" w:hAnsi="Times New Roman" w:cs="Times New Roman"/>
                <w:b/>
              </w:rPr>
            </w:pPr>
            <w:r w:rsidRPr="00C713F6">
              <w:rPr>
                <w:rFonts w:ascii="Times New Roman" w:hAnsi="Times New Roman" w:cs="Times New Roman"/>
                <w:b/>
              </w:rPr>
              <w:t>Date:</w:t>
            </w:r>
          </w:p>
          <w:p w:rsidR="00181837" w:rsidRPr="00C713F6" w:rsidRDefault="00181837" w:rsidP="00C713F6">
            <w:pPr>
              <w:jc w:val="center"/>
              <w:rPr>
                <w:rFonts w:ascii="Times New Roman" w:hAnsi="Times New Roman" w:cs="Times New Roman"/>
                <w:b/>
              </w:rPr>
            </w:pPr>
            <w:r>
              <w:rPr>
                <w:rFonts w:ascii="Times New Roman" w:hAnsi="Times New Roman" w:cs="Times New Roman"/>
                <w:b/>
              </w:rPr>
              <w:t>9/9/19</w:t>
            </w:r>
          </w:p>
        </w:tc>
        <w:tc>
          <w:tcPr>
            <w:tcW w:w="900" w:type="dxa"/>
          </w:tcPr>
          <w:p w:rsidR="00711EE3" w:rsidRDefault="00711EE3" w:rsidP="00C713F6">
            <w:pPr>
              <w:jc w:val="center"/>
              <w:rPr>
                <w:rFonts w:ascii="Times New Roman" w:hAnsi="Times New Roman" w:cs="Times New Roman"/>
                <w:b/>
              </w:rPr>
            </w:pPr>
            <w:r w:rsidRPr="00C713F6">
              <w:rPr>
                <w:rFonts w:ascii="Times New Roman" w:hAnsi="Times New Roman" w:cs="Times New Roman"/>
                <w:b/>
              </w:rPr>
              <w:t>Date:</w:t>
            </w:r>
          </w:p>
          <w:p w:rsidR="00F253BB" w:rsidRPr="00C713F6" w:rsidRDefault="00F253BB" w:rsidP="00C713F6">
            <w:pPr>
              <w:jc w:val="center"/>
              <w:rPr>
                <w:rFonts w:ascii="Times New Roman" w:hAnsi="Times New Roman" w:cs="Times New Roman"/>
                <w:b/>
              </w:rPr>
            </w:pPr>
            <w:r>
              <w:rPr>
                <w:rFonts w:ascii="Times New Roman" w:hAnsi="Times New Roman" w:cs="Times New Roman"/>
                <w:b/>
              </w:rPr>
              <w:t>9/16/19</w:t>
            </w:r>
          </w:p>
        </w:tc>
        <w:tc>
          <w:tcPr>
            <w:tcW w:w="900" w:type="dxa"/>
          </w:tcPr>
          <w:p w:rsidR="00711EE3" w:rsidRDefault="00711EE3" w:rsidP="00C713F6">
            <w:pPr>
              <w:jc w:val="center"/>
              <w:rPr>
                <w:rFonts w:ascii="Times New Roman" w:hAnsi="Times New Roman" w:cs="Times New Roman"/>
                <w:b/>
              </w:rPr>
            </w:pPr>
            <w:r w:rsidRPr="00C713F6">
              <w:rPr>
                <w:rFonts w:ascii="Times New Roman" w:hAnsi="Times New Roman" w:cs="Times New Roman"/>
                <w:b/>
              </w:rPr>
              <w:t>Date:</w:t>
            </w:r>
          </w:p>
          <w:p w:rsidR="00D80C4A" w:rsidRPr="00D80C4A" w:rsidRDefault="00D80C4A" w:rsidP="00C713F6">
            <w:pPr>
              <w:jc w:val="center"/>
              <w:rPr>
                <w:rFonts w:ascii="Times New Roman" w:hAnsi="Times New Roman" w:cs="Times New Roman"/>
                <w:b/>
                <w:sz w:val="14"/>
                <w:szCs w:val="14"/>
              </w:rPr>
            </w:pPr>
            <w:r>
              <w:rPr>
                <w:rFonts w:ascii="Times New Roman" w:hAnsi="Times New Roman" w:cs="Times New Roman"/>
                <w:b/>
                <w:sz w:val="14"/>
                <w:szCs w:val="14"/>
              </w:rPr>
              <w:t>9/23,26/19</w:t>
            </w:r>
          </w:p>
        </w:tc>
        <w:tc>
          <w:tcPr>
            <w:tcW w:w="900" w:type="dxa"/>
          </w:tcPr>
          <w:p w:rsidR="00711EE3" w:rsidRDefault="00711EE3" w:rsidP="00C713F6">
            <w:pPr>
              <w:jc w:val="center"/>
              <w:rPr>
                <w:rFonts w:ascii="Times New Roman" w:hAnsi="Times New Roman" w:cs="Times New Roman"/>
                <w:b/>
              </w:rPr>
            </w:pPr>
            <w:r w:rsidRPr="00C713F6">
              <w:rPr>
                <w:rFonts w:ascii="Times New Roman" w:hAnsi="Times New Roman" w:cs="Times New Roman"/>
                <w:b/>
              </w:rPr>
              <w:t>Date:</w:t>
            </w:r>
          </w:p>
          <w:p w:rsidR="00C639CE" w:rsidRPr="00C713F6" w:rsidRDefault="00C639CE" w:rsidP="00C713F6">
            <w:pPr>
              <w:jc w:val="center"/>
              <w:rPr>
                <w:rFonts w:ascii="Times New Roman" w:hAnsi="Times New Roman" w:cs="Times New Roman"/>
                <w:b/>
              </w:rPr>
            </w:pPr>
            <w:r>
              <w:rPr>
                <w:rFonts w:ascii="Times New Roman" w:hAnsi="Times New Roman" w:cs="Times New Roman"/>
                <w:b/>
              </w:rPr>
              <w:t>9/30/19</w:t>
            </w:r>
          </w:p>
        </w:tc>
        <w:tc>
          <w:tcPr>
            <w:tcW w:w="990" w:type="dxa"/>
          </w:tcPr>
          <w:p w:rsidR="00711EE3" w:rsidRDefault="00711EE3" w:rsidP="00C713F6">
            <w:pPr>
              <w:jc w:val="center"/>
              <w:rPr>
                <w:rFonts w:ascii="Times New Roman" w:hAnsi="Times New Roman" w:cs="Times New Roman"/>
                <w:b/>
              </w:rPr>
            </w:pPr>
            <w:r w:rsidRPr="00C713F6">
              <w:rPr>
                <w:rFonts w:ascii="Times New Roman" w:hAnsi="Times New Roman" w:cs="Times New Roman"/>
                <w:b/>
              </w:rPr>
              <w:t>Date:</w:t>
            </w:r>
          </w:p>
          <w:p w:rsidR="00173303" w:rsidRPr="00C713F6" w:rsidRDefault="00173303" w:rsidP="00C713F6">
            <w:pPr>
              <w:jc w:val="center"/>
              <w:rPr>
                <w:rFonts w:ascii="Times New Roman" w:hAnsi="Times New Roman" w:cs="Times New Roman"/>
                <w:b/>
              </w:rPr>
            </w:pPr>
            <w:r>
              <w:rPr>
                <w:rFonts w:ascii="Times New Roman" w:hAnsi="Times New Roman" w:cs="Times New Roman"/>
                <w:b/>
              </w:rPr>
              <w:t>10/7/19</w:t>
            </w:r>
          </w:p>
        </w:tc>
        <w:tc>
          <w:tcPr>
            <w:tcW w:w="900" w:type="dxa"/>
          </w:tcPr>
          <w:p w:rsidR="00711EE3" w:rsidRDefault="00711EE3" w:rsidP="00C713F6">
            <w:pPr>
              <w:jc w:val="center"/>
              <w:rPr>
                <w:rFonts w:ascii="Times New Roman" w:hAnsi="Times New Roman" w:cs="Times New Roman"/>
                <w:b/>
              </w:rPr>
            </w:pPr>
            <w:r w:rsidRPr="00C713F6">
              <w:rPr>
                <w:rFonts w:ascii="Times New Roman" w:hAnsi="Times New Roman" w:cs="Times New Roman"/>
                <w:b/>
              </w:rPr>
              <w:t>Date:</w:t>
            </w:r>
          </w:p>
          <w:p w:rsidR="002E07EF" w:rsidRPr="002E07EF" w:rsidRDefault="002E07EF" w:rsidP="00C713F6">
            <w:pPr>
              <w:jc w:val="center"/>
              <w:rPr>
                <w:rFonts w:ascii="Times New Roman" w:hAnsi="Times New Roman" w:cs="Times New Roman"/>
                <w:b/>
                <w:sz w:val="14"/>
                <w:szCs w:val="14"/>
              </w:rPr>
            </w:pPr>
            <w:r>
              <w:rPr>
                <w:rFonts w:ascii="Times New Roman" w:hAnsi="Times New Roman" w:cs="Times New Roman"/>
                <w:b/>
                <w:sz w:val="14"/>
                <w:szCs w:val="14"/>
              </w:rPr>
              <w:t>10/14,17/19</w:t>
            </w:r>
          </w:p>
        </w:tc>
        <w:tc>
          <w:tcPr>
            <w:tcW w:w="900" w:type="dxa"/>
          </w:tcPr>
          <w:p w:rsidR="00711EE3" w:rsidRPr="00C713F6" w:rsidRDefault="00711EE3" w:rsidP="00C713F6">
            <w:pPr>
              <w:jc w:val="center"/>
              <w:rPr>
                <w:rFonts w:ascii="Times New Roman" w:hAnsi="Times New Roman" w:cs="Times New Roman"/>
                <w:b/>
              </w:rPr>
            </w:pPr>
            <w:r w:rsidRPr="00C713F6">
              <w:rPr>
                <w:rFonts w:ascii="Times New Roman" w:hAnsi="Times New Roman" w:cs="Times New Roman"/>
                <w:b/>
              </w:rPr>
              <w:t>Date:</w:t>
            </w:r>
          </w:p>
        </w:tc>
        <w:tc>
          <w:tcPr>
            <w:tcW w:w="900" w:type="dxa"/>
          </w:tcPr>
          <w:p w:rsidR="00711EE3" w:rsidRPr="00C713F6" w:rsidRDefault="00711EE3" w:rsidP="00C713F6">
            <w:pPr>
              <w:jc w:val="center"/>
              <w:rPr>
                <w:rFonts w:ascii="Times New Roman" w:hAnsi="Times New Roman" w:cs="Times New Roman"/>
                <w:b/>
              </w:rPr>
            </w:pPr>
            <w:r w:rsidRPr="00C713F6">
              <w:rPr>
                <w:rFonts w:ascii="Times New Roman" w:hAnsi="Times New Roman" w:cs="Times New Roman"/>
                <w:b/>
              </w:rPr>
              <w:t>Date:</w:t>
            </w:r>
          </w:p>
        </w:tc>
        <w:tc>
          <w:tcPr>
            <w:tcW w:w="900" w:type="dxa"/>
          </w:tcPr>
          <w:p w:rsidR="00711EE3" w:rsidRPr="00C713F6" w:rsidRDefault="00711EE3" w:rsidP="00C713F6">
            <w:pPr>
              <w:jc w:val="center"/>
              <w:rPr>
                <w:rFonts w:ascii="Times New Roman" w:hAnsi="Times New Roman" w:cs="Times New Roman"/>
                <w:b/>
              </w:rPr>
            </w:pPr>
            <w:r w:rsidRPr="00C713F6">
              <w:rPr>
                <w:rFonts w:ascii="Times New Roman" w:hAnsi="Times New Roman" w:cs="Times New Roman"/>
                <w:b/>
              </w:rPr>
              <w:t>Date:</w:t>
            </w:r>
          </w:p>
        </w:tc>
      </w:tr>
      <w:tr w:rsidR="00711EE3" w:rsidRPr="00C713F6" w:rsidTr="00711EE3">
        <w:trPr>
          <w:trHeight w:val="308"/>
        </w:trPr>
        <w:tc>
          <w:tcPr>
            <w:tcW w:w="2772" w:type="dxa"/>
          </w:tcPr>
          <w:p w:rsidR="00711EE3" w:rsidRPr="00C713F6" w:rsidRDefault="00711EE3" w:rsidP="00C713F6">
            <w:pPr>
              <w:jc w:val="center"/>
              <w:rPr>
                <w:rFonts w:ascii="Times New Roman" w:hAnsi="Times New Roman" w:cs="Times New Roman"/>
              </w:rPr>
            </w:pPr>
            <w:r w:rsidRPr="00C713F6">
              <w:rPr>
                <w:rFonts w:ascii="Times New Roman" w:hAnsi="Times New Roman" w:cs="Times New Roman"/>
              </w:rPr>
              <w:t>Evaluation:</w:t>
            </w:r>
          </w:p>
        </w:tc>
        <w:tc>
          <w:tcPr>
            <w:tcW w:w="936" w:type="dxa"/>
          </w:tcPr>
          <w:p w:rsidR="00711EE3" w:rsidRPr="00100699" w:rsidRDefault="00100699" w:rsidP="00100699">
            <w:pPr>
              <w:jc w:val="center"/>
              <w:rPr>
                <w:rFonts w:ascii="Times New Roman" w:hAnsi="Times New Roman" w:cs="Times New Roman"/>
                <w:b/>
                <w:color w:val="FF0000"/>
              </w:rPr>
            </w:pPr>
            <w:r>
              <w:rPr>
                <w:rFonts w:ascii="Times New Roman" w:hAnsi="Times New Roman" w:cs="Times New Roman"/>
                <w:b/>
                <w:color w:val="FF0000"/>
              </w:rPr>
              <w:t>S</w:t>
            </w:r>
          </w:p>
        </w:tc>
        <w:tc>
          <w:tcPr>
            <w:tcW w:w="990" w:type="dxa"/>
          </w:tcPr>
          <w:p w:rsidR="00711EE3" w:rsidRPr="00100699" w:rsidRDefault="00181837" w:rsidP="00100699">
            <w:pPr>
              <w:jc w:val="center"/>
              <w:rPr>
                <w:rFonts w:ascii="Times New Roman" w:hAnsi="Times New Roman" w:cs="Times New Roman"/>
                <w:b/>
                <w:color w:val="FF0000"/>
              </w:rPr>
            </w:pPr>
            <w:r>
              <w:rPr>
                <w:rFonts w:ascii="Times New Roman" w:hAnsi="Times New Roman" w:cs="Times New Roman"/>
                <w:b/>
                <w:color w:val="FF0000"/>
              </w:rPr>
              <w:t>S</w:t>
            </w:r>
          </w:p>
        </w:tc>
        <w:tc>
          <w:tcPr>
            <w:tcW w:w="900" w:type="dxa"/>
          </w:tcPr>
          <w:p w:rsidR="00711EE3" w:rsidRPr="00100699" w:rsidRDefault="0068799B" w:rsidP="00100699">
            <w:pPr>
              <w:jc w:val="center"/>
              <w:rPr>
                <w:rFonts w:ascii="Times New Roman" w:hAnsi="Times New Roman" w:cs="Times New Roman"/>
                <w:b/>
                <w:color w:val="FF0000"/>
              </w:rPr>
            </w:pPr>
            <w:r>
              <w:rPr>
                <w:rFonts w:ascii="Times New Roman" w:hAnsi="Times New Roman" w:cs="Times New Roman"/>
                <w:b/>
                <w:color w:val="FF0000"/>
              </w:rPr>
              <w:t>S</w:t>
            </w:r>
          </w:p>
        </w:tc>
        <w:tc>
          <w:tcPr>
            <w:tcW w:w="900" w:type="dxa"/>
          </w:tcPr>
          <w:p w:rsidR="00711EE3" w:rsidRPr="00100699" w:rsidRDefault="00D80C4A" w:rsidP="00100699">
            <w:pPr>
              <w:jc w:val="center"/>
              <w:rPr>
                <w:rFonts w:ascii="Times New Roman" w:hAnsi="Times New Roman" w:cs="Times New Roman"/>
                <w:b/>
                <w:color w:val="FF0000"/>
              </w:rPr>
            </w:pPr>
            <w:r>
              <w:rPr>
                <w:rFonts w:ascii="Times New Roman" w:hAnsi="Times New Roman" w:cs="Times New Roman"/>
                <w:b/>
                <w:color w:val="FF0000"/>
              </w:rPr>
              <w:t>S</w:t>
            </w:r>
          </w:p>
        </w:tc>
        <w:tc>
          <w:tcPr>
            <w:tcW w:w="900" w:type="dxa"/>
          </w:tcPr>
          <w:p w:rsidR="00711EE3" w:rsidRPr="00100699" w:rsidRDefault="00C639CE" w:rsidP="00100699">
            <w:pPr>
              <w:jc w:val="center"/>
              <w:rPr>
                <w:rFonts w:ascii="Times New Roman" w:hAnsi="Times New Roman" w:cs="Times New Roman"/>
                <w:b/>
                <w:color w:val="FF0000"/>
              </w:rPr>
            </w:pPr>
            <w:r>
              <w:rPr>
                <w:rFonts w:ascii="Times New Roman" w:hAnsi="Times New Roman" w:cs="Times New Roman"/>
                <w:b/>
                <w:color w:val="FF0000"/>
              </w:rPr>
              <w:t>S</w:t>
            </w:r>
          </w:p>
        </w:tc>
        <w:tc>
          <w:tcPr>
            <w:tcW w:w="990" w:type="dxa"/>
          </w:tcPr>
          <w:p w:rsidR="00711EE3" w:rsidRPr="00100699" w:rsidRDefault="00173303" w:rsidP="00100699">
            <w:pPr>
              <w:jc w:val="center"/>
              <w:rPr>
                <w:rFonts w:ascii="Times New Roman" w:hAnsi="Times New Roman" w:cs="Times New Roman"/>
                <w:b/>
                <w:color w:val="FF0000"/>
              </w:rPr>
            </w:pPr>
            <w:r>
              <w:rPr>
                <w:rFonts w:ascii="Times New Roman" w:hAnsi="Times New Roman" w:cs="Times New Roman"/>
                <w:b/>
                <w:color w:val="FF0000"/>
              </w:rPr>
              <w:t>S</w:t>
            </w:r>
          </w:p>
        </w:tc>
        <w:tc>
          <w:tcPr>
            <w:tcW w:w="900" w:type="dxa"/>
          </w:tcPr>
          <w:p w:rsidR="00711EE3" w:rsidRPr="00100699" w:rsidRDefault="002E07EF" w:rsidP="00100699">
            <w:pPr>
              <w:jc w:val="center"/>
              <w:rPr>
                <w:rFonts w:ascii="Times New Roman" w:hAnsi="Times New Roman" w:cs="Times New Roman"/>
                <w:b/>
                <w:color w:val="FF0000"/>
              </w:rPr>
            </w:pPr>
            <w:r>
              <w:rPr>
                <w:rFonts w:ascii="Times New Roman" w:hAnsi="Times New Roman" w:cs="Times New Roman"/>
                <w:b/>
                <w:color w:val="FF0000"/>
              </w:rPr>
              <w:t>S</w:t>
            </w:r>
          </w:p>
        </w:tc>
        <w:tc>
          <w:tcPr>
            <w:tcW w:w="900" w:type="dxa"/>
          </w:tcPr>
          <w:p w:rsidR="00711EE3" w:rsidRPr="00100699" w:rsidRDefault="00711EE3" w:rsidP="00100699">
            <w:pPr>
              <w:jc w:val="center"/>
              <w:rPr>
                <w:rFonts w:ascii="Times New Roman" w:hAnsi="Times New Roman" w:cs="Times New Roman"/>
                <w:b/>
                <w:color w:val="FF0000"/>
              </w:rPr>
            </w:pPr>
          </w:p>
        </w:tc>
        <w:tc>
          <w:tcPr>
            <w:tcW w:w="900" w:type="dxa"/>
          </w:tcPr>
          <w:p w:rsidR="00711EE3" w:rsidRPr="00100699" w:rsidRDefault="00711EE3" w:rsidP="00100699">
            <w:pPr>
              <w:jc w:val="center"/>
              <w:rPr>
                <w:rFonts w:ascii="Times New Roman" w:hAnsi="Times New Roman" w:cs="Times New Roman"/>
                <w:b/>
                <w:color w:val="FF0000"/>
              </w:rPr>
            </w:pPr>
          </w:p>
        </w:tc>
        <w:tc>
          <w:tcPr>
            <w:tcW w:w="900" w:type="dxa"/>
          </w:tcPr>
          <w:p w:rsidR="00711EE3" w:rsidRPr="00100699" w:rsidRDefault="00711EE3" w:rsidP="00100699">
            <w:pPr>
              <w:jc w:val="center"/>
              <w:rPr>
                <w:rFonts w:ascii="Times New Roman" w:hAnsi="Times New Roman" w:cs="Times New Roman"/>
                <w:b/>
                <w:color w:val="FF0000"/>
              </w:rPr>
            </w:pPr>
          </w:p>
        </w:tc>
      </w:tr>
      <w:tr w:rsidR="00711EE3" w:rsidRPr="00C713F6" w:rsidTr="00711EE3">
        <w:tc>
          <w:tcPr>
            <w:tcW w:w="2772" w:type="dxa"/>
            <w:shd w:val="clear" w:color="auto" w:fill="BFBFBF" w:themeFill="background1" w:themeFillShade="BF"/>
          </w:tcPr>
          <w:p w:rsidR="00711EE3" w:rsidRPr="00C713F6" w:rsidRDefault="00711EE3" w:rsidP="00C713F6">
            <w:pPr>
              <w:jc w:val="center"/>
              <w:rPr>
                <w:rFonts w:ascii="Times New Roman" w:hAnsi="Times New Roman" w:cs="Times New Roman"/>
              </w:rPr>
            </w:pPr>
            <w:r w:rsidRPr="00C713F6">
              <w:rPr>
                <w:rFonts w:ascii="Times New Roman" w:hAnsi="Times New Roman" w:cs="Times New Roman"/>
              </w:rPr>
              <w:t>Faculty Initials</w:t>
            </w:r>
          </w:p>
        </w:tc>
        <w:tc>
          <w:tcPr>
            <w:tcW w:w="936" w:type="dxa"/>
            <w:shd w:val="clear" w:color="auto" w:fill="BFBFBF" w:themeFill="background1" w:themeFillShade="BF"/>
          </w:tcPr>
          <w:p w:rsidR="00711EE3" w:rsidRPr="00100699" w:rsidRDefault="00100699" w:rsidP="00100699">
            <w:pPr>
              <w:jc w:val="center"/>
              <w:rPr>
                <w:rFonts w:ascii="Times New Roman" w:hAnsi="Times New Roman" w:cs="Times New Roman"/>
                <w:color w:val="FF0000"/>
              </w:rPr>
            </w:pPr>
            <w:r>
              <w:rPr>
                <w:rFonts w:ascii="Times New Roman" w:hAnsi="Times New Roman" w:cs="Times New Roman"/>
                <w:color w:val="FF0000"/>
              </w:rPr>
              <w:t>LM</w:t>
            </w:r>
          </w:p>
        </w:tc>
        <w:tc>
          <w:tcPr>
            <w:tcW w:w="990" w:type="dxa"/>
            <w:shd w:val="clear" w:color="auto" w:fill="BFBFBF" w:themeFill="background1" w:themeFillShade="BF"/>
          </w:tcPr>
          <w:p w:rsidR="00711EE3" w:rsidRPr="00100699" w:rsidRDefault="00181837" w:rsidP="00100699">
            <w:pPr>
              <w:jc w:val="center"/>
              <w:rPr>
                <w:rFonts w:ascii="Times New Roman" w:hAnsi="Times New Roman" w:cs="Times New Roman"/>
                <w:color w:val="FF0000"/>
              </w:rPr>
            </w:pPr>
            <w:r>
              <w:rPr>
                <w:rFonts w:ascii="Times New Roman" w:hAnsi="Times New Roman" w:cs="Times New Roman"/>
                <w:color w:val="FF0000"/>
              </w:rPr>
              <w:t>AR</w:t>
            </w:r>
          </w:p>
        </w:tc>
        <w:tc>
          <w:tcPr>
            <w:tcW w:w="900" w:type="dxa"/>
            <w:shd w:val="clear" w:color="auto" w:fill="BFBFBF" w:themeFill="background1" w:themeFillShade="BF"/>
          </w:tcPr>
          <w:p w:rsidR="00711EE3" w:rsidRPr="00100699" w:rsidRDefault="0068799B" w:rsidP="00100699">
            <w:pPr>
              <w:jc w:val="center"/>
              <w:rPr>
                <w:rFonts w:ascii="Times New Roman" w:hAnsi="Times New Roman" w:cs="Times New Roman"/>
                <w:color w:val="FF0000"/>
              </w:rPr>
            </w:pPr>
            <w:r>
              <w:rPr>
                <w:rFonts w:ascii="Times New Roman" w:hAnsi="Times New Roman" w:cs="Times New Roman"/>
                <w:color w:val="FF0000"/>
              </w:rPr>
              <w:t>LM</w:t>
            </w:r>
          </w:p>
        </w:tc>
        <w:tc>
          <w:tcPr>
            <w:tcW w:w="900" w:type="dxa"/>
            <w:shd w:val="clear" w:color="auto" w:fill="BFBFBF" w:themeFill="background1" w:themeFillShade="BF"/>
          </w:tcPr>
          <w:p w:rsidR="00711EE3" w:rsidRPr="00100699" w:rsidRDefault="00D80C4A" w:rsidP="00100699">
            <w:pPr>
              <w:jc w:val="center"/>
              <w:rPr>
                <w:rFonts w:ascii="Times New Roman" w:hAnsi="Times New Roman" w:cs="Times New Roman"/>
                <w:color w:val="FF0000"/>
              </w:rPr>
            </w:pPr>
            <w:r>
              <w:rPr>
                <w:rFonts w:ascii="Times New Roman" w:hAnsi="Times New Roman" w:cs="Times New Roman"/>
                <w:color w:val="FF0000"/>
              </w:rPr>
              <w:t>AR</w:t>
            </w:r>
          </w:p>
        </w:tc>
        <w:tc>
          <w:tcPr>
            <w:tcW w:w="900" w:type="dxa"/>
            <w:shd w:val="clear" w:color="auto" w:fill="BFBFBF" w:themeFill="background1" w:themeFillShade="BF"/>
          </w:tcPr>
          <w:p w:rsidR="00711EE3" w:rsidRPr="00100699" w:rsidRDefault="00C639CE" w:rsidP="00100699">
            <w:pPr>
              <w:jc w:val="center"/>
              <w:rPr>
                <w:rFonts w:ascii="Times New Roman" w:hAnsi="Times New Roman" w:cs="Times New Roman"/>
                <w:color w:val="FF0000"/>
              </w:rPr>
            </w:pPr>
            <w:r>
              <w:rPr>
                <w:rFonts w:ascii="Times New Roman" w:hAnsi="Times New Roman" w:cs="Times New Roman"/>
                <w:color w:val="FF0000"/>
              </w:rPr>
              <w:t>AR</w:t>
            </w:r>
          </w:p>
        </w:tc>
        <w:tc>
          <w:tcPr>
            <w:tcW w:w="990" w:type="dxa"/>
            <w:shd w:val="clear" w:color="auto" w:fill="BFBFBF" w:themeFill="background1" w:themeFillShade="BF"/>
          </w:tcPr>
          <w:p w:rsidR="00711EE3" w:rsidRPr="00100699" w:rsidRDefault="00173303" w:rsidP="00100699">
            <w:pPr>
              <w:jc w:val="center"/>
              <w:rPr>
                <w:rFonts w:ascii="Times New Roman" w:hAnsi="Times New Roman" w:cs="Times New Roman"/>
                <w:color w:val="FF0000"/>
              </w:rPr>
            </w:pPr>
            <w:r>
              <w:rPr>
                <w:rFonts w:ascii="Times New Roman" w:hAnsi="Times New Roman" w:cs="Times New Roman"/>
                <w:color w:val="FF0000"/>
              </w:rPr>
              <w:t>NS</w:t>
            </w:r>
          </w:p>
        </w:tc>
        <w:tc>
          <w:tcPr>
            <w:tcW w:w="900" w:type="dxa"/>
            <w:shd w:val="clear" w:color="auto" w:fill="BFBFBF" w:themeFill="background1" w:themeFillShade="BF"/>
          </w:tcPr>
          <w:p w:rsidR="00711EE3" w:rsidRPr="00100699" w:rsidRDefault="002E07EF" w:rsidP="00100699">
            <w:pPr>
              <w:jc w:val="center"/>
              <w:rPr>
                <w:rFonts w:ascii="Times New Roman" w:hAnsi="Times New Roman" w:cs="Times New Roman"/>
                <w:color w:val="FF0000"/>
              </w:rPr>
            </w:pPr>
            <w:r>
              <w:rPr>
                <w:rFonts w:ascii="Times New Roman" w:hAnsi="Times New Roman" w:cs="Times New Roman"/>
                <w:color w:val="FF0000"/>
              </w:rPr>
              <w:t>AR</w:t>
            </w:r>
          </w:p>
        </w:tc>
        <w:tc>
          <w:tcPr>
            <w:tcW w:w="900" w:type="dxa"/>
            <w:shd w:val="clear" w:color="auto" w:fill="BFBFBF" w:themeFill="background1" w:themeFillShade="BF"/>
          </w:tcPr>
          <w:p w:rsidR="00711EE3" w:rsidRPr="00100699" w:rsidRDefault="00711EE3" w:rsidP="00100699">
            <w:pPr>
              <w:jc w:val="center"/>
              <w:rPr>
                <w:rFonts w:ascii="Times New Roman" w:hAnsi="Times New Roman" w:cs="Times New Roman"/>
                <w:color w:val="FF0000"/>
              </w:rPr>
            </w:pPr>
          </w:p>
        </w:tc>
        <w:tc>
          <w:tcPr>
            <w:tcW w:w="900" w:type="dxa"/>
            <w:shd w:val="clear" w:color="auto" w:fill="BFBFBF" w:themeFill="background1" w:themeFillShade="BF"/>
          </w:tcPr>
          <w:p w:rsidR="00711EE3" w:rsidRPr="00100699" w:rsidRDefault="00711EE3" w:rsidP="00100699">
            <w:pPr>
              <w:jc w:val="center"/>
              <w:rPr>
                <w:rFonts w:ascii="Times New Roman" w:hAnsi="Times New Roman" w:cs="Times New Roman"/>
                <w:color w:val="FF0000"/>
              </w:rPr>
            </w:pPr>
          </w:p>
        </w:tc>
        <w:tc>
          <w:tcPr>
            <w:tcW w:w="900" w:type="dxa"/>
            <w:shd w:val="clear" w:color="auto" w:fill="BFBFBF" w:themeFill="background1" w:themeFillShade="BF"/>
          </w:tcPr>
          <w:p w:rsidR="00711EE3" w:rsidRPr="00100699" w:rsidRDefault="00711EE3" w:rsidP="00100699">
            <w:pPr>
              <w:jc w:val="center"/>
              <w:rPr>
                <w:rFonts w:ascii="Times New Roman" w:hAnsi="Times New Roman" w:cs="Times New Roman"/>
                <w:color w:val="FF0000"/>
              </w:rPr>
            </w:pPr>
          </w:p>
        </w:tc>
      </w:tr>
      <w:tr w:rsidR="00711EE3" w:rsidRPr="00C713F6" w:rsidTr="00711EE3">
        <w:tc>
          <w:tcPr>
            <w:tcW w:w="2772" w:type="dxa"/>
            <w:shd w:val="clear" w:color="auto" w:fill="BFBFBF" w:themeFill="background1" w:themeFillShade="BF"/>
          </w:tcPr>
          <w:p w:rsidR="00711EE3" w:rsidRPr="00C713F6" w:rsidRDefault="00711EE3" w:rsidP="00C713F6">
            <w:pPr>
              <w:jc w:val="center"/>
              <w:rPr>
                <w:rFonts w:ascii="Times New Roman" w:hAnsi="Times New Roman" w:cs="Times New Roman"/>
                <w:b/>
              </w:rPr>
            </w:pPr>
            <w:r w:rsidRPr="00C713F6">
              <w:rPr>
                <w:rFonts w:ascii="Times New Roman" w:hAnsi="Times New Roman" w:cs="Times New Roman"/>
                <w:b/>
              </w:rPr>
              <w:t>Remediation: Date/Evaluation/Initials</w:t>
            </w:r>
          </w:p>
        </w:tc>
        <w:tc>
          <w:tcPr>
            <w:tcW w:w="936" w:type="dxa"/>
            <w:shd w:val="clear" w:color="auto" w:fill="BFBFBF" w:themeFill="background1" w:themeFillShade="BF"/>
          </w:tcPr>
          <w:p w:rsidR="00711EE3" w:rsidRPr="00100699" w:rsidRDefault="00100699" w:rsidP="00100699">
            <w:pPr>
              <w:jc w:val="center"/>
              <w:rPr>
                <w:rFonts w:ascii="Times New Roman" w:hAnsi="Times New Roman" w:cs="Times New Roman"/>
                <w:color w:val="FF0000"/>
              </w:rPr>
            </w:pPr>
            <w:r>
              <w:rPr>
                <w:rFonts w:ascii="Times New Roman" w:hAnsi="Times New Roman" w:cs="Times New Roman"/>
                <w:color w:val="FF0000"/>
              </w:rPr>
              <w:t>NA</w:t>
            </w:r>
          </w:p>
        </w:tc>
        <w:tc>
          <w:tcPr>
            <w:tcW w:w="990" w:type="dxa"/>
            <w:shd w:val="clear" w:color="auto" w:fill="BFBFBF" w:themeFill="background1" w:themeFillShade="BF"/>
          </w:tcPr>
          <w:p w:rsidR="00711EE3" w:rsidRPr="00100699" w:rsidRDefault="00181837" w:rsidP="00100699">
            <w:pPr>
              <w:jc w:val="center"/>
              <w:rPr>
                <w:rFonts w:ascii="Times New Roman" w:hAnsi="Times New Roman" w:cs="Times New Roman"/>
                <w:color w:val="FF0000"/>
              </w:rPr>
            </w:pPr>
            <w:r>
              <w:rPr>
                <w:rFonts w:ascii="Times New Roman" w:hAnsi="Times New Roman" w:cs="Times New Roman"/>
                <w:color w:val="FF0000"/>
              </w:rPr>
              <w:t>NA</w:t>
            </w:r>
          </w:p>
        </w:tc>
        <w:tc>
          <w:tcPr>
            <w:tcW w:w="900" w:type="dxa"/>
            <w:shd w:val="clear" w:color="auto" w:fill="BFBFBF" w:themeFill="background1" w:themeFillShade="BF"/>
          </w:tcPr>
          <w:p w:rsidR="00711EE3" w:rsidRPr="00100699" w:rsidRDefault="0068799B" w:rsidP="00100699">
            <w:pPr>
              <w:jc w:val="center"/>
              <w:rPr>
                <w:rFonts w:ascii="Times New Roman" w:hAnsi="Times New Roman" w:cs="Times New Roman"/>
                <w:color w:val="FF0000"/>
              </w:rPr>
            </w:pPr>
            <w:r>
              <w:rPr>
                <w:rFonts w:ascii="Times New Roman" w:hAnsi="Times New Roman" w:cs="Times New Roman"/>
                <w:color w:val="FF0000"/>
              </w:rPr>
              <w:t>NA</w:t>
            </w:r>
          </w:p>
        </w:tc>
        <w:tc>
          <w:tcPr>
            <w:tcW w:w="900" w:type="dxa"/>
            <w:shd w:val="clear" w:color="auto" w:fill="BFBFBF" w:themeFill="background1" w:themeFillShade="BF"/>
          </w:tcPr>
          <w:p w:rsidR="00711EE3" w:rsidRPr="00100699" w:rsidRDefault="00D80C4A" w:rsidP="00100699">
            <w:pPr>
              <w:jc w:val="center"/>
              <w:rPr>
                <w:rFonts w:ascii="Times New Roman" w:hAnsi="Times New Roman" w:cs="Times New Roman"/>
                <w:color w:val="FF0000"/>
              </w:rPr>
            </w:pPr>
            <w:r>
              <w:rPr>
                <w:rFonts w:ascii="Times New Roman" w:hAnsi="Times New Roman" w:cs="Times New Roman"/>
                <w:color w:val="FF0000"/>
              </w:rPr>
              <w:t>NA</w:t>
            </w:r>
          </w:p>
        </w:tc>
        <w:tc>
          <w:tcPr>
            <w:tcW w:w="900" w:type="dxa"/>
            <w:shd w:val="clear" w:color="auto" w:fill="BFBFBF" w:themeFill="background1" w:themeFillShade="BF"/>
          </w:tcPr>
          <w:p w:rsidR="00711EE3" w:rsidRPr="00100699" w:rsidRDefault="00C639CE" w:rsidP="00100699">
            <w:pPr>
              <w:jc w:val="center"/>
              <w:rPr>
                <w:rFonts w:ascii="Times New Roman" w:hAnsi="Times New Roman" w:cs="Times New Roman"/>
                <w:color w:val="FF0000"/>
              </w:rPr>
            </w:pPr>
            <w:r>
              <w:rPr>
                <w:rFonts w:ascii="Times New Roman" w:hAnsi="Times New Roman" w:cs="Times New Roman"/>
                <w:color w:val="FF0000"/>
              </w:rPr>
              <w:t>NA</w:t>
            </w:r>
          </w:p>
        </w:tc>
        <w:tc>
          <w:tcPr>
            <w:tcW w:w="990" w:type="dxa"/>
            <w:shd w:val="clear" w:color="auto" w:fill="BFBFBF" w:themeFill="background1" w:themeFillShade="BF"/>
          </w:tcPr>
          <w:p w:rsidR="00711EE3" w:rsidRPr="00100699" w:rsidRDefault="00173303" w:rsidP="00100699">
            <w:pPr>
              <w:jc w:val="center"/>
              <w:rPr>
                <w:rFonts w:ascii="Times New Roman" w:hAnsi="Times New Roman" w:cs="Times New Roman"/>
                <w:color w:val="FF0000"/>
              </w:rPr>
            </w:pPr>
            <w:r>
              <w:rPr>
                <w:rFonts w:ascii="Times New Roman" w:hAnsi="Times New Roman" w:cs="Times New Roman"/>
                <w:color w:val="FF0000"/>
              </w:rPr>
              <w:t>NA</w:t>
            </w:r>
          </w:p>
        </w:tc>
        <w:tc>
          <w:tcPr>
            <w:tcW w:w="900" w:type="dxa"/>
            <w:shd w:val="clear" w:color="auto" w:fill="BFBFBF" w:themeFill="background1" w:themeFillShade="BF"/>
          </w:tcPr>
          <w:p w:rsidR="00711EE3" w:rsidRPr="00100699" w:rsidRDefault="002E07EF" w:rsidP="00100699">
            <w:pPr>
              <w:jc w:val="center"/>
              <w:rPr>
                <w:rFonts w:ascii="Times New Roman" w:hAnsi="Times New Roman" w:cs="Times New Roman"/>
                <w:color w:val="FF0000"/>
              </w:rPr>
            </w:pPr>
            <w:r>
              <w:rPr>
                <w:rFonts w:ascii="Times New Roman" w:hAnsi="Times New Roman" w:cs="Times New Roman"/>
                <w:color w:val="FF0000"/>
              </w:rPr>
              <w:t>NA</w:t>
            </w:r>
          </w:p>
        </w:tc>
        <w:tc>
          <w:tcPr>
            <w:tcW w:w="900" w:type="dxa"/>
            <w:shd w:val="clear" w:color="auto" w:fill="BFBFBF" w:themeFill="background1" w:themeFillShade="BF"/>
          </w:tcPr>
          <w:p w:rsidR="00711EE3" w:rsidRPr="00100699" w:rsidRDefault="00711EE3" w:rsidP="00100699">
            <w:pPr>
              <w:jc w:val="center"/>
              <w:rPr>
                <w:rFonts w:ascii="Times New Roman" w:hAnsi="Times New Roman" w:cs="Times New Roman"/>
                <w:color w:val="FF0000"/>
              </w:rPr>
            </w:pPr>
          </w:p>
        </w:tc>
        <w:tc>
          <w:tcPr>
            <w:tcW w:w="900" w:type="dxa"/>
            <w:shd w:val="clear" w:color="auto" w:fill="BFBFBF" w:themeFill="background1" w:themeFillShade="BF"/>
          </w:tcPr>
          <w:p w:rsidR="00711EE3" w:rsidRPr="00100699" w:rsidRDefault="00711EE3" w:rsidP="00100699">
            <w:pPr>
              <w:jc w:val="center"/>
              <w:rPr>
                <w:rFonts w:ascii="Times New Roman" w:hAnsi="Times New Roman" w:cs="Times New Roman"/>
                <w:color w:val="FF0000"/>
              </w:rPr>
            </w:pPr>
          </w:p>
        </w:tc>
        <w:tc>
          <w:tcPr>
            <w:tcW w:w="900" w:type="dxa"/>
            <w:shd w:val="clear" w:color="auto" w:fill="BFBFBF" w:themeFill="background1" w:themeFillShade="BF"/>
          </w:tcPr>
          <w:p w:rsidR="00711EE3" w:rsidRPr="00100699" w:rsidRDefault="00711EE3" w:rsidP="00100699">
            <w:pPr>
              <w:jc w:val="center"/>
              <w:rPr>
                <w:rFonts w:ascii="Times New Roman" w:hAnsi="Times New Roman" w:cs="Times New Roman"/>
                <w:color w:val="FF0000"/>
              </w:rPr>
            </w:pPr>
          </w:p>
        </w:tc>
      </w:tr>
      <w:tr w:rsidR="00711EE3" w:rsidRPr="00C713F6" w:rsidTr="00711EE3">
        <w:tc>
          <w:tcPr>
            <w:tcW w:w="2772" w:type="dxa"/>
            <w:tcBorders>
              <w:bottom w:val="single" w:sz="4" w:space="0" w:color="auto"/>
            </w:tcBorders>
            <w:shd w:val="clear" w:color="auto" w:fill="BFBFBF" w:themeFill="background1" w:themeFillShade="BF"/>
          </w:tcPr>
          <w:p w:rsidR="00711EE3" w:rsidRPr="00C713F6" w:rsidRDefault="00711EE3" w:rsidP="00C713F6">
            <w:pPr>
              <w:jc w:val="center"/>
              <w:rPr>
                <w:rFonts w:ascii="Times New Roman" w:hAnsi="Times New Roman" w:cs="Times New Roman"/>
                <w:b/>
              </w:rPr>
            </w:pPr>
            <w:r w:rsidRPr="00C713F6">
              <w:rPr>
                <w:rFonts w:ascii="Times New Roman" w:hAnsi="Times New Roman" w:cs="Times New Roman"/>
                <w:b/>
              </w:rPr>
              <w:t>Remediation: Date/Evaluation/Initials</w:t>
            </w:r>
          </w:p>
        </w:tc>
        <w:tc>
          <w:tcPr>
            <w:tcW w:w="936" w:type="dxa"/>
            <w:tcBorders>
              <w:bottom w:val="single" w:sz="4" w:space="0" w:color="auto"/>
            </w:tcBorders>
            <w:shd w:val="clear" w:color="auto" w:fill="BFBFBF" w:themeFill="background1" w:themeFillShade="BF"/>
          </w:tcPr>
          <w:p w:rsidR="00711EE3" w:rsidRPr="00100699" w:rsidRDefault="00100699" w:rsidP="00100699">
            <w:pPr>
              <w:jc w:val="center"/>
              <w:rPr>
                <w:rFonts w:ascii="Times New Roman" w:hAnsi="Times New Roman" w:cs="Times New Roman"/>
                <w:color w:val="FF0000"/>
              </w:rPr>
            </w:pPr>
            <w:r>
              <w:rPr>
                <w:rFonts w:ascii="Times New Roman" w:hAnsi="Times New Roman" w:cs="Times New Roman"/>
                <w:color w:val="FF0000"/>
              </w:rPr>
              <w:t>NA</w:t>
            </w:r>
          </w:p>
        </w:tc>
        <w:tc>
          <w:tcPr>
            <w:tcW w:w="990" w:type="dxa"/>
            <w:tcBorders>
              <w:bottom w:val="single" w:sz="4" w:space="0" w:color="auto"/>
            </w:tcBorders>
            <w:shd w:val="clear" w:color="auto" w:fill="BFBFBF" w:themeFill="background1" w:themeFillShade="BF"/>
          </w:tcPr>
          <w:p w:rsidR="00711EE3" w:rsidRPr="00100699" w:rsidRDefault="00181837" w:rsidP="00100699">
            <w:pPr>
              <w:jc w:val="center"/>
              <w:rPr>
                <w:rFonts w:ascii="Times New Roman" w:hAnsi="Times New Roman" w:cs="Times New Roman"/>
                <w:color w:val="FF0000"/>
              </w:rPr>
            </w:pPr>
            <w:r>
              <w:rPr>
                <w:rFonts w:ascii="Times New Roman" w:hAnsi="Times New Roman" w:cs="Times New Roman"/>
                <w:color w:val="FF0000"/>
              </w:rPr>
              <w:t>NA</w:t>
            </w:r>
          </w:p>
        </w:tc>
        <w:tc>
          <w:tcPr>
            <w:tcW w:w="900" w:type="dxa"/>
            <w:tcBorders>
              <w:bottom w:val="single" w:sz="4" w:space="0" w:color="auto"/>
            </w:tcBorders>
            <w:shd w:val="clear" w:color="auto" w:fill="BFBFBF" w:themeFill="background1" w:themeFillShade="BF"/>
          </w:tcPr>
          <w:p w:rsidR="00711EE3" w:rsidRPr="00100699" w:rsidRDefault="0068799B" w:rsidP="00100699">
            <w:pPr>
              <w:jc w:val="center"/>
              <w:rPr>
                <w:rFonts w:ascii="Times New Roman" w:hAnsi="Times New Roman" w:cs="Times New Roman"/>
                <w:color w:val="FF0000"/>
              </w:rPr>
            </w:pPr>
            <w:r>
              <w:rPr>
                <w:rFonts w:ascii="Times New Roman" w:hAnsi="Times New Roman" w:cs="Times New Roman"/>
                <w:color w:val="FF0000"/>
              </w:rPr>
              <w:t>NA</w:t>
            </w:r>
          </w:p>
        </w:tc>
        <w:tc>
          <w:tcPr>
            <w:tcW w:w="900" w:type="dxa"/>
            <w:tcBorders>
              <w:bottom w:val="single" w:sz="4" w:space="0" w:color="auto"/>
            </w:tcBorders>
            <w:shd w:val="clear" w:color="auto" w:fill="BFBFBF" w:themeFill="background1" w:themeFillShade="BF"/>
          </w:tcPr>
          <w:p w:rsidR="00711EE3" w:rsidRPr="00100699" w:rsidRDefault="00D80C4A" w:rsidP="00100699">
            <w:pPr>
              <w:jc w:val="center"/>
              <w:rPr>
                <w:rFonts w:ascii="Times New Roman" w:hAnsi="Times New Roman" w:cs="Times New Roman"/>
                <w:color w:val="FF0000"/>
              </w:rPr>
            </w:pPr>
            <w:r>
              <w:rPr>
                <w:rFonts w:ascii="Times New Roman" w:hAnsi="Times New Roman" w:cs="Times New Roman"/>
                <w:color w:val="FF0000"/>
              </w:rPr>
              <w:t>NA</w:t>
            </w:r>
          </w:p>
        </w:tc>
        <w:tc>
          <w:tcPr>
            <w:tcW w:w="900" w:type="dxa"/>
            <w:tcBorders>
              <w:bottom w:val="single" w:sz="4" w:space="0" w:color="auto"/>
            </w:tcBorders>
            <w:shd w:val="clear" w:color="auto" w:fill="BFBFBF" w:themeFill="background1" w:themeFillShade="BF"/>
          </w:tcPr>
          <w:p w:rsidR="00711EE3" w:rsidRPr="00100699" w:rsidRDefault="00C639CE" w:rsidP="00100699">
            <w:pPr>
              <w:jc w:val="center"/>
              <w:rPr>
                <w:rFonts w:ascii="Times New Roman" w:hAnsi="Times New Roman" w:cs="Times New Roman"/>
                <w:color w:val="FF0000"/>
              </w:rPr>
            </w:pPr>
            <w:r>
              <w:rPr>
                <w:rFonts w:ascii="Times New Roman" w:hAnsi="Times New Roman" w:cs="Times New Roman"/>
                <w:color w:val="FF0000"/>
              </w:rPr>
              <w:t>NA</w:t>
            </w:r>
          </w:p>
        </w:tc>
        <w:tc>
          <w:tcPr>
            <w:tcW w:w="990" w:type="dxa"/>
            <w:tcBorders>
              <w:bottom w:val="single" w:sz="4" w:space="0" w:color="auto"/>
            </w:tcBorders>
            <w:shd w:val="clear" w:color="auto" w:fill="BFBFBF" w:themeFill="background1" w:themeFillShade="BF"/>
          </w:tcPr>
          <w:p w:rsidR="00711EE3" w:rsidRPr="00100699" w:rsidRDefault="00173303" w:rsidP="00100699">
            <w:pPr>
              <w:jc w:val="center"/>
              <w:rPr>
                <w:rFonts w:ascii="Times New Roman" w:hAnsi="Times New Roman" w:cs="Times New Roman"/>
                <w:color w:val="FF0000"/>
              </w:rPr>
            </w:pPr>
            <w:r>
              <w:rPr>
                <w:rFonts w:ascii="Times New Roman" w:hAnsi="Times New Roman" w:cs="Times New Roman"/>
                <w:color w:val="FF0000"/>
              </w:rPr>
              <w:t>NA</w:t>
            </w:r>
          </w:p>
        </w:tc>
        <w:tc>
          <w:tcPr>
            <w:tcW w:w="900" w:type="dxa"/>
            <w:tcBorders>
              <w:bottom w:val="single" w:sz="4" w:space="0" w:color="auto"/>
            </w:tcBorders>
            <w:shd w:val="clear" w:color="auto" w:fill="BFBFBF" w:themeFill="background1" w:themeFillShade="BF"/>
          </w:tcPr>
          <w:p w:rsidR="00711EE3" w:rsidRPr="00100699" w:rsidRDefault="002E07EF" w:rsidP="00100699">
            <w:pPr>
              <w:jc w:val="center"/>
              <w:rPr>
                <w:rFonts w:ascii="Times New Roman" w:hAnsi="Times New Roman" w:cs="Times New Roman"/>
                <w:color w:val="FF0000"/>
              </w:rPr>
            </w:pPr>
            <w:r>
              <w:rPr>
                <w:rFonts w:ascii="Times New Roman" w:hAnsi="Times New Roman" w:cs="Times New Roman"/>
                <w:color w:val="FF0000"/>
              </w:rPr>
              <w:t>NA</w:t>
            </w:r>
          </w:p>
        </w:tc>
        <w:tc>
          <w:tcPr>
            <w:tcW w:w="900" w:type="dxa"/>
            <w:tcBorders>
              <w:bottom w:val="single" w:sz="4" w:space="0" w:color="auto"/>
            </w:tcBorders>
            <w:shd w:val="clear" w:color="auto" w:fill="BFBFBF" w:themeFill="background1" w:themeFillShade="BF"/>
          </w:tcPr>
          <w:p w:rsidR="00711EE3" w:rsidRPr="00100699" w:rsidRDefault="00711EE3" w:rsidP="00100699">
            <w:pPr>
              <w:jc w:val="center"/>
              <w:rPr>
                <w:rFonts w:ascii="Times New Roman" w:hAnsi="Times New Roman" w:cs="Times New Roman"/>
                <w:color w:val="FF0000"/>
              </w:rPr>
            </w:pPr>
          </w:p>
        </w:tc>
        <w:tc>
          <w:tcPr>
            <w:tcW w:w="900" w:type="dxa"/>
            <w:tcBorders>
              <w:bottom w:val="single" w:sz="4" w:space="0" w:color="auto"/>
            </w:tcBorders>
            <w:shd w:val="clear" w:color="auto" w:fill="BFBFBF" w:themeFill="background1" w:themeFillShade="BF"/>
          </w:tcPr>
          <w:p w:rsidR="00711EE3" w:rsidRPr="00100699" w:rsidRDefault="00711EE3" w:rsidP="00100699">
            <w:pPr>
              <w:jc w:val="center"/>
              <w:rPr>
                <w:rFonts w:ascii="Times New Roman" w:hAnsi="Times New Roman" w:cs="Times New Roman"/>
                <w:color w:val="FF0000"/>
              </w:rPr>
            </w:pPr>
          </w:p>
        </w:tc>
        <w:tc>
          <w:tcPr>
            <w:tcW w:w="900" w:type="dxa"/>
            <w:tcBorders>
              <w:bottom w:val="single" w:sz="4" w:space="0" w:color="auto"/>
            </w:tcBorders>
            <w:shd w:val="clear" w:color="auto" w:fill="BFBFBF" w:themeFill="background1" w:themeFillShade="BF"/>
          </w:tcPr>
          <w:p w:rsidR="00711EE3" w:rsidRPr="00100699" w:rsidRDefault="00711EE3" w:rsidP="00100699">
            <w:pPr>
              <w:jc w:val="center"/>
              <w:rPr>
                <w:rFonts w:ascii="Times New Roman" w:hAnsi="Times New Roman" w:cs="Times New Roman"/>
                <w:color w:val="FF0000"/>
              </w:rPr>
            </w:pPr>
          </w:p>
        </w:tc>
      </w:tr>
      <w:tr w:rsidR="00711EE3" w:rsidRPr="00C713F6" w:rsidTr="00711EE3">
        <w:tc>
          <w:tcPr>
            <w:tcW w:w="11088" w:type="dxa"/>
            <w:gridSpan w:val="10"/>
            <w:tcBorders>
              <w:left w:val="nil"/>
              <w:bottom w:val="nil"/>
              <w:right w:val="nil"/>
            </w:tcBorders>
            <w:shd w:val="clear" w:color="auto" w:fill="auto"/>
          </w:tcPr>
          <w:p w:rsidR="00711EE3" w:rsidRPr="00740F7F" w:rsidRDefault="00711EE3" w:rsidP="00740F7F">
            <w:pPr>
              <w:rPr>
                <w:rFonts w:ascii="Times New Roman" w:hAnsi="Times New Roman" w:cs="Times New Roman"/>
                <w:b/>
              </w:rPr>
            </w:pPr>
            <w:r>
              <w:rPr>
                <w:rFonts w:ascii="Times New Roman" w:hAnsi="Times New Roman" w:cs="Times New Roman"/>
                <w:b/>
              </w:rPr>
              <w:t>*</w:t>
            </w:r>
            <w:r w:rsidRPr="00740F7F">
              <w:rPr>
                <w:rFonts w:ascii="Times New Roman" w:hAnsi="Times New Roman" w:cs="Times New Roman"/>
                <w:b/>
              </w:rPr>
              <w:t>Course Objectives</w:t>
            </w:r>
          </w:p>
        </w:tc>
        <w:tc>
          <w:tcPr>
            <w:tcW w:w="900" w:type="dxa"/>
            <w:tcBorders>
              <w:left w:val="nil"/>
              <w:bottom w:val="nil"/>
              <w:right w:val="nil"/>
            </w:tcBorders>
          </w:tcPr>
          <w:p w:rsidR="00711EE3" w:rsidRDefault="00711EE3" w:rsidP="00740F7F">
            <w:pPr>
              <w:rPr>
                <w:rFonts w:ascii="Times New Roman" w:hAnsi="Times New Roman" w:cs="Times New Roman"/>
                <w:b/>
              </w:rPr>
            </w:pPr>
          </w:p>
        </w:tc>
      </w:tr>
    </w:tbl>
    <w:p w:rsidR="00677C0B" w:rsidRPr="00C713F6" w:rsidRDefault="004D536C" w:rsidP="00C713F6">
      <w:pPr>
        <w:spacing w:after="0"/>
        <w:ind w:left="-90" w:firstLine="90"/>
        <w:jc w:val="center"/>
        <w:rPr>
          <w:rFonts w:ascii="Times New Roman" w:hAnsi="Times New Roman" w:cs="Times New Roman"/>
        </w:rPr>
      </w:pPr>
      <w:r w:rsidRPr="00C713F6">
        <w:rPr>
          <w:rFonts w:ascii="Times New Roman" w:hAnsi="Times New Roman" w:cs="Times New Roman"/>
        </w:rPr>
        <w:t>Firelands Regional Medical Center School of Nursing</w:t>
      </w:r>
    </w:p>
    <w:p w:rsidR="00C713F6" w:rsidRDefault="00711EE3" w:rsidP="00C713F6">
      <w:pPr>
        <w:spacing w:after="0"/>
        <w:jc w:val="center"/>
        <w:rPr>
          <w:rFonts w:ascii="Times New Roman" w:hAnsi="Times New Roman" w:cs="Times New Roman"/>
        </w:rPr>
      </w:pPr>
      <w:r>
        <w:rPr>
          <w:rFonts w:ascii="Times New Roman" w:hAnsi="Times New Roman" w:cs="Times New Roman"/>
        </w:rPr>
        <w:t>Nursing Foundations 2019</w:t>
      </w:r>
    </w:p>
    <w:p w:rsidR="00C713F6" w:rsidRPr="00C713F6" w:rsidRDefault="004D536C" w:rsidP="00C713F6">
      <w:pPr>
        <w:spacing w:after="0"/>
        <w:jc w:val="center"/>
        <w:rPr>
          <w:rFonts w:ascii="Times New Roman" w:hAnsi="Times New Roman" w:cs="Times New Roman"/>
        </w:rPr>
      </w:pPr>
      <w:r w:rsidRPr="00C713F6">
        <w:rPr>
          <w:rFonts w:ascii="Times New Roman" w:hAnsi="Times New Roman" w:cs="Times New Roman"/>
        </w:rPr>
        <w:t xml:space="preserve"> Skills Lab Competency Tool</w:t>
      </w:r>
    </w:p>
    <w:p w:rsidR="004D536C" w:rsidRPr="00C713F6" w:rsidRDefault="00711EE3" w:rsidP="00711EE3">
      <w:pPr>
        <w:tabs>
          <w:tab w:val="left" w:pos="6570"/>
        </w:tabs>
        <w:rPr>
          <w:rFonts w:ascii="Times New Roman" w:hAnsi="Times New Roman" w:cs="Times New Roman"/>
        </w:rPr>
      </w:pPr>
      <w:r>
        <w:rPr>
          <w:rFonts w:ascii="Times New Roman" w:hAnsi="Times New Roman" w:cs="Times New Roman"/>
        </w:rPr>
        <w:t>Student Name: ___</w:t>
      </w:r>
      <w:r w:rsidR="00100699" w:rsidRPr="00100699">
        <w:rPr>
          <w:rFonts w:ascii="Times New Roman" w:hAnsi="Times New Roman" w:cs="Times New Roman"/>
          <w:u w:val="single"/>
        </w:rPr>
        <w:t>Lauryn Maloney</w:t>
      </w:r>
      <w:r>
        <w:rPr>
          <w:rFonts w:ascii="Times New Roman" w:hAnsi="Times New Roman" w:cs="Times New Roman"/>
        </w:rPr>
        <w:t>_________________</w:t>
      </w: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711EE3" w:rsidRDefault="00711EE3" w:rsidP="00740F7F">
      <w:pPr>
        <w:tabs>
          <w:tab w:val="left" w:pos="6570"/>
        </w:tabs>
        <w:spacing w:after="0"/>
        <w:rPr>
          <w:rFonts w:ascii="Times New Roman" w:hAnsi="Times New Roman" w:cs="Times New Roman"/>
        </w:rPr>
      </w:pPr>
    </w:p>
    <w:p w:rsidR="00C713F6" w:rsidRDefault="00740F7F" w:rsidP="00740F7F">
      <w:pPr>
        <w:tabs>
          <w:tab w:val="left" w:pos="6570"/>
        </w:tabs>
        <w:spacing w:after="0"/>
        <w:rPr>
          <w:rFonts w:ascii="Times New Roman" w:hAnsi="Times New Roman" w:cs="Times New Roman"/>
        </w:rPr>
      </w:pPr>
      <w:r w:rsidRPr="00C713F6">
        <w:rPr>
          <w:rFonts w:ascii="Times New Roman" w:hAnsi="Times New Roman" w:cs="Times New Roman"/>
        </w:rPr>
        <w:t>Comments:</w:t>
      </w:r>
    </w:p>
    <w:p w:rsidR="00740F7F" w:rsidRDefault="00740F7F" w:rsidP="00740F7F">
      <w:pPr>
        <w:tabs>
          <w:tab w:val="left" w:pos="6570"/>
        </w:tabs>
        <w:spacing w:after="0"/>
        <w:rPr>
          <w:rFonts w:ascii="Times New Roman" w:hAnsi="Times New Roman" w:cs="Times New Roman"/>
          <w:b/>
        </w:rPr>
      </w:pPr>
      <w:r w:rsidRPr="00740F7F">
        <w:rPr>
          <w:rFonts w:ascii="Times New Roman" w:hAnsi="Times New Roman" w:cs="Times New Roman"/>
          <w:b/>
        </w:rPr>
        <w:t>Week 2</w:t>
      </w:r>
      <w:r w:rsidR="00337CD4">
        <w:rPr>
          <w:rFonts w:ascii="Times New Roman" w:hAnsi="Times New Roman" w:cs="Times New Roman"/>
          <w:b/>
        </w:rPr>
        <w:t xml:space="preserve"> (Hand Hygiene; Vital Signs;</w:t>
      </w:r>
      <w:r>
        <w:rPr>
          <w:rFonts w:ascii="Times New Roman" w:hAnsi="Times New Roman" w:cs="Times New Roman"/>
          <w:b/>
        </w:rPr>
        <w:t xml:space="preserve"> PPE):</w:t>
      </w:r>
    </w:p>
    <w:p w:rsidR="00100699" w:rsidRDefault="00100699" w:rsidP="00100699">
      <w:pPr>
        <w:spacing w:after="0"/>
        <w:rPr>
          <w:color w:val="FF0000"/>
        </w:rPr>
      </w:pPr>
      <w:r>
        <w:rPr>
          <w:color w:val="FF0000"/>
        </w:rPr>
        <w:t xml:space="preserve">During lab this week you were able to satisfactorily demonstrate:  </w:t>
      </w:r>
    </w:p>
    <w:p w:rsidR="00100699" w:rsidRDefault="00100699" w:rsidP="00100699">
      <w:pPr>
        <w:pStyle w:val="ListParagraph"/>
        <w:numPr>
          <w:ilvl w:val="0"/>
          <w:numId w:val="2"/>
        </w:numPr>
        <w:rPr>
          <w:color w:val="FF0000"/>
        </w:rPr>
      </w:pPr>
      <w:r>
        <w:rPr>
          <w:color w:val="FF0000"/>
        </w:rPr>
        <w:t>Proper application and removal of personal protective equipment.</w:t>
      </w:r>
    </w:p>
    <w:p w:rsidR="00100699" w:rsidRDefault="00100699" w:rsidP="00100699">
      <w:pPr>
        <w:pStyle w:val="ListParagraph"/>
        <w:numPr>
          <w:ilvl w:val="0"/>
          <w:numId w:val="3"/>
        </w:numPr>
        <w:rPr>
          <w:color w:val="FF0000"/>
        </w:rPr>
      </w:pPr>
      <w:r>
        <w:rPr>
          <w:color w:val="FF0000"/>
        </w:rPr>
        <w:t>Appropriate hand hygiene utilizing hand sanitizer and soap/water.</w:t>
      </w:r>
    </w:p>
    <w:p w:rsidR="00100699" w:rsidRDefault="00100699" w:rsidP="00100699">
      <w:pPr>
        <w:pStyle w:val="ListParagraph"/>
        <w:numPr>
          <w:ilvl w:val="0"/>
          <w:numId w:val="3"/>
        </w:numPr>
        <w:rPr>
          <w:color w:val="FF0000"/>
        </w:rPr>
      </w:pPr>
      <w:r>
        <w:rPr>
          <w:color w:val="FF0000"/>
        </w:rPr>
        <w:t>Appropriate level of skill during guided practice with measurement of temperature (oral, axillary, &amp; rectal), radial pulse, respirations, and pulse oximetry. Vital signs skills will be observed 1:1 with faculty during Week 3. Keep up the good work!  LM</w:t>
      </w:r>
    </w:p>
    <w:p w:rsidR="00A65FFD" w:rsidRPr="00181837" w:rsidRDefault="00740F7F" w:rsidP="00740F7F">
      <w:pPr>
        <w:tabs>
          <w:tab w:val="left" w:pos="6570"/>
        </w:tabs>
        <w:spacing w:after="0"/>
        <w:rPr>
          <w:rFonts w:ascii="Times New Roman" w:hAnsi="Times New Roman" w:cs="Times New Roman"/>
          <w:color w:val="FF0000"/>
        </w:rPr>
      </w:pPr>
      <w:r>
        <w:rPr>
          <w:rFonts w:ascii="Times New Roman" w:hAnsi="Times New Roman" w:cs="Times New Roman"/>
          <w:b/>
        </w:rPr>
        <w:lastRenderedPageBreak/>
        <w:t>Week 3 (Vital Signs):</w:t>
      </w:r>
      <w:r w:rsidR="00181837">
        <w:rPr>
          <w:rFonts w:ascii="Times New Roman" w:hAnsi="Times New Roman" w:cs="Times New Roman"/>
          <w:b/>
        </w:rPr>
        <w:t xml:space="preserve"> </w:t>
      </w:r>
      <w:r w:rsidR="00181837">
        <w:rPr>
          <w:rFonts w:ascii="Times New Roman" w:hAnsi="Times New Roman" w:cs="Times New Roman"/>
          <w:color w:val="FF0000"/>
        </w:rPr>
        <w:t xml:space="preserve">Great job in the lab this week! You satisfactorily completed the vital sign checkoff during 1:1 observation, including oral temperature, radial pulse, respiratory rate, pulse oximetry, and blood pressure measurement. During the blood pressure measurement you accurately obtained two out of four blood pressure results on the Vital Sim manikin. You were able to verbally discuss the following measurements: axillary and rectal temperature along with orthostatic blood pressure. One prompt was needed related to the correct timing during the orthostatic BP procedure. For the future I suggest obtaining more practice with blood pressure measurement along with reviewing the orthostatic BP procedure. </w:t>
      </w:r>
      <w:r w:rsidR="00A65FFD">
        <w:rPr>
          <w:rFonts w:ascii="Times New Roman" w:hAnsi="Times New Roman" w:cs="Times New Roman"/>
          <w:color w:val="FF0000"/>
        </w:rPr>
        <w:t>Keep up the great work!! AR</w:t>
      </w:r>
    </w:p>
    <w:p w:rsidR="00100699" w:rsidRDefault="00100699" w:rsidP="00740F7F">
      <w:pPr>
        <w:tabs>
          <w:tab w:val="left" w:pos="6570"/>
        </w:tabs>
        <w:spacing w:after="0"/>
        <w:rPr>
          <w:rFonts w:ascii="Times New Roman" w:hAnsi="Times New Roman" w:cs="Times New Roman"/>
          <w:b/>
        </w:rPr>
      </w:pPr>
    </w:p>
    <w:p w:rsidR="0068799B" w:rsidRPr="0068799B" w:rsidRDefault="00740F7F" w:rsidP="0068799B">
      <w:pPr>
        <w:rPr>
          <w:rFonts w:ascii="Calibri" w:eastAsia="Calibri" w:hAnsi="Calibri" w:cs="Times New Roman"/>
        </w:rPr>
      </w:pPr>
      <w:r>
        <w:rPr>
          <w:rFonts w:ascii="Times New Roman" w:hAnsi="Times New Roman" w:cs="Times New Roman"/>
          <w:b/>
        </w:rPr>
        <w:t>Week 4 (Assessment):</w:t>
      </w:r>
      <w:r w:rsidR="0068799B">
        <w:rPr>
          <w:rFonts w:ascii="Times New Roman" w:hAnsi="Times New Roman" w:cs="Times New Roman"/>
          <w:b/>
        </w:rPr>
        <w:t xml:space="preserve">  </w:t>
      </w:r>
      <w:r w:rsidR="0068799B" w:rsidRPr="0068799B">
        <w:rPr>
          <w:rFonts w:ascii="Calibri" w:eastAsia="Calibri" w:hAnsi="Calibri" w:cs="Segoe UI"/>
          <w:color w:val="FF0000"/>
        </w:rPr>
        <w:t xml:space="preserve">Satisfactory with head to toe assessment guided practice, hand-off report activity, and Micromedex online activity. </w:t>
      </w:r>
      <w:r w:rsidR="0068799B">
        <w:rPr>
          <w:rFonts w:ascii="Calibri" w:eastAsia="Calibri" w:hAnsi="Calibri" w:cs="Segoe UI"/>
          <w:color w:val="FF0000"/>
        </w:rPr>
        <w:t xml:space="preserve"> </w:t>
      </w:r>
      <w:r w:rsidR="0068799B" w:rsidRPr="0068799B">
        <w:rPr>
          <w:rFonts w:ascii="Calibri" w:eastAsia="Calibri" w:hAnsi="Calibri" w:cs="Segoe UI"/>
          <w:color w:val="FF0000"/>
        </w:rPr>
        <w:t xml:space="preserve">You will be observed 1:1 for Head to Toe Assessment competency during Week 5. </w:t>
      </w:r>
      <w:r w:rsidR="0068799B">
        <w:rPr>
          <w:rFonts w:ascii="Calibri" w:eastAsia="Calibri" w:hAnsi="Calibri" w:cs="Segoe UI"/>
          <w:color w:val="FF0000"/>
        </w:rPr>
        <w:t xml:space="preserve"> LM</w:t>
      </w:r>
    </w:p>
    <w:p w:rsidR="00740F7F" w:rsidRDefault="00740F7F" w:rsidP="00740F7F">
      <w:pPr>
        <w:tabs>
          <w:tab w:val="left" w:pos="6570"/>
        </w:tabs>
        <w:spacing w:after="0"/>
        <w:rPr>
          <w:rFonts w:ascii="Times New Roman" w:hAnsi="Times New Roman" w:cs="Times New Roman"/>
          <w:b/>
        </w:rPr>
      </w:pPr>
    </w:p>
    <w:p w:rsidR="00D80C4A" w:rsidRDefault="00337CD4" w:rsidP="00D80C4A">
      <w:pPr>
        <w:rPr>
          <w:rFonts w:ascii="Times New Roman" w:hAnsi="Times New Roman" w:cs="Times New Roman"/>
          <w:color w:val="FF0000"/>
        </w:rPr>
      </w:pPr>
      <w:r>
        <w:rPr>
          <w:rFonts w:ascii="Times New Roman" w:hAnsi="Times New Roman" w:cs="Times New Roman"/>
          <w:b/>
        </w:rPr>
        <w:t>Week 5 (Assessment;</w:t>
      </w:r>
      <w:r w:rsidR="00740F7F">
        <w:rPr>
          <w:rFonts w:ascii="Times New Roman" w:hAnsi="Times New Roman" w:cs="Times New Roman"/>
          <w:b/>
        </w:rPr>
        <w:t xml:space="preserve"> Mobility):</w:t>
      </w:r>
      <w:r w:rsidR="00D80C4A">
        <w:rPr>
          <w:rFonts w:ascii="Times New Roman" w:hAnsi="Times New Roman" w:cs="Times New Roman"/>
          <w:b/>
        </w:rPr>
        <w:t xml:space="preserve"> </w:t>
      </w:r>
      <w:r w:rsidR="00D80C4A">
        <w:rPr>
          <w:rFonts w:ascii="Times New Roman" w:hAnsi="Times New Roman" w:cs="Times New Roman"/>
          <w:color w:val="FF0000"/>
        </w:rPr>
        <w:t xml:space="preserve">Great job in lab this week!  You have satisfactorily demonstrated a basic head to toe assessment in the skills lab.  Your approach was systematic, thorough, and overall very well done.  You did require 1 prompt related to palpation of the abdomen as part of each abdominal assessment. You demonstrated friendly, professional, and informative communication.  You were able to correctly identify the lung sounds as coarse crackles. Great job! As a reminder, when you are asking the patient’s identity always verify by comparing with the name band (you did end up doing this). </w:t>
      </w:r>
    </w:p>
    <w:p w:rsidR="00D80C4A" w:rsidRDefault="00D80C4A" w:rsidP="00D80C4A">
      <w:pPr>
        <w:rPr>
          <w:rFonts w:ascii="Times New Roman" w:hAnsi="Times New Roman" w:cs="Times New Roman"/>
          <w:color w:val="FF0000"/>
        </w:rPr>
      </w:pPr>
      <w:r>
        <w:rPr>
          <w:rFonts w:ascii="Times New Roman" w:hAnsi="Times New Roman" w:cs="Times New Roman"/>
          <w:color w:val="FF0000"/>
        </w:rPr>
        <w:t xml:space="preserve">Feedback on documentation this week:  With this being the first time that you fully documented these interventions, there are some minor areas for improvement. Overall you did a great job!  Please take some time to pull your documentation back up and review the following details for improvement.  </w:t>
      </w:r>
    </w:p>
    <w:p w:rsidR="00D80C4A" w:rsidRDefault="00D80C4A" w:rsidP="00D80C4A">
      <w:pPr>
        <w:pStyle w:val="ListParagraph"/>
        <w:numPr>
          <w:ilvl w:val="0"/>
          <w:numId w:val="4"/>
        </w:numPr>
        <w:rPr>
          <w:rFonts w:ascii="Times New Roman" w:hAnsi="Times New Roman" w:cs="Times New Roman"/>
          <w:color w:val="FF0000"/>
        </w:rPr>
      </w:pPr>
      <w:r>
        <w:rPr>
          <w:rFonts w:ascii="Times New Roman" w:hAnsi="Times New Roman" w:cs="Times New Roman"/>
          <w:color w:val="FF0000"/>
        </w:rPr>
        <w:t>Vital Signs- documentation is accurate and complete.</w:t>
      </w:r>
    </w:p>
    <w:p w:rsidR="00CD486B" w:rsidRDefault="00D80C4A" w:rsidP="00D80C4A">
      <w:pPr>
        <w:pStyle w:val="ListParagraph"/>
        <w:numPr>
          <w:ilvl w:val="0"/>
          <w:numId w:val="4"/>
        </w:numPr>
        <w:rPr>
          <w:rFonts w:ascii="Times New Roman" w:hAnsi="Times New Roman" w:cs="Times New Roman"/>
          <w:color w:val="FF0000"/>
        </w:rPr>
      </w:pPr>
      <w:r>
        <w:rPr>
          <w:rFonts w:ascii="Times New Roman" w:hAnsi="Times New Roman" w:cs="Times New Roman"/>
          <w:color w:val="FF0000"/>
        </w:rPr>
        <w:t xml:space="preserve">Assessment- Please review the following areas for improvement in the future: </w:t>
      </w:r>
    </w:p>
    <w:p w:rsidR="00D80C4A" w:rsidRDefault="00CD486B" w:rsidP="00CD486B">
      <w:pPr>
        <w:pStyle w:val="ListParagraph"/>
        <w:numPr>
          <w:ilvl w:val="1"/>
          <w:numId w:val="4"/>
        </w:numPr>
        <w:rPr>
          <w:rFonts w:ascii="Times New Roman" w:hAnsi="Times New Roman" w:cs="Times New Roman"/>
          <w:color w:val="FF0000"/>
        </w:rPr>
      </w:pPr>
      <w:r>
        <w:rPr>
          <w:rFonts w:ascii="Times New Roman" w:hAnsi="Times New Roman" w:cs="Times New Roman"/>
          <w:color w:val="FF0000"/>
        </w:rPr>
        <w:t>Omitted</w:t>
      </w:r>
      <w:r w:rsidR="00D80C4A">
        <w:rPr>
          <w:rFonts w:ascii="Times New Roman" w:hAnsi="Times New Roman" w:cs="Times New Roman"/>
          <w:color w:val="FF0000"/>
        </w:rPr>
        <w:t xml:space="preserve"> documentation for left ear, nose, throat, and mouth.</w:t>
      </w:r>
    </w:p>
    <w:p w:rsidR="00CD486B" w:rsidRDefault="00CD486B" w:rsidP="00CD486B">
      <w:pPr>
        <w:pStyle w:val="ListParagraph"/>
        <w:numPr>
          <w:ilvl w:val="1"/>
          <w:numId w:val="4"/>
        </w:numPr>
        <w:rPr>
          <w:rFonts w:ascii="Times New Roman" w:hAnsi="Times New Roman" w:cs="Times New Roman"/>
          <w:color w:val="FF0000"/>
        </w:rPr>
      </w:pPr>
      <w:r>
        <w:rPr>
          <w:rFonts w:ascii="Times New Roman" w:hAnsi="Times New Roman" w:cs="Times New Roman"/>
          <w:color w:val="FF0000"/>
        </w:rPr>
        <w:t>Omitted documentation for cardiac pacemaker.</w:t>
      </w:r>
    </w:p>
    <w:p w:rsidR="00CD486B" w:rsidRDefault="00CD486B" w:rsidP="00CD486B">
      <w:pPr>
        <w:pStyle w:val="ListParagraph"/>
        <w:numPr>
          <w:ilvl w:val="1"/>
          <w:numId w:val="4"/>
        </w:numPr>
        <w:rPr>
          <w:rFonts w:ascii="Times New Roman" w:hAnsi="Times New Roman" w:cs="Times New Roman"/>
          <w:color w:val="FF0000"/>
        </w:rPr>
      </w:pPr>
      <w:r>
        <w:rPr>
          <w:rFonts w:ascii="Times New Roman" w:hAnsi="Times New Roman" w:cs="Times New Roman"/>
          <w:color w:val="FF0000"/>
        </w:rPr>
        <w:t>Omitted documentation of “dysphagia”.</w:t>
      </w:r>
    </w:p>
    <w:p w:rsidR="00CD486B" w:rsidRDefault="00CD486B" w:rsidP="00CD486B">
      <w:pPr>
        <w:pStyle w:val="ListParagraph"/>
        <w:numPr>
          <w:ilvl w:val="1"/>
          <w:numId w:val="4"/>
        </w:numPr>
        <w:rPr>
          <w:rFonts w:ascii="Times New Roman" w:hAnsi="Times New Roman" w:cs="Times New Roman"/>
          <w:color w:val="FF0000"/>
        </w:rPr>
      </w:pPr>
      <w:r>
        <w:rPr>
          <w:rFonts w:ascii="Times New Roman" w:hAnsi="Times New Roman" w:cs="Times New Roman"/>
          <w:color w:val="FF0000"/>
        </w:rPr>
        <w:t>Omitted skin assessment documentation.</w:t>
      </w:r>
    </w:p>
    <w:p w:rsidR="00D80C4A" w:rsidRDefault="00D80C4A" w:rsidP="00D80C4A">
      <w:pPr>
        <w:pStyle w:val="ListParagraph"/>
        <w:numPr>
          <w:ilvl w:val="0"/>
          <w:numId w:val="4"/>
        </w:numPr>
        <w:rPr>
          <w:rFonts w:ascii="Times New Roman" w:hAnsi="Times New Roman" w:cs="Times New Roman"/>
          <w:color w:val="FF0000"/>
        </w:rPr>
      </w:pPr>
      <w:r>
        <w:rPr>
          <w:rFonts w:ascii="Times New Roman" w:hAnsi="Times New Roman" w:cs="Times New Roman"/>
          <w:color w:val="FF0000"/>
        </w:rPr>
        <w:t>Safety- documented “no” for fall sign in bathroom; it should have been documented “yes”.</w:t>
      </w:r>
    </w:p>
    <w:p w:rsidR="00D80C4A" w:rsidRDefault="00D80C4A" w:rsidP="00D80C4A">
      <w:pPr>
        <w:pStyle w:val="ListParagraph"/>
        <w:numPr>
          <w:ilvl w:val="0"/>
          <w:numId w:val="4"/>
        </w:numPr>
        <w:rPr>
          <w:rFonts w:ascii="Times New Roman" w:hAnsi="Times New Roman" w:cs="Times New Roman"/>
          <w:color w:val="FF0000"/>
        </w:rPr>
      </w:pPr>
      <w:r>
        <w:rPr>
          <w:rFonts w:ascii="Times New Roman" w:hAnsi="Times New Roman" w:cs="Times New Roman"/>
          <w:color w:val="FF0000"/>
        </w:rPr>
        <w:t>Pain- documentation is accurate and complete.</w:t>
      </w:r>
    </w:p>
    <w:p w:rsidR="00D80C4A" w:rsidRDefault="00D80C4A" w:rsidP="00D80C4A">
      <w:pPr>
        <w:rPr>
          <w:rFonts w:ascii="Times New Roman" w:hAnsi="Times New Roman" w:cs="Times New Roman"/>
          <w:color w:val="FF0000"/>
        </w:rPr>
      </w:pPr>
      <w:r>
        <w:rPr>
          <w:rFonts w:ascii="Times New Roman" w:hAnsi="Times New Roman" w:cs="Times New Roman"/>
          <w:color w:val="FF0000"/>
        </w:rPr>
        <w:t>Mobility- You are satisfactory by actively participating in the mobility lab.  AR</w:t>
      </w:r>
    </w:p>
    <w:p w:rsidR="00740F7F" w:rsidRDefault="00740F7F" w:rsidP="00740F7F">
      <w:pPr>
        <w:tabs>
          <w:tab w:val="left" w:pos="6570"/>
        </w:tabs>
        <w:spacing w:after="0"/>
        <w:rPr>
          <w:rFonts w:ascii="Times New Roman" w:hAnsi="Times New Roman" w:cs="Times New Roman"/>
          <w:b/>
        </w:rPr>
      </w:pPr>
    </w:p>
    <w:p w:rsidR="00D80C4A" w:rsidRDefault="00D80C4A" w:rsidP="00740F7F">
      <w:pPr>
        <w:tabs>
          <w:tab w:val="left" w:pos="6570"/>
        </w:tabs>
        <w:spacing w:after="0"/>
        <w:rPr>
          <w:rFonts w:ascii="Times New Roman" w:hAnsi="Times New Roman" w:cs="Times New Roman"/>
          <w:b/>
        </w:rPr>
      </w:pPr>
    </w:p>
    <w:p w:rsidR="00740F7F" w:rsidRDefault="00740F7F" w:rsidP="00740F7F">
      <w:pPr>
        <w:tabs>
          <w:tab w:val="left" w:pos="6570"/>
        </w:tabs>
        <w:spacing w:after="0"/>
        <w:rPr>
          <w:rFonts w:ascii="Calibri" w:hAnsi="Calibri"/>
          <w:color w:val="FF0000"/>
          <w:shd w:val="clear" w:color="auto" w:fill="FFFFFF"/>
        </w:rPr>
      </w:pPr>
      <w:r>
        <w:rPr>
          <w:rFonts w:ascii="Times New Roman" w:hAnsi="Times New Roman" w:cs="Times New Roman"/>
          <w:b/>
        </w:rPr>
        <w:t>Week 6 (Personal Hygiene Skills):</w:t>
      </w:r>
      <w:r w:rsidR="00C639CE">
        <w:rPr>
          <w:rFonts w:ascii="Times New Roman" w:hAnsi="Times New Roman" w:cs="Times New Roman"/>
          <w:b/>
        </w:rPr>
        <w:t xml:space="preserve"> </w:t>
      </w:r>
      <w:r w:rsidR="00C639CE">
        <w:rPr>
          <w:rFonts w:ascii="Calibri" w:hAnsi="Calibri"/>
          <w:color w:val="FF0000"/>
          <w:shd w:val="clear" w:color="auto" w:fill="FFFFFF"/>
        </w:rPr>
        <w:t>Satisfactory with personal hygiene, making an occupied bed, shaving, oral care, hearing aide care, application of ace wraps, TED Hose, and SCD’s, and clinical readiness scenario during guided practice, along with  Meditech Expanse Test Hospital documentation. Keep up the good work! AR</w:t>
      </w:r>
    </w:p>
    <w:p w:rsidR="00C639CE" w:rsidRDefault="00C639CE" w:rsidP="00740F7F">
      <w:pPr>
        <w:tabs>
          <w:tab w:val="left" w:pos="6570"/>
        </w:tabs>
        <w:spacing w:after="0"/>
        <w:rPr>
          <w:rFonts w:ascii="Times New Roman" w:hAnsi="Times New Roman" w:cs="Times New Roman"/>
          <w:b/>
        </w:rPr>
      </w:pPr>
    </w:p>
    <w:p w:rsidR="00337CD4" w:rsidRDefault="00337CD4" w:rsidP="00740F7F">
      <w:pPr>
        <w:tabs>
          <w:tab w:val="left" w:pos="6570"/>
        </w:tabs>
        <w:spacing w:after="0"/>
        <w:rPr>
          <w:color w:val="FF0000"/>
        </w:rPr>
      </w:pPr>
      <w:r>
        <w:rPr>
          <w:rFonts w:ascii="Times New Roman" w:hAnsi="Times New Roman" w:cs="Times New Roman"/>
          <w:b/>
        </w:rPr>
        <w:t>Week 7 (NG Skills: Insertion, Irrigation, and Removal):</w:t>
      </w:r>
      <w:r w:rsidR="00173303">
        <w:rPr>
          <w:rFonts w:ascii="Times New Roman" w:hAnsi="Times New Roman" w:cs="Times New Roman"/>
          <w:b/>
        </w:rPr>
        <w:t xml:space="preserve"> </w:t>
      </w:r>
      <w:r w:rsidR="00173303">
        <w:rPr>
          <w:color w:val="FF0000"/>
        </w:rPr>
        <w:t>Awesome job in the skills lab this week! You were satisfactory with the following skills: Nasogastric Tube Insertion, Irrigation, and Removal. You did not require any prompts throughout your check-off, great job! You also participated in the PO intake, NG output, and Feeding stations, along with the assigned documentation in Meditech. As a reminder, be sure to “clamp” and “unclamp” the tubing with your hand while connecting/disconnecting You were very thorough and detailed during your check-off and it was evident that you were well-prepared. Keep up the great work in the lab! NS</w:t>
      </w:r>
    </w:p>
    <w:p w:rsidR="002E07EF" w:rsidRDefault="002E07EF" w:rsidP="00740F7F">
      <w:pPr>
        <w:tabs>
          <w:tab w:val="left" w:pos="6570"/>
        </w:tabs>
        <w:spacing w:after="0"/>
        <w:rPr>
          <w:rFonts w:ascii="Times New Roman" w:hAnsi="Times New Roman" w:cs="Times New Roman"/>
          <w:b/>
        </w:rPr>
      </w:pPr>
    </w:p>
    <w:p w:rsidR="002E07EF" w:rsidRDefault="00337CD4" w:rsidP="002E07EF">
      <w:pPr>
        <w:tabs>
          <w:tab w:val="left" w:pos="6570"/>
        </w:tabs>
        <w:spacing w:after="0"/>
        <w:rPr>
          <w:color w:val="FF0000"/>
        </w:rPr>
      </w:pPr>
      <w:r>
        <w:rPr>
          <w:rFonts w:ascii="Times New Roman" w:hAnsi="Times New Roman" w:cs="Times New Roman"/>
          <w:b/>
        </w:rPr>
        <w:t>Week 8 (Foley Skills: Insertion, Removal; Sterile Gloves</w:t>
      </w:r>
      <w:r w:rsidR="00711EE3">
        <w:rPr>
          <w:rFonts w:ascii="Times New Roman" w:hAnsi="Times New Roman" w:cs="Times New Roman"/>
          <w:b/>
        </w:rPr>
        <w:t>; Documentation Lab</w:t>
      </w:r>
      <w:r>
        <w:rPr>
          <w:rFonts w:ascii="Times New Roman" w:hAnsi="Times New Roman" w:cs="Times New Roman"/>
          <w:b/>
        </w:rPr>
        <w:t>):</w:t>
      </w:r>
      <w:r w:rsidR="002E07EF">
        <w:rPr>
          <w:rFonts w:ascii="Times New Roman" w:hAnsi="Times New Roman" w:cs="Times New Roman"/>
          <w:b/>
        </w:rPr>
        <w:t xml:space="preserve"> </w:t>
      </w:r>
      <w:bookmarkStart w:id="0" w:name="_GoBack"/>
      <w:r w:rsidR="002E07EF">
        <w:rPr>
          <w:color w:val="FF0000"/>
        </w:rPr>
        <w:t xml:space="preserve">You </w:t>
      </w:r>
      <w:r w:rsidR="002E07EF">
        <w:rPr>
          <w:color w:val="FF0000"/>
        </w:rPr>
        <w:t xml:space="preserve">did a great job in the lab this week and were satisfactory with the following skills: </w:t>
      </w:r>
      <w:r w:rsidR="002E07EF">
        <w:rPr>
          <w:color w:val="FF0000"/>
        </w:rPr>
        <w:t>Sterile Glove Application, Foley</w:t>
      </w:r>
      <w:r w:rsidR="002E07EF">
        <w:rPr>
          <w:color w:val="FF0000"/>
        </w:rPr>
        <w:t xml:space="preserve"> Catheter Insertion (female), and Foley Catheter Removal.  </w:t>
      </w:r>
      <w:r w:rsidR="002E07EF">
        <w:rPr>
          <w:color w:val="FF0000"/>
        </w:rPr>
        <w:t>No prompts or reminders were needed!! Excellent job!</w:t>
      </w:r>
      <w:r w:rsidR="002E07EF">
        <w:rPr>
          <w:color w:val="FF0000"/>
        </w:rPr>
        <w:t xml:space="preserve"> You maintained the sterile field throughout the Foley insertion, did not contaminate the catheter or your gloves at any point, and had very good communication with your “patient”. Great job! You correctly verbalized the differences in catheter insertion for a male patient. You independently completed the Oral intake and output station, Output station, and Meditech documentation for Urinary Catheter Management and I &amp; O. Keep up the great work!!! </w:t>
      </w:r>
      <w:r w:rsidR="002E07EF">
        <w:rPr>
          <w:color w:val="FF0000"/>
        </w:rPr>
        <w:t>AR</w:t>
      </w:r>
    </w:p>
    <w:p w:rsidR="002E07EF" w:rsidRDefault="002E07EF" w:rsidP="002E07EF">
      <w:pPr>
        <w:tabs>
          <w:tab w:val="left" w:pos="6570"/>
        </w:tabs>
        <w:spacing w:after="0"/>
        <w:rPr>
          <w:rFonts w:ascii="Times New Roman" w:hAnsi="Times New Roman" w:cs="Times New Roman"/>
          <w:b/>
        </w:rPr>
      </w:pPr>
    </w:p>
    <w:p w:rsidR="002E07EF" w:rsidRDefault="002E07EF" w:rsidP="002E07EF">
      <w:pPr>
        <w:pStyle w:val="null"/>
        <w:spacing w:before="0" w:beforeAutospacing="0" w:after="0" w:afterAutospacing="0"/>
      </w:pPr>
      <w:r>
        <w:rPr>
          <w:rStyle w:val="null1"/>
          <w:color w:val="FF0000"/>
        </w:rPr>
        <w:t>Documentation Lab – You have satisfactorily completed the documentation lab by actively participating in Meditech documentation related to vital signs, physical re-assessment, safety and falls, pain assessment, patient rounds, TED hose/SCD/Ace wrap, feeding method, Intake and Output, urinary catheter management, and writing a nurse note. You utilized your time wisely, asked appropriate questions, and gained experience with each intervention listed. Remember to pay close attention to the date/time of documentation to reflect accurate representation of when the data was collected during assessments. NS/DC/BS</w:t>
      </w:r>
    </w:p>
    <w:bookmarkEnd w:id="0"/>
    <w:p w:rsidR="00337CD4" w:rsidRDefault="00337CD4" w:rsidP="00740F7F">
      <w:pPr>
        <w:tabs>
          <w:tab w:val="left" w:pos="6570"/>
        </w:tabs>
        <w:spacing w:after="0"/>
        <w:rPr>
          <w:rFonts w:ascii="Times New Roman" w:hAnsi="Times New Roman" w:cs="Times New Roman"/>
          <w:b/>
        </w:rPr>
      </w:pPr>
    </w:p>
    <w:p w:rsidR="00337CD4" w:rsidRDefault="00337CD4" w:rsidP="00740F7F">
      <w:pPr>
        <w:tabs>
          <w:tab w:val="left" w:pos="6570"/>
        </w:tabs>
        <w:spacing w:after="0"/>
        <w:rPr>
          <w:rFonts w:ascii="Times New Roman" w:hAnsi="Times New Roman" w:cs="Times New Roman"/>
          <w:b/>
        </w:rPr>
      </w:pPr>
      <w:r>
        <w:rPr>
          <w:rFonts w:ascii="Times New Roman" w:hAnsi="Times New Roman" w:cs="Times New Roman"/>
          <w:b/>
        </w:rPr>
        <w:t>Week 9 (Dressing Change: Dry Sterile, Sterile Wet to Dry):</w:t>
      </w:r>
    </w:p>
    <w:p w:rsidR="00337CD4" w:rsidRDefault="00337CD4" w:rsidP="00740F7F">
      <w:pPr>
        <w:tabs>
          <w:tab w:val="left" w:pos="6570"/>
        </w:tabs>
        <w:spacing w:after="0"/>
        <w:rPr>
          <w:rFonts w:ascii="Times New Roman" w:hAnsi="Times New Roman" w:cs="Times New Roman"/>
          <w:b/>
        </w:rPr>
      </w:pPr>
      <w:r>
        <w:rPr>
          <w:rFonts w:ascii="Times New Roman" w:hAnsi="Times New Roman" w:cs="Times New Roman"/>
          <w:b/>
        </w:rPr>
        <w:t xml:space="preserve">Week 10 (Safety; Infection Control; </w:t>
      </w:r>
      <w:r w:rsidR="007214BD">
        <w:rPr>
          <w:rFonts w:ascii="Times New Roman" w:hAnsi="Times New Roman" w:cs="Times New Roman"/>
          <w:b/>
        </w:rPr>
        <w:t>Prioritization</w:t>
      </w:r>
      <w:r>
        <w:rPr>
          <w:rFonts w:ascii="Times New Roman" w:hAnsi="Times New Roman" w:cs="Times New Roman"/>
          <w:b/>
        </w:rPr>
        <w:t xml:space="preserve">; Tube Feeding; Weight; Pressure Ulcer Prevention; Soft Restraints; Doppler BP; </w:t>
      </w:r>
      <w:r w:rsidR="00C06F94">
        <w:rPr>
          <w:rFonts w:ascii="Times New Roman" w:hAnsi="Times New Roman" w:cs="Times New Roman"/>
          <w:b/>
        </w:rPr>
        <w:t>Care Plan Development):</w:t>
      </w:r>
    </w:p>
    <w:p w:rsidR="00C06F94" w:rsidRDefault="00711EE3" w:rsidP="00740F7F">
      <w:pPr>
        <w:tabs>
          <w:tab w:val="left" w:pos="6570"/>
        </w:tabs>
        <w:spacing w:after="0"/>
        <w:rPr>
          <w:rFonts w:ascii="Times New Roman" w:hAnsi="Times New Roman" w:cs="Times New Roman"/>
          <w:b/>
        </w:rPr>
      </w:pPr>
      <w:r>
        <w:rPr>
          <w:rFonts w:ascii="Times New Roman" w:hAnsi="Times New Roman" w:cs="Times New Roman"/>
          <w:b/>
        </w:rPr>
        <w:t>Week 11 (Case Scenario</w:t>
      </w:r>
      <w:r w:rsidR="00C06F94">
        <w:rPr>
          <w:rFonts w:ascii="Times New Roman" w:hAnsi="Times New Roman" w:cs="Times New Roman"/>
          <w:b/>
        </w:rPr>
        <w:t>; Care Plan Development; Medication Lab; Open Lab):</w:t>
      </w:r>
    </w:p>
    <w:p w:rsidR="00C713F6" w:rsidRPr="00C713F6" w:rsidRDefault="00C713F6" w:rsidP="00C713F6">
      <w:pPr>
        <w:tabs>
          <w:tab w:val="left" w:pos="6570"/>
        </w:tabs>
        <w:jc w:val="center"/>
        <w:rPr>
          <w:rFonts w:ascii="Times New Roman" w:hAnsi="Times New Roman" w:cs="Times New Roman"/>
        </w:rPr>
      </w:pPr>
    </w:p>
    <w:p w:rsidR="00C713F6" w:rsidRPr="00C713F6" w:rsidRDefault="00C713F6" w:rsidP="00C713F6">
      <w:pPr>
        <w:tabs>
          <w:tab w:val="left" w:pos="6570"/>
        </w:tabs>
        <w:jc w:val="center"/>
        <w:rPr>
          <w:rFonts w:ascii="Times New Roman" w:hAnsi="Times New Roman" w:cs="Times New Roman"/>
        </w:rPr>
      </w:pPr>
    </w:p>
    <w:p w:rsidR="00C713F6" w:rsidRPr="00C713F6" w:rsidRDefault="00C713F6" w:rsidP="00C713F6">
      <w:pPr>
        <w:tabs>
          <w:tab w:val="left" w:pos="6570"/>
        </w:tabs>
        <w:jc w:val="center"/>
        <w:rPr>
          <w:rFonts w:ascii="Times New Roman" w:hAnsi="Times New Roman" w:cs="Times New Roman"/>
        </w:rPr>
      </w:pPr>
    </w:p>
    <w:p w:rsidR="00C713F6" w:rsidRPr="00C713F6" w:rsidRDefault="00C713F6" w:rsidP="00C713F6">
      <w:pPr>
        <w:tabs>
          <w:tab w:val="left" w:pos="6570"/>
        </w:tabs>
        <w:jc w:val="center"/>
        <w:rPr>
          <w:rFonts w:ascii="Times New Roman" w:hAnsi="Times New Roman" w:cs="Times New Roman"/>
        </w:rPr>
      </w:pPr>
    </w:p>
    <w:p w:rsidR="00C713F6" w:rsidRPr="00C713F6" w:rsidRDefault="00C713F6" w:rsidP="00C713F6">
      <w:pPr>
        <w:tabs>
          <w:tab w:val="left" w:pos="6570"/>
        </w:tabs>
        <w:jc w:val="center"/>
        <w:rPr>
          <w:rFonts w:ascii="Times New Roman" w:hAnsi="Times New Roman" w:cs="Times New Roman"/>
        </w:rPr>
      </w:pPr>
    </w:p>
    <w:p w:rsidR="00C713F6" w:rsidRPr="00C713F6" w:rsidRDefault="00C713F6" w:rsidP="00C713F6">
      <w:pPr>
        <w:tabs>
          <w:tab w:val="left" w:pos="6570"/>
        </w:tabs>
        <w:jc w:val="center"/>
        <w:rPr>
          <w:rFonts w:ascii="Times New Roman" w:hAnsi="Times New Roman" w:cs="Times New Roman"/>
        </w:rPr>
      </w:pPr>
    </w:p>
    <w:p w:rsidR="00C713F6" w:rsidRPr="00C713F6" w:rsidRDefault="00C713F6" w:rsidP="00C713F6">
      <w:pPr>
        <w:tabs>
          <w:tab w:val="left" w:pos="6570"/>
        </w:tabs>
        <w:ind w:left="-810"/>
        <w:rPr>
          <w:rFonts w:ascii="Times New Roman" w:hAnsi="Times New Roman" w:cs="Times New Roman"/>
        </w:rPr>
      </w:pPr>
    </w:p>
    <w:p w:rsidR="00C713F6" w:rsidRDefault="00740F7F" w:rsidP="00740F7F">
      <w:pPr>
        <w:tabs>
          <w:tab w:val="left" w:pos="6570"/>
        </w:tabs>
        <w:ind w:left="-810"/>
        <w:rPr>
          <w:rFonts w:ascii="Times New Roman" w:hAnsi="Times New Roman" w:cs="Times New Roman"/>
        </w:rPr>
      </w:pPr>
      <w:r>
        <w:rPr>
          <w:rFonts w:ascii="Times New Roman" w:hAnsi="Times New Roman" w:cs="Times New Roman"/>
        </w:rPr>
        <w:t xml:space="preserve"> </w:t>
      </w:r>
    </w:p>
    <w:p w:rsidR="00C713F6" w:rsidRPr="00C713F6" w:rsidRDefault="00C713F6" w:rsidP="00C713F6">
      <w:pPr>
        <w:tabs>
          <w:tab w:val="left" w:pos="6570"/>
        </w:tabs>
        <w:ind w:left="-810"/>
        <w:rPr>
          <w:rFonts w:ascii="Times New Roman" w:hAnsi="Times New Roman" w:cs="Times New Roman"/>
        </w:rPr>
      </w:pPr>
      <w:r>
        <w:rPr>
          <w:rFonts w:ascii="Times New Roman" w:hAnsi="Times New Roman" w:cs="Times New Roman"/>
        </w:rPr>
        <w:t xml:space="preserve">            </w:t>
      </w:r>
    </w:p>
    <w:sectPr w:rsidR="00C713F6" w:rsidRPr="00C713F6" w:rsidSect="00B72C9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6566"/>
    <w:multiLevelType w:val="hybridMultilevel"/>
    <w:tmpl w:val="220A4E98"/>
    <w:lvl w:ilvl="0" w:tplc="1F90405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10A77"/>
    <w:multiLevelType w:val="hybridMultilevel"/>
    <w:tmpl w:val="65C22BE8"/>
    <w:lvl w:ilvl="0" w:tplc="288C0FF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F7212C"/>
    <w:multiLevelType w:val="hybridMultilevel"/>
    <w:tmpl w:val="96167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6374CC9"/>
    <w:multiLevelType w:val="hybridMultilevel"/>
    <w:tmpl w:val="1B0E6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0B"/>
    <w:rsid w:val="00017CD4"/>
    <w:rsid w:val="00100699"/>
    <w:rsid w:val="00173303"/>
    <w:rsid w:val="00181837"/>
    <w:rsid w:val="002E07EF"/>
    <w:rsid w:val="00337CD4"/>
    <w:rsid w:val="004424AF"/>
    <w:rsid w:val="004D536C"/>
    <w:rsid w:val="00677C0B"/>
    <w:rsid w:val="0068799B"/>
    <w:rsid w:val="006A1F46"/>
    <w:rsid w:val="00711EE3"/>
    <w:rsid w:val="007214BD"/>
    <w:rsid w:val="00740F7F"/>
    <w:rsid w:val="00855D77"/>
    <w:rsid w:val="008946CE"/>
    <w:rsid w:val="00A25507"/>
    <w:rsid w:val="00A65FFD"/>
    <w:rsid w:val="00B72C92"/>
    <w:rsid w:val="00C06F94"/>
    <w:rsid w:val="00C639CE"/>
    <w:rsid w:val="00C713F6"/>
    <w:rsid w:val="00CD486B"/>
    <w:rsid w:val="00D80C4A"/>
    <w:rsid w:val="00E072E2"/>
    <w:rsid w:val="00EE3A21"/>
    <w:rsid w:val="00F2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6049"/>
  <w15:docId w15:val="{7406286F-5365-4BC7-B8D8-96544033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F7F"/>
    <w:pPr>
      <w:ind w:left="720"/>
      <w:contextualSpacing/>
    </w:pPr>
  </w:style>
  <w:style w:type="paragraph" w:styleId="BalloonText">
    <w:name w:val="Balloon Text"/>
    <w:basedOn w:val="Normal"/>
    <w:link w:val="BalloonTextChar"/>
    <w:uiPriority w:val="99"/>
    <w:semiHidden/>
    <w:unhideWhenUsed/>
    <w:rsid w:val="00E07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2E2"/>
    <w:rPr>
      <w:rFonts w:ascii="Tahoma" w:hAnsi="Tahoma" w:cs="Tahoma"/>
      <w:sz w:val="16"/>
      <w:szCs w:val="16"/>
    </w:rPr>
  </w:style>
  <w:style w:type="paragraph" w:customStyle="1" w:styleId="null">
    <w:name w:val="null"/>
    <w:basedOn w:val="Normal"/>
    <w:rsid w:val="002E07EF"/>
    <w:pPr>
      <w:spacing w:before="100" w:beforeAutospacing="1" w:after="100" w:afterAutospacing="1" w:line="240" w:lineRule="auto"/>
    </w:pPr>
    <w:rPr>
      <w:rFonts w:ascii="Calibri" w:hAnsi="Calibri" w:cs="Calibri"/>
    </w:rPr>
  </w:style>
  <w:style w:type="character" w:customStyle="1" w:styleId="null1">
    <w:name w:val="null1"/>
    <w:basedOn w:val="DefaultParagraphFont"/>
    <w:rsid w:val="002E0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7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A46EC-52CD-4921-A309-8DA07C6D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Rockwell, Amy</cp:lastModifiedBy>
  <cp:revision>2</cp:revision>
  <cp:lastPrinted>2017-05-30T17:51:00Z</cp:lastPrinted>
  <dcterms:created xsi:type="dcterms:W3CDTF">2019-10-20T21:23:00Z</dcterms:created>
  <dcterms:modified xsi:type="dcterms:W3CDTF">2019-10-20T21:23:00Z</dcterms:modified>
</cp:coreProperties>
</file>