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C312A" w14:textId="1EF0BC42" w:rsidR="00457B13" w:rsidRDefault="00457B13" w:rsidP="00457B13">
      <w:pPr>
        <w:jc w:val="right"/>
      </w:pPr>
      <w:r>
        <w:t xml:space="preserve">Elizabeth Gast </w:t>
      </w:r>
    </w:p>
    <w:p w14:paraId="1472F0F2" w14:textId="11F86CEA" w:rsidR="00457B13" w:rsidRDefault="00457B13" w:rsidP="00457B13">
      <w:pPr>
        <w:jc w:val="right"/>
      </w:pPr>
      <w:r>
        <w:t xml:space="preserve">Pregnancy and </w:t>
      </w:r>
      <w:r w:rsidR="007472F5">
        <w:t>Post-Partum</w:t>
      </w:r>
      <w:r>
        <w:t xml:space="preserve"> Sim Reflection Journal </w:t>
      </w:r>
    </w:p>
    <w:p w14:paraId="051C8CBD" w14:textId="3424B4C1" w:rsidR="00457B13" w:rsidRDefault="00457B13" w:rsidP="00457B13">
      <w:pPr>
        <w:jc w:val="right"/>
      </w:pPr>
      <w:r>
        <w:t>September 20, 2019</w:t>
      </w:r>
    </w:p>
    <w:p w14:paraId="7F371AE3" w14:textId="7C882AEB" w:rsidR="00457B13" w:rsidRPr="003E11E2" w:rsidRDefault="00457B13" w:rsidP="00457B13">
      <w:pPr>
        <w:rPr>
          <w:b/>
          <w:bCs/>
        </w:rPr>
      </w:pPr>
      <w:r w:rsidRPr="003E11E2">
        <w:rPr>
          <w:b/>
          <w:bCs/>
        </w:rPr>
        <w:t>Noticing:</w:t>
      </w:r>
    </w:p>
    <w:p w14:paraId="0EE374A2" w14:textId="0C98D7B4" w:rsidR="00457B13" w:rsidRDefault="0026127D" w:rsidP="00457B13">
      <w:pPr>
        <w:pStyle w:val="ListParagraph"/>
        <w:numPr>
          <w:ilvl w:val="0"/>
          <w:numId w:val="1"/>
        </w:numPr>
      </w:pPr>
      <w:r>
        <w:t xml:space="preserve">The patient was a </w:t>
      </w:r>
      <w:r w:rsidR="007472F5">
        <w:t>35-year-old</w:t>
      </w:r>
      <w:r>
        <w:t xml:space="preserve"> woman that assumes she is 33 weeks pregnant with contractions every 5-6 minutes.</w:t>
      </w:r>
      <w:r w:rsidR="000D2E4F">
        <w:t xml:space="preserve"> Her GTPAL is 54004. </w:t>
      </w:r>
      <w:r>
        <w:t xml:space="preserve">She has a history of gestational diabetes, and obesity. She smokes 2 packs per day and marijuana. She also drinks three cans of mountain dew and had sex within the last three hours. </w:t>
      </w:r>
    </w:p>
    <w:p w14:paraId="638ED88B" w14:textId="5A5794D4" w:rsidR="00573ABA" w:rsidRDefault="00573ABA" w:rsidP="00457B13">
      <w:pPr>
        <w:pStyle w:val="ListParagraph"/>
        <w:numPr>
          <w:ilvl w:val="0"/>
          <w:numId w:val="1"/>
        </w:numPr>
      </w:pPr>
      <w:r>
        <w:t xml:space="preserve">I noticed the patient was not making the best lifestyle choices and taking care of her health. She should not be smoking while pregnant, and not smoke marijuana as well. She also consumes a lot of carbonated sugary soda in a day, so I was concerned about the </w:t>
      </w:r>
      <w:r w:rsidR="00971642">
        <w:t>baby’s</w:t>
      </w:r>
      <w:r>
        <w:t xml:space="preserve"> well being as well as her blood sugar results. </w:t>
      </w:r>
    </w:p>
    <w:p w14:paraId="423BCFBF" w14:textId="6D3E6B29" w:rsidR="009D4236" w:rsidRDefault="009D4236" w:rsidP="00457B13">
      <w:pPr>
        <w:pStyle w:val="ListParagraph"/>
        <w:numPr>
          <w:ilvl w:val="0"/>
          <w:numId w:val="1"/>
        </w:numPr>
      </w:pPr>
      <w:r>
        <w:t xml:space="preserve">I expected the patient to be in pain from the contractions and show signs of labor. I was concerned that she might delivery and 33 weeks was too early for her to deliver, so I was hoping there was a way we could prevent the furthering process. </w:t>
      </w:r>
    </w:p>
    <w:p w14:paraId="0EA1F916" w14:textId="1FB4EC3D" w:rsidR="00965E9D" w:rsidRDefault="00965E9D" w:rsidP="00457B13">
      <w:pPr>
        <w:pStyle w:val="ListParagraph"/>
        <w:numPr>
          <w:ilvl w:val="0"/>
          <w:numId w:val="1"/>
        </w:numPr>
      </w:pPr>
      <w:r>
        <w:t xml:space="preserve">My previous knowledge knew to focus on the </w:t>
      </w:r>
      <w:r w:rsidR="006D6F2B">
        <w:t>patient’s</w:t>
      </w:r>
      <w:r>
        <w:t xml:space="preserve"> vitals and do education with the patient about her health and the baby. </w:t>
      </w:r>
      <w:r w:rsidR="00D66435">
        <w:t xml:space="preserve">I knew that her pain would be from the contractions and she may be worried. I was glad that my group did everything we possibly could to make her comfortable. </w:t>
      </w:r>
    </w:p>
    <w:p w14:paraId="7AD7B1D4" w14:textId="426B195F" w:rsidR="006D6F2B" w:rsidRPr="003E11E2" w:rsidRDefault="006D6F2B" w:rsidP="006D6F2B">
      <w:pPr>
        <w:rPr>
          <w:b/>
          <w:bCs/>
        </w:rPr>
      </w:pPr>
      <w:r w:rsidRPr="003E11E2">
        <w:rPr>
          <w:b/>
          <w:bCs/>
        </w:rPr>
        <w:t>Interpreting</w:t>
      </w:r>
      <w:r w:rsidR="003E11E2" w:rsidRPr="003E11E2">
        <w:rPr>
          <w:b/>
          <w:bCs/>
        </w:rPr>
        <w:t>:</w:t>
      </w:r>
    </w:p>
    <w:p w14:paraId="1A0A8DB1" w14:textId="26DAA03C" w:rsidR="00BF6D01" w:rsidRDefault="00974EBB" w:rsidP="006D6F2B">
      <w:pPr>
        <w:pStyle w:val="ListParagraph"/>
        <w:numPr>
          <w:ilvl w:val="0"/>
          <w:numId w:val="1"/>
        </w:numPr>
      </w:pPr>
      <w:r>
        <w:t xml:space="preserve"> </w:t>
      </w:r>
      <w:r w:rsidR="00513BB5">
        <w:t xml:space="preserve">The data showed that with the multiple Mountain Dews that she was drinking throughout the day, she was dehydrated. The dehydration caused her to go into early labor. Her UA showed that she also had a UTI that could also contribute to her dehydration. After her delivery, she had vacuum assistance and oxytocin through delivery. With her obesity and gestational diabetes, the delivery of a large child would have put her at a risk for </w:t>
      </w:r>
      <w:r w:rsidR="004D3771">
        <w:t>post-partum</w:t>
      </w:r>
      <w:r w:rsidR="00513BB5">
        <w:t xml:space="preserve"> hemorrhage.</w:t>
      </w:r>
      <w:r w:rsidR="00ED2365">
        <w:t xml:space="preserve"> W</w:t>
      </w:r>
      <w:r w:rsidR="001E37F4">
        <w:t xml:space="preserve">e noticed that there was oxytocin given during labor so we gave methergine instead since her blood pressure wasn’t elevated. </w:t>
      </w:r>
    </w:p>
    <w:p w14:paraId="49BC3E60" w14:textId="31C1CA34" w:rsidR="006D6F2B" w:rsidRDefault="00BF6D01" w:rsidP="006D6F2B">
      <w:pPr>
        <w:pStyle w:val="ListParagraph"/>
        <w:numPr>
          <w:ilvl w:val="0"/>
          <w:numId w:val="1"/>
        </w:numPr>
      </w:pPr>
      <w:r>
        <w:t xml:space="preserve">The course of action was to fulfill the </w:t>
      </w:r>
      <w:r w:rsidR="00ED2365">
        <w:t>doctor’s</w:t>
      </w:r>
      <w:r>
        <w:t xml:space="preserve"> orders and keep the doctor notified of any change in </w:t>
      </w:r>
      <w:r w:rsidR="00ED2365">
        <w:t>the situation</w:t>
      </w:r>
      <w:r>
        <w:t xml:space="preserve">. After the delivery it was important to get a set of vitals and perform a post-partum assessment. The fundus was soft and boggy and immediate massaging was needed to firm the fundus up. </w:t>
      </w:r>
      <w:r w:rsidR="00FA7FBD">
        <w:t xml:space="preserve">My priority was also making the doctor aware of any changes and keeping good contact with the doctor to ensure the best care. </w:t>
      </w:r>
    </w:p>
    <w:p w14:paraId="7276FB6A" w14:textId="2EC1940A" w:rsidR="00FA7FBD" w:rsidRDefault="00A07B59" w:rsidP="00FA7FBD">
      <w:pPr>
        <w:rPr>
          <w:b/>
          <w:bCs/>
        </w:rPr>
      </w:pPr>
      <w:r>
        <w:rPr>
          <w:b/>
          <w:bCs/>
        </w:rPr>
        <w:t>Responding:</w:t>
      </w:r>
    </w:p>
    <w:p w14:paraId="53590784" w14:textId="5495FFB3" w:rsidR="00A07B59" w:rsidRDefault="00A07B59" w:rsidP="00A07B59">
      <w:pPr>
        <w:pStyle w:val="ListParagraph"/>
        <w:numPr>
          <w:ilvl w:val="0"/>
          <w:numId w:val="1"/>
        </w:numPr>
      </w:pPr>
      <w:r>
        <w:t xml:space="preserve">We </w:t>
      </w:r>
      <w:r w:rsidR="00205142">
        <w:t>prioritized</w:t>
      </w:r>
      <w:r>
        <w:t xml:space="preserve"> the </w:t>
      </w:r>
      <w:r w:rsidR="00D03085">
        <w:t>patient’s</w:t>
      </w:r>
      <w:r>
        <w:t xml:space="preserve"> vitals and lab orders </w:t>
      </w:r>
      <w:r w:rsidR="00205142">
        <w:t>first</w:t>
      </w:r>
      <w:r>
        <w:t xml:space="preserve"> because we needed a basis for the doctor to develop a plan of care. After the delivery, we checked vitals first as well as assessed the fundus to see if she had any bleeding. The patient was bleeding so we immediately made sure to stay with the patient and massage the fundus as well as administer </w:t>
      </w:r>
      <w:r w:rsidR="00205142">
        <w:t>Pitocin</w:t>
      </w:r>
      <w:r>
        <w:t xml:space="preserve"> to stop the bleed and then notify the doctor. </w:t>
      </w:r>
    </w:p>
    <w:p w14:paraId="5F52E81A" w14:textId="582C572B" w:rsidR="004F3BD2" w:rsidRDefault="0027659F" w:rsidP="004F3BD2">
      <w:pPr>
        <w:pStyle w:val="ListParagraph"/>
        <w:numPr>
          <w:ilvl w:val="0"/>
          <w:numId w:val="1"/>
        </w:numPr>
      </w:pPr>
      <w:r>
        <w:t xml:space="preserve">The communication I had with </w:t>
      </w:r>
      <w:proofErr w:type="spellStart"/>
      <w:r>
        <w:t>Truc</w:t>
      </w:r>
      <w:proofErr w:type="spellEnd"/>
      <w:r>
        <w:t xml:space="preserve"> and Ashleigh was wonderful! We went into the scenario with delegated tasks, but once the scenario happened and many things needed done, we all </w:t>
      </w:r>
      <w:r>
        <w:lastRenderedPageBreak/>
        <w:t xml:space="preserve">jumped in and did multiple interventions to get the patient to stop bleeding. We asked each other questions, and had no arguments throughout the scenario. I enjoyed working with them and I thought we made an excellent team. </w:t>
      </w:r>
      <w:r w:rsidR="004F3BD2">
        <w:t xml:space="preserve"> The patient was very nice and took all of our education and communicated well with us. There were no issues between us and the patient. </w:t>
      </w:r>
    </w:p>
    <w:p w14:paraId="3818F333" w14:textId="7AD1F238" w:rsidR="004F3BD2" w:rsidRDefault="004F3BD2" w:rsidP="004F3BD2">
      <w:pPr>
        <w:pStyle w:val="ListParagraph"/>
        <w:numPr>
          <w:ilvl w:val="0"/>
          <w:numId w:val="1"/>
        </w:numPr>
      </w:pPr>
      <w:r>
        <w:t>This patient was an adult so I responded the same. This question must be built for future scenarios when we are working with pediatrics.</w:t>
      </w:r>
    </w:p>
    <w:p w14:paraId="63465450" w14:textId="1C1D7893" w:rsidR="004F3BD2" w:rsidRDefault="004F3BD2" w:rsidP="004F3BD2">
      <w:pPr>
        <w:pStyle w:val="ListParagraph"/>
      </w:pPr>
    </w:p>
    <w:p w14:paraId="31A76E61" w14:textId="0551FB31" w:rsidR="004F3BD2" w:rsidRDefault="000B617B" w:rsidP="004F3BD2">
      <w:pPr>
        <w:pStyle w:val="ListParagraph"/>
        <w:rPr>
          <w:b/>
          <w:bCs/>
        </w:rPr>
      </w:pPr>
      <w:r>
        <w:rPr>
          <w:b/>
          <w:bCs/>
        </w:rPr>
        <w:t>Reflecting:</w:t>
      </w:r>
    </w:p>
    <w:p w14:paraId="351E4CB6" w14:textId="249A6284" w:rsidR="000B617B" w:rsidRDefault="00251A63" w:rsidP="00251A63">
      <w:pPr>
        <w:pStyle w:val="ListParagraph"/>
        <w:numPr>
          <w:ilvl w:val="0"/>
          <w:numId w:val="1"/>
        </w:numPr>
      </w:pPr>
      <w:r>
        <w:t xml:space="preserve">I will take the medications away from this scenario. Before the scenario, I thought that Oxytocin was only giving during the labor and that isn’t always the case. It was given during the hemorrhage and we also gave methergine as well to stop the bleeding. </w:t>
      </w:r>
      <w:r w:rsidR="001B50BF">
        <w:t xml:space="preserve">I know also to educate whenever I can to a patient about healthier lifestyle choices and ways to prevent future problems. This can be used with any patient and I should focus on my patients needs and ways to improve. </w:t>
      </w:r>
    </w:p>
    <w:p w14:paraId="51C22A42" w14:textId="24CEB277" w:rsidR="001B50BF" w:rsidRDefault="001B50BF" w:rsidP="00461AC9">
      <w:pPr>
        <w:pStyle w:val="ListParagraph"/>
        <w:numPr>
          <w:ilvl w:val="0"/>
          <w:numId w:val="1"/>
        </w:numPr>
      </w:pPr>
      <w:r>
        <w:t xml:space="preserve">My most positive attribute would be my attentiveness to the situation. As the charge nurse, I made sure to gather all the information I could to provide a proper report to the physician using SBAR communication. </w:t>
      </w:r>
      <w:r w:rsidR="008C1695">
        <w:t xml:space="preserve">All three of us would use our knowledge and critical thinking and verbalized our plan of care as soon as we could. The teamwork was one of the best ran scenarios I have had since </w:t>
      </w:r>
      <w:r w:rsidR="009F50D4">
        <w:t>I’ve</w:t>
      </w:r>
      <w:r w:rsidR="008C1695">
        <w:t xml:space="preserve"> been in nursing school. </w:t>
      </w:r>
    </w:p>
    <w:p w14:paraId="28A156D3" w14:textId="1DEAB104" w:rsidR="00461AC9" w:rsidRPr="000B617B" w:rsidRDefault="00461AC9" w:rsidP="00461AC9">
      <w:pPr>
        <w:pStyle w:val="ListParagraph"/>
        <w:numPr>
          <w:ilvl w:val="0"/>
          <w:numId w:val="1"/>
        </w:numPr>
      </w:pPr>
      <w:r>
        <w:t xml:space="preserve">I noticed that I need improvement with interpreting the lab results and relaying all the information to the doctor when they call. I made sure to use my SBAR communication and told the doctor everything I could, but forgot some lab results that needed to be reported. The doctor later called back and I had to repeat the lab work that I missed. </w:t>
      </w:r>
      <w:r w:rsidR="00D447F0">
        <w:t xml:space="preserve"> My plan is to have everything open and available to me whenever I call the doctor to prepare myself for when they call and be able to answer any question without having to look things up. This can be done with more practice and patience. </w:t>
      </w:r>
      <w:bookmarkStart w:id="0" w:name="_GoBack"/>
      <w:bookmarkEnd w:id="0"/>
    </w:p>
    <w:sectPr w:rsidR="00461AC9" w:rsidRPr="000B6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74DE5"/>
    <w:multiLevelType w:val="hybridMultilevel"/>
    <w:tmpl w:val="42229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13"/>
    <w:rsid w:val="000B617B"/>
    <w:rsid w:val="000D2E4F"/>
    <w:rsid w:val="001B50BF"/>
    <w:rsid w:val="001E37F4"/>
    <w:rsid w:val="00205142"/>
    <w:rsid w:val="00251A63"/>
    <w:rsid w:val="0026127D"/>
    <w:rsid w:val="0027659F"/>
    <w:rsid w:val="003E11E2"/>
    <w:rsid w:val="00457B13"/>
    <w:rsid w:val="00461AC9"/>
    <w:rsid w:val="004D3771"/>
    <w:rsid w:val="004F3BD2"/>
    <w:rsid w:val="00513BB5"/>
    <w:rsid w:val="00573ABA"/>
    <w:rsid w:val="006D6F2B"/>
    <w:rsid w:val="007472F5"/>
    <w:rsid w:val="007E41E9"/>
    <w:rsid w:val="008C1695"/>
    <w:rsid w:val="00965E9D"/>
    <w:rsid w:val="00971642"/>
    <w:rsid w:val="00974EBB"/>
    <w:rsid w:val="009D4236"/>
    <w:rsid w:val="009F50D4"/>
    <w:rsid w:val="00A07B59"/>
    <w:rsid w:val="00BF6D01"/>
    <w:rsid w:val="00D03085"/>
    <w:rsid w:val="00D447F0"/>
    <w:rsid w:val="00D66435"/>
    <w:rsid w:val="00ED2365"/>
    <w:rsid w:val="00FA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98AD"/>
  <w15:chartTrackingRefBased/>
  <w15:docId w15:val="{FE5FE246-5ACE-4D05-A88E-7D079304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Gast</dc:creator>
  <cp:keywords/>
  <dc:description/>
  <cp:lastModifiedBy>Elizabeth Gast</cp:lastModifiedBy>
  <cp:revision>29</cp:revision>
  <dcterms:created xsi:type="dcterms:W3CDTF">2019-09-20T16:32:00Z</dcterms:created>
  <dcterms:modified xsi:type="dcterms:W3CDTF">2019-09-20T18:53:00Z</dcterms:modified>
</cp:coreProperties>
</file>