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E6" w:rsidRDefault="002A09E6" w:rsidP="002A09E6">
      <w:pPr>
        <w:jc w:val="center"/>
        <w:rPr>
          <w:rFonts w:ascii="Arial Rounded MT Bold" w:hAnsi="Arial Rounded MT Bold"/>
          <w:sz w:val="36"/>
          <w:szCs w:val="36"/>
        </w:rPr>
      </w:pPr>
      <w:r w:rsidRPr="005D7598">
        <w:rPr>
          <w:rFonts w:ascii="Arial Rounded MT Bold" w:hAnsi="Arial Rounded MT Bold"/>
          <w:sz w:val="36"/>
          <w:szCs w:val="36"/>
        </w:rPr>
        <w:t>List</w:t>
      </w:r>
      <w:r>
        <w:rPr>
          <w:rFonts w:ascii="Arial Rounded MT Bold" w:hAnsi="Arial Rounded MT Bold"/>
          <w:sz w:val="36"/>
          <w:szCs w:val="36"/>
        </w:rPr>
        <w:t xml:space="preserve"> and Prioritize</w:t>
      </w:r>
      <w:r w:rsidRPr="005D7598">
        <w:rPr>
          <w:rFonts w:ascii="Arial Rounded MT Bold" w:hAnsi="Arial Rounded MT Bold"/>
          <w:sz w:val="36"/>
          <w:szCs w:val="36"/>
        </w:rPr>
        <w:t xml:space="preserve"> </w:t>
      </w:r>
      <w:r>
        <w:rPr>
          <w:rFonts w:ascii="Arial Rounded MT Bold" w:hAnsi="Arial Rounded MT Bold"/>
          <w:sz w:val="36"/>
          <w:szCs w:val="36"/>
        </w:rPr>
        <w:t xml:space="preserve">5 </w:t>
      </w:r>
      <w:r w:rsidRPr="005D7598">
        <w:rPr>
          <w:rFonts w:ascii="Arial Rounded MT Bold" w:hAnsi="Arial Rounded MT Bold"/>
          <w:sz w:val="36"/>
          <w:szCs w:val="36"/>
        </w:rPr>
        <w:t>Applicable Nursing Diagnoses</w:t>
      </w:r>
    </w:p>
    <w:p w:rsidR="002A09E6" w:rsidRDefault="002A09E6" w:rsidP="002A09E6">
      <w:pPr>
        <w:jc w:val="center"/>
        <w:rPr>
          <w:rFonts w:ascii="Arial Rounded MT Bold" w:hAnsi="Arial Rounded MT Bold"/>
          <w:sz w:val="28"/>
          <w:szCs w:val="28"/>
        </w:rPr>
      </w:pPr>
      <w:bookmarkStart w:id="0" w:name="_GoBack"/>
      <w:bookmarkEnd w:id="0"/>
    </w:p>
    <w:p w:rsidR="002A09E6" w:rsidRPr="00F45122" w:rsidRDefault="002A09E6" w:rsidP="002A09E6">
      <w:pPr>
        <w:jc w:val="center"/>
        <w:rPr>
          <w:rFonts w:ascii="Arial Rounded MT Bold" w:hAnsi="Arial Rounded MT Bold"/>
          <w:sz w:val="28"/>
          <w:szCs w:val="28"/>
        </w:rPr>
      </w:pPr>
    </w:p>
    <w:p w:rsidR="002A09E6" w:rsidRDefault="002A09E6" w:rsidP="002A09E6">
      <w:pPr>
        <w:jc w:val="center"/>
        <w:rPr>
          <w:rFonts w:ascii="Arial Rounded MT Bold" w:hAnsi="Arial Rounded MT Bold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496"/>
      </w:tblGrid>
      <w:tr w:rsidR="002A09E6" w:rsidRPr="003C7FF9" w:rsidTr="002F3935">
        <w:trPr>
          <w:trHeight w:val="441"/>
        </w:trPr>
        <w:tc>
          <w:tcPr>
            <w:tcW w:w="1188" w:type="dxa"/>
            <w:shd w:val="clear" w:color="auto" w:fill="D9D9D9"/>
          </w:tcPr>
          <w:p w:rsidR="002A09E6" w:rsidRPr="003C7FF9" w:rsidRDefault="002A09E6" w:rsidP="002F3935">
            <w:pPr>
              <w:jc w:val="center"/>
              <w:rPr>
                <w:rFonts w:ascii="Arial Rounded MT Bold" w:hAnsi="Arial Rounded MT Bold"/>
                <w:sz w:val="36"/>
                <w:szCs w:val="36"/>
              </w:rPr>
            </w:pPr>
            <w:r w:rsidRPr="003C7FF9">
              <w:rPr>
                <w:rFonts w:ascii="Arial Rounded MT Bold" w:hAnsi="Arial Rounded MT Bold"/>
                <w:sz w:val="36"/>
                <w:szCs w:val="36"/>
              </w:rPr>
              <w:t>#</w:t>
            </w:r>
          </w:p>
        </w:tc>
        <w:tc>
          <w:tcPr>
            <w:tcW w:w="9540" w:type="dxa"/>
            <w:shd w:val="clear" w:color="auto" w:fill="D9D9D9"/>
          </w:tcPr>
          <w:p w:rsidR="002A09E6" w:rsidRPr="003C7FF9" w:rsidRDefault="002A09E6" w:rsidP="002F3935">
            <w:pPr>
              <w:jc w:val="center"/>
              <w:rPr>
                <w:rFonts w:ascii="Arial Rounded MT Bold" w:hAnsi="Arial Rounded MT Bold"/>
                <w:sz w:val="36"/>
                <w:szCs w:val="36"/>
              </w:rPr>
            </w:pPr>
            <w:r w:rsidRPr="003C7FF9">
              <w:rPr>
                <w:rFonts w:ascii="Arial Rounded MT Bold" w:hAnsi="Arial Rounded MT Bold"/>
                <w:sz w:val="36"/>
                <w:szCs w:val="36"/>
              </w:rPr>
              <w:t>Nursing Diagnoses</w:t>
            </w:r>
          </w:p>
        </w:tc>
      </w:tr>
      <w:tr w:rsidR="002A09E6" w:rsidRPr="003C7FF9" w:rsidTr="002F3935">
        <w:trPr>
          <w:trHeight w:val="429"/>
        </w:trPr>
        <w:tc>
          <w:tcPr>
            <w:tcW w:w="1188" w:type="dxa"/>
          </w:tcPr>
          <w:p w:rsidR="002A09E6" w:rsidRPr="003C7FF9" w:rsidRDefault="002A09E6" w:rsidP="002F3935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1</w:t>
            </w:r>
          </w:p>
        </w:tc>
        <w:tc>
          <w:tcPr>
            <w:tcW w:w="9540" w:type="dxa"/>
          </w:tcPr>
          <w:p w:rsidR="002A09E6" w:rsidRPr="003C7FF9" w:rsidRDefault="002A09E6" w:rsidP="002F3935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Impaired gas exchange R/T impaired Alveoli</w:t>
            </w:r>
          </w:p>
        </w:tc>
      </w:tr>
      <w:tr w:rsidR="002A09E6" w:rsidRPr="003C7FF9" w:rsidTr="002F3935">
        <w:trPr>
          <w:trHeight w:val="429"/>
        </w:trPr>
        <w:tc>
          <w:tcPr>
            <w:tcW w:w="1188" w:type="dxa"/>
          </w:tcPr>
          <w:p w:rsidR="002A09E6" w:rsidRPr="003C7FF9" w:rsidRDefault="002A09E6" w:rsidP="002F3935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2</w:t>
            </w:r>
          </w:p>
        </w:tc>
        <w:tc>
          <w:tcPr>
            <w:tcW w:w="9540" w:type="dxa"/>
          </w:tcPr>
          <w:p w:rsidR="002A09E6" w:rsidRPr="003C7FF9" w:rsidRDefault="002A09E6" w:rsidP="002F3935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Ineffective airway clearance R/T imbalance between O2 Demand and Supply</w:t>
            </w:r>
          </w:p>
        </w:tc>
      </w:tr>
      <w:tr w:rsidR="002A09E6" w:rsidRPr="003C7FF9" w:rsidTr="002F3935">
        <w:trPr>
          <w:trHeight w:val="429"/>
        </w:trPr>
        <w:tc>
          <w:tcPr>
            <w:tcW w:w="1188" w:type="dxa"/>
          </w:tcPr>
          <w:p w:rsidR="002A09E6" w:rsidRPr="003C7FF9" w:rsidRDefault="002A09E6" w:rsidP="002F3935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3</w:t>
            </w:r>
          </w:p>
        </w:tc>
        <w:tc>
          <w:tcPr>
            <w:tcW w:w="9540" w:type="dxa"/>
          </w:tcPr>
          <w:p w:rsidR="002A09E6" w:rsidRPr="003C7FF9" w:rsidRDefault="002A09E6" w:rsidP="002F3935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Acute Pain R/T Carpal Tunnel</w:t>
            </w:r>
          </w:p>
        </w:tc>
      </w:tr>
      <w:tr w:rsidR="002A09E6" w:rsidRPr="003C7FF9" w:rsidTr="002F3935">
        <w:trPr>
          <w:trHeight w:val="429"/>
        </w:trPr>
        <w:tc>
          <w:tcPr>
            <w:tcW w:w="1188" w:type="dxa"/>
          </w:tcPr>
          <w:p w:rsidR="002A09E6" w:rsidRPr="003C7FF9" w:rsidRDefault="002A09E6" w:rsidP="002F3935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4</w:t>
            </w:r>
          </w:p>
        </w:tc>
        <w:tc>
          <w:tcPr>
            <w:tcW w:w="9540" w:type="dxa"/>
          </w:tcPr>
          <w:p w:rsidR="002A09E6" w:rsidRPr="003C7FF9" w:rsidRDefault="002A09E6" w:rsidP="002F3935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Activity Intolerance R/T insufficient O2 levels</w:t>
            </w:r>
          </w:p>
        </w:tc>
      </w:tr>
      <w:tr w:rsidR="002A09E6" w:rsidRPr="003C7FF9" w:rsidTr="002F3935">
        <w:trPr>
          <w:trHeight w:val="429"/>
        </w:trPr>
        <w:tc>
          <w:tcPr>
            <w:tcW w:w="1188" w:type="dxa"/>
          </w:tcPr>
          <w:p w:rsidR="002A09E6" w:rsidRPr="003C7FF9" w:rsidRDefault="002A09E6" w:rsidP="002F3935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5</w:t>
            </w:r>
          </w:p>
        </w:tc>
        <w:tc>
          <w:tcPr>
            <w:tcW w:w="9540" w:type="dxa"/>
          </w:tcPr>
          <w:p w:rsidR="002A09E6" w:rsidRPr="003C7FF9" w:rsidRDefault="002A09E6" w:rsidP="002F3935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Ineffective tissue perfusion R/T inadequate O2 supply</w:t>
            </w:r>
          </w:p>
        </w:tc>
      </w:tr>
    </w:tbl>
    <w:p w:rsidR="002A09E6" w:rsidRDefault="002A09E6" w:rsidP="002A09E6">
      <w:pPr>
        <w:rPr>
          <w:rFonts w:ascii="Arial Rounded MT Bold" w:hAnsi="Arial Rounded MT Bold"/>
        </w:rPr>
      </w:pPr>
    </w:p>
    <w:p w:rsidR="002A09E6" w:rsidRDefault="002A09E6">
      <w:pPr>
        <w:sectPr w:rsidR="002A09E6" w:rsidSect="002A09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512A6" w:rsidRDefault="00C512A6"/>
    <w:sectPr w:rsidR="00C512A6" w:rsidSect="003E555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E6"/>
    <w:rsid w:val="002A09E6"/>
    <w:rsid w:val="003E555C"/>
    <w:rsid w:val="005D3CD0"/>
    <w:rsid w:val="00C5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2012-03-15T01:13:00Z</dcterms:created>
  <dcterms:modified xsi:type="dcterms:W3CDTF">2012-03-15T01:14:00Z</dcterms:modified>
</cp:coreProperties>
</file>