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63" w:rsidRPr="00457917" w:rsidRDefault="00402F63" w:rsidP="00402F63">
      <w:pPr>
        <w:jc w:val="center"/>
        <w:rPr>
          <w:rFonts w:ascii="Times New Roman" w:hAnsi="Times New Roman" w:cs="Times New Roman"/>
        </w:rPr>
      </w:pPr>
      <w:r w:rsidRPr="00457917">
        <w:rPr>
          <w:rFonts w:ascii="Times New Roman" w:hAnsi="Times New Roman" w:cs="Times New Roman"/>
        </w:rPr>
        <w:t xml:space="preserve">Psychiatric Nursing </w:t>
      </w:r>
    </w:p>
    <w:p w:rsidR="00CF6B39" w:rsidRPr="00457917" w:rsidRDefault="00402F63" w:rsidP="00402F63">
      <w:pPr>
        <w:jc w:val="center"/>
        <w:rPr>
          <w:rFonts w:ascii="Times New Roman" w:hAnsi="Times New Roman" w:cs="Times New Roman"/>
        </w:rPr>
      </w:pPr>
      <w:r w:rsidRPr="00457917">
        <w:rPr>
          <w:rFonts w:ascii="Times New Roman" w:hAnsi="Times New Roman" w:cs="Times New Roman"/>
        </w:rPr>
        <w:t>Client Medication Profile worksheet</w:t>
      </w:r>
    </w:p>
    <w:p w:rsidR="001110FC" w:rsidRPr="00457917" w:rsidRDefault="001110FC" w:rsidP="001110FC">
      <w:pPr>
        <w:rPr>
          <w:rFonts w:ascii="Times New Roman" w:hAnsi="Times New Roman" w:cs="Times New Roman"/>
        </w:rPr>
      </w:pPr>
      <w:r w:rsidRPr="00457917">
        <w:rPr>
          <w:rFonts w:ascii="Times New Roman" w:hAnsi="Times New Roman" w:cs="Times New Roman"/>
        </w:rPr>
        <w:t xml:space="preserve">Medication:  </w:t>
      </w:r>
      <w:proofErr w:type="spellStart"/>
      <w:r w:rsidRPr="00457917">
        <w:rPr>
          <w:rFonts w:ascii="Times New Roman" w:hAnsi="Times New Roman" w:cs="Times New Roman"/>
        </w:rPr>
        <w:t>Celexa</w:t>
      </w:r>
      <w:proofErr w:type="spellEnd"/>
    </w:p>
    <w:p w:rsidR="00402F63" w:rsidRPr="00457917" w:rsidRDefault="00402F63" w:rsidP="00402F63">
      <w:pPr>
        <w:rPr>
          <w:rFonts w:ascii="Times New Roman" w:hAnsi="Times New Roman" w:cs="Times New Roman"/>
        </w:rPr>
      </w:pPr>
      <w:r w:rsidRPr="00457917">
        <w:rPr>
          <w:rFonts w:ascii="Times New Roman" w:hAnsi="Times New Roman" w:cs="Times New Roman"/>
        </w:rPr>
        <w:t xml:space="preserve">Medication Classification: </w:t>
      </w:r>
      <w:r w:rsidR="001110FC" w:rsidRPr="00457917">
        <w:rPr>
          <w:rFonts w:ascii="Times New Roman" w:hAnsi="Times New Roman" w:cs="Times New Roman"/>
        </w:rPr>
        <w:t xml:space="preserve"> antidepressant, SSRI</w:t>
      </w:r>
    </w:p>
    <w:p w:rsidR="00402F63" w:rsidRPr="00457917" w:rsidRDefault="00402F63" w:rsidP="00402F63">
      <w:pPr>
        <w:rPr>
          <w:rFonts w:ascii="Times New Roman" w:hAnsi="Times New Roman" w:cs="Times New Roman"/>
        </w:rPr>
      </w:pPr>
      <w:r w:rsidRPr="00457917">
        <w:rPr>
          <w:rFonts w:ascii="Times New Roman" w:hAnsi="Times New Roman" w:cs="Times New Roman"/>
        </w:rPr>
        <w:t xml:space="preserve">Expected Pharmacological Action (s): </w:t>
      </w:r>
      <w:r w:rsidR="001110FC" w:rsidRPr="00457917">
        <w:rPr>
          <w:rFonts w:ascii="Times New Roman" w:hAnsi="Times New Roman" w:cs="Times New Roman"/>
        </w:rPr>
        <w:t xml:space="preserve"> selective neuron serotonin reuptake inhibitor</w:t>
      </w:r>
    </w:p>
    <w:p w:rsidR="001110FC" w:rsidRPr="00457917" w:rsidRDefault="00402F63" w:rsidP="00402F63">
      <w:pPr>
        <w:rPr>
          <w:rFonts w:ascii="Times New Roman" w:hAnsi="Times New Roman" w:cs="Times New Roman"/>
        </w:rPr>
      </w:pPr>
      <w:r w:rsidRPr="00457917">
        <w:rPr>
          <w:rFonts w:ascii="Times New Roman" w:hAnsi="Times New Roman" w:cs="Times New Roman"/>
        </w:rPr>
        <w:t xml:space="preserve">Therapeutic Use: </w:t>
      </w:r>
      <w:r w:rsidR="001110FC" w:rsidRPr="00457917">
        <w:rPr>
          <w:rFonts w:ascii="Times New Roman" w:hAnsi="Times New Roman" w:cs="Times New Roman"/>
        </w:rPr>
        <w:t xml:space="preserve"> </w:t>
      </w:r>
      <w:proofErr w:type="spellStart"/>
      <w:proofErr w:type="gramStart"/>
      <w:r w:rsidR="001110FC" w:rsidRPr="00457917">
        <w:rPr>
          <w:rFonts w:ascii="Times New Roman" w:hAnsi="Times New Roman" w:cs="Times New Roman"/>
        </w:rPr>
        <w:t>tx</w:t>
      </w:r>
      <w:proofErr w:type="spellEnd"/>
      <w:proofErr w:type="gramEnd"/>
      <w:r w:rsidR="001110FC" w:rsidRPr="00457917">
        <w:rPr>
          <w:rFonts w:ascii="Times New Roman" w:hAnsi="Times New Roman" w:cs="Times New Roman"/>
        </w:rPr>
        <w:t xml:space="preserve"> depression and OCD disorder, works on chemicals in the brain so sleep/appetite improve</w:t>
      </w:r>
    </w:p>
    <w:tbl>
      <w:tblPr>
        <w:tblStyle w:val="TableGrid"/>
        <w:tblW w:w="0" w:type="auto"/>
        <w:tblLook w:val="04A0"/>
      </w:tblPr>
      <w:tblGrid>
        <w:gridCol w:w="4788"/>
        <w:gridCol w:w="4788"/>
      </w:tblGrid>
      <w:tr w:rsidR="00402F63" w:rsidRPr="00457917" w:rsidTr="00402F63">
        <w:tc>
          <w:tcPr>
            <w:tcW w:w="4788" w:type="dxa"/>
          </w:tcPr>
          <w:p w:rsidR="00402F63" w:rsidRPr="00457917" w:rsidRDefault="00402F63" w:rsidP="00402F63">
            <w:pPr>
              <w:jc w:val="center"/>
              <w:rPr>
                <w:rFonts w:ascii="Times New Roman" w:hAnsi="Times New Roman" w:cs="Times New Roman"/>
              </w:rPr>
            </w:pPr>
            <w:r w:rsidRPr="00457917">
              <w:rPr>
                <w:rFonts w:ascii="Times New Roman" w:hAnsi="Times New Roman" w:cs="Times New Roman"/>
              </w:rPr>
              <w:t>Side/Adverse Effects</w:t>
            </w:r>
          </w:p>
        </w:tc>
        <w:tc>
          <w:tcPr>
            <w:tcW w:w="4788" w:type="dxa"/>
          </w:tcPr>
          <w:p w:rsidR="00402F63" w:rsidRPr="00457917" w:rsidRDefault="00402F63" w:rsidP="00402F63">
            <w:pPr>
              <w:jc w:val="center"/>
              <w:rPr>
                <w:rFonts w:ascii="Times New Roman" w:hAnsi="Times New Roman" w:cs="Times New Roman"/>
              </w:rPr>
            </w:pPr>
            <w:r w:rsidRPr="00457917">
              <w:rPr>
                <w:rFonts w:ascii="Times New Roman" w:hAnsi="Times New Roman" w:cs="Times New Roman"/>
              </w:rPr>
              <w:t>Medications/Food Interactions</w:t>
            </w:r>
          </w:p>
        </w:tc>
      </w:tr>
      <w:tr w:rsidR="00402F63" w:rsidRPr="00457917" w:rsidTr="00402F63">
        <w:tc>
          <w:tcPr>
            <w:tcW w:w="4788" w:type="dxa"/>
          </w:tcPr>
          <w:p w:rsidR="00402F63" w:rsidRPr="00457917" w:rsidRDefault="001110FC" w:rsidP="00402F63">
            <w:pPr>
              <w:rPr>
                <w:rFonts w:ascii="Times New Roman" w:hAnsi="Times New Roman" w:cs="Times New Roman"/>
              </w:rPr>
            </w:pPr>
            <w:r w:rsidRPr="00457917">
              <w:rPr>
                <w:rFonts w:ascii="Times New Roman" w:hAnsi="Times New Roman" w:cs="Times New Roman"/>
              </w:rPr>
              <w:t>Sleepy</w:t>
            </w:r>
          </w:p>
          <w:p w:rsidR="001110FC" w:rsidRPr="00457917" w:rsidRDefault="001110FC" w:rsidP="00402F63">
            <w:pPr>
              <w:rPr>
                <w:rFonts w:ascii="Times New Roman" w:hAnsi="Times New Roman" w:cs="Times New Roman"/>
              </w:rPr>
            </w:pPr>
            <w:r w:rsidRPr="00457917">
              <w:rPr>
                <w:rFonts w:ascii="Times New Roman" w:hAnsi="Times New Roman" w:cs="Times New Roman"/>
              </w:rPr>
              <w:t>Lightheaded</w:t>
            </w:r>
          </w:p>
          <w:p w:rsidR="001110FC" w:rsidRPr="00457917" w:rsidRDefault="001110FC" w:rsidP="00402F63">
            <w:pPr>
              <w:rPr>
                <w:rFonts w:ascii="Times New Roman" w:hAnsi="Times New Roman" w:cs="Times New Roman"/>
              </w:rPr>
            </w:pPr>
            <w:r w:rsidRPr="00457917">
              <w:rPr>
                <w:rFonts w:ascii="Times New Roman" w:hAnsi="Times New Roman" w:cs="Times New Roman"/>
              </w:rPr>
              <w:t>Blurred vision</w:t>
            </w:r>
          </w:p>
          <w:p w:rsidR="001110FC" w:rsidRPr="00457917" w:rsidRDefault="001110FC" w:rsidP="00402F63">
            <w:pPr>
              <w:rPr>
                <w:rFonts w:ascii="Times New Roman" w:hAnsi="Times New Roman" w:cs="Times New Roman"/>
              </w:rPr>
            </w:pPr>
            <w:r w:rsidRPr="00457917">
              <w:rPr>
                <w:rFonts w:ascii="Times New Roman" w:hAnsi="Times New Roman" w:cs="Times New Roman"/>
              </w:rPr>
              <w:t>Nervous/excitable</w:t>
            </w:r>
          </w:p>
          <w:p w:rsidR="001110FC" w:rsidRPr="00457917" w:rsidRDefault="001110FC" w:rsidP="00402F63">
            <w:pPr>
              <w:rPr>
                <w:rFonts w:ascii="Times New Roman" w:hAnsi="Times New Roman" w:cs="Times New Roman"/>
              </w:rPr>
            </w:pPr>
            <w:r w:rsidRPr="00457917">
              <w:rPr>
                <w:rFonts w:ascii="Times New Roman" w:hAnsi="Times New Roman" w:cs="Times New Roman"/>
              </w:rPr>
              <w:t>Inability to sleep</w:t>
            </w:r>
          </w:p>
          <w:p w:rsidR="001110FC" w:rsidRPr="00457917" w:rsidRDefault="001110FC" w:rsidP="00402F63">
            <w:pPr>
              <w:rPr>
                <w:rFonts w:ascii="Times New Roman" w:hAnsi="Times New Roman" w:cs="Times New Roman"/>
              </w:rPr>
            </w:pPr>
            <w:r w:rsidRPr="00457917">
              <w:rPr>
                <w:rFonts w:ascii="Times New Roman" w:hAnsi="Times New Roman" w:cs="Times New Roman"/>
              </w:rPr>
              <w:t xml:space="preserve">HA </w:t>
            </w:r>
          </w:p>
          <w:p w:rsidR="001110FC" w:rsidRPr="00457917" w:rsidRDefault="001110FC" w:rsidP="00402F63">
            <w:pPr>
              <w:rPr>
                <w:rFonts w:ascii="Times New Roman" w:hAnsi="Times New Roman" w:cs="Times New Roman"/>
              </w:rPr>
            </w:pPr>
            <w:r w:rsidRPr="00457917">
              <w:rPr>
                <w:rFonts w:ascii="Times New Roman" w:hAnsi="Times New Roman" w:cs="Times New Roman"/>
              </w:rPr>
              <w:t>N/V</w:t>
            </w:r>
          </w:p>
          <w:p w:rsidR="001110FC" w:rsidRPr="00457917" w:rsidRDefault="001110FC" w:rsidP="00402F63">
            <w:pPr>
              <w:rPr>
                <w:rFonts w:ascii="Times New Roman" w:hAnsi="Times New Roman" w:cs="Times New Roman"/>
              </w:rPr>
            </w:pPr>
            <w:r w:rsidRPr="00457917">
              <w:rPr>
                <w:rFonts w:ascii="Times New Roman" w:hAnsi="Times New Roman" w:cs="Times New Roman"/>
              </w:rPr>
              <w:t>Dry mouth</w:t>
            </w:r>
          </w:p>
          <w:p w:rsidR="00402F63" w:rsidRPr="00457917" w:rsidRDefault="00402F63" w:rsidP="00402F63">
            <w:pPr>
              <w:rPr>
                <w:rFonts w:ascii="Times New Roman" w:hAnsi="Times New Roman" w:cs="Times New Roman"/>
              </w:rPr>
            </w:pPr>
          </w:p>
          <w:p w:rsidR="00402F63" w:rsidRPr="00457917" w:rsidRDefault="00402F63" w:rsidP="00402F63">
            <w:pPr>
              <w:rPr>
                <w:rFonts w:ascii="Times New Roman" w:hAnsi="Times New Roman" w:cs="Times New Roman"/>
              </w:rPr>
            </w:pPr>
          </w:p>
          <w:p w:rsidR="005428F7" w:rsidRPr="00457917" w:rsidRDefault="005428F7" w:rsidP="00402F63">
            <w:pPr>
              <w:rPr>
                <w:rFonts w:ascii="Times New Roman" w:hAnsi="Times New Roman" w:cs="Times New Roman"/>
              </w:rPr>
            </w:pPr>
          </w:p>
          <w:p w:rsidR="005428F7" w:rsidRPr="00457917" w:rsidRDefault="005428F7" w:rsidP="00402F63">
            <w:pPr>
              <w:rPr>
                <w:rFonts w:ascii="Times New Roman" w:hAnsi="Times New Roman" w:cs="Times New Roman"/>
              </w:rPr>
            </w:pPr>
          </w:p>
          <w:p w:rsidR="005428F7" w:rsidRPr="00457917" w:rsidRDefault="005428F7" w:rsidP="00402F63">
            <w:pPr>
              <w:rPr>
                <w:rFonts w:ascii="Times New Roman" w:hAnsi="Times New Roman" w:cs="Times New Roman"/>
              </w:rPr>
            </w:pPr>
          </w:p>
          <w:p w:rsidR="005428F7" w:rsidRPr="00457917" w:rsidRDefault="005428F7" w:rsidP="00402F63">
            <w:pPr>
              <w:rPr>
                <w:rFonts w:ascii="Times New Roman" w:hAnsi="Times New Roman" w:cs="Times New Roman"/>
              </w:rPr>
            </w:pPr>
          </w:p>
          <w:p w:rsidR="00402F63" w:rsidRPr="00457917" w:rsidRDefault="00402F63" w:rsidP="00402F63">
            <w:pPr>
              <w:rPr>
                <w:rFonts w:ascii="Times New Roman" w:hAnsi="Times New Roman" w:cs="Times New Roman"/>
              </w:rPr>
            </w:pPr>
          </w:p>
        </w:tc>
        <w:tc>
          <w:tcPr>
            <w:tcW w:w="4788" w:type="dxa"/>
          </w:tcPr>
          <w:p w:rsidR="0017066B" w:rsidRPr="0017066B" w:rsidRDefault="0017066B" w:rsidP="0017066B">
            <w:pPr>
              <w:rPr>
                <w:rFonts w:ascii="Times New Roman" w:eastAsia="Times New Roman" w:hAnsi="Times New Roman" w:cs="Times New Roman"/>
                <w:sz w:val="24"/>
                <w:szCs w:val="24"/>
              </w:rPr>
            </w:pPr>
            <w:r w:rsidRPr="0017066B">
              <w:rPr>
                <w:rFonts w:ascii="Times New Roman" w:eastAsia="Times New Roman" w:hAnsi="Times New Roman" w:cs="Times New Roman"/>
                <w:iCs/>
                <w:sz w:val="24"/>
                <w:szCs w:val="24"/>
              </w:rPr>
              <w:t>MAO inhibitors:</w:t>
            </w:r>
            <w:r w:rsidRPr="0017066B">
              <w:rPr>
                <w:rFonts w:ascii="Times New Roman" w:eastAsia="Times New Roman" w:hAnsi="Times New Roman" w:cs="Times New Roman"/>
                <w:sz w:val="24"/>
                <w:szCs w:val="24"/>
              </w:rPr>
              <w:t xml:space="preserve"> Increased risk of life-threatening serotonin syndrome or </w:t>
            </w:r>
            <w:proofErr w:type="spellStart"/>
            <w:r w:rsidRPr="0017066B">
              <w:rPr>
                <w:rFonts w:ascii="Times New Roman" w:eastAsia="Times New Roman" w:hAnsi="Times New Roman" w:cs="Times New Roman"/>
                <w:sz w:val="24"/>
                <w:szCs w:val="24"/>
              </w:rPr>
              <w:t>neuroleptic</w:t>
            </w:r>
            <w:proofErr w:type="spellEnd"/>
            <w:r w:rsidRPr="0017066B">
              <w:rPr>
                <w:rFonts w:ascii="Times New Roman" w:eastAsia="Times New Roman" w:hAnsi="Times New Roman" w:cs="Times New Roman"/>
                <w:sz w:val="24"/>
                <w:szCs w:val="24"/>
              </w:rPr>
              <w:t xml:space="preserve"> malignant syndrome</w:t>
            </w:r>
          </w:p>
          <w:p w:rsidR="00402F63" w:rsidRPr="00457917" w:rsidRDefault="00402F63" w:rsidP="00402F63">
            <w:pPr>
              <w:rPr>
                <w:rFonts w:ascii="Times New Roman" w:hAnsi="Times New Roman" w:cs="Times New Roman"/>
              </w:rPr>
            </w:pPr>
          </w:p>
        </w:tc>
      </w:tr>
    </w:tbl>
    <w:p w:rsidR="00402F63" w:rsidRPr="00457917" w:rsidRDefault="00402F63" w:rsidP="00402F63">
      <w:pPr>
        <w:rPr>
          <w:rFonts w:ascii="Times New Roman" w:hAnsi="Times New Roman" w:cs="Times New Roman"/>
        </w:rPr>
      </w:pPr>
    </w:p>
    <w:tbl>
      <w:tblPr>
        <w:tblStyle w:val="TableGrid"/>
        <w:tblW w:w="0" w:type="auto"/>
        <w:tblLook w:val="04A0"/>
      </w:tblPr>
      <w:tblGrid>
        <w:gridCol w:w="4788"/>
        <w:gridCol w:w="4788"/>
      </w:tblGrid>
      <w:tr w:rsidR="00402F63" w:rsidRPr="00457917" w:rsidTr="00402F63">
        <w:tc>
          <w:tcPr>
            <w:tcW w:w="4788" w:type="dxa"/>
          </w:tcPr>
          <w:p w:rsidR="00402F63" w:rsidRPr="00457917" w:rsidRDefault="00402F63" w:rsidP="00402F63">
            <w:pPr>
              <w:jc w:val="center"/>
              <w:rPr>
                <w:rFonts w:ascii="Times New Roman" w:hAnsi="Times New Roman" w:cs="Times New Roman"/>
              </w:rPr>
            </w:pPr>
            <w:r w:rsidRPr="00457917">
              <w:rPr>
                <w:rFonts w:ascii="Times New Roman" w:hAnsi="Times New Roman" w:cs="Times New Roman"/>
              </w:rPr>
              <w:t>Nursing Interventions</w:t>
            </w:r>
          </w:p>
        </w:tc>
        <w:tc>
          <w:tcPr>
            <w:tcW w:w="4788" w:type="dxa"/>
          </w:tcPr>
          <w:p w:rsidR="00402F63" w:rsidRPr="00457917" w:rsidRDefault="00402F63" w:rsidP="00402F63">
            <w:pPr>
              <w:jc w:val="center"/>
              <w:rPr>
                <w:rFonts w:ascii="Times New Roman" w:hAnsi="Times New Roman" w:cs="Times New Roman"/>
              </w:rPr>
            </w:pPr>
            <w:r w:rsidRPr="00457917">
              <w:rPr>
                <w:rFonts w:ascii="Times New Roman" w:hAnsi="Times New Roman" w:cs="Times New Roman"/>
              </w:rPr>
              <w:t>Client Education</w:t>
            </w:r>
          </w:p>
        </w:tc>
      </w:tr>
      <w:tr w:rsidR="00402F63" w:rsidRPr="00457917" w:rsidTr="00402F63">
        <w:tc>
          <w:tcPr>
            <w:tcW w:w="4788" w:type="dxa"/>
          </w:tcPr>
          <w:p w:rsidR="0017066B" w:rsidRPr="00457917" w:rsidRDefault="0017066B" w:rsidP="005428F7">
            <w:pPr>
              <w:spacing w:before="100" w:beforeAutospacing="1" w:after="100" w:afterAutospacing="1"/>
              <w:rPr>
                <w:rFonts w:ascii="Times New Roman" w:eastAsia="Times New Roman" w:hAnsi="Times New Roman" w:cs="Times New Roman"/>
                <w:sz w:val="24"/>
                <w:szCs w:val="24"/>
              </w:rPr>
            </w:pPr>
            <w:r w:rsidRPr="0017066B">
              <w:rPr>
                <w:rFonts w:ascii="Times New Roman" w:eastAsia="Times New Roman" w:hAnsi="Times New Roman" w:cs="Times New Roman"/>
                <w:sz w:val="24"/>
                <w:szCs w:val="24"/>
              </w:rPr>
              <w:t xml:space="preserve">If patient (especially a child or adolescent) takes </w:t>
            </w:r>
            <w:proofErr w:type="spellStart"/>
            <w:r w:rsidRPr="0017066B">
              <w:rPr>
                <w:rFonts w:ascii="Times New Roman" w:eastAsia="Times New Roman" w:hAnsi="Times New Roman" w:cs="Times New Roman"/>
                <w:sz w:val="24"/>
                <w:szCs w:val="24"/>
              </w:rPr>
              <w:t>citalopram</w:t>
            </w:r>
            <w:proofErr w:type="spellEnd"/>
            <w:r w:rsidRPr="0017066B">
              <w:rPr>
                <w:rFonts w:ascii="Times New Roman" w:eastAsia="Times New Roman" w:hAnsi="Times New Roman" w:cs="Times New Roman"/>
                <w:sz w:val="24"/>
                <w:szCs w:val="24"/>
              </w:rPr>
              <w:t xml:space="preserve"> for depression, monitor him closely for suicidal tendencies, especially when therapy starts or dosage changes, because depression may worsen at these times. </w:t>
            </w:r>
          </w:p>
          <w:p w:rsidR="00402F63" w:rsidRPr="00457917" w:rsidRDefault="008C6C7D" w:rsidP="005428F7">
            <w:pPr>
              <w:spacing w:before="100" w:beforeAutospacing="1" w:after="100" w:afterAutospacing="1"/>
              <w:rPr>
                <w:rFonts w:ascii="Times New Roman" w:eastAsia="Times New Roman" w:hAnsi="Times New Roman" w:cs="Times New Roman"/>
                <w:sz w:val="24"/>
                <w:szCs w:val="24"/>
              </w:rPr>
            </w:pPr>
            <w:r w:rsidRPr="00457917">
              <w:rPr>
                <w:rFonts w:ascii="Times New Roman" w:hAnsi="Times New Roman" w:cs="Times New Roman"/>
              </w:rPr>
              <w:t>M</w:t>
            </w:r>
            <w:r w:rsidR="0017066B" w:rsidRPr="00457917">
              <w:rPr>
                <w:rFonts w:ascii="Times New Roman" w:hAnsi="Times New Roman" w:cs="Times New Roman"/>
              </w:rPr>
              <w:t>onitor patient for possible serotonin syndrome, characterized by agitation, chills, confusion, diaphoresis, diarrhea, fever, hyperactive reflexes, poor coordination, restlessness, shaking, talking or acting with uncontrolled excitement, tremor, and twitching</w:t>
            </w:r>
          </w:p>
          <w:p w:rsidR="00402F63" w:rsidRPr="00457917" w:rsidRDefault="00402F63" w:rsidP="00402F63">
            <w:pPr>
              <w:rPr>
                <w:rFonts w:ascii="Times New Roman" w:hAnsi="Times New Roman" w:cs="Times New Roman"/>
              </w:rPr>
            </w:pPr>
          </w:p>
          <w:p w:rsidR="00402F63" w:rsidRPr="00457917" w:rsidRDefault="00402F63" w:rsidP="00402F63">
            <w:pPr>
              <w:rPr>
                <w:rFonts w:ascii="Times New Roman" w:hAnsi="Times New Roman" w:cs="Times New Roman"/>
              </w:rPr>
            </w:pPr>
          </w:p>
          <w:p w:rsidR="00402F63" w:rsidRPr="00457917" w:rsidRDefault="00402F63" w:rsidP="00402F63">
            <w:pPr>
              <w:rPr>
                <w:rFonts w:ascii="Times New Roman" w:hAnsi="Times New Roman" w:cs="Times New Roman"/>
              </w:rPr>
            </w:pPr>
          </w:p>
        </w:tc>
        <w:tc>
          <w:tcPr>
            <w:tcW w:w="4788" w:type="dxa"/>
          </w:tcPr>
          <w:p w:rsidR="005428F7" w:rsidRPr="005428F7" w:rsidRDefault="005428F7" w:rsidP="008C6C7D">
            <w:pPr>
              <w:spacing w:before="100" w:beforeAutospacing="1" w:after="100" w:afterAutospacing="1"/>
              <w:rPr>
                <w:rFonts w:ascii="Times New Roman" w:eastAsia="Times New Roman" w:hAnsi="Times New Roman" w:cs="Times New Roman"/>
                <w:sz w:val="24"/>
                <w:szCs w:val="24"/>
              </w:rPr>
            </w:pPr>
            <w:r w:rsidRPr="005428F7">
              <w:rPr>
                <w:rFonts w:ascii="Times New Roman" w:eastAsia="Times New Roman" w:hAnsi="Times New Roman" w:cs="Times New Roman"/>
                <w:sz w:val="24"/>
                <w:szCs w:val="24"/>
              </w:rPr>
              <w:t xml:space="preserve">If patient (especially a child or adolescent) takes </w:t>
            </w:r>
            <w:proofErr w:type="spellStart"/>
            <w:r w:rsidRPr="005428F7">
              <w:rPr>
                <w:rFonts w:ascii="Times New Roman" w:eastAsia="Times New Roman" w:hAnsi="Times New Roman" w:cs="Times New Roman"/>
                <w:sz w:val="24"/>
                <w:szCs w:val="24"/>
              </w:rPr>
              <w:t>citalopram</w:t>
            </w:r>
            <w:proofErr w:type="spellEnd"/>
            <w:r w:rsidRPr="005428F7">
              <w:rPr>
                <w:rFonts w:ascii="Times New Roman" w:eastAsia="Times New Roman" w:hAnsi="Times New Roman" w:cs="Times New Roman"/>
                <w:sz w:val="24"/>
                <w:szCs w:val="24"/>
              </w:rPr>
              <w:t xml:space="preserve"> for depression, urge care-givers to monitor him closely for suicidal tendencies, especially when therapy starts or dosage changes. </w:t>
            </w:r>
          </w:p>
          <w:p w:rsidR="005428F7" w:rsidRPr="005428F7" w:rsidRDefault="005428F7" w:rsidP="008C6C7D">
            <w:pPr>
              <w:spacing w:before="100" w:beforeAutospacing="1" w:after="100" w:afterAutospacing="1"/>
              <w:rPr>
                <w:rFonts w:ascii="Times New Roman" w:eastAsia="Times New Roman" w:hAnsi="Times New Roman" w:cs="Times New Roman"/>
                <w:sz w:val="24"/>
                <w:szCs w:val="24"/>
              </w:rPr>
            </w:pPr>
            <w:r w:rsidRPr="005428F7">
              <w:rPr>
                <w:rFonts w:ascii="Times New Roman" w:eastAsia="Times New Roman" w:hAnsi="Times New Roman" w:cs="Times New Roman"/>
                <w:sz w:val="24"/>
                <w:szCs w:val="24"/>
              </w:rPr>
              <w:t xml:space="preserve">Inform patient that </w:t>
            </w:r>
            <w:proofErr w:type="spellStart"/>
            <w:r w:rsidRPr="005428F7">
              <w:rPr>
                <w:rFonts w:ascii="Times New Roman" w:eastAsia="Times New Roman" w:hAnsi="Times New Roman" w:cs="Times New Roman"/>
                <w:sz w:val="24"/>
                <w:szCs w:val="24"/>
              </w:rPr>
              <w:t>citalopram’s</w:t>
            </w:r>
            <w:proofErr w:type="spellEnd"/>
            <w:r w:rsidRPr="005428F7">
              <w:rPr>
                <w:rFonts w:ascii="Times New Roman" w:eastAsia="Times New Roman" w:hAnsi="Times New Roman" w:cs="Times New Roman"/>
                <w:sz w:val="24"/>
                <w:szCs w:val="24"/>
              </w:rPr>
              <w:t xml:space="preserve"> full effects may take up to 4 weeks to occur. </w:t>
            </w:r>
          </w:p>
          <w:p w:rsidR="00402F63" w:rsidRPr="00457917" w:rsidRDefault="00402F63" w:rsidP="00402F63">
            <w:pPr>
              <w:rPr>
                <w:rFonts w:ascii="Times New Roman" w:hAnsi="Times New Roman" w:cs="Times New Roman"/>
              </w:rPr>
            </w:pPr>
          </w:p>
        </w:tc>
      </w:tr>
    </w:tbl>
    <w:p w:rsidR="00940514" w:rsidRDefault="00940514" w:rsidP="00390B9B">
      <w:pPr>
        <w:jc w:val="center"/>
        <w:rPr>
          <w:rFonts w:ascii="Times New Roman" w:hAnsi="Times New Roman" w:cs="Times New Roman"/>
        </w:rPr>
      </w:pPr>
    </w:p>
    <w:p w:rsidR="00390B9B" w:rsidRPr="00457917" w:rsidRDefault="00390B9B" w:rsidP="00390B9B">
      <w:pPr>
        <w:jc w:val="center"/>
        <w:rPr>
          <w:rFonts w:ascii="Times New Roman" w:hAnsi="Times New Roman" w:cs="Times New Roman"/>
        </w:rPr>
      </w:pPr>
      <w:r w:rsidRPr="00457917">
        <w:rPr>
          <w:rFonts w:ascii="Times New Roman" w:hAnsi="Times New Roman" w:cs="Times New Roman"/>
        </w:rPr>
        <w:lastRenderedPageBreak/>
        <w:t xml:space="preserve">Psychiatric Nursing </w:t>
      </w:r>
    </w:p>
    <w:p w:rsidR="00390B9B" w:rsidRPr="00457917" w:rsidRDefault="00390B9B" w:rsidP="00390B9B">
      <w:pPr>
        <w:jc w:val="center"/>
        <w:rPr>
          <w:rFonts w:ascii="Times New Roman" w:hAnsi="Times New Roman" w:cs="Times New Roman"/>
        </w:rPr>
      </w:pPr>
      <w:r w:rsidRPr="00457917">
        <w:rPr>
          <w:rFonts w:ascii="Times New Roman" w:hAnsi="Times New Roman" w:cs="Times New Roman"/>
        </w:rPr>
        <w:t>Client Medication Profile worksheet</w:t>
      </w:r>
    </w:p>
    <w:p w:rsidR="00457917" w:rsidRPr="00457917" w:rsidRDefault="00457917" w:rsidP="00457917">
      <w:pPr>
        <w:rPr>
          <w:rFonts w:ascii="Times New Roman" w:hAnsi="Times New Roman" w:cs="Times New Roman"/>
        </w:rPr>
      </w:pPr>
      <w:r w:rsidRPr="00457917">
        <w:rPr>
          <w:rFonts w:ascii="Times New Roman" w:hAnsi="Times New Roman" w:cs="Times New Roman"/>
        </w:rPr>
        <w:t xml:space="preserve">Medication: </w:t>
      </w:r>
      <w:proofErr w:type="spellStart"/>
      <w:r w:rsidRPr="00457917">
        <w:rPr>
          <w:rFonts w:ascii="Times New Roman" w:hAnsi="Times New Roman" w:cs="Times New Roman"/>
        </w:rPr>
        <w:t>Serzone</w:t>
      </w:r>
      <w:proofErr w:type="spellEnd"/>
    </w:p>
    <w:p w:rsidR="00390B9B" w:rsidRPr="00457917" w:rsidRDefault="00390B9B" w:rsidP="00390B9B">
      <w:pPr>
        <w:rPr>
          <w:rFonts w:ascii="Times New Roman" w:hAnsi="Times New Roman" w:cs="Times New Roman"/>
        </w:rPr>
      </w:pPr>
      <w:r w:rsidRPr="00457917">
        <w:rPr>
          <w:rFonts w:ascii="Times New Roman" w:hAnsi="Times New Roman" w:cs="Times New Roman"/>
        </w:rPr>
        <w:t xml:space="preserve">Medication Classification: </w:t>
      </w:r>
      <w:r w:rsidR="00457917" w:rsidRPr="00457917">
        <w:rPr>
          <w:rFonts w:ascii="Times New Roman" w:hAnsi="Times New Roman" w:cs="Times New Roman"/>
        </w:rPr>
        <w:t>antidepressant</w:t>
      </w:r>
    </w:p>
    <w:p w:rsidR="00390B9B" w:rsidRPr="00457917" w:rsidRDefault="00390B9B" w:rsidP="00390B9B">
      <w:pPr>
        <w:rPr>
          <w:rFonts w:ascii="Times New Roman" w:hAnsi="Times New Roman" w:cs="Times New Roman"/>
        </w:rPr>
      </w:pPr>
      <w:r w:rsidRPr="00457917">
        <w:rPr>
          <w:rFonts w:ascii="Times New Roman" w:hAnsi="Times New Roman" w:cs="Times New Roman"/>
        </w:rPr>
        <w:t xml:space="preserve">Expected Pharmacological Action (s): </w:t>
      </w:r>
      <w:r w:rsidR="00457917" w:rsidRPr="00457917">
        <w:rPr>
          <w:rFonts w:ascii="Times New Roman" w:hAnsi="Times New Roman" w:cs="Times New Roman"/>
        </w:rPr>
        <w:t xml:space="preserve"> inhibits neuronal reuptake of serotonin and </w:t>
      </w:r>
      <w:proofErr w:type="spellStart"/>
      <w:r w:rsidR="00457917" w:rsidRPr="00457917">
        <w:rPr>
          <w:rFonts w:ascii="Times New Roman" w:hAnsi="Times New Roman" w:cs="Times New Roman"/>
        </w:rPr>
        <w:t>norepinephrine</w:t>
      </w:r>
      <w:proofErr w:type="spellEnd"/>
    </w:p>
    <w:p w:rsidR="00390B9B" w:rsidRPr="00457917" w:rsidRDefault="00390B9B" w:rsidP="00390B9B">
      <w:pPr>
        <w:rPr>
          <w:rFonts w:ascii="Times New Roman" w:hAnsi="Times New Roman" w:cs="Times New Roman"/>
        </w:rPr>
      </w:pPr>
      <w:r w:rsidRPr="00457917">
        <w:rPr>
          <w:rFonts w:ascii="Times New Roman" w:hAnsi="Times New Roman" w:cs="Times New Roman"/>
        </w:rPr>
        <w:t xml:space="preserve">Therapeutic Use: </w:t>
      </w:r>
      <w:proofErr w:type="spellStart"/>
      <w:proofErr w:type="gramStart"/>
      <w:r w:rsidR="00457917" w:rsidRPr="00457917">
        <w:rPr>
          <w:rFonts w:ascii="Times New Roman" w:hAnsi="Times New Roman" w:cs="Times New Roman"/>
        </w:rPr>
        <w:t>tx</w:t>
      </w:r>
      <w:proofErr w:type="spellEnd"/>
      <w:proofErr w:type="gramEnd"/>
      <w:r w:rsidR="00457917" w:rsidRPr="00457917">
        <w:rPr>
          <w:rFonts w:ascii="Times New Roman" w:hAnsi="Times New Roman" w:cs="Times New Roman"/>
        </w:rPr>
        <w:t xml:space="preserve"> depression, works by increasing the amts of certain substances in the brain that are needed to maintain mental balance</w:t>
      </w:r>
    </w:p>
    <w:tbl>
      <w:tblPr>
        <w:tblStyle w:val="TableGrid"/>
        <w:tblW w:w="0" w:type="auto"/>
        <w:tblLook w:val="04A0"/>
      </w:tblPr>
      <w:tblGrid>
        <w:gridCol w:w="4788"/>
        <w:gridCol w:w="4788"/>
      </w:tblGrid>
      <w:tr w:rsidR="00390B9B" w:rsidRPr="00457917" w:rsidTr="00293D27">
        <w:tc>
          <w:tcPr>
            <w:tcW w:w="4788" w:type="dxa"/>
          </w:tcPr>
          <w:p w:rsidR="00390B9B" w:rsidRPr="00457917" w:rsidRDefault="00390B9B" w:rsidP="00293D27">
            <w:pPr>
              <w:jc w:val="center"/>
              <w:rPr>
                <w:rFonts w:ascii="Times New Roman" w:hAnsi="Times New Roman" w:cs="Times New Roman"/>
              </w:rPr>
            </w:pPr>
            <w:r w:rsidRPr="00457917">
              <w:rPr>
                <w:rFonts w:ascii="Times New Roman" w:hAnsi="Times New Roman" w:cs="Times New Roman"/>
              </w:rPr>
              <w:t>Side/Adverse Effects</w:t>
            </w:r>
          </w:p>
        </w:tc>
        <w:tc>
          <w:tcPr>
            <w:tcW w:w="4788" w:type="dxa"/>
          </w:tcPr>
          <w:p w:rsidR="00390B9B" w:rsidRPr="00457917" w:rsidRDefault="00390B9B" w:rsidP="00293D27">
            <w:pPr>
              <w:jc w:val="center"/>
              <w:rPr>
                <w:rFonts w:ascii="Times New Roman" w:hAnsi="Times New Roman" w:cs="Times New Roman"/>
              </w:rPr>
            </w:pPr>
            <w:r w:rsidRPr="00457917">
              <w:rPr>
                <w:rFonts w:ascii="Times New Roman" w:hAnsi="Times New Roman" w:cs="Times New Roman"/>
              </w:rPr>
              <w:t>Medications/Food Interactions</w:t>
            </w:r>
          </w:p>
        </w:tc>
      </w:tr>
      <w:tr w:rsidR="00390B9B" w:rsidRPr="00457917" w:rsidTr="00293D27">
        <w:tc>
          <w:tcPr>
            <w:tcW w:w="4788" w:type="dxa"/>
          </w:tcPr>
          <w:p w:rsidR="00390B9B" w:rsidRPr="00457917" w:rsidRDefault="00457917" w:rsidP="00293D27">
            <w:pPr>
              <w:rPr>
                <w:rFonts w:ascii="Times New Roman" w:hAnsi="Times New Roman" w:cs="Times New Roman"/>
              </w:rPr>
            </w:pPr>
            <w:r w:rsidRPr="00457917">
              <w:rPr>
                <w:rFonts w:ascii="Times New Roman" w:hAnsi="Times New Roman" w:cs="Times New Roman"/>
              </w:rPr>
              <w:t>Nausea</w:t>
            </w:r>
          </w:p>
          <w:p w:rsidR="00457917" w:rsidRPr="00457917" w:rsidRDefault="00457917" w:rsidP="00293D27">
            <w:pPr>
              <w:rPr>
                <w:rFonts w:ascii="Times New Roman" w:hAnsi="Times New Roman" w:cs="Times New Roman"/>
              </w:rPr>
            </w:pPr>
            <w:r w:rsidRPr="00457917">
              <w:rPr>
                <w:rFonts w:ascii="Times New Roman" w:hAnsi="Times New Roman" w:cs="Times New Roman"/>
              </w:rPr>
              <w:t>Drowsiness</w:t>
            </w:r>
          </w:p>
          <w:p w:rsidR="00457917" w:rsidRPr="00457917" w:rsidRDefault="00457917" w:rsidP="00293D27">
            <w:pPr>
              <w:rPr>
                <w:rFonts w:ascii="Times New Roman" w:hAnsi="Times New Roman" w:cs="Times New Roman"/>
              </w:rPr>
            </w:pPr>
            <w:r w:rsidRPr="00457917">
              <w:rPr>
                <w:rFonts w:ascii="Times New Roman" w:hAnsi="Times New Roman" w:cs="Times New Roman"/>
              </w:rPr>
              <w:t>Weak/tired</w:t>
            </w:r>
          </w:p>
          <w:p w:rsidR="00457917" w:rsidRPr="00457917" w:rsidRDefault="00457917" w:rsidP="00293D27">
            <w:pPr>
              <w:rPr>
                <w:rFonts w:ascii="Times New Roman" w:hAnsi="Times New Roman" w:cs="Times New Roman"/>
              </w:rPr>
            </w:pPr>
            <w:r w:rsidRPr="00457917">
              <w:rPr>
                <w:rFonts w:ascii="Times New Roman" w:hAnsi="Times New Roman" w:cs="Times New Roman"/>
              </w:rPr>
              <w:t>Nightmares</w:t>
            </w:r>
          </w:p>
          <w:p w:rsidR="00457917" w:rsidRPr="00457917" w:rsidRDefault="00457917" w:rsidP="00293D27">
            <w:pPr>
              <w:rPr>
                <w:rFonts w:ascii="Times New Roman" w:hAnsi="Times New Roman" w:cs="Times New Roman"/>
              </w:rPr>
            </w:pPr>
            <w:r w:rsidRPr="00457917">
              <w:rPr>
                <w:rFonts w:ascii="Times New Roman" w:hAnsi="Times New Roman" w:cs="Times New Roman"/>
              </w:rPr>
              <w:t>Dry mouth</w:t>
            </w:r>
          </w:p>
          <w:p w:rsidR="00457917" w:rsidRPr="00457917" w:rsidRDefault="00457917" w:rsidP="00293D27">
            <w:pPr>
              <w:rPr>
                <w:rFonts w:ascii="Times New Roman" w:hAnsi="Times New Roman" w:cs="Times New Roman"/>
              </w:rPr>
            </w:pPr>
            <w:r w:rsidRPr="00457917">
              <w:rPr>
                <w:rFonts w:ascii="Times New Roman" w:hAnsi="Times New Roman" w:cs="Times New Roman"/>
              </w:rPr>
              <w:t>Constipation</w:t>
            </w:r>
          </w:p>
          <w:p w:rsidR="00457917" w:rsidRPr="00457917" w:rsidRDefault="00457917" w:rsidP="00293D27">
            <w:pPr>
              <w:rPr>
                <w:rFonts w:ascii="Times New Roman" w:hAnsi="Times New Roman" w:cs="Times New Roman"/>
              </w:rPr>
            </w:pPr>
            <w:r w:rsidRPr="00457917">
              <w:rPr>
                <w:rFonts w:ascii="Times New Roman" w:hAnsi="Times New Roman" w:cs="Times New Roman"/>
              </w:rPr>
              <w:t>Urinary retention</w:t>
            </w:r>
          </w:p>
          <w:p w:rsidR="00457917" w:rsidRPr="00457917" w:rsidRDefault="00457917" w:rsidP="00293D27">
            <w:pPr>
              <w:rPr>
                <w:rFonts w:ascii="Times New Roman" w:hAnsi="Times New Roman" w:cs="Times New Roman"/>
              </w:rPr>
            </w:pPr>
            <w:r w:rsidRPr="00457917">
              <w:rPr>
                <w:rFonts w:ascii="Times New Roman" w:hAnsi="Times New Roman" w:cs="Times New Roman"/>
              </w:rPr>
              <w:t>Blurred vision</w:t>
            </w: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tc>
        <w:tc>
          <w:tcPr>
            <w:tcW w:w="4788" w:type="dxa"/>
          </w:tcPr>
          <w:p w:rsidR="00457917" w:rsidRDefault="00457917" w:rsidP="00457917">
            <w:pPr>
              <w:rPr>
                <w:rFonts w:ascii="Times New Roman" w:eastAsia="Times New Roman" w:hAnsi="Times New Roman" w:cs="Times New Roman"/>
                <w:sz w:val="24"/>
                <w:szCs w:val="24"/>
              </w:rPr>
            </w:pPr>
            <w:proofErr w:type="spellStart"/>
            <w:r w:rsidRPr="00457917">
              <w:rPr>
                <w:rFonts w:ascii="Times New Roman" w:eastAsia="Times New Roman" w:hAnsi="Times New Roman" w:cs="Times New Roman"/>
                <w:iCs/>
                <w:sz w:val="24"/>
                <w:szCs w:val="24"/>
              </w:rPr>
              <w:t>antihypertensives</w:t>
            </w:r>
            <w:proofErr w:type="spellEnd"/>
            <w:r w:rsidRPr="00457917">
              <w:rPr>
                <w:rFonts w:ascii="Times New Roman" w:eastAsia="Times New Roman" w:hAnsi="Times New Roman" w:cs="Times New Roman"/>
                <w:iCs/>
                <w:sz w:val="24"/>
                <w:szCs w:val="24"/>
              </w:rPr>
              <w:t>:</w:t>
            </w:r>
            <w:r w:rsidRPr="00457917">
              <w:rPr>
                <w:rFonts w:ascii="Times New Roman" w:eastAsia="Times New Roman" w:hAnsi="Times New Roman" w:cs="Times New Roman"/>
                <w:sz w:val="24"/>
                <w:szCs w:val="24"/>
              </w:rPr>
              <w:t xml:space="preserve"> Increased risk of hypotension</w:t>
            </w:r>
          </w:p>
          <w:p w:rsidR="00457917" w:rsidRPr="00457917" w:rsidRDefault="00457917" w:rsidP="00457917">
            <w:pPr>
              <w:rPr>
                <w:rFonts w:ascii="Times New Roman" w:eastAsia="Times New Roman" w:hAnsi="Times New Roman" w:cs="Times New Roman"/>
                <w:sz w:val="24"/>
                <w:szCs w:val="24"/>
              </w:rPr>
            </w:pPr>
          </w:p>
          <w:p w:rsidR="00457917" w:rsidRDefault="00457917" w:rsidP="00457917">
            <w:pPr>
              <w:rPr>
                <w:rFonts w:ascii="Times New Roman" w:eastAsia="Times New Roman" w:hAnsi="Times New Roman" w:cs="Times New Roman"/>
                <w:sz w:val="24"/>
                <w:szCs w:val="24"/>
              </w:rPr>
            </w:pPr>
            <w:proofErr w:type="spellStart"/>
            <w:r w:rsidRPr="00457917">
              <w:rPr>
                <w:rFonts w:ascii="Times New Roman" w:eastAsia="Times New Roman" w:hAnsi="Times New Roman" w:cs="Times New Roman"/>
                <w:iCs/>
                <w:sz w:val="24"/>
                <w:szCs w:val="24"/>
              </w:rPr>
              <w:t>digoxin</w:t>
            </w:r>
            <w:proofErr w:type="spellEnd"/>
            <w:r w:rsidRPr="00457917">
              <w:rPr>
                <w:rFonts w:ascii="Times New Roman" w:eastAsia="Times New Roman" w:hAnsi="Times New Roman" w:cs="Times New Roman"/>
                <w:iCs/>
                <w:sz w:val="24"/>
                <w:szCs w:val="24"/>
              </w:rPr>
              <w:t>:</w:t>
            </w:r>
            <w:r w:rsidRPr="00457917">
              <w:rPr>
                <w:rFonts w:ascii="Times New Roman" w:eastAsia="Times New Roman" w:hAnsi="Times New Roman" w:cs="Times New Roman"/>
                <w:sz w:val="24"/>
                <w:szCs w:val="24"/>
              </w:rPr>
              <w:t xml:space="preserve"> Increased blood </w:t>
            </w:r>
            <w:proofErr w:type="spellStart"/>
            <w:r w:rsidRPr="00457917">
              <w:rPr>
                <w:rFonts w:ascii="Times New Roman" w:eastAsia="Times New Roman" w:hAnsi="Times New Roman" w:cs="Times New Roman"/>
                <w:sz w:val="24"/>
                <w:szCs w:val="24"/>
              </w:rPr>
              <w:t>digoxin</w:t>
            </w:r>
            <w:proofErr w:type="spellEnd"/>
            <w:r w:rsidRPr="00457917">
              <w:rPr>
                <w:rFonts w:ascii="Times New Roman" w:eastAsia="Times New Roman" w:hAnsi="Times New Roman" w:cs="Times New Roman"/>
                <w:sz w:val="24"/>
                <w:szCs w:val="24"/>
              </w:rPr>
              <w:t xml:space="preserve"> level, increased risk of digitalis toxicity</w:t>
            </w:r>
          </w:p>
          <w:p w:rsidR="00457917" w:rsidRPr="00457917" w:rsidRDefault="00457917" w:rsidP="00457917">
            <w:pPr>
              <w:rPr>
                <w:rFonts w:ascii="Times New Roman" w:eastAsia="Times New Roman" w:hAnsi="Times New Roman" w:cs="Times New Roman"/>
                <w:sz w:val="24"/>
                <w:szCs w:val="24"/>
              </w:rPr>
            </w:pPr>
          </w:p>
          <w:p w:rsidR="00457917" w:rsidRDefault="00457917" w:rsidP="00457917">
            <w:pPr>
              <w:rPr>
                <w:rFonts w:ascii="Times New Roman" w:eastAsia="Times New Roman" w:hAnsi="Times New Roman" w:cs="Times New Roman"/>
                <w:sz w:val="24"/>
                <w:szCs w:val="24"/>
              </w:rPr>
            </w:pPr>
            <w:proofErr w:type="spellStart"/>
            <w:r w:rsidRPr="00457917">
              <w:rPr>
                <w:rFonts w:ascii="Times New Roman" w:eastAsia="Times New Roman" w:hAnsi="Times New Roman" w:cs="Times New Roman"/>
                <w:iCs/>
                <w:sz w:val="24"/>
                <w:szCs w:val="24"/>
              </w:rPr>
              <w:t>lovastatin</w:t>
            </w:r>
            <w:proofErr w:type="spellEnd"/>
            <w:r w:rsidRPr="00457917">
              <w:rPr>
                <w:rFonts w:ascii="Times New Roman" w:eastAsia="Times New Roman" w:hAnsi="Times New Roman" w:cs="Times New Roman"/>
                <w:iCs/>
                <w:sz w:val="24"/>
                <w:szCs w:val="24"/>
              </w:rPr>
              <w:t xml:space="preserve">, </w:t>
            </w:r>
            <w:proofErr w:type="spellStart"/>
            <w:r w:rsidRPr="00457917">
              <w:rPr>
                <w:rFonts w:ascii="Times New Roman" w:eastAsia="Times New Roman" w:hAnsi="Times New Roman" w:cs="Times New Roman"/>
                <w:iCs/>
                <w:sz w:val="24"/>
                <w:szCs w:val="24"/>
              </w:rPr>
              <w:t>simvastatin</w:t>
            </w:r>
            <w:proofErr w:type="spellEnd"/>
            <w:r w:rsidRPr="00457917">
              <w:rPr>
                <w:rFonts w:ascii="Times New Roman" w:eastAsia="Times New Roman" w:hAnsi="Times New Roman" w:cs="Times New Roman"/>
                <w:iCs/>
                <w:sz w:val="24"/>
                <w:szCs w:val="24"/>
              </w:rPr>
              <w:t>:</w:t>
            </w:r>
            <w:r w:rsidRPr="00457917">
              <w:rPr>
                <w:rFonts w:ascii="Times New Roman" w:eastAsia="Times New Roman" w:hAnsi="Times New Roman" w:cs="Times New Roman"/>
                <w:sz w:val="24"/>
                <w:szCs w:val="24"/>
              </w:rPr>
              <w:t xml:space="preserve"> Increased risk of </w:t>
            </w:r>
            <w:proofErr w:type="spellStart"/>
            <w:r w:rsidRPr="00457917">
              <w:rPr>
                <w:rFonts w:ascii="Times New Roman" w:eastAsia="Times New Roman" w:hAnsi="Times New Roman" w:cs="Times New Roman"/>
                <w:sz w:val="24"/>
                <w:szCs w:val="24"/>
              </w:rPr>
              <w:t>rhabdomyolysis</w:t>
            </w:r>
            <w:proofErr w:type="spellEnd"/>
            <w:r w:rsidRPr="00457917">
              <w:rPr>
                <w:rFonts w:ascii="Times New Roman" w:eastAsia="Times New Roman" w:hAnsi="Times New Roman" w:cs="Times New Roman"/>
                <w:sz w:val="24"/>
                <w:szCs w:val="24"/>
              </w:rPr>
              <w:t xml:space="preserve"> and </w:t>
            </w:r>
            <w:proofErr w:type="spellStart"/>
            <w:r w:rsidRPr="00457917">
              <w:rPr>
                <w:rFonts w:ascii="Times New Roman" w:eastAsia="Times New Roman" w:hAnsi="Times New Roman" w:cs="Times New Roman"/>
                <w:sz w:val="24"/>
                <w:szCs w:val="24"/>
              </w:rPr>
              <w:t>myositis</w:t>
            </w:r>
            <w:proofErr w:type="spellEnd"/>
          </w:p>
          <w:p w:rsidR="00457917" w:rsidRPr="00457917" w:rsidRDefault="00457917" w:rsidP="00457917">
            <w:pPr>
              <w:rPr>
                <w:rFonts w:ascii="Times New Roman" w:eastAsia="Times New Roman" w:hAnsi="Times New Roman" w:cs="Times New Roman"/>
                <w:sz w:val="24"/>
                <w:szCs w:val="24"/>
              </w:rPr>
            </w:pPr>
          </w:p>
          <w:p w:rsidR="00390B9B" w:rsidRDefault="00457917" w:rsidP="00293D27">
            <w:pPr>
              <w:rPr>
                <w:rFonts w:ascii="Times New Roman" w:hAnsi="Times New Roman" w:cs="Times New Roman"/>
              </w:rPr>
            </w:pPr>
            <w:r w:rsidRPr="00457917">
              <w:rPr>
                <w:rFonts w:ascii="Times New Roman" w:hAnsi="Times New Roman" w:cs="Times New Roman"/>
                <w:iCs/>
              </w:rPr>
              <w:t>MAO inhibitors:</w:t>
            </w:r>
            <w:r w:rsidRPr="00457917">
              <w:rPr>
                <w:rFonts w:ascii="Times New Roman" w:hAnsi="Times New Roman" w:cs="Times New Roman"/>
              </w:rPr>
              <w:t xml:space="preserve"> Possibly fatal reactions, including autonomic instability</w:t>
            </w:r>
          </w:p>
          <w:p w:rsidR="00457917" w:rsidRPr="00457917" w:rsidRDefault="00457917" w:rsidP="00293D27">
            <w:pPr>
              <w:rPr>
                <w:rFonts w:ascii="Times New Roman" w:hAnsi="Times New Roman" w:cs="Times New Roman"/>
              </w:rPr>
            </w:pPr>
          </w:p>
          <w:p w:rsidR="00457917" w:rsidRPr="00457917" w:rsidRDefault="00457917" w:rsidP="00457917">
            <w:pPr>
              <w:rPr>
                <w:rFonts w:ascii="Times New Roman" w:eastAsia="Times New Roman" w:hAnsi="Times New Roman" w:cs="Times New Roman"/>
                <w:sz w:val="24"/>
                <w:szCs w:val="24"/>
              </w:rPr>
            </w:pPr>
            <w:r w:rsidRPr="00457917">
              <w:rPr>
                <w:rFonts w:ascii="Times New Roman" w:eastAsia="Times New Roman" w:hAnsi="Times New Roman" w:cs="Times New Roman"/>
                <w:iCs/>
                <w:sz w:val="24"/>
                <w:szCs w:val="24"/>
              </w:rPr>
              <w:t>alcohol use:</w:t>
            </w:r>
            <w:r w:rsidRPr="00457917">
              <w:rPr>
                <w:rFonts w:ascii="Times New Roman" w:eastAsia="Times New Roman" w:hAnsi="Times New Roman" w:cs="Times New Roman"/>
                <w:sz w:val="24"/>
                <w:szCs w:val="24"/>
              </w:rPr>
              <w:t xml:space="preserve"> Increased risk of CNS depression</w:t>
            </w:r>
          </w:p>
          <w:p w:rsidR="00457917" w:rsidRPr="00457917" w:rsidRDefault="00457917" w:rsidP="00293D27">
            <w:pPr>
              <w:rPr>
                <w:rFonts w:ascii="Times New Roman" w:hAnsi="Times New Roman" w:cs="Times New Roman"/>
              </w:rPr>
            </w:pPr>
          </w:p>
        </w:tc>
      </w:tr>
    </w:tbl>
    <w:p w:rsidR="00390B9B" w:rsidRPr="00457917" w:rsidRDefault="00390B9B" w:rsidP="00390B9B">
      <w:pPr>
        <w:rPr>
          <w:rFonts w:ascii="Times New Roman" w:hAnsi="Times New Roman" w:cs="Times New Roman"/>
        </w:rPr>
      </w:pPr>
    </w:p>
    <w:tbl>
      <w:tblPr>
        <w:tblStyle w:val="TableGrid"/>
        <w:tblW w:w="0" w:type="auto"/>
        <w:tblLook w:val="04A0"/>
      </w:tblPr>
      <w:tblGrid>
        <w:gridCol w:w="4788"/>
        <w:gridCol w:w="4788"/>
      </w:tblGrid>
      <w:tr w:rsidR="00390B9B" w:rsidRPr="00457917" w:rsidTr="00293D27">
        <w:tc>
          <w:tcPr>
            <w:tcW w:w="4788" w:type="dxa"/>
          </w:tcPr>
          <w:p w:rsidR="00390B9B" w:rsidRPr="00457917" w:rsidRDefault="00390B9B" w:rsidP="00293D27">
            <w:pPr>
              <w:jc w:val="center"/>
              <w:rPr>
                <w:rFonts w:ascii="Times New Roman" w:hAnsi="Times New Roman" w:cs="Times New Roman"/>
              </w:rPr>
            </w:pPr>
            <w:r w:rsidRPr="00457917">
              <w:rPr>
                <w:rFonts w:ascii="Times New Roman" w:hAnsi="Times New Roman" w:cs="Times New Roman"/>
              </w:rPr>
              <w:t>Nursing Interventions</w:t>
            </w:r>
          </w:p>
        </w:tc>
        <w:tc>
          <w:tcPr>
            <w:tcW w:w="4788" w:type="dxa"/>
          </w:tcPr>
          <w:p w:rsidR="00390B9B" w:rsidRPr="00457917" w:rsidRDefault="00390B9B" w:rsidP="00293D27">
            <w:pPr>
              <w:jc w:val="center"/>
              <w:rPr>
                <w:rFonts w:ascii="Times New Roman" w:hAnsi="Times New Roman" w:cs="Times New Roman"/>
              </w:rPr>
            </w:pPr>
            <w:r w:rsidRPr="00457917">
              <w:rPr>
                <w:rFonts w:ascii="Times New Roman" w:hAnsi="Times New Roman" w:cs="Times New Roman"/>
              </w:rPr>
              <w:t>Client Education</w:t>
            </w:r>
          </w:p>
        </w:tc>
      </w:tr>
      <w:tr w:rsidR="00390B9B" w:rsidRPr="00457917" w:rsidTr="00293D27">
        <w:tc>
          <w:tcPr>
            <w:tcW w:w="4788" w:type="dxa"/>
          </w:tcPr>
          <w:p w:rsidR="00390B9B" w:rsidRPr="00457917" w:rsidRDefault="00390B9B" w:rsidP="00293D27">
            <w:pPr>
              <w:rPr>
                <w:rFonts w:ascii="Times New Roman" w:hAnsi="Times New Roman" w:cs="Times New Roman"/>
              </w:rPr>
            </w:pPr>
          </w:p>
          <w:p w:rsidR="00390B9B" w:rsidRPr="00457917" w:rsidRDefault="00457917" w:rsidP="00293D27">
            <w:pPr>
              <w:rPr>
                <w:rFonts w:ascii="Times New Roman" w:hAnsi="Times New Roman" w:cs="Times New Roman"/>
              </w:rPr>
            </w:pPr>
            <w:r w:rsidRPr="00457917">
              <w:rPr>
                <w:rFonts w:ascii="Times New Roman" w:hAnsi="Times New Roman" w:cs="Times New Roman"/>
              </w:rPr>
              <w:t xml:space="preserve">Assess for signs of serotonin syndrome, such as abdominal cramps, aggressive behavior, agitation, chills, diarrhea, headache, insomnia, lack of coordination, nausea, palpitations, </w:t>
            </w:r>
            <w:proofErr w:type="spellStart"/>
            <w:r w:rsidRPr="00457917">
              <w:rPr>
                <w:rFonts w:ascii="Times New Roman" w:hAnsi="Times New Roman" w:cs="Times New Roman"/>
              </w:rPr>
              <w:t>paresthesia</w:t>
            </w:r>
            <w:proofErr w:type="spellEnd"/>
            <w:r w:rsidRPr="00457917">
              <w:rPr>
                <w:rFonts w:ascii="Times New Roman" w:hAnsi="Times New Roman" w:cs="Times New Roman"/>
              </w:rPr>
              <w:t>, poor concentration, and worsening of obsessive thoughts</w:t>
            </w:r>
          </w:p>
          <w:p w:rsidR="00390B9B" w:rsidRPr="001E0945" w:rsidRDefault="00457917" w:rsidP="001E0945">
            <w:pPr>
              <w:spacing w:before="100" w:beforeAutospacing="1" w:after="100" w:afterAutospacing="1"/>
              <w:rPr>
                <w:rFonts w:ascii="Times New Roman" w:eastAsia="Times New Roman" w:hAnsi="Times New Roman" w:cs="Times New Roman"/>
                <w:sz w:val="24"/>
                <w:szCs w:val="24"/>
              </w:rPr>
            </w:pPr>
            <w:r w:rsidRPr="00457917">
              <w:rPr>
                <w:rFonts w:ascii="Times New Roman" w:eastAsia="Times New Roman" w:hAnsi="Times New Roman" w:cs="Times New Roman"/>
                <w:sz w:val="24"/>
                <w:szCs w:val="24"/>
              </w:rPr>
              <w:t xml:space="preserve">Monitor patient closely for suicidal tendencies, especially when therapy starts or dosage changes, because depression may worsen temporarily. Follow facility policy. </w:t>
            </w: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p w:rsidR="00390B9B" w:rsidRPr="00457917" w:rsidRDefault="00390B9B" w:rsidP="00293D27">
            <w:pPr>
              <w:rPr>
                <w:rFonts w:ascii="Times New Roman" w:hAnsi="Times New Roman" w:cs="Times New Roman"/>
              </w:rPr>
            </w:pPr>
          </w:p>
        </w:tc>
        <w:tc>
          <w:tcPr>
            <w:tcW w:w="4788" w:type="dxa"/>
          </w:tcPr>
          <w:p w:rsidR="00457917" w:rsidRPr="00457917" w:rsidRDefault="00457917" w:rsidP="00457917">
            <w:pPr>
              <w:spacing w:before="100" w:beforeAutospacing="1" w:after="100" w:afterAutospacing="1"/>
              <w:rPr>
                <w:rFonts w:ascii="Times New Roman" w:eastAsia="Times New Roman" w:hAnsi="Times New Roman" w:cs="Times New Roman"/>
                <w:sz w:val="24"/>
                <w:szCs w:val="24"/>
              </w:rPr>
            </w:pPr>
            <w:r w:rsidRPr="00457917">
              <w:rPr>
                <w:rFonts w:ascii="Times New Roman" w:eastAsia="Times New Roman" w:hAnsi="Times New Roman" w:cs="Times New Roman"/>
                <w:sz w:val="24"/>
                <w:szCs w:val="24"/>
              </w:rPr>
              <w:t xml:space="preserve">Inform patient that antidepressant effects may not occur for several weeks and that treatment may last 6 months or longer. </w:t>
            </w:r>
          </w:p>
          <w:p w:rsidR="00457917" w:rsidRDefault="00457917" w:rsidP="00457917">
            <w:pPr>
              <w:spacing w:before="100" w:beforeAutospacing="1" w:after="100" w:afterAutospacing="1"/>
              <w:rPr>
                <w:rFonts w:ascii="Times New Roman" w:eastAsia="Times New Roman" w:hAnsi="Times New Roman" w:cs="Times New Roman"/>
                <w:sz w:val="24"/>
                <w:szCs w:val="24"/>
              </w:rPr>
            </w:pPr>
            <w:r w:rsidRPr="00457917">
              <w:rPr>
                <w:rFonts w:ascii="Times New Roman" w:eastAsia="Times New Roman" w:hAnsi="Times New Roman" w:cs="Times New Roman"/>
                <w:sz w:val="24"/>
                <w:szCs w:val="24"/>
              </w:rPr>
              <w:t xml:space="preserve">Caution patient to avoid alcohol during </w:t>
            </w:r>
            <w:proofErr w:type="spellStart"/>
            <w:r w:rsidRPr="00457917">
              <w:rPr>
                <w:rFonts w:ascii="Times New Roman" w:eastAsia="Times New Roman" w:hAnsi="Times New Roman" w:cs="Times New Roman"/>
                <w:sz w:val="24"/>
                <w:szCs w:val="24"/>
              </w:rPr>
              <w:t>nefazodone</w:t>
            </w:r>
            <w:proofErr w:type="spellEnd"/>
            <w:r w:rsidRPr="00457917">
              <w:rPr>
                <w:rFonts w:ascii="Times New Roman" w:eastAsia="Times New Roman" w:hAnsi="Times New Roman" w:cs="Times New Roman"/>
                <w:sz w:val="24"/>
                <w:szCs w:val="24"/>
              </w:rPr>
              <w:t xml:space="preserve"> therapy. </w:t>
            </w:r>
          </w:p>
          <w:p w:rsidR="00457917" w:rsidRPr="00457917" w:rsidRDefault="00457917" w:rsidP="00457917">
            <w:pPr>
              <w:spacing w:before="100" w:beforeAutospacing="1" w:after="100" w:afterAutospacing="1"/>
              <w:rPr>
                <w:rFonts w:ascii="Times New Roman" w:eastAsia="Times New Roman" w:hAnsi="Times New Roman" w:cs="Times New Roman"/>
                <w:sz w:val="24"/>
                <w:szCs w:val="24"/>
              </w:rPr>
            </w:pPr>
            <w:r w:rsidRPr="00457917">
              <w:rPr>
                <w:rFonts w:ascii="Times New Roman" w:eastAsia="Times New Roman" w:hAnsi="Times New Roman" w:cs="Times New Roman"/>
                <w:sz w:val="24"/>
                <w:szCs w:val="24"/>
              </w:rPr>
              <w:t xml:space="preserve">Advise patient to avoid hazardous activities until drug’s CNS effects are known. </w:t>
            </w:r>
          </w:p>
          <w:p w:rsidR="00457917" w:rsidRPr="00457917" w:rsidRDefault="00457917" w:rsidP="00457917">
            <w:pPr>
              <w:spacing w:before="100" w:beforeAutospacing="1" w:after="100" w:afterAutospacing="1"/>
              <w:rPr>
                <w:rFonts w:ascii="Times New Roman" w:eastAsia="Times New Roman" w:hAnsi="Times New Roman" w:cs="Times New Roman"/>
                <w:sz w:val="24"/>
                <w:szCs w:val="24"/>
              </w:rPr>
            </w:pPr>
            <w:r w:rsidRPr="00457917">
              <w:rPr>
                <w:rFonts w:ascii="Times New Roman" w:hAnsi="Times New Roman" w:cs="Times New Roman"/>
              </w:rPr>
              <w:t>Urge family or caregiver to watch patient closely for suicidal tendencies, especially when therapy starts or dosage changes</w:t>
            </w:r>
          </w:p>
          <w:p w:rsidR="00390B9B" w:rsidRPr="00457917" w:rsidRDefault="00390B9B" w:rsidP="00293D27">
            <w:pPr>
              <w:rPr>
                <w:rFonts w:ascii="Times New Roman" w:hAnsi="Times New Roman" w:cs="Times New Roman"/>
              </w:rPr>
            </w:pPr>
          </w:p>
        </w:tc>
      </w:tr>
    </w:tbl>
    <w:p w:rsidR="001E0945" w:rsidRPr="006A33F3" w:rsidRDefault="001E0945" w:rsidP="001E0945">
      <w:pPr>
        <w:jc w:val="center"/>
        <w:rPr>
          <w:rFonts w:ascii="Times New Roman" w:hAnsi="Times New Roman" w:cs="Times New Roman"/>
        </w:rPr>
      </w:pPr>
      <w:r w:rsidRPr="006A33F3">
        <w:rPr>
          <w:rFonts w:ascii="Times New Roman" w:hAnsi="Times New Roman" w:cs="Times New Roman"/>
        </w:rPr>
        <w:lastRenderedPageBreak/>
        <w:t xml:space="preserve">Psychiatric Nursing </w:t>
      </w:r>
    </w:p>
    <w:p w:rsidR="001E0945" w:rsidRPr="006A33F3" w:rsidRDefault="001E0945" w:rsidP="001E0945">
      <w:pPr>
        <w:jc w:val="center"/>
        <w:rPr>
          <w:rFonts w:ascii="Times New Roman" w:hAnsi="Times New Roman" w:cs="Times New Roman"/>
        </w:rPr>
      </w:pPr>
      <w:r w:rsidRPr="006A33F3">
        <w:rPr>
          <w:rFonts w:ascii="Times New Roman" w:hAnsi="Times New Roman" w:cs="Times New Roman"/>
        </w:rPr>
        <w:t>Client Medication Profile worksheet</w:t>
      </w:r>
    </w:p>
    <w:p w:rsidR="001E0945" w:rsidRPr="006A33F3" w:rsidRDefault="006A33F3" w:rsidP="001E0945">
      <w:pPr>
        <w:rPr>
          <w:rFonts w:ascii="Times New Roman" w:hAnsi="Times New Roman" w:cs="Times New Roman"/>
        </w:rPr>
      </w:pPr>
      <w:r w:rsidRPr="006A33F3">
        <w:rPr>
          <w:rFonts w:ascii="Times New Roman" w:hAnsi="Times New Roman" w:cs="Times New Roman"/>
        </w:rPr>
        <w:t xml:space="preserve">Medication: </w:t>
      </w:r>
      <w:proofErr w:type="spellStart"/>
      <w:r w:rsidRPr="006A33F3">
        <w:rPr>
          <w:rFonts w:ascii="Times New Roman" w:hAnsi="Times New Roman" w:cs="Times New Roman"/>
        </w:rPr>
        <w:t>Abilify</w:t>
      </w:r>
      <w:proofErr w:type="spellEnd"/>
    </w:p>
    <w:p w:rsidR="001E0945" w:rsidRPr="006A33F3" w:rsidRDefault="001E0945" w:rsidP="001E0945">
      <w:pPr>
        <w:rPr>
          <w:rFonts w:ascii="Times New Roman" w:hAnsi="Times New Roman" w:cs="Times New Roman"/>
        </w:rPr>
      </w:pPr>
      <w:r w:rsidRPr="006A33F3">
        <w:rPr>
          <w:rFonts w:ascii="Times New Roman" w:hAnsi="Times New Roman" w:cs="Times New Roman"/>
        </w:rPr>
        <w:t xml:space="preserve">Medication Classification: </w:t>
      </w:r>
      <w:r w:rsidR="006A33F3" w:rsidRPr="006A33F3">
        <w:rPr>
          <w:rFonts w:ascii="Times New Roman" w:hAnsi="Times New Roman" w:cs="Times New Roman"/>
        </w:rPr>
        <w:t>antipsychotic</w:t>
      </w:r>
    </w:p>
    <w:p w:rsidR="006A33F3" w:rsidRPr="006A33F3" w:rsidRDefault="001E0945" w:rsidP="001E0945">
      <w:pPr>
        <w:rPr>
          <w:rFonts w:ascii="Times New Roman" w:hAnsi="Times New Roman" w:cs="Times New Roman"/>
        </w:rPr>
      </w:pPr>
      <w:r w:rsidRPr="006A33F3">
        <w:rPr>
          <w:rFonts w:ascii="Times New Roman" w:hAnsi="Times New Roman" w:cs="Times New Roman"/>
        </w:rPr>
        <w:t xml:space="preserve">Expected Pharmacological Action (s):  </w:t>
      </w:r>
      <w:proofErr w:type="spellStart"/>
      <w:r w:rsidR="006A33F3" w:rsidRPr="006A33F3">
        <w:rPr>
          <w:rFonts w:ascii="Times New Roman" w:hAnsi="Times New Roman" w:cs="Times New Roman"/>
        </w:rPr>
        <w:t>Aripiprazole</w:t>
      </w:r>
      <w:proofErr w:type="spellEnd"/>
      <w:r w:rsidR="006A33F3" w:rsidRPr="006A33F3">
        <w:rPr>
          <w:rFonts w:ascii="Times New Roman" w:hAnsi="Times New Roman" w:cs="Times New Roman"/>
        </w:rPr>
        <w:t xml:space="preserve"> acts as a partial agonist at dopamine—especially D2—receptors and serotonin—especially 5-HT1A—receptors. The drug acts as an antagonist at 5-HT2A serotonin receptor sites</w:t>
      </w:r>
    </w:p>
    <w:p w:rsidR="001E0945" w:rsidRPr="006A33F3" w:rsidRDefault="001E0945" w:rsidP="001E0945">
      <w:pPr>
        <w:rPr>
          <w:rFonts w:ascii="Times New Roman" w:hAnsi="Times New Roman" w:cs="Times New Roman"/>
        </w:rPr>
      </w:pPr>
      <w:r w:rsidRPr="006A33F3">
        <w:rPr>
          <w:rFonts w:ascii="Times New Roman" w:hAnsi="Times New Roman" w:cs="Times New Roman"/>
        </w:rPr>
        <w:t xml:space="preserve">Therapeutic Use: </w:t>
      </w:r>
      <w:r w:rsidR="006A33F3" w:rsidRPr="006A33F3">
        <w:rPr>
          <w:rFonts w:ascii="Times New Roman" w:hAnsi="Times New Roman" w:cs="Times New Roman"/>
        </w:rPr>
        <w:t>helps clear thinking, increases social interactions and mood</w:t>
      </w:r>
    </w:p>
    <w:tbl>
      <w:tblPr>
        <w:tblStyle w:val="TableGrid"/>
        <w:tblW w:w="0" w:type="auto"/>
        <w:tblLook w:val="04A0"/>
      </w:tblPr>
      <w:tblGrid>
        <w:gridCol w:w="4788"/>
        <w:gridCol w:w="4788"/>
      </w:tblGrid>
      <w:tr w:rsidR="001E0945" w:rsidRPr="006A33F3" w:rsidTr="00782165">
        <w:tc>
          <w:tcPr>
            <w:tcW w:w="4788" w:type="dxa"/>
          </w:tcPr>
          <w:p w:rsidR="001E0945" w:rsidRPr="006A33F3" w:rsidRDefault="001E0945" w:rsidP="00782165">
            <w:pPr>
              <w:jc w:val="center"/>
              <w:rPr>
                <w:rFonts w:ascii="Times New Roman" w:hAnsi="Times New Roman" w:cs="Times New Roman"/>
              </w:rPr>
            </w:pPr>
            <w:r w:rsidRPr="006A33F3">
              <w:rPr>
                <w:rFonts w:ascii="Times New Roman" w:hAnsi="Times New Roman" w:cs="Times New Roman"/>
              </w:rPr>
              <w:t>Side/Adverse Effects</w:t>
            </w:r>
          </w:p>
        </w:tc>
        <w:tc>
          <w:tcPr>
            <w:tcW w:w="4788" w:type="dxa"/>
          </w:tcPr>
          <w:p w:rsidR="001E0945" w:rsidRPr="006A33F3" w:rsidRDefault="001E0945" w:rsidP="00782165">
            <w:pPr>
              <w:jc w:val="center"/>
              <w:rPr>
                <w:rFonts w:ascii="Times New Roman" w:hAnsi="Times New Roman" w:cs="Times New Roman"/>
              </w:rPr>
            </w:pPr>
            <w:r w:rsidRPr="006A33F3">
              <w:rPr>
                <w:rFonts w:ascii="Times New Roman" w:hAnsi="Times New Roman" w:cs="Times New Roman"/>
              </w:rPr>
              <w:t>Medications/Food Interactions</w:t>
            </w:r>
          </w:p>
        </w:tc>
      </w:tr>
      <w:tr w:rsidR="001E0945" w:rsidRPr="006A33F3" w:rsidTr="00782165">
        <w:tc>
          <w:tcPr>
            <w:tcW w:w="4788" w:type="dxa"/>
          </w:tcPr>
          <w:p w:rsidR="001E0945" w:rsidRPr="006A33F3" w:rsidRDefault="006A33F3" w:rsidP="00782165">
            <w:pPr>
              <w:rPr>
                <w:rFonts w:ascii="Times New Roman" w:hAnsi="Times New Roman" w:cs="Times New Roman"/>
              </w:rPr>
            </w:pPr>
            <w:r w:rsidRPr="006A33F3">
              <w:rPr>
                <w:rFonts w:ascii="Times New Roman" w:hAnsi="Times New Roman" w:cs="Times New Roman"/>
              </w:rPr>
              <w:t xml:space="preserve">Lightheaded </w:t>
            </w:r>
          </w:p>
          <w:p w:rsidR="006A33F3" w:rsidRPr="006A33F3" w:rsidRDefault="006A33F3" w:rsidP="00782165">
            <w:pPr>
              <w:rPr>
                <w:rFonts w:ascii="Times New Roman" w:hAnsi="Times New Roman" w:cs="Times New Roman"/>
              </w:rPr>
            </w:pPr>
            <w:r w:rsidRPr="006A33F3">
              <w:rPr>
                <w:rFonts w:ascii="Times New Roman" w:hAnsi="Times New Roman" w:cs="Times New Roman"/>
              </w:rPr>
              <w:t>Sleepy</w:t>
            </w:r>
          </w:p>
          <w:p w:rsidR="006A33F3" w:rsidRPr="006A33F3" w:rsidRDefault="006A33F3" w:rsidP="00782165">
            <w:pPr>
              <w:rPr>
                <w:rFonts w:ascii="Times New Roman" w:hAnsi="Times New Roman" w:cs="Times New Roman"/>
              </w:rPr>
            </w:pPr>
            <w:r w:rsidRPr="006A33F3">
              <w:rPr>
                <w:rFonts w:ascii="Times New Roman" w:hAnsi="Times New Roman" w:cs="Times New Roman"/>
              </w:rPr>
              <w:t>Blurred vision</w:t>
            </w:r>
          </w:p>
          <w:p w:rsidR="006A33F3" w:rsidRPr="006A33F3" w:rsidRDefault="006A33F3" w:rsidP="00782165">
            <w:pPr>
              <w:rPr>
                <w:rFonts w:ascii="Times New Roman" w:hAnsi="Times New Roman" w:cs="Times New Roman"/>
              </w:rPr>
            </w:pPr>
            <w:r w:rsidRPr="006A33F3">
              <w:rPr>
                <w:rFonts w:ascii="Times New Roman" w:hAnsi="Times New Roman" w:cs="Times New Roman"/>
              </w:rPr>
              <w:t>Increased blood sugar</w:t>
            </w:r>
          </w:p>
          <w:p w:rsidR="006A33F3" w:rsidRPr="006A33F3" w:rsidRDefault="006A33F3" w:rsidP="00782165">
            <w:pPr>
              <w:rPr>
                <w:rFonts w:ascii="Times New Roman" w:hAnsi="Times New Roman" w:cs="Times New Roman"/>
              </w:rPr>
            </w:pPr>
            <w:r w:rsidRPr="006A33F3">
              <w:rPr>
                <w:rFonts w:ascii="Times New Roman" w:hAnsi="Times New Roman" w:cs="Times New Roman"/>
              </w:rPr>
              <w:t>Weight gain</w:t>
            </w:r>
          </w:p>
          <w:p w:rsidR="006A33F3" w:rsidRPr="006A33F3" w:rsidRDefault="006A33F3" w:rsidP="00782165">
            <w:pPr>
              <w:rPr>
                <w:rFonts w:ascii="Times New Roman" w:hAnsi="Times New Roman" w:cs="Times New Roman"/>
              </w:rPr>
            </w:pPr>
            <w:r w:rsidRPr="006A33F3">
              <w:rPr>
                <w:rFonts w:ascii="Times New Roman" w:hAnsi="Times New Roman" w:cs="Times New Roman"/>
              </w:rPr>
              <w:t>Drooling</w:t>
            </w:r>
          </w:p>
          <w:p w:rsidR="001E0945" w:rsidRPr="006A33F3" w:rsidRDefault="006A33F3" w:rsidP="006A33F3">
            <w:pPr>
              <w:rPr>
                <w:rFonts w:ascii="Times New Roman" w:hAnsi="Times New Roman" w:cs="Times New Roman"/>
              </w:rPr>
            </w:pPr>
            <w:r w:rsidRPr="006A33F3">
              <w:rPr>
                <w:rFonts w:ascii="Times New Roman" w:hAnsi="Times New Roman" w:cs="Times New Roman"/>
              </w:rPr>
              <w:t>Inability to sleep</w:t>
            </w:r>
          </w:p>
        </w:tc>
        <w:tc>
          <w:tcPr>
            <w:tcW w:w="4788" w:type="dxa"/>
          </w:tcPr>
          <w:p w:rsidR="006A33F3" w:rsidRDefault="006A33F3" w:rsidP="006A33F3">
            <w:pPr>
              <w:rPr>
                <w:rFonts w:ascii="Times New Roman" w:eastAsia="Times New Roman" w:hAnsi="Times New Roman" w:cs="Times New Roman"/>
                <w:sz w:val="24"/>
                <w:szCs w:val="24"/>
              </w:rPr>
            </w:pPr>
            <w:proofErr w:type="spellStart"/>
            <w:r w:rsidRPr="006A33F3">
              <w:rPr>
                <w:rFonts w:ascii="Times New Roman" w:eastAsia="Times New Roman" w:hAnsi="Times New Roman" w:cs="Times New Roman"/>
                <w:iCs/>
                <w:sz w:val="24"/>
                <w:szCs w:val="24"/>
              </w:rPr>
              <w:t>anticholingerics</w:t>
            </w:r>
            <w:proofErr w:type="spellEnd"/>
            <w:r w:rsidRPr="006A33F3">
              <w:rPr>
                <w:rFonts w:ascii="Times New Roman" w:eastAsia="Times New Roman" w:hAnsi="Times New Roman" w:cs="Times New Roman"/>
                <w:iCs/>
                <w:sz w:val="24"/>
                <w:szCs w:val="24"/>
              </w:rPr>
              <w:t>:</w:t>
            </w:r>
            <w:r w:rsidRPr="006A33F3">
              <w:rPr>
                <w:rFonts w:ascii="Times New Roman" w:eastAsia="Times New Roman" w:hAnsi="Times New Roman" w:cs="Times New Roman"/>
                <w:sz w:val="24"/>
                <w:szCs w:val="24"/>
              </w:rPr>
              <w:t xml:space="preserve"> Increased risk for potentially fatal elevation of body temperature</w:t>
            </w:r>
          </w:p>
          <w:p w:rsidR="006A33F3" w:rsidRPr="006A33F3" w:rsidRDefault="006A33F3" w:rsidP="006A33F3">
            <w:pPr>
              <w:rPr>
                <w:rFonts w:ascii="Times New Roman" w:eastAsia="Times New Roman" w:hAnsi="Times New Roman" w:cs="Times New Roman"/>
                <w:sz w:val="24"/>
                <w:szCs w:val="24"/>
              </w:rPr>
            </w:pPr>
          </w:p>
          <w:p w:rsidR="001E0945" w:rsidRPr="006A33F3" w:rsidRDefault="006A33F3" w:rsidP="006A33F3">
            <w:pPr>
              <w:rPr>
                <w:rFonts w:ascii="Times New Roman" w:hAnsi="Times New Roman" w:cs="Times New Roman"/>
              </w:rPr>
            </w:pPr>
            <w:r w:rsidRPr="006A33F3">
              <w:rPr>
                <w:rFonts w:ascii="Times New Roman" w:hAnsi="Times New Roman" w:cs="Times New Roman"/>
                <w:iCs/>
              </w:rPr>
              <w:t>CNS depressants:</w:t>
            </w:r>
            <w:r w:rsidRPr="006A33F3">
              <w:rPr>
                <w:rFonts w:ascii="Times New Roman" w:hAnsi="Times New Roman" w:cs="Times New Roman"/>
              </w:rPr>
              <w:t xml:space="preserve"> Increased CNS depression</w:t>
            </w:r>
          </w:p>
          <w:p w:rsidR="006A33F3" w:rsidRPr="006A33F3" w:rsidRDefault="006A33F3" w:rsidP="006A33F3">
            <w:pPr>
              <w:rPr>
                <w:rFonts w:ascii="Times New Roman" w:eastAsia="Times New Roman" w:hAnsi="Times New Roman" w:cs="Times New Roman"/>
                <w:sz w:val="24"/>
                <w:szCs w:val="24"/>
              </w:rPr>
            </w:pPr>
            <w:r w:rsidRPr="006A33F3">
              <w:rPr>
                <w:rFonts w:ascii="Times New Roman" w:eastAsia="Times New Roman" w:hAnsi="Times New Roman" w:cs="Times New Roman"/>
                <w:iCs/>
                <w:sz w:val="24"/>
                <w:szCs w:val="24"/>
              </w:rPr>
              <w:t>alcohol use:</w:t>
            </w:r>
            <w:r w:rsidRPr="006A33F3">
              <w:rPr>
                <w:rFonts w:ascii="Times New Roman" w:eastAsia="Times New Roman" w:hAnsi="Times New Roman" w:cs="Times New Roman"/>
                <w:sz w:val="24"/>
                <w:szCs w:val="24"/>
              </w:rPr>
              <w:t xml:space="preserve"> Increased CNS depression</w:t>
            </w:r>
          </w:p>
          <w:p w:rsidR="006A33F3" w:rsidRPr="006A33F3" w:rsidRDefault="006A33F3" w:rsidP="006A33F3">
            <w:pPr>
              <w:rPr>
                <w:rFonts w:ascii="Times New Roman" w:hAnsi="Times New Roman" w:cs="Times New Roman"/>
              </w:rPr>
            </w:pPr>
          </w:p>
        </w:tc>
      </w:tr>
    </w:tbl>
    <w:p w:rsidR="001E0945" w:rsidRPr="006A33F3" w:rsidRDefault="001E0945" w:rsidP="001E0945">
      <w:pPr>
        <w:rPr>
          <w:rFonts w:ascii="Times New Roman" w:hAnsi="Times New Roman" w:cs="Times New Roman"/>
        </w:rPr>
      </w:pPr>
    </w:p>
    <w:tbl>
      <w:tblPr>
        <w:tblStyle w:val="TableGrid"/>
        <w:tblW w:w="0" w:type="auto"/>
        <w:tblLook w:val="04A0"/>
      </w:tblPr>
      <w:tblGrid>
        <w:gridCol w:w="4788"/>
        <w:gridCol w:w="4788"/>
      </w:tblGrid>
      <w:tr w:rsidR="001E0945" w:rsidRPr="006A33F3" w:rsidTr="00782165">
        <w:tc>
          <w:tcPr>
            <w:tcW w:w="4788" w:type="dxa"/>
          </w:tcPr>
          <w:p w:rsidR="001E0945" w:rsidRPr="006A33F3" w:rsidRDefault="001E0945" w:rsidP="00782165">
            <w:pPr>
              <w:jc w:val="center"/>
              <w:rPr>
                <w:rFonts w:ascii="Times New Roman" w:hAnsi="Times New Roman" w:cs="Times New Roman"/>
              </w:rPr>
            </w:pPr>
            <w:r w:rsidRPr="006A33F3">
              <w:rPr>
                <w:rFonts w:ascii="Times New Roman" w:hAnsi="Times New Roman" w:cs="Times New Roman"/>
              </w:rPr>
              <w:t>Nursing Interventions</w:t>
            </w:r>
          </w:p>
        </w:tc>
        <w:tc>
          <w:tcPr>
            <w:tcW w:w="4788" w:type="dxa"/>
          </w:tcPr>
          <w:p w:rsidR="001E0945" w:rsidRPr="006A33F3" w:rsidRDefault="001E0945" w:rsidP="00782165">
            <w:pPr>
              <w:jc w:val="center"/>
              <w:rPr>
                <w:rFonts w:ascii="Times New Roman" w:hAnsi="Times New Roman" w:cs="Times New Roman"/>
              </w:rPr>
            </w:pPr>
            <w:r w:rsidRPr="006A33F3">
              <w:rPr>
                <w:rFonts w:ascii="Times New Roman" w:hAnsi="Times New Roman" w:cs="Times New Roman"/>
              </w:rPr>
              <w:t>Client Education</w:t>
            </w:r>
          </w:p>
        </w:tc>
      </w:tr>
      <w:tr w:rsidR="001E0945" w:rsidRPr="006A33F3" w:rsidTr="00782165">
        <w:tc>
          <w:tcPr>
            <w:tcW w:w="4788" w:type="dxa"/>
          </w:tcPr>
          <w:p w:rsid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Be aware that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rarely may cause </w:t>
            </w:r>
            <w:proofErr w:type="spellStart"/>
            <w:r w:rsidRPr="006A33F3">
              <w:rPr>
                <w:rFonts w:ascii="Times New Roman" w:eastAsia="Times New Roman" w:hAnsi="Times New Roman" w:cs="Times New Roman"/>
                <w:sz w:val="24"/>
                <w:szCs w:val="24"/>
              </w:rPr>
              <w:t>neuroleptic</w:t>
            </w:r>
            <w:proofErr w:type="spellEnd"/>
            <w:r w:rsidRPr="006A33F3">
              <w:rPr>
                <w:rFonts w:ascii="Times New Roman" w:eastAsia="Times New Roman" w:hAnsi="Times New Roman" w:cs="Times New Roman"/>
                <w:sz w:val="24"/>
                <w:szCs w:val="24"/>
              </w:rPr>
              <w:t xml:space="preserve"> malignant syndrome, </w:t>
            </w:r>
            <w:proofErr w:type="spellStart"/>
            <w:r w:rsidRPr="006A33F3">
              <w:rPr>
                <w:rFonts w:ascii="Times New Roman" w:eastAsia="Times New Roman" w:hAnsi="Times New Roman" w:cs="Times New Roman"/>
                <w:sz w:val="24"/>
                <w:szCs w:val="24"/>
              </w:rPr>
              <w:t>tardive</w:t>
            </w:r>
            <w:proofErr w:type="spellEnd"/>
            <w:r w:rsidRPr="006A33F3">
              <w:rPr>
                <w:rFonts w:ascii="Times New Roman" w:eastAsia="Times New Roman" w:hAnsi="Times New Roman" w:cs="Times New Roman"/>
                <w:sz w:val="24"/>
                <w:szCs w:val="24"/>
              </w:rPr>
              <w:t xml:space="preserve"> </w:t>
            </w:r>
            <w:proofErr w:type="spellStart"/>
            <w:r w:rsidRPr="006A33F3">
              <w:rPr>
                <w:rFonts w:ascii="Times New Roman" w:eastAsia="Times New Roman" w:hAnsi="Times New Roman" w:cs="Times New Roman"/>
                <w:sz w:val="24"/>
                <w:szCs w:val="24"/>
              </w:rPr>
              <w:t>dyskinesia</w:t>
            </w:r>
            <w:proofErr w:type="spellEnd"/>
            <w:r w:rsidRPr="006A33F3">
              <w:rPr>
                <w:rFonts w:ascii="Times New Roman" w:eastAsia="Times New Roman" w:hAnsi="Times New Roman" w:cs="Times New Roman"/>
                <w:sz w:val="24"/>
                <w:szCs w:val="24"/>
              </w:rPr>
              <w:t xml:space="preserve">, and seizures. </w:t>
            </w:r>
          </w:p>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Monitor patient's blood glucose level routinely; risk of hyperglycemia may increase. </w:t>
            </w:r>
          </w:p>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Watch patients closely (especially children, adolescents, and young adults) for suicidal tendencies, particularly when therapy starts and dosage changes, because depression may worsen temporarily during these times. </w:t>
            </w:r>
          </w:p>
          <w:p w:rsidR="001E0945" w:rsidRPr="006A33F3" w:rsidRDefault="001E0945" w:rsidP="00782165">
            <w:pPr>
              <w:rPr>
                <w:rFonts w:ascii="Times New Roman" w:hAnsi="Times New Roman" w:cs="Times New Roman"/>
              </w:rPr>
            </w:pPr>
          </w:p>
          <w:p w:rsidR="001E0945" w:rsidRPr="006A33F3" w:rsidRDefault="001E0945" w:rsidP="00782165">
            <w:pPr>
              <w:spacing w:before="100" w:beforeAutospacing="1" w:after="100" w:afterAutospacing="1"/>
              <w:rPr>
                <w:rFonts w:ascii="Times New Roman" w:eastAsia="Times New Roman" w:hAnsi="Times New Roman" w:cs="Times New Roman"/>
                <w:sz w:val="24"/>
                <w:szCs w:val="24"/>
              </w:rPr>
            </w:pPr>
          </w:p>
          <w:p w:rsidR="001E0945" w:rsidRPr="006A33F3" w:rsidRDefault="001E0945" w:rsidP="00782165">
            <w:pPr>
              <w:rPr>
                <w:rFonts w:ascii="Times New Roman" w:hAnsi="Times New Roman" w:cs="Times New Roman"/>
              </w:rPr>
            </w:pPr>
          </w:p>
          <w:p w:rsidR="001E0945" w:rsidRPr="006A33F3" w:rsidRDefault="001E0945" w:rsidP="00782165">
            <w:pPr>
              <w:rPr>
                <w:rFonts w:ascii="Times New Roman" w:hAnsi="Times New Roman" w:cs="Times New Roman"/>
              </w:rPr>
            </w:pPr>
          </w:p>
          <w:p w:rsidR="001E0945" w:rsidRPr="006A33F3" w:rsidRDefault="001E0945" w:rsidP="00782165">
            <w:pPr>
              <w:rPr>
                <w:rFonts w:ascii="Times New Roman" w:hAnsi="Times New Roman" w:cs="Times New Roman"/>
              </w:rPr>
            </w:pPr>
          </w:p>
        </w:tc>
        <w:tc>
          <w:tcPr>
            <w:tcW w:w="4788" w:type="dxa"/>
          </w:tcPr>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Advise patient to get up slowly from a lying or sitting position to minimize orthostatic hypotension during </w:t>
            </w:r>
            <w:proofErr w:type="spellStart"/>
            <w:r w:rsidRPr="006A33F3">
              <w:rPr>
                <w:rFonts w:ascii="Times New Roman" w:eastAsia="Times New Roman" w:hAnsi="Times New Roman" w:cs="Times New Roman"/>
                <w:sz w:val="24"/>
                <w:szCs w:val="24"/>
              </w:rPr>
              <w:t>aripiprazole</w:t>
            </w:r>
            <w:proofErr w:type="spellEnd"/>
            <w:r w:rsidRPr="006A33F3">
              <w:rPr>
                <w:rFonts w:ascii="Times New Roman" w:eastAsia="Times New Roman" w:hAnsi="Times New Roman" w:cs="Times New Roman"/>
                <w:sz w:val="24"/>
                <w:szCs w:val="24"/>
              </w:rPr>
              <w:t xml:space="preserve"> therapy. . </w:t>
            </w:r>
          </w:p>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patient to avoid hazardous activities until drug's effects are known. </w:t>
            </w:r>
          </w:p>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Urge patient to avoid activities that raise body temperature suddenly, such as strenuous exercise and exposure to extreme heat, and to compensate for situations that cause dehydration, such as vomiting or diarrhea. </w:t>
            </w:r>
          </w:p>
          <w:p w:rsidR="006A33F3" w:rsidRPr="006A33F3"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 xml:space="preserve">Instruct diabetic patient taking the oral solution to monitor blood glucose levels closely because each milliliter of solution contains 400 mg of sucrose and 200 mg of fructose. </w:t>
            </w:r>
          </w:p>
          <w:p w:rsidR="001E0945" w:rsidRPr="004D63D7" w:rsidRDefault="006A33F3" w:rsidP="006A33F3">
            <w:pPr>
              <w:spacing w:before="100" w:beforeAutospacing="1" w:after="100" w:afterAutospacing="1"/>
              <w:rPr>
                <w:rFonts w:ascii="Times New Roman" w:eastAsia="Times New Roman" w:hAnsi="Times New Roman" w:cs="Times New Roman"/>
                <w:sz w:val="24"/>
                <w:szCs w:val="24"/>
              </w:rPr>
            </w:pPr>
            <w:r w:rsidRPr="006A33F3">
              <w:rPr>
                <w:rFonts w:ascii="Times New Roman" w:eastAsia="Times New Roman" w:hAnsi="Times New Roman" w:cs="Times New Roman"/>
                <w:sz w:val="24"/>
                <w:szCs w:val="24"/>
              </w:rPr>
              <w:t>Urge family or caregiver to watch patient closely for suicidal tendencies, especially when therapy starts or dosage changes a</w:t>
            </w:r>
            <w:r>
              <w:rPr>
                <w:rFonts w:ascii="Times New Roman" w:eastAsia="Times New Roman" w:hAnsi="Times New Roman" w:cs="Times New Roman"/>
                <w:sz w:val="24"/>
                <w:szCs w:val="24"/>
              </w:rPr>
              <w:t>nd particularly if patient is a young adult.</w:t>
            </w:r>
          </w:p>
        </w:tc>
      </w:tr>
    </w:tbl>
    <w:p w:rsidR="001E0945" w:rsidRDefault="001E0945" w:rsidP="001E0945">
      <w:pPr>
        <w:rPr>
          <w:rFonts w:ascii="Times New Roman" w:hAnsi="Times New Roman" w:cs="Times New Roman"/>
        </w:rPr>
      </w:pPr>
    </w:p>
    <w:p w:rsidR="004D63D7" w:rsidRPr="004D63D7" w:rsidRDefault="004D63D7" w:rsidP="004D63D7">
      <w:pPr>
        <w:jc w:val="center"/>
        <w:rPr>
          <w:rFonts w:ascii="Times New Roman" w:hAnsi="Times New Roman" w:cs="Times New Roman"/>
        </w:rPr>
      </w:pPr>
      <w:r w:rsidRPr="004D63D7">
        <w:rPr>
          <w:rFonts w:ascii="Times New Roman" w:hAnsi="Times New Roman" w:cs="Times New Roman"/>
        </w:rPr>
        <w:lastRenderedPageBreak/>
        <w:t xml:space="preserve">Psychiatric Nursing </w:t>
      </w:r>
    </w:p>
    <w:p w:rsidR="004D63D7" w:rsidRPr="004D63D7" w:rsidRDefault="004D63D7" w:rsidP="004D63D7">
      <w:pPr>
        <w:jc w:val="center"/>
        <w:rPr>
          <w:rFonts w:ascii="Times New Roman" w:hAnsi="Times New Roman" w:cs="Times New Roman"/>
        </w:rPr>
      </w:pPr>
      <w:r w:rsidRPr="004D63D7">
        <w:rPr>
          <w:rFonts w:ascii="Times New Roman" w:hAnsi="Times New Roman" w:cs="Times New Roman"/>
        </w:rPr>
        <w:t>Client Medication Profile worksheet</w:t>
      </w:r>
    </w:p>
    <w:p w:rsidR="004D63D7" w:rsidRPr="004D63D7" w:rsidRDefault="004D63D7" w:rsidP="004D63D7">
      <w:pPr>
        <w:rPr>
          <w:rFonts w:ascii="Times New Roman" w:hAnsi="Times New Roman" w:cs="Times New Roman"/>
        </w:rPr>
      </w:pPr>
      <w:r w:rsidRPr="004D63D7">
        <w:rPr>
          <w:rFonts w:ascii="Times New Roman" w:hAnsi="Times New Roman" w:cs="Times New Roman"/>
        </w:rPr>
        <w:t xml:space="preserve">Medication: </w:t>
      </w:r>
      <w:proofErr w:type="spellStart"/>
      <w:r w:rsidRPr="004D63D7">
        <w:rPr>
          <w:rFonts w:ascii="Times New Roman" w:hAnsi="Times New Roman" w:cs="Times New Roman"/>
        </w:rPr>
        <w:t>Cogentin</w:t>
      </w:r>
      <w:proofErr w:type="spellEnd"/>
    </w:p>
    <w:p w:rsidR="004D63D7" w:rsidRPr="004D63D7" w:rsidRDefault="004D63D7" w:rsidP="004D63D7">
      <w:pPr>
        <w:rPr>
          <w:rFonts w:ascii="Times New Roman" w:hAnsi="Times New Roman" w:cs="Times New Roman"/>
        </w:rPr>
      </w:pPr>
      <w:r w:rsidRPr="004D63D7">
        <w:rPr>
          <w:rFonts w:ascii="Times New Roman" w:hAnsi="Times New Roman" w:cs="Times New Roman"/>
        </w:rPr>
        <w:t xml:space="preserve">Medication Classification: </w:t>
      </w:r>
      <w:proofErr w:type="spellStart"/>
      <w:r w:rsidRPr="004D63D7">
        <w:rPr>
          <w:rFonts w:ascii="Times New Roman" w:hAnsi="Times New Roman" w:cs="Times New Roman"/>
        </w:rPr>
        <w:t>Antiparkinsonian</w:t>
      </w:r>
      <w:proofErr w:type="spellEnd"/>
      <w:r w:rsidRPr="004D63D7">
        <w:rPr>
          <w:rFonts w:ascii="Times New Roman" w:hAnsi="Times New Roman" w:cs="Times New Roman"/>
        </w:rPr>
        <w:t xml:space="preserve">, central-acting </w:t>
      </w:r>
      <w:proofErr w:type="spellStart"/>
      <w:r w:rsidRPr="004D63D7">
        <w:rPr>
          <w:rFonts w:ascii="Times New Roman" w:hAnsi="Times New Roman" w:cs="Times New Roman"/>
        </w:rPr>
        <w:t>anticholinergic</w:t>
      </w:r>
      <w:proofErr w:type="spellEnd"/>
    </w:p>
    <w:p w:rsidR="004D63D7" w:rsidRPr="004D63D7" w:rsidRDefault="004D63D7" w:rsidP="004D63D7">
      <w:pPr>
        <w:rPr>
          <w:rFonts w:ascii="Times New Roman" w:hAnsi="Times New Roman" w:cs="Times New Roman"/>
        </w:rPr>
      </w:pPr>
      <w:proofErr w:type="gramStart"/>
      <w:r w:rsidRPr="004D63D7">
        <w:rPr>
          <w:rFonts w:ascii="Times New Roman" w:hAnsi="Times New Roman" w:cs="Times New Roman"/>
        </w:rPr>
        <w:t xml:space="preserve">Expected Pharmacological Action (s):  Blocks </w:t>
      </w:r>
      <w:proofErr w:type="spellStart"/>
      <w:r w:rsidRPr="004D63D7">
        <w:rPr>
          <w:rFonts w:ascii="Times New Roman" w:hAnsi="Times New Roman" w:cs="Times New Roman"/>
        </w:rPr>
        <w:t>acetylcholine's</w:t>
      </w:r>
      <w:proofErr w:type="spellEnd"/>
      <w:r w:rsidRPr="004D63D7">
        <w:rPr>
          <w:rFonts w:ascii="Times New Roman" w:hAnsi="Times New Roman" w:cs="Times New Roman"/>
        </w:rPr>
        <w:t xml:space="preserve"> action at cholinergic receptor sites.</w:t>
      </w:r>
      <w:proofErr w:type="gramEnd"/>
      <w:r w:rsidRPr="004D63D7">
        <w:rPr>
          <w:rFonts w:ascii="Times New Roman" w:hAnsi="Times New Roman" w:cs="Times New Roman"/>
        </w:rPr>
        <w:t xml:space="preserve"> This restores the brain's normal dopamine and acetylcholine balance, which relaxes muscle movement and decreases drooling, rigidity, and tremor.</w:t>
      </w:r>
    </w:p>
    <w:p w:rsidR="004D63D7" w:rsidRPr="004D63D7" w:rsidRDefault="004D63D7" w:rsidP="004D63D7">
      <w:pPr>
        <w:rPr>
          <w:rFonts w:ascii="Times New Roman" w:hAnsi="Times New Roman" w:cs="Times New Roman"/>
        </w:rPr>
      </w:pPr>
      <w:r w:rsidRPr="004D63D7">
        <w:rPr>
          <w:rFonts w:ascii="Times New Roman" w:hAnsi="Times New Roman" w:cs="Times New Roman"/>
        </w:rPr>
        <w:t>Therapeutic Use: improves chemical balance in the brain and helps with SE of some meds</w:t>
      </w:r>
    </w:p>
    <w:tbl>
      <w:tblPr>
        <w:tblStyle w:val="TableGrid"/>
        <w:tblW w:w="0" w:type="auto"/>
        <w:tblLook w:val="04A0"/>
      </w:tblPr>
      <w:tblGrid>
        <w:gridCol w:w="4788"/>
        <w:gridCol w:w="4788"/>
      </w:tblGrid>
      <w:tr w:rsidR="004D63D7" w:rsidRPr="004D63D7" w:rsidTr="00782165">
        <w:tc>
          <w:tcPr>
            <w:tcW w:w="4788" w:type="dxa"/>
          </w:tcPr>
          <w:p w:rsidR="004D63D7" w:rsidRPr="004D63D7" w:rsidRDefault="004D63D7" w:rsidP="00782165">
            <w:pPr>
              <w:jc w:val="center"/>
              <w:rPr>
                <w:rFonts w:ascii="Times New Roman" w:hAnsi="Times New Roman" w:cs="Times New Roman"/>
              </w:rPr>
            </w:pPr>
            <w:r w:rsidRPr="004D63D7">
              <w:rPr>
                <w:rFonts w:ascii="Times New Roman" w:hAnsi="Times New Roman" w:cs="Times New Roman"/>
              </w:rPr>
              <w:t>Side/Adverse Effects</w:t>
            </w:r>
          </w:p>
        </w:tc>
        <w:tc>
          <w:tcPr>
            <w:tcW w:w="4788" w:type="dxa"/>
          </w:tcPr>
          <w:p w:rsidR="004D63D7" w:rsidRPr="004D63D7" w:rsidRDefault="004D63D7" w:rsidP="00782165">
            <w:pPr>
              <w:jc w:val="center"/>
              <w:rPr>
                <w:rFonts w:ascii="Times New Roman" w:hAnsi="Times New Roman" w:cs="Times New Roman"/>
              </w:rPr>
            </w:pPr>
            <w:r w:rsidRPr="004D63D7">
              <w:rPr>
                <w:rFonts w:ascii="Times New Roman" w:hAnsi="Times New Roman" w:cs="Times New Roman"/>
              </w:rPr>
              <w:t>Medications/Food Interactions</w:t>
            </w:r>
          </w:p>
        </w:tc>
      </w:tr>
      <w:tr w:rsidR="004D63D7" w:rsidRPr="004D63D7" w:rsidTr="00782165">
        <w:tc>
          <w:tcPr>
            <w:tcW w:w="4788" w:type="dxa"/>
          </w:tcPr>
          <w:p w:rsidR="004D63D7" w:rsidRPr="004D63D7" w:rsidRDefault="004D63D7" w:rsidP="00782165">
            <w:pPr>
              <w:rPr>
                <w:rFonts w:ascii="Times New Roman" w:hAnsi="Times New Roman" w:cs="Times New Roman"/>
              </w:rPr>
            </w:pPr>
            <w:r w:rsidRPr="004D63D7">
              <w:rPr>
                <w:rFonts w:ascii="Times New Roman" w:hAnsi="Times New Roman" w:cs="Times New Roman"/>
              </w:rPr>
              <w:t>Constipation</w:t>
            </w:r>
          </w:p>
          <w:p w:rsidR="004D63D7" w:rsidRPr="004D63D7" w:rsidRDefault="004D63D7" w:rsidP="00782165">
            <w:pPr>
              <w:rPr>
                <w:rFonts w:ascii="Times New Roman" w:hAnsi="Times New Roman" w:cs="Times New Roman"/>
              </w:rPr>
            </w:pPr>
            <w:r w:rsidRPr="004D63D7">
              <w:rPr>
                <w:rFonts w:ascii="Times New Roman" w:hAnsi="Times New Roman" w:cs="Times New Roman"/>
              </w:rPr>
              <w:t>Dry mouth</w:t>
            </w:r>
          </w:p>
        </w:tc>
        <w:tc>
          <w:tcPr>
            <w:tcW w:w="4788" w:type="dxa"/>
          </w:tcPr>
          <w:p w:rsidR="004D63D7" w:rsidRPr="004D63D7" w:rsidRDefault="004D63D7" w:rsidP="004D63D7">
            <w:pPr>
              <w:rPr>
                <w:rFonts w:ascii="Times New Roman" w:eastAsia="Times New Roman" w:hAnsi="Times New Roman" w:cs="Times New Roman"/>
                <w:sz w:val="24"/>
                <w:szCs w:val="24"/>
              </w:rPr>
            </w:pPr>
            <w:proofErr w:type="spellStart"/>
            <w:r w:rsidRPr="004D63D7">
              <w:rPr>
                <w:rFonts w:ascii="Times New Roman" w:eastAsia="Times New Roman" w:hAnsi="Times New Roman" w:cs="Times New Roman"/>
                <w:iCs/>
                <w:sz w:val="24"/>
                <w:szCs w:val="24"/>
              </w:rPr>
              <w:t>digoxin</w:t>
            </w:r>
            <w:proofErr w:type="spellEnd"/>
            <w:r w:rsidRPr="004D63D7">
              <w:rPr>
                <w:rFonts w:ascii="Times New Roman" w:eastAsia="Times New Roman" w:hAnsi="Times New Roman" w:cs="Times New Roman"/>
                <w:iCs/>
                <w:sz w:val="24"/>
                <w:szCs w:val="24"/>
              </w:rPr>
              <w:t>:</w:t>
            </w:r>
            <w:r w:rsidRPr="004D63D7">
              <w:rPr>
                <w:rFonts w:ascii="Times New Roman" w:eastAsia="Times New Roman" w:hAnsi="Times New Roman" w:cs="Times New Roman"/>
                <w:sz w:val="24"/>
                <w:szCs w:val="24"/>
              </w:rPr>
              <w:t xml:space="preserve"> Possibly increased </w:t>
            </w:r>
            <w:proofErr w:type="spellStart"/>
            <w:r w:rsidRPr="004D63D7">
              <w:rPr>
                <w:rFonts w:ascii="Times New Roman" w:eastAsia="Times New Roman" w:hAnsi="Times New Roman" w:cs="Times New Roman"/>
                <w:sz w:val="24"/>
                <w:szCs w:val="24"/>
              </w:rPr>
              <w:t>digoxin</w:t>
            </w:r>
            <w:proofErr w:type="spellEnd"/>
            <w:r w:rsidRPr="004D63D7">
              <w:rPr>
                <w:rFonts w:ascii="Times New Roman" w:eastAsia="Times New Roman" w:hAnsi="Times New Roman" w:cs="Times New Roman"/>
                <w:sz w:val="24"/>
                <w:szCs w:val="24"/>
              </w:rPr>
              <w:t xml:space="preserve"> level</w:t>
            </w:r>
          </w:p>
        </w:tc>
      </w:tr>
    </w:tbl>
    <w:p w:rsidR="004D63D7" w:rsidRPr="004D63D7" w:rsidRDefault="004D63D7" w:rsidP="004D63D7">
      <w:pPr>
        <w:rPr>
          <w:rFonts w:ascii="Times New Roman" w:hAnsi="Times New Roman" w:cs="Times New Roman"/>
        </w:rPr>
      </w:pPr>
    </w:p>
    <w:tbl>
      <w:tblPr>
        <w:tblStyle w:val="TableGrid"/>
        <w:tblW w:w="0" w:type="auto"/>
        <w:tblLook w:val="04A0"/>
      </w:tblPr>
      <w:tblGrid>
        <w:gridCol w:w="4788"/>
        <w:gridCol w:w="4788"/>
      </w:tblGrid>
      <w:tr w:rsidR="004D63D7" w:rsidRPr="004D63D7" w:rsidTr="00782165">
        <w:tc>
          <w:tcPr>
            <w:tcW w:w="4788" w:type="dxa"/>
          </w:tcPr>
          <w:p w:rsidR="004D63D7" w:rsidRPr="004D63D7" w:rsidRDefault="004D63D7" w:rsidP="00782165">
            <w:pPr>
              <w:jc w:val="center"/>
              <w:rPr>
                <w:rFonts w:ascii="Times New Roman" w:hAnsi="Times New Roman" w:cs="Times New Roman"/>
              </w:rPr>
            </w:pPr>
            <w:r w:rsidRPr="004D63D7">
              <w:rPr>
                <w:rFonts w:ascii="Times New Roman" w:hAnsi="Times New Roman" w:cs="Times New Roman"/>
              </w:rPr>
              <w:t>Nursing Interventions</w:t>
            </w:r>
          </w:p>
        </w:tc>
        <w:tc>
          <w:tcPr>
            <w:tcW w:w="4788" w:type="dxa"/>
          </w:tcPr>
          <w:p w:rsidR="004D63D7" w:rsidRPr="004D63D7" w:rsidRDefault="004D63D7" w:rsidP="00782165">
            <w:pPr>
              <w:jc w:val="center"/>
              <w:rPr>
                <w:rFonts w:ascii="Times New Roman" w:hAnsi="Times New Roman" w:cs="Times New Roman"/>
              </w:rPr>
            </w:pPr>
            <w:r w:rsidRPr="004D63D7">
              <w:rPr>
                <w:rFonts w:ascii="Times New Roman" w:hAnsi="Times New Roman" w:cs="Times New Roman"/>
              </w:rPr>
              <w:t>Client Education</w:t>
            </w:r>
          </w:p>
        </w:tc>
      </w:tr>
      <w:tr w:rsidR="004D63D7" w:rsidRPr="004D63D7" w:rsidTr="00782165">
        <w:tc>
          <w:tcPr>
            <w:tcW w:w="4788" w:type="dxa"/>
          </w:tcPr>
          <w:p w:rsidR="004D63D7" w:rsidRPr="004D63D7" w:rsidRDefault="004D63D7" w:rsidP="004D63D7">
            <w:pPr>
              <w:spacing w:before="100" w:beforeAutospacing="1" w:after="100" w:afterAutospacing="1"/>
              <w:rPr>
                <w:rFonts w:ascii="Times New Roman" w:eastAsia="Times New Roman" w:hAnsi="Times New Roman" w:cs="Times New Roman"/>
                <w:sz w:val="24"/>
                <w:szCs w:val="24"/>
              </w:rPr>
            </w:pPr>
            <w:r w:rsidRPr="004D63D7">
              <w:rPr>
                <w:rFonts w:ascii="Times New Roman" w:eastAsia="Times New Roman" w:hAnsi="Times New Roman" w:cs="Times New Roman"/>
                <w:sz w:val="24"/>
                <w:szCs w:val="24"/>
              </w:rPr>
              <w:t xml:space="preserve">When giving drug to patient with drug-induced </w:t>
            </w:r>
            <w:proofErr w:type="spellStart"/>
            <w:r w:rsidRPr="004D63D7">
              <w:rPr>
                <w:rFonts w:ascii="Times New Roman" w:eastAsia="Times New Roman" w:hAnsi="Times New Roman" w:cs="Times New Roman"/>
                <w:sz w:val="24"/>
                <w:szCs w:val="24"/>
              </w:rPr>
              <w:t>extrapyramidal</w:t>
            </w:r>
            <w:proofErr w:type="spellEnd"/>
            <w:r w:rsidRPr="004D63D7">
              <w:rPr>
                <w:rFonts w:ascii="Times New Roman" w:eastAsia="Times New Roman" w:hAnsi="Times New Roman" w:cs="Times New Roman"/>
                <w:sz w:val="24"/>
                <w:szCs w:val="24"/>
              </w:rPr>
              <w:t xml:space="preserve"> reactions, watch for worsening psychiatric symptoms. </w:t>
            </w:r>
          </w:p>
          <w:p w:rsidR="004D63D7" w:rsidRPr="004D63D7" w:rsidRDefault="004D63D7" w:rsidP="004D63D7">
            <w:pPr>
              <w:spacing w:before="100" w:beforeAutospacing="1" w:after="100" w:afterAutospacing="1"/>
              <w:rPr>
                <w:rFonts w:ascii="Times New Roman" w:eastAsia="Times New Roman" w:hAnsi="Times New Roman" w:cs="Times New Roman"/>
                <w:sz w:val="24"/>
                <w:szCs w:val="24"/>
              </w:rPr>
            </w:pPr>
            <w:r w:rsidRPr="004D63D7">
              <w:rPr>
                <w:rFonts w:ascii="Times New Roman" w:eastAsia="Times New Roman" w:hAnsi="Times New Roman" w:cs="Times New Roman"/>
                <w:sz w:val="24"/>
                <w:szCs w:val="24"/>
              </w:rPr>
              <w:t xml:space="preserve">Know that high-dose </w:t>
            </w:r>
            <w:proofErr w:type="spellStart"/>
            <w:r w:rsidRPr="004D63D7">
              <w:rPr>
                <w:rFonts w:ascii="Times New Roman" w:eastAsia="Times New Roman" w:hAnsi="Times New Roman" w:cs="Times New Roman"/>
                <w:sz w:val="24"/>
                <w:szCs w:val="24"/>
              </w:rPr>
              <w:t>benztropine</w:t>
            </w:r>
            <w:proofErr w:type="spellEnd"/>
            <w:r w:rsidRPr="004D63D7">
              <w:rPr>
                <w:rFonts w:ascii="Times New Roman" w:eastAsia="Times New Roman" w:hAnsi="Times New Roman" w:cs="Times New Roman"/>
                <w:sz w:val="24"/>
                <w:szCs w:val="24"/>
              </w:rPr>
              <w:t xml:space="preserve"> therapy may cause weakness and inability to move specific muscle groups. If this occurs, expect to reduce </w:t>
            </w:r>
            <w:proofErr w:type="spellStart"/>
            <w:r w:rsidRPr="004D63D7">
              <w:rPr>
                <w:rFonts w:ascii="Times New Roman" w:eastAsia="Times New Roman" w:hAnsi="Times New Roman" w:cs="Times New Roman"/>
                <w:sz w:val="24"/>
                <w:szCs w:val="24"/>
              </w:rPr>
              <w:t>benztropine</w:t>
            </w:r>
            <w:proofErr w:type="spellEnd"/>
            <w:r w:rsidRPr="004D63D7">
              <w:rPr>
                <w:rFonts w:ascii="Times New Roman" w:eastAsia="Times New Roman" w:hAnsi="Times New Roman" w:cs="Times New Roman"/>
                <w:sz w:val="24"/>
                <w:szCs w:val="24"/>
              </w:rPr>
              <w:t xml:space="preserve"> dosage. </w:t>
            </w:r>
          </w:p>
          <w:p w:rsidR="004D63D7" w:rsidRPr="004D63D7" w:rsidRDefault="004D63D7" w:rsidP="00782165">
            <w:pPr>
              <w:rPr>
                <w:rFonts w:ascii="Times New Roman" w:hAnsi="Times New Roman" w:cs="Times New Roman"/>
              </w:rPr>
            </w:pPr>
          </w:p>
          <w:p w:rsidR="004D63D7" w:rsidRPr="004D63D7" w:rsidRDefault="004D63D7" w:rsidP="00782165">
            <w:pPr>
              <w:rPr>
                <w:rFonts w:ascii="Times New Roman" w:hAnsi="Times New Roman" w:cs="Times New Roman"/>
              </w:rPr>
            </w:pPr>
          </w:p>
          <w:p w:rsidR="004D63D7" w:rsidRPr="004D63D7" w:rsidRDefault="004D63D7" w:rsidP="00782165">
            <w:pPr>
              <w:rPr>
                <w:rFonts w:ascii="Times New Roman" w:hAnsi="Times New Roman" w:cs="Times New Roman"/>
              </w:rPr>
            </w:pPr>
          </w:p>
        </w:tc>
        <w:tc>
          <w:tcPr>
            <w:tcW w:w="4788" w:type="dxa"/>
          </w:tcPr>
          <w:p w:rsidR="004D63D7" w:rsidRPr="004D63D7" w:rsidRDefault="004D63D7" w:rsidP="004D63D7">
            <w:pPr>
              <w:spacing w:before="100" w:beforeAutospacing="1" w:after="100" w:afterAutospacing="1"/>
              <w:rPr>
                <w:rFonts w:ascii="Times New Roman" w:eastAsia="Times New Roman" w:hAnsi="Times New Roman" w:cs="Times New Roman"/>
                <w:sz w:val="24"/>
                <w:szCs w:val="24"/>
              </w:rPr>
            </w:pPr>
            <w:r w:rsidRPr="004D63D7">
              <w:rPr>
                <w:rFonts w:ascii="Times New Roman" w:eastAsia="Times New Roman" w:hAnsi="Times New Roman" w:cs="Times New Roman"/>
                <w:sz w:val="24"/>
                <w:szCs w:val="24"/>
              </w:rPr>
              <w:t xml:space="preserve">Caution patient to avoid driving and similar activities until </w:t>
            </w:r>
            <w:proofErr w:type="spellStart"/>
            <w:r w:rsidRPr="004D63D7">
              <w:rPr>
                <w:rFonts w:ascii="Times New Roman" w:eastAsia="Times New Roman" w:hAnsi="Times New Roman" w:cs="Times New Roman"/>
                <w:sz w:val="24"/>
                <w:szCs w:val="24"/>
              </w:rPr>
              <w:t>benztropine's</w:t>
            </w:r>
            <w:proofErr w:type="spellEnd"/>
            <w:r w:rsidRPr="004D63D7">
              <w:rPr>
                <w:rFonts w:ascii="Times New Roman" w:eastAsia="Times New Roman" w:hAnsi="Times New Roman" w:cs="Times New Roman"/>
                <w:sz w:val="24"/>
                <w:szCs w:val="24"/>
              </w:rPr>
              <w:t xml:space="preserve"> effects are known because drug may cause blurred vision, dizziness, or drowsiness. </w:t>
            </w:r>
          </w:p>
          <w:p w:rsidR="004D63D7" w:rsidRPr="004D63D7" w:rsidRDefault="004D63D7" w:rsidP="004D63D7">
            <w:pPr>
              <w:spacing w:before="100" w:beforeAutospacing="1" w:after="100" w:afterAutospacing="1"/>
              <w:rPr>
                <w:rFonts w:ascii="Times New Roman" w:eastAsia="Times New Roman" w:hAnsi="Times New Roman" w:cs="Times New Roman"/>
                <w:sz w:val="24"/>
                <w:szCs w:val="24"/>
              </w:rPr>
            </w:pPr>
            <w:r w:rsidRPr="004D63D7">
              <w:rPr>
                <w:rFonts w:ascii="Times New Roman" w:hAnsi="Times New Roman" w:cs="Times New Roman"/>
              </w:rPr>
              <w:t xml:space="preserve">Because </w:t>
            </w:r>
            <w:proofErr w:type="spellStart"/>
            <w:r w:rsidRPr="004D63D7">
              <w:rPr>
                <w:rFonts w:ascii="Times New Roman" w:hAnsi="Times New Roman" w:cs="Times New Roman"/>
              </w:rPr>
              <w:t>benztropine</w:t>
            </w:r>
            <w:proofErr w:type="spellEnd"/>
            <w:r w:rsidRPr="004D63D7">
              <w:rPr>
                <w:rFonts w:ascii="Times New Roman" w:hAnsi="Times New Roman" w:cs="Times New Roman"/>
              </w:rPr>
              <w:t xml:space="preserve"> decreases sweating, urge patient to avoid extremely hot or humid conditions to reduce risk of heat-stroke and severe hyperthermia. This is especially important for elderly patients and those who abuse alcohol or have chronic illness or CNS disease.</w:t>
            </w:r>
          </w:p>
          <w:p w:rsidR="004D63D7" w:rsidRPr="004D63D7" w:rsidRDefault="004D63D7" w:rsidP="00782165">
            <w:pPr>
              <w:spacing w:before="100" w:beforeAutospacing="1" w:after="100" w:afterAutospacing="1"/>
              <w:rPr>
                <w:rFonts w:ascii="Times New Roman" w:eastAsia="Times New Roman" w:hAnsi="Times New Roman" w:cs="Times New Roman"/>
                <w:sz w:val="24"/>
                <w:szCs w:val="24"/>
              </w:rPr>
            </w:pPr>
          </w:p>
        </w:tc>
      </w:tr>
    </w:tbl>
    <w:p w:rsidR="00CF2F3E" w:rsidRPr="004D63D7" w:rsidRDefault="00CF2F3E" w:rsidP="001E0945">
      <w:pPr>
        <w:rPr>
          <w:rFonts w:ascii="Times New Roman" w:hAnsi="Times New Roman" w:cs="Times New Roman"/>
        </w:rPr>
      </w:pPr>
    </w:p>
    <w:p w:rsidR="00CF2F3E" w:rsidRPr="004D63D7" w:rsidRDefault="00CF2F3E" w:rsidP="001E0945">
      <w:pPr>
        <w:rPr>
          <w:rFonts w:ascii="Times New Roman" w:hAnsi="Times New Roman" w:cs="Times New Roman"/>
        </w:rPr>
      </w:pPr>
    </w:p>
    <w:p w:rsidR="00CF2F3E" w:rsidRPr="004D63D7" w:rsidRDefault="00CF2F3E" w:rsidP="001E0945">
      <w:pPr>
        <w:rPr>
          <w:rFonts w:ascii="Times New Roman" w:hAnsi="Times New Roman" w:cs="Times New Roman"/>
        </w:rPr>
      </w:pPr>
    </w:p>
    <w:p w:rsidR="00CF2F3E" w:rsidRPr="004D63D7" w:rsidRDefault="00CF2F3E" w:rsidP="001E0945">
      <w:pPr>
        <w:rPr>
          <w:rFonts w:ascii="Times New Roman" w:hAnsi="Times New Roman" w:cs="Times New Roman"/>
        </w:rPr>
      </w:pPr>
    </w:p>
    <w:p w:rsidR="00CF2F3E" w:rsidRPr="004D63D7" w:rsidRDefault="00CF2F3E" w:rsidP="001E0945">
      <w:pPr>
        <w:rPr>
          <w:rFonts w:ascii="Times New Roman" w:hAnsi="Times New Roman" w:cs="Times New Roman"/>
        </w:rPr>
      </w:pPr>
    </w:p>
    <w:p w:rsidR="00CF2F3E" w:rsidRPr="004D63D7" w:rsidRDefault="00CF2F3E" w:rsidP="001E0945">
      <w:pPr>
        <w:rPr>
          <w:rFonts w:ascii="Times New Roman" w:hAnsi="Times New Roman" w:cs="Times New Roman"/>
        </w:rPr>
      </w:pPr>
    </w:p>
    <w:p w:rsidR="00CF2F3E" w:rsidRDefault="00CF2F3E" w:rsidP="001E0945">
      <w:pPr>
        <w:rPr>
          <w:rFonts w:ascii="Times New Roman" w:hAnsi="Times New Roman" w:cs="Times New Roman"/>
        </w:rPr>
      </w:pPr>
    </w:p>
    <w:p w:rsidR="00CF2F3E" w:rsidRDefault="00CF2F3E" w:rsidP="001E0945">
      <w:pPr>
        <w:rPr>
          <w:rFonts w:ascii="Times New Roman" w:hAnsi="Times New Roman" w:cs="Times New Roman"/>
        </w:rPr>
      </w:pPr>
    </w:p>
    <w:p w:rsidR="004D63D7" w:rsidRPr="005428F7" w:rsidRDefault="004D63D7" w:rsidP="001E0945">
      <w:pPr>
        <w:rPr>
          <w:rFonts w:ascii="Times New Roman" w:hAnsi="Times New Roman" w:cs="Times New Roman"/>
        </w:rPr>
      </w:pPr>
    </w:p>
    <w:p w:rsidR="00CF2F3E" w:rsidRPr="00E835B0" w:rsidRDefault="00CF2F3E" w:rsidP="00CF2F3E">
      <w:pPr>
        <w:jc w:val="center"/>
        <w:rPr>
          <w:rFonts w:ascii="Times New Roman" w:hAnsi="Times New Roman" w:cs="Times New Roman"/>
        </w:rPr>
      </w:pPr>
      <w:r w:rsidRPr="00E835B0">
        <w:rPr>
          <w:rFonts w:ascii="Times New Roman" w:hAnsi="Times New Roman" w:cs="Times New Roman"/>
        </w:rPr>
        <w:lastRenderedPageBreak/>
        <w:t xml:space="preserve">Psychiatric Nursing </w:t>
      </w:r>
    </w:p>
    <w:p w:rsidR="00CF2F3E" w:rsidRPr="00E835B0" w:rsidRDefault="00CF2F3E" w:rsidP="00CF2F3E">
      <w:pPr>
        <w:jc w:val="center"/>
        <w:rPr>
          <w:rFonts w:ascii="Times New Roman" w:hAnsi="Times New Roman" w:cs="Times New Roman"/>
        </w:rPr>
      </w:pPr>
      <w:r w:rsidRPr="00E835B0">
        <w:rPr>
          <w:rFonts w:ascii="Times New Roman" w:hAnsi="Times New Roman" w:cs="Times New Roman"/>
        </w:rPr>
        <w:t>Client Medication Profile worksheet</w:t>
      </w:r>
    </w:p>
    <w:p w:rsidR="00CF2F3E" w:rsidRPr="00E835B0" w:rsidRDefault="00CF2F3E" w:rsidP="00CF2F3E">
      <w:pPr>
        <w:rPr>
          <w:rFonts w:ascii="Times New Roman" w:hAnsi="Times New Roman" w:cs="Times New Roman"/>
        </w:rPr>
      </w:pPr>
      <w:r w:rsidRPr="00E835B0">
        <w:rPr>
          <w:rFonts w:ascii="Times New Roman" w:hAnsi="Times New Roman" w:cs="Times New Roman"/>
        </w:rPr>
        <w:t xml:space="preserve">Medication: </w:t>
      </w:r>
      <w:proofErr w:type="spellStart"/>
      <w:r w:rsidRPr="00E835B0">
        <w:rPr>
          <w:rFonts w:ascii="Times New Roman" w:hAnsi="Times New Roman" w:cs="Times New Roman"/>
        </w:rPr>
        <w:t>Haldol</w:t>
      </w:r>
      <w:proofErr w:type="spellEnd"/>
    </w:p>
    <w:p w:rsidR="00CF2F3E" w:rsidRPr="00E835B0" w:rsidRDefault="00CF2F3E" w:rsidP="00CF2F3E">
      <w:pPr>
        <w:rPr>
          <w:rFonts w:ascii="Times New Roman" w:hAnsi="Times New Roman" w:cs="Times New Roman"/>
        </w:rPr>
      </w:pPr>
      <w:r w:rsidRPr="00E835B0">
        <w:rPr>
          <w:rFonts w:ascii="Times New Roman" w:hAnsi="Times New Roman" w:cs="Times New Roman"/>
        </w:rPr>
        <w:t xml:space="preserve">Medication Classification: </w:t>
      </w:r>
      <w:proofErr w:type="spellStart"/>
      <w:r w:rsidRPr="00E835B0">
        <w:rPr>
          <w:rFonts w:ascii="Times New Roman" w:hAnsi="Times New Roman" w:cs="Times New Roman"/>
        </w:rPr>
        <w:t>antidyskinetic</w:t>
      </w:r>
      <w:proofErr w:type="spellEnd"/>
      <w:r w:rsidRPr="00E835B0">
        <w:rPr>
          <w:rFonts w:ascii="Times New Roman" w:hAnsi="Times New Roman" w:cs="Times New Roman"/>
        </w:rPr>
        <w:t>, antipsychotic</w:t>
      </w:r>
    </w:p>
    <w:p w:rsidR="00CF2F3E" w:rsidRPr="00E835B0" w:rsidRDefault="00CF2F3E" w:rsidP="00CF2F3E">
      <w:pPr>
        <w:rPr>
          <w:rFonts w:ascii="Times New Roman" w:hAnsi="Times New Roman" w:cs="Times New Roman"/>
        </w:rPr>
      </w:pPr>
      <w:r w:rsidRPr="00E835B0">
        <w:rPr>
          <w:rFonts w:ascii="Times New Roman" w:hAnsi="Times New Roman" w:cs="Times New Roman"/>
        </w:rPr>
        <w:t>Expected Pharmacological Action (s):  May block postsynaptic dopamine receptors in the limbic system and increase brain turnover of dopamine, producing an antipsychotic effect</w:t>
      </w:r>
    </w:p>
    <w:p w:rsidR="00CF2F3E" w:rsidRPr="00E835B0" w:rsidRDefault="00CF2F3E" w:rsidP="00CF2F3E">
      <w:pPr>
        <w:rPr>
          <w:rFonts w:ascii="Times New Roman" w:hAnsi="Times New Roman" w:cs="Times New Roman"/>
        </w:rPr>
      </w:pPr>
      <w:r w:rsidRPr="00E835B0">
        <w:rPr>
          <w:rFonts w:ascii="Times New Roman" w:hAnsi="Times New Roman" w:cs="Times New Roman"/>
        </w:rPr>
        <w:t xml:space="preserve">Therapeutic Use: </w:t>
      </w:r>
      <w:r w:rsidR="00E835B0" w:rsidRPr="00E835B0">
        <w:rPr>
          <w:rFonts w:ascii="Times New Roman" w:hAnsi="Times New Roman" w:cs="Times New Roman"/>
        </w:rPr>
        <w:t>helps clear thinking, improves social interactions and mood</w:t>
      </w:r>
    </w:p>
    <w:tbl>
      <w:tblPr>
        <w:tblStyle w:val="TableGrid"/>
        <w:tblW w:w="0" w:type="auto"/>
        <w:tblLook w:val="04A0"/>
      </w:tblPr>
      <w:tblGrid>
        <w:gridCol w:w="4788"/>
        <w:gridCol w:w="4788"/>
      </w:tblGrid>
      <w:tr w:rsidR="00CF2F3E" w:rsidRPr="00E835B0" w:rsidTr="00782165">
        <w:tc>
          <w:tcPr>
            <w:tcW w:w="4788" w:type="dxa"/>
          </w:tcPr>
          <w:p w:rsidR="00CF2F3E" w:rsidRPr="00E835B0" w:rsidRDefault="00CF2F3E" w:rsidP="00782165">
            <w:pPr>
              <w:jc w:val="center"/>
              <w:rPr>
                <w:rFonts w:ascii="Times New Roman" w:hAnsi="Times New Roman" w:cs="Times New Roman"/>
              </w:rPr>
            </w:pPr>
            <w:r w:rsidRPr="00E835B0">
              <w:rPr>
                <w:rFonts w:ascii="Times New Roman" w:hAnsi="Times New Roman" w:cs="Times New Roman"/>
              </w:rPr>
              <w:t>Side/Adverse Effects</w:t>
            </w:r>
          </w:p>
        </w:tc>
        <w:tc>
          <w:tcPr>
            <w:tcW w:w="4788" w:type="dxa"/>
          </w:tcPr>
          <w:p w:rsidR="00CF2F3E" w:rsidRPr="00E835B0" w:rsidRDefault="00CF2F3E" w:rsidP="00782165">
            <w:pPr>
              <w:jc w:val="center"/>
              <w:rPr>
                <w:rFonts w:ascii="Times New Roman" w:hAnsi="Times New Roman" w:cs="Times New Roman"/>
              </w:rPr>
            </w:pPr>
            <w:r w:rsidRPr="00E835B0">
              <w:rPr>
                <w:rFonts w:ascii="Times New Roman" w:hAnsi="Times New Roman" w:cs="Times New Roman"/>
              </w:rPr>
              <w:t>Medications/Food Interactions</w:t>
            </w:r>
          </w:p>
        </w:tc>
      </w:tr>
      <w:tr w:rsidR="00CF2F3E" w:rsidRPr="00E835B0" w:rsidTr="00782165">
        <w:tc>
          <w:tcPr>
            <w:tcW w:w="4788" w:type="dxa"/>
          </w:tcPr>
          <w:p w:rsidR="00CF2F3E" w:rsidRPr="00E835B0" w:rsidRDefault="00E835B0" w:rsidP="00782165">
            <w:pPr>
              <w:rPr>
                <w:rFonts w:ascii="Times New Roman" w:hAnsi="Times New Roman" w:cs="Times New Roman"/>
              </w:rPr>
            </w:pPr>
            <w:r w:rsidRPr="00E835B0">
              <w:rPr>
                <w:rFonts w:ascii="Times New Roman" w:hAnsi="Times New Roman" w:cs="Times New Roman"/>
              </w:rPr>
              <w:t>Lightheaded</w:t>
            </w:r>
          </w:p>
          <w:p w:rsidR="00E835B0" w:rsidRPr="00E835B0" w:rsidRDefault="00E835B0" w:rsidP="00782165">
            <w:pPr>
              <w:rPr>
                <w:rFonts w:ascii="Times New Roman" w:hAnsi="Times New Roman" w:cs="Times New Roman"/>
              </w:rPr>
            </w:pPr>
            <w:r w:rsidRPr="00E835B0">
              <w:rPr>
                <w:rFonts w:ascii="Times New Roman" w:hAnsi="Times New Roman" w:cs="Times New Roman"/>
              </w:rPr>
              <w:t>Sleepy</w:t>
            </w:r>
          </w:p>
          <w:p w:rsidR="00E835B0" w:rsidRPr="00E835B0" w:rsidRDefault="00E835B0" w:rsidP="00782165">
            <w:pPr>
              <w:rPr>
                <w:rFonts w:ascii="Times New Roman" w:hAnsi="Times New Roman" w:cs="Times New Roman"/>
              </w:rPr>
            </w:pPr>
            <w:r w:rsidRPr="00E835B0">
              <w:rPr>
                <w:rFonts w:ascii="Times New Roman" w:hAnsi="Times New Roman" w:cs="Times New Roman"/>
              </w:rPr>
              <w:t>Blurred vision</w:t>
            </w:r>
          </w:p>
          <w:p w:rsidR="00E835B0" w:rsidRPr="00E835B0" w:rsidRDefault="00E835B0" w:rsidP="00782165">
            <w:pPr>
              <w:rPr>
                <w:rFonts w:ascii="Times New Roman" w:hAnsi="Times New Roman" w:cs="Times New Roman"/>
              </w:rPr>
            </w:pPr>
            <w:r w:rsidRPr="00E835B0">
              <w:rPr>
                <w:rFonts w:ascii="Times New Roman" w:hAnsi="Times New Roman" w:cs="Times New Roman"/>
              </w:rPr>
              <w:t>Increased blood sugar</w:t>
            </w:r>
          </w:p>
          <w:p w:rsidR="00E835B0" w:rsidRPr="00E835B0" w:rsidRDefault="00E835B0" w:rsidP="00782165">
            <w:pPr>
              <w:rPr>
                <w:rFonts w:ascii="Times New Roman" w:hAnsi="Times New Roman" w:cs="Times New Roman"/>
              </w:rPr>
            </w:pPr>
            <w:r w:rsidRPr="00E835B0">
              <w:rPr>
                <w:rFonts w:ascii="Times New Roman" w:hAnsi="Times New Roman" w:cs="Times New Roman"/>
              </w:rPr>
              <w:t>Weight gain</w:t>
            </w:r>
          </w:p>
          <w:p w:rsidR="00E835B0" w:rsidRPr="00E835B0" w:rsidRDefault="00E835B0" w:rsidP="00782165">
            <w:pPr>
              <w:rPr>
                <w:rFonts w:ascii="Times New Roman" w:hAnsi="Times New Roman" w:cs="Times New Roman"/>
              </w:rPr>
            </w:pPr>
            <w:r w:rsidRPr="00E835B0">
              <w:rPr>
                <w:rFonts w:ascii="Times New Roman" w:hAnsi="Times New Roman" w:cs="Times New Roman"/>
              </w:rPr>
              <w:t>Drooling</w:t>
            </w:r>
          </w:p>
          <w:p w:rsidR="00E835B0" w:rsidRPr="00E835B0" w:rsidRDefault="00E835B0" w:rsidP="00782165">
            <w:pPr>
              <w:rPr>
                <w:rFonts w:ascii="Times New Roman" w:hAnsi="Times New Roman" w:cs="Times New Roman"/>
              </w:rPr>
            </w:pPr>
            <w:r w:rsidRPr="00E835B0">
              <w:rPr>
                <w:rFonts w:ascii="Times New Roman" w:hAnsi="Times New Roman" w:cs="Times New Roman"/>
              </w:rPr>
              <w:t>Inability to sleep</w:t>
            </w:r>
          </w:p>
        </w:tc>
        <w:tc>
          <w:tcPr>
            <w:tcW w:w="4788" w:type="dxa"/>
          </w:tcPr>
          <w:p w:rsidR="00E835B0" w:rsidRDefault="00E835B0" w:rsidP="00E835B0">
            <w:pPr>
              <w:rPr>
                <w:rFonts w:ascii="Times New Roman" w:eastAsia="Times New Roman" w:hAnsi="Times New Roman" w:cs="Times New Roman"/>
                <w:sz w:val="24"/>
                <w:szCs w:val="24"/>
              </w:rPr>
            </w:pPr>
            <w:proofErr w:type="spellStart"/>
            <w:r w:rsidRPr="00E835B0">
              <w:rPr>
                <w:rFonts w:ascii="Times New Roman" w:eastAsia="Times New Roman" w:hAnsi="Times New Roman" w:cs="Times New Roman"/>
                <w:iCs/>
                <w:sz w:val="24"/>
                <w:szCs w:val="24"/>
              </w:rPr>
              <w:t>anticholinergics</w:t>
            </w:r>
            <w:proofErr w:type="spellEnd"/>
            <w:r w:rsidRPr="00E835B0">
              <w:rPr>
                <w:rFonts w:ascii="Times New Roman" w:eastAsia="Times New Roman" w:hAnsi="Times New Roman" w:cs="Times New Roman"/>
                <w:iCs/>
                <w:sz w:val="24"/>
                <w:szCs w:val="24"/>
              </w:rPr>
              <w:t xml:space="preserve">, </w:t>
            </w:r>
            <w:proofErr w:type="spellStart"/>
            <w:r w:rsidRPr="00E835B0">
              <w:rPr>
                <w:rFonts w:ascii="Times New Roman" w:eastAsia="Times New Roman" w:hAnsi="Times New Roman" w:cs="Times New Roman"/>
                <w:iCs/>
                <w:sz w:val="24"/>
                <w:szCs w:val="24"/>
              </w:rPr>
              <w:t>antidyskinetics</w:t>
            </w:r>
            <w:proofErr w:type="spellEnd"/>
            <w:r w:rsidRPr="00E835B0">
              <w:rPr>
                <w:rFonts w:ascii="Times New Roman" w:eastAsia="Times New Roman" w:hAnsi="Times New Roman" w:cs="Times New Roman"/>
                <w:iCs/>
                <w:sz w:val="24"/>
                <w:szCs w:val="24"/>
              </w:rPr>
              <w:t>, antihistamines:</w:t>
            </w:r>
            <w:r w:rsidRPr="00E835B0">
              <w:rPr>
                <w:rFonts w:ascii="Times New Roman" w:eastAsia="Times New Roman" w:hAnsi="Times New Roman" w:cs="Times New Roman"/>
                <w:sz w:val="24"/>
                <w:szCs w:val="24"/>
              </w:rPr>
              <w:t xml:space="preserve"> Increased </w:t>
            </w:r>
            <w:proofErr w:type="spellStart"/>
            <w:r w:rsidRPr="00E835B0">
              <w:rPr>
                <w:rFonts w:ascii="Times New Roman" w:eastAsia="Times New Roman" w:hAnsi="Times New Roman" w:cs="Times New Roman"/>
                <w:sz w:val="24"/>
                <w:szCs w:val="24"/>
              </w:rPr>
              <w:t>anticholinergic</w:t>
            </w:r>
            <w:proofErr w:type="spellEnd"/>
            <w:r w:rsidRPr="00E835B0">
              <w:rPr>
                <w:rFonts w:ascii="Times New Roman" w:eastAsia="Times New Roman" w:hAnsi="Times New Roman" w:cs="Times New Roman"/>
                <w:sz w:val="24"/>
                <w:szCs w:val="24"/>
              </w:rPr>
              <w:t xml:space="preserve"> effect and risk of decreased antipsychotic effect of haloperidol</w:t>
            </w:r>
          </w:p>
          <w:p w:rsidR="00E835B0" w:rsidRPr="00E835B0" w:rsidRDefault="00E835B0" w:rsidP="00E835B0">
            <w:pPr>
              <w:rPr>
                <w:rFonts w:ascii="Times New Roman" w:eastAsia="Times New Roman" w:hAnsi="Times New Roman" w:cs="Times New Roman"/>
                <w:sz w:val="24"/>
                <w:szCs w:val="24"/>
              </w:rPr>
            </w:pPr>
          </w:p>
          <w:p w:rsidR="00E835B0" w:rsidRDefault="00E835B0" w:rsidP="00E835B0">
            <w:pPr>
              <w:rPr>
                <w:rFonts w:ascii="Times New Roman" w:eastAsia="Times New Roman" w:hAnsi="Times New Roman" w:cs="Times New Roman"/>
                <w:sz w:val="24"/>
                <w:szCs w:val="24"/>
              </w:rPr>
            </w:pPr>
            <w:r w:rsidRPr="00E835B0">
              <w:rPr>
                <w:rFonts w:ascii="Times New Roman" w:eastAsia="Times New Roman" w:hAnsi="Times New Roman" w:cs="Times New Roman"/>
                <w:iCs/>
                <w:sz w:val="24"/>
                <w:szCs w:val="24"/>
              </w:rPr>
              <w:t>CNS depressants:</w:t>
            </w:r>
            <w:r w:rsidRPr="00E835B0">
              <w:rPr>
                <w:rFonts w:ascii="Times New Roman" w:eastAsia="Times New Roman" w:hAnsi="Times New Roman" w:cs="Times New Roman"/>
                <w:sz w:val="24"/>
                <w:szCs w:val="24"/>
              </w:rPr>
              <w:t xml:space="preserve"> Increased CNS depression and risk of respiratory depression and hypotension</w:t>
            </w:r>
          </w:p>
          <w:p w:rsidR="00E835B0" w:rsidRPr="00E835B0" w:rsidRDefault="00E835B0" w:rsidP="00E835B0">
            <w:pPr>
              <w:rPr>
                <w:rFonts w:ascii="Times New Roman" w:eastAsia="Times New Roman" w:hAnsi="Times New Roman" w:cs="Times New Roman"/>
                <w:sz w:val="24"/>
                <w:szCs w:val="24"/>
              </w:rPr>
            </w:pPr>
          </w:p>
          <w:p w:rsidR="00E835B0" w:rsidRPr="00E835B0" w:rsidRDefault="00E835B0" w:rsidP="00E835B0">
            <w:pPr>
              <w:rPr>
                <w:rFonts w:ascii="Times New Roman" w:eastAsia="Times New Roman" w:hAnsi="Times New Roman" w:cs="Times New Roman"/>
                <w:sz w:val="24"/>
                <w:szCs w:val="24"/>
              </w:rPr>
            </w:pPr>
            <w:r w:rsidRPr="00E835B0">
              <w:rPr>
                <w:rFonts w:ascii="Times New Roman" w:eastAsia="Times New Roman" w:hAnsi="Times New Roman" w:cs="Times New Roman"/>
                <w:iCs/>
                <w:sz w:val="24"/>
                <w:szCs w:val="24"/>
              </w:rPr>
              <w:t xml:space="preserve">MAO inhibitors, </w:t>
            </w:r>
            <w:proofErr w:type="spellStart"/>
            <w:r w:rsidRPr="00E835B0">
              <w:rPr>
                <w:rFonts w:ascii="Times New Roman" w:eastAsia="Times New Roman" w:hAnsi="Times New Roman" w:cs="Times New Roman"/>
                <w:iCs/>
                <w:sz w:val="24"/>
                <w:szCs w:val="24"/>
              </w:rPr>
              <w:t>maprotiline</w:t>
            </w:r>
            <w:proofErr w:type="spellEnd"/>
            <w:r w:rsidRPr="00E835B0">
              <w:rPr>
                <w:rFonts w:ascii="Times New Roman" w:eastAsia="Times New Roman" w:hAnsi="Times New Roman" w:cs="Times New Roman"/>
                <w:iCs/>
                <w:sz w:val="24"/>
                <w:szCs w:val="24"/>
              </w:rPr>
              <w:t xml:space="preserve">, </w:t>
            </w:r>
            <w:proofErr w:type="spellStart"/>
            <w:r w:rsidRPr="00E835B0">
              <w:rPr>
                <w:rFonts w:ascii="Times New Roman" w:eastAsia="Times New Roman" w:hAnsi="Times New Roman" w:cs="Times New Roman"/>
                <w:iCs/>
                <w:sz w:val="24"/>
                <w:szCs w:val="24"/>
              </w:rPr>
              <w:t>tricyclic</w:t>
            </w:r>
            <w:proofErr w:type="spellEnd"/>
            <w:r w:rsidRPr="00E835B0">
              <w:rPr>
                <w:rFonts w:ascii="Times New Roman" w:eastAsia="Times New Roman" w:hAnsi="Times New Roman" w:cs="Times New Roman"/>
                <w:iCs/>
                <w:sz w:val="24"/>
                <w:szCs w:val="24"/>
              </w:rPr>
              <w:t xml:space="preserve"> anti-depressants:</w:t>
            </w:r>
            <w:r w:rsidRPr="00E835B0">
              <w:rPr>
                <w:rFonts w:ascii="Times New Roman" w:eastAsia="Times New Roman" w:hAnsi="Times New Roman" w:cs="Times New Roman"/>
                <w:sz w:val="24"/>
                <w:szCs w:val="24"/>
              </w:rPr>
              <w:t xml:space="preserve"> Increased sedative and </w:t>
            </w:r>
            <w:proofErr w:type="spellStart"/>
            <w:r w:rsidRPr="00E835B0">
              <w:rPr>
                <w:rFonts w:ascii="Times New Roman" w:eastAsia="Times New Roman" w:hAnsi="Times New Roman" w:cs="Times New Roman"/>
                <w:sz w:val="24"/>
                <w:szCs w:val="24"/>
              </w:rPr>
              <w:t>anticholinergic</w:t>
            </w:r>
            <w:proofErr w:type="spellEnd"/>
            <w:r w:rsidRPr="00E835B0">
              <w:rPr>
                <w:rFonts w:ascii="Times New Roman" w:eastAsia="Times New Roman" w:hAnsi="Times New Roman" w:cs="Times New Roman"/>
                <w:sz w:val="24"/>
                <w:szCs w:val="24"/>
              </w:rPr>
              <w:t xml:space="preserve"> effects of these drugs</w:t>
            </w:r>
          </w:p>
          <w:p w:rsidR="00CF2F3E" w:rsidRPr="00E835B0" w:rsidRDefault="00E835B0" w:rsidP="00CF2F3E">
            <w:pPr>
              <w:rPr>
                <w:rFonts w:ascii="Times New Roman" w:eastAsia="Times New Roman" w:hAnsi="Times New Roman" w:cs="Times New Roman"/>
                <w:sz w:val="24"/>
                <w:szCs w:val="24"/>
              </w:rPr>
            </w:pPr>
            <w:r w:rsidRPr="00E835B0">
              <w:rPr>
                <w:rFonts w:ascii="Times New Roman" w:eastAsia="Times New Roman" w:hAnsi="Times New Roman" w:cs="Times New Roman"/>
                <w:iCs/>
                <w:sz w:val="24"/>
                <w:szCs w:val="24"/>
              </w:rPr>
              <w:t>alcohol use:</w:t>
            </w:r>
            <w:r w:rsidRPr="00E835B0">
              <w:rPr>
                <w:rFonts w:ascii="Times New Roman" w:eastAsia="Times New Roman" w:hAnsi="Times New Roman" w:cs="Times New Roman"/>
                <w:sz w:val="24"/>
                <w:szCs w:val="24"/>
              </w:rPr>
              <w:t xml:space="preserve"> Increased CNS depression and risk of respiratory depression and hypotension</w:t>
            </w:r>
          </w:p>
        </w:tc>
      </w:tr>
    </w:tbl>
    <w:p w:rsidR="00CF2F3E" w:rsidRPr="00E835B0" w:rsidRDefault="00CF2F3E" w:rsidP="00CF2F3E">
      <w:pPr>
        <w:rPr>
          <w:rFonts w:ascii="Times New Roman" w:hAnsi="Times New Roman" w:cs="Times New Roman"/>
        </w:rPr>
      </w:pPr>
    </w:p>
    <w:tbl>
      <w:tblPr>
        <w:tblStyle w:val="TableGrid"/>
        <w:tblW w:w="0" w:type="auto"/>
        <w:tblLook w:val="04A0"/>
      </w:tblPr>
      <w:tblGrid>
        <w:gridCol w:w="4788"/>
        <w:gridCol w:w="4788"/>
      </w:tblGrid>
      <w:tr w:rsidR="00CF2F3E" w:rsidRPr="00E835B0" w:rsidTr="00782165">
        <w:tc>
          <w:tcPr>
            <w:tcW w:w="4788" w:type="dxa"/>
          </w:tcPr>
          <w:p w:rsidR="00CF2F3E" w:rsidRPr="00E835B0" w:rsidRDefault="00CF2F3E" w:rsidP="00782165">
            <w:pPr>
              <w:jc w:val="center"/>
              <w:rPr>
                <w:rFonts w:ascii="Times New Roman" w:hAnsi="Times New Roman" w:cs="Times New Roman"/>
              </w:rPr>
            </w:pPr>
            <w:r w:rsidRPr="00E835B0">
              <w:rPr>
                <w:rFonts w:ascii="Times New Roman" w:hAnsi="Times New Roman" w:cs="Times New Roman"/>
              </w:rPr>
              <w:t>Nursing Interventions</w:t>
            </w:r>
          </w:p>
        </w:tc>
        <w:tc>
          <w:tcPr>
            <w:tcW w:w="4788" w:type="dxa"/>
          </w:tcPr>
          <w:p w:rsidR="00CF2F3E" w:rsidRPr="00E835B0" w:rsidRDefault="00CF2F3E" w:rsidP="00782165">
            <w:pPr>
              <w:jc w:val="center"/>
              <w:rPr>
                <w:rFonts w:ascii="Times New Roman" w:hAnsi="Times New Roman" w:cs="Times New Roman"/>
              </w:rPr>
            </w:pPr>
            <w:r w:rsidRPr="00E835B0">
              <w:rPr>
                <w:rFonts w:ascii="Times New Roman" w:hAnsi="Times New Roman" w:cs="Times New Roman"/>
              </w:rPr>
              <w:t>Client Education</w:t>
            </w:r>
          </w:p>
        </w:tc>
      </w:tr>
      <w:tr w:rsidR="00CF2F3E" w:rsidRPr="00E835B0" w:rsidTr="00782165">
        <w:tc>
          <w:tcPr>
            <w:tcW w:w="4788" w:type="dxa"/>
          </w:tcPr>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Haloperidol shouldn’t be used to treat dementia-related psychosis in the elderly because of an increased mortality risk. </w:t>
            </w:r>
          </w:p>
          <w:p w:rsidR="00E835B0" w:rsidRDefault="00E835B0" w:rsidP="00E835B0">
            <w:pPr>
              <w:spacing w:before="100" w:beforeAutospacing="1" w:after="100" w:afterAutospacing="1"/>
              <w:rPr>
                <w:rFonts w:ascii="Times New Roman" w:hAnsi="Times New Roman" w:cs="Times New Roman"/>
              </w:rPr>
            </w:pPr>
            <w:r w:rsidRPr="00E835B0">
              <w:rPr>
                <w:rFonts w:ascii="Times New Roman" w:hAnsi="Times New Roman" w:cs="Times New Roman"/>
              </w:rPr>
              <w:t xml:space="preserve">Administer haloperidol </w:t>
            </w:r>
            <w:proofErr w:type="spellStart"/>
            <w:r w:rsidRPr="00E835B0">
              <w:rPr>
                <w:rFonts w:ascii="Times New Roman" w:hAnsi="Times New Roman" w:cs="Times New Roman"/>
              </w:rPr>
              <w:t>decanoate</w:t>
            </w:r>
            <w:proofErr w:type="spellEnd"/>
            <w:r w:rsidRPr="00E835B0">
              <w:rPr>
                <w:rFonts w:ascii="Times New Roman" w:hAnsi="Times New Roman" w:cs="Times New Roman"/>
              </w:rPr>
              <w:t xml:space="preserve"> (long-acting form prepared in sesame oil to produce slow, sustained release) by deep I.M. injection into </w:t>
            </w:r>
            <w:proofErr w:type="spellStart"/>
            <w:r w:rsidRPr="00E835B0">
              <w:rPr>
                <w:rFonts w:ascii="Times New Roman" w:hAnsi="Times New Roman" w:cs="Times New Roman"/>
              </w:rPr>
              <w:t>gluteal</w:t>
            </w:r>
            <w:proofErr w:type="spellEnd"/>
            <w:r w:rsidRPr="00E835B0">
              <w:rPr>
                <w:rFonts w:ascii="Times New Roman" w:hAnsi="Times New Roman" w:cs="Times New Roman"/>
              </w:rPr>
              <w:t xml:space="preserve"> muscle using Z-track technique and 21G needle.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Monitor for </w:t>
            </w:r>
            <w:proofErr w:type="spellStart"/>
            <w:r w:rsidRPr="00E835B0">
              <w:rPr>
                <w:rFonts w:ascii="Times New Roman" w:eastAsia="Times New Roman" w:hAnsi="Times New Roman" w:cs="Times New Roman"/>
                <w:sz w:val="24"/>
                <w:szCs w:val="24"/>
              </w:rPr>
              <w:t>tardive</w:t>
            </w:r>
            <w:proofErr w:type="spellEnd"/>
            <w:r w:rsidRPr="00E835B0">
              <w:rPr>
                <w:rFonts w:ascii="Times New Roman" w:eastAsia="Times New Roman" w:hAnsi="Times New Roman" w:cs="Times New Roman"/>
                <w:sz w:val="24"/>
                <w:szCs w:val="24"/>
              </w:rPr>
              <w:t xml:space="preserve"> </w:t>
            </w:r>
            <w:proofErr w:type="spellStart"/>
            <w:r w:rsidRPr="00E835B0">
              <w:rPr>
                <w:rFonts w:ascii="Times New Roman" w:eastAsia="Times New Roman" w:hAnsi="Times New Roman" w:cs="Times New Roman"/>
                <w:sz w:val="24"/>
                <w:szCs w:val="24"/>
              </w:rPr>
              <w:t>dyskinesia</w:t>
            </w:r>
            <w:proofErr w:type="spellEnd"/>
            <w:r w:rsidRPr="00E835B0">
              <w:rPr>
                <w:rFonts w:ascii="Times New Roman" w:eastAsia="Times New Roman" w:hAnsi="Times New Roman" w:cs="Times New Roman"/>
                <w:sz w:val="24"/>
                <w:szCs w:val="24"/>
              </w:rPr>
              <w:t xml:space="preserve"> (potentially irreversible involuntary movements) in patients receiving long-term therapy, especially elderly women who take large doses.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If </w:t>
            </w:r>
            <w:proofErr w:type="spellStart"/>
            <w:r w:rsidRPr="00E835B0">
              <w:rPr>
                <w:rFonts w:ascii="Times New Roman" w:eastAsia="Times New Roman" w:hAnsi="Times New Roman" w:cs="Times New Roman"/>
                <w:sz w:val="24"/>
                <w:szCs w:val="24"/>
              </w:rPr>
              <w:t>extrapyramidal</w:t>
            </w:r>
            <w:proofErr w:type="spellEnd"/>
            <w:r w:rsidRPr="00E835B0">
              <w:rPr>
                <w:rFonts w:ascii="Times New Roman" w:eastAsia="Times New Roman" w:hAnsi="Times New Roman" w:cs="Times New Roman"/>
                <w:sz w:val="24"/>
                <w:szCs w:val="24"/>
              </w:rPr>
              <w:t xml:space="preserve"> reactions occur during the first few days of treatment, reduce dosage, as </w:t>
            </w:r>
            <w:r w:rsidRPr="00E835B0">
              <w:rPr>
                <w:rFonts w:ascii="Times New Roman" w:eastAsia="Times New Roman" w:hAnsi="Times New Roman" w:cs="Times New Roman"/>
                <w:sz w:val="24"/>
                <w:szCs w:val="24"/>
              </w:rPr>
              <w:lastRenderedPageBreak/>
              <w:t xml:space="preserve">prescribed. If symptoms persist, drug may have to be discontinued. </w:t>
            </w:r>
            <w:proofErr w:type="spellStart"/>
            <w:r w:rsidRPr="00E835B0">
              <w:rPr>
                <w:rFonts w:ascii="Times New Roman" w:eastAsia="Times New Roman" w:hAnsi="Times New Roman" w:cs="Times New Roman"/>
                <w:sz w:val="24"/>
                <w:szCs w:val="24"/>
              </w:rPr>
              <w:t>Dystonia</w:t>
            </w:r>
            <w:proofErr w:type="spellEnd"/>
            <w:r w:rsidRPr="00E835B0">
              <w:rPr>
                <w:rFonts w:ascii="Times New Roman" w:eastAsia="Times New Roman" w:hAnsi="Times New Roman" w:cs="Times New Roman"/>
                <w:sz w:val="24"/>
                <w:szCs w:val="24"/>
              </w:rPr>
              <w:t xml:space="preserve"> also may occur during first few days of treatment, especially in patients receiving higher doses and in males and younger age groups. Notify prescriber.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Monitor for signs of </w:t>
            </w:r>
            <w:proofErr w:type="spellStart"/>
            <w:r w:rsidRPr="00E835B0">
              <w:rPr>
                <w:rFonts w:ascii="Times New Roman" w:eastAsia="Times New Roman" w:hAnsi="Times New Roman" w:cs="Times New Roman"/>
                <w:sz w:val="24"/>
                <w:szCs w:val="24"/>
              </w:rPr>
              <w:t>neuroleptic</w:t>
            </w:r>
            <w:proofErr w:type="spellEnd"/>
            <w:r w:rsidRPr="00E835B0">
              <w:rPr>
                <w:rFonts w:ascii="Times New Roman" w:eastAsia="Times New Roman" w:hAnsi="Times New Roman" w:cs="Times New Roman"/>
                <w:sz w:val="24"/>
                <w:szCs w:val="24"/>
              </w:rPr>
              <w:t xml:space="preserve"> malignant syndrome, a rare but possibly fatal disorder linked to antipsychotic drugs. Signs include altered mental status, arrhythmias, fever, and muscle rigidity</w:t>
            </w:r>
          </w:p>
          <w:p w:rsidR="00CF2F3E" w:rsidRPr="00E835B0" w:rsidRDefault="00CF2F3E" w:rsidP="00782165">
            <w:pPr>
              <w:spacing w:before="100" w:beforeAutospacing="1" w:after="100" w:afterAutospacing="1"/>
              <w:rPr>
                <w:rFonts w:ascii="Times New Roman" w:hAnsi="Times New Roman" w:cs="Times New Roman"/>
              </w:rPr>
            </w:pPr>
          </w:p>
          <w:p w:rsidR="00E835B0" w:rsidRPr="00E835B0" w:rsidRDefault="00E835B0" w:rsidP="00782165">
            <w:pPr>
              <w:spacing w:before="100" w:beforeAutospacing="1" w:after="100" w:afterAutospacing="1"/>
              <w:rPr>
                <w:rFonts w:ascii="Times New Roman" w:eastAsia="Times New Roman" w:hAnsi="Times New Roman" w:cs="Times New Roman"/>
                <w:sz w:val="24"/>
                <w:szCs w:val="24"/>
              </w:rPr>
            </w:pPr>
          </w:p>
          <w:p w:rsidR="00CF2F3E" w:rsidRPr="00E835B0" w:rsidRDefault="00CF2F3E" w:rsidP="00782165">
            <w:pPr>
              <w:rPr>
                <w:rFonts w:ascii="Times New Roman" w:hAnsi="Times New Roman" w:cs="Times New Roman"/>
              </w:rPr>
            </w:pPr>
          </w:p>
          <w:p w:rsidR="00CF2F3E" w:rsidRPr="00E835B0" w:rsidRDefault="00CF2F3E" w:rsidP="00782165">
            <w:pPr>
              <w:rPr>
                <w:rFonts w:ascii="Times New Roman" w:hAnsi="Times New Roman" w:cs="Times New Roman"/>
              </w:rPr>
            </w:pPr>
          </w:p>
          <w:p w:rsidR="00CF2F3E" w:rsidRPr="00E835B0" w:rsidRDefault="00CF2F3E" w:rsidP="00782165">
            <w:pPr>
              <w:rPr>
                <w:rFonts w:ascii="Times New Roman" w:hAnsi="Times New Roman" w:cs="Times New Roman"/>
              </w:rPr>
            </w:pPr>
          </w:p>
        </w:tc>
        <w:tc>
          <w:tcPr>
            <w:tcW w:w="4788" w:type="dxa"/>
          </w:tcPr>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lastRenderedPageBreak/>
              <w:t xml:space="preserve">Advise patient to take tablets with food or a full glass of milk or water to reduce GI distress.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Instruct patient to consume adequate fluids and to take precautions against heatstroke.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Urge patient not to drink alcohol during therapy. </w:t>
            </w:r>
          </w:p>
          <w:p w:rsidR="00E835B0" w:rsidRPr="00E835B0" w:rsidRDefault="00E835B0" w:rsidP="00E835B0">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If sedation occurs, caution patient to avoid driving and other hazardous activities. </w:t>
            </w:r>
          </w:p>
          <w:p w:rsidR="00CF2F3E" w:rsidRPr="00E835B0" w:rsidRDefault="00E835B0" w:rsidP="00CF2F3E">
            <w:pPr>
              <w:spacing w:before="100" w:beforeAutospacing="1" w:after="100" w:afterAutospacing="1"/>
              <w:rPr>
                <w:rFonts w:ascii="Times New Roman" w:eastAsia="Times New Roman" w:hAnsi="Times New Roman" w:cs="Times New Roman"/>
                <w:sz w:val="24"/>
                <w:szCs w:val="24"/>
              </w:rPr>
            </w:pPr>
            <w:r w:rsidRPr="00E835B0">
              <w:rPr>
                <w:rFonts w:ascii="Times New Roman" w:eastAsia="Times New Roman" w:hAnsi="Times New Roman" w:cs="Times New Roman"/>
                <w:sz w:val="24"/>
                <w:szCs w:val="24"/>
              </w:rPr>
              <w:t xml:space="preserve">Instruct patient to report repetitive movements, tremor, and vision changes. </w:t>
            </w:r>
          </w:p>
        </w:tc>
      </w:tr>
    </w:tbl>
    <w:p w:rsidR="00402F63" w:rsidRDefault="00402F63"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Default="004D63D7" w:rsidP="00402F63">
      <w:pPr>
        <w:rPr>
          <w:rFonts w:ascii="Times New Roman" w:hAnsi="Times New Roman" w:cs="Times New Roman"/>
        </w:rPr>
      </w:pPr>
    </w:p>
    <w:p w:rsidR="004D63D7" w:rsidRPr="006119F2" w:rsidRDefault="004D63D7" w:rsidP="004D63D7">
      <w:pPr>
        <w:jc w:val="center"/>
        <w:rPr>
          <w:rFonts w:ascii="Times New Roman" w:hAnsi="Times New Roman" w:cs="Times New Roman"/>
        </w:rPr>
      </w:pPr>
      <w:r w:rsidRPr="006119F2">
        <w:rPr>
          <w:rFonts w:ascii="Times New Roman" w:hAnsi="Times New Roman" w:cs="Times New Roman"/>
        </w:rPr>
        <w:lastRenderedPageBreak/>
        <w:t xml:space="preserve">Psychiatric Nursing </w:t>
      </w:r>
    </w:p>
    <w:p w:rsidR="004D63D7" w:rsidRPr="006119F2" w:rsidRDefault="004D63D7" w:rsidP="004D63D7">
      <w:pPr>
        <w:jc w:val="center"/>
        <w:rPr>
          <w:rFonts w:ascii="Times New Roman" w:hAnsi="Times New Roman" w:cs="Times New Roman"/>
        </w:rPr>
      </w:pPr>
      <w:r w:rsidRPr="006119F2">
        <w:rPr>
          <w:rFonts w:ascii="Times New Roman" w:hAnsi="Times New Roman" w:cs="Times New Roman"/>
        </w:rPr>
        <w:t>Client Medication Profile worksheet</w:t>
      </w:r>
    </w:p>
    <w:p w:rsidR="004D63D7" w:rsidRPr="006119F2" w:rsidRDefault="004D63D7" w:rsidP="004D63D7">
      <w:pPr>
        <w:rPr>
          <w:rFonts w:ascii="Times New Roman" w:hAnsi="Times New Roman" w:cs="Times New Roman"/>
        </w:rPr>
      </w:pPr>
      <w:r w:rsidRPr="006119F2">
        <w:rPr>
          <w:rFonts w:ascii="Times New Roman" w:hAnsi="Times New Roman" w:cs="Times New Roman"/>
        </w:rPr>
        <w:t xml:space="preserve">Medication: </w:t>
      </w:r>
      <w:proofErr w:type="spellStart"/>
      <w:r w:rsidR="006119F2" w:rsidRPr="006119F2">
        <w:rPr>
          <w:rFonts w:ascii="Times New Roman" w:hAnsi="Times New Roman" w:cs="Times New Roman"/>
        </w:rPr>
        <w:t>Ativan</w:t>
      </w:r>
      <w:proofErr w:type="spellEnd"/>
    </w:p>
    <w:p w:rsidR="004D63D7" w:rsidRPr="006119F2" w:rsidRDefault="004D63D7" w:rsidP="004D63D7">
      <w:pPr>
        <w:rPr>
          <w:rFonts w:ascii="Times New Roman" w:hAnsi="Times New Roman" w:cs="Times New Roman"/>
        </w:rPr>
      </w:pPr>
      <w:r w:rsidRPr="006119F2">
        <w:rPr>
          <w:rFonts w:ascii="Times New Roman" w:hAnsi="Times New Roman" w:cs="Times New Roman"/>
        </w:rPr>
        <w:t xml:space="preserve">Medication Classification: </w:t>
      </w:r>
      <w:proofErr w:type="spellStart"/>
      <w:r w:rsidR="006119F2" w:rsidRPr="006119F2">
        <w:rPr>
          <w:rFonts w:ascii="Times New Roman" w:hAnsi="Times New Roman" w:cs="Times New Roman"/>
        </w:rPr>
        <w:t>Amnestic</w:t>
      </w:r>
      <w:proofErr w:type="spellEnd"/>
      <w:r w:rsidR="006119F2" w:rsidRPr="006119F2">
        <w:rPr>
          <w:rFonts w:ascii="Times New Roman" w:hAnsi="Times New Roman" w:cs="Times New Roman"/>
        </w:rPr>
        <w:t xml:space="preserve">, </w:t>
      </w:r>
      <w:proofErr w:type="spellStart"/>
      <w:r w:rsidR="006119F2" w:rsidRPr="006119F2">
        <w:rPr>
          <w:rFonts w:ascii="Times New Roman" w:hAnsi="Times New Roman" w:cs="Times New Roman"/>
        </w:rPr>
        <w:t>antianxiety</w:t>
      </w:r>
      <w:proofErr w:type="spellEnd"/>
      <w:r w:rsidR="006119F2" w:rsidRPr="006119F2">
        <w:rPr>
          <w:rFonts w:ascii="Times New Roman" w:hAnsi="Times New Roman" w:cs="Times New Roman"/>
        </w:rPr>
        <w:t>, anticonvulsant, sedative</w:t>
      </w:r>
    </w:p>
    <w:p w:rsidR="004D63D7" w:rsidRPr="006119F2" w:rsidRDefault="004D63D7" w:rsidP="004D63D7">
      <w:pPr>
        <w:rPr>
          <w:rFonts w:ascii="Times New Roman" w:hAnsi="Times New Roman" w:cs="Times New Roman"/>
        </w:rPr>
      </w:pPr>
      <w:proofErr w:type="gramStart"/>
      <w:r w:rsidRPr="006119F2">
        <w:rPr>
          <w:rFonts w:ascii="Times New Roman" w:hAnsi="Times New Roman" w:cs="Times New Roman"/>
        </w:rPr>
        <w:t xml:space="preserve">Expected Pharmacological Action (s):  </w:t>
      </w:r>
      <w:r w:rsidR="006119F2" w:rsidRPr="006119F2">
        <w:rPr>
          <w:rFonts w:ascii="Times New Roman" w:hAnsi="Times New Roman" w:cs="Times New Roman"/>
        </w:rPr>
        <w:t xml:space="preserve">May potentiate the effects of </w:t>
      </w:r>
      <w:proofErr w:type="spellStart"/>
      <w:r w:rsidR="006119F2" w:rsidRPr="006119F2">
        <w:rPr>
          <w:rFonts w:ascii="Times New Roman" w:hAnsi="Times New Roman" w:cs="Times New Roman"/>
        </w:rPr>
        <w:t>gammaaminobutyric</w:t>
      </w:r>
      <w:proofErr w:type="spellEnd"/>
      <w:r w:rsidR="006119F2" w:rsidRPr="006119F2">
        <w:rPr>
          <w:rFonts w:ascii="Times New Roman" w:hAnsi="Times New Roman" w:cs="Times New Roman"/>
        </w:rPr>
        <w:t xml:space="preserve"> acid (GABA) and other inhibitory neurotransmitters by binding to specific benzodiazepine receptors in the limbic and cortical areas of the CNS.</w:t>
      </w:r>
      <w:proofErr w:type="gramEnd"/>
      <w:r w:rsidR="006119F2" w:rsidRPr="006119F2">
        <w:rPr>
          <w:rFonts w:ascii="Times New Roman" w:hAnsi="Times New Roman" w:cs="Times New Roman"/>
        </w:rPr>
        <w:t xml:space="preserve"> GABA inhibits excitatory stimulation, which helps control emotional behavior</w:t>
      </w:r>
    </w:p>
    <w:p w:rsidR="006119F2" w:rsidRPr="006119F2" w:rsidRDefault="006119F2" w:rsidP="004D63D7">
      <w:pPr>
        <w:rPr>
          <w:rFonts w:ascii="Times New Roman" w:hAnsi="Times New Roman" w:cs="Times New Roman"/>
        </w:rPr>
      </w:pPr>
      <w:r w:rsidRPr="006119F2">
        <w:rPr>
          <w:rFonts w:ascii="Times New Roman" w:hAnsi="Times New Roman" w:cs="Times New Roman"/>
        </w:rPr>
        <w:t xml:space="preserve">Therapeutic Use: calms the brain, </w:t>
      </w:r>
      <w:proofErr w:type="spellStart"/>
      <w:proofErr w:type="gramStart"/>
      <w:r w:rsidRPr="006119F2">
        <w:rPr>
          <w:rFonts w:ascii="Times New Roman" w:hAnsi="Times New Roman" w:cs="Times New Roman"/>
        </w:rPr>
        <w:t>tx</w:t>
      </w:r>
      <w:proofErr w:type="spellEnd"/>
      <w:proofErr w:type="gramEnd"/>
      <w:r w:rsidRPr="006119F2">
        <w:rPr>
          <w:rFonts w:ascii="Times New Roman" w:hAnsi="Times New Roman" w:cs="Times New Roman"/>
        </w:rPr>
        <w:t xml:space="preserve"> anxiety/panic attacks, calms before medical procedures</w:t>
      </w:r>
    </w:p>
    <w:tbl>
      <w:tblPr>
        <w:tblStyle w:val="TableGrid"/>
        <w:tblW w:w="0" w:type="auto"/>
        <w:tblLook w:val="04A0"/>
      </w:tblPr>
      <w:tblGrid>
        <w:gridCol w:w="4788"/>
        <w:gridCol w:w="4788"/>
      </w:tblGrid>
      <w:tr w:rsidR="004D63D7" w:rsidRPr="006119F2" w:rsidTr="00782165">
        <w:tc>
          <w:tcPr>
            <w:tcW w:w="4788" w:type="dxa"/>
          </w:tcPr>
          <w:p w:rsidR="004D63D7" w:rsidRPr="006119F2" w:rsidRDefault="004D63D7" w:rsidP="0078216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4D63D7" w:rsidRPr="006119F2" w:rsidRDefault="004D63D7" w:rsidP="00782165">
            <w:pPr>
              <w:jc w:val="center"/>
              <w:rPr>
                <w:rFonts w:ascii="Times New Roman" w:hAnsi="Times New Roman" w:cs="Times New Roman"/>
              </w:rPr>
            </w:pPr>
            <w:r w:rsidRPr="006119F2">
              <w:rPr>
                <w:rFonts w:ascii="Times New Roman" w:hAnsi="Times New Roman" w:cs="Times New Roman"/>
              </w:rPr>
              <w:t>Medications/Food Interactions</w:t>
            </w:r>
          </w:p>
        </w:tc>
      </w:tr>
      <w:tr w:rsidR="004D63D7" w:rsidRPr="006119F2" w:rsidTr="00782165">
        <w:tc>
          <w:tcPr>
            <w:tcW w:w="4788" w:type="dxa"/>
          </w:tcPr>
          <w:p w:rsidR="004D63D7" w:rsidRPr="006119F2" w:rsidRDefault="006119F2" w:rsidP="00782165">
            <w:pPr>
              <w:rPr>
                <w:rFonts w:ascii="Times New Roman" w:hAnsi="Times New Roman" w:cs="Times New Roman"/>
              </w:rPr>
            </w:pPr>
            <w:r w:rsidRPr="006119F2">
              <w:rPr>
                <w:rFonts w:ascii="Times New Roman" w:hAnsi="Times New Roman" w:cs="Times New Roman"/>
              </w:rPr>
              <w:t>Lightheaded</w:t>
            </w:r>
          </w:p>
          <w:p w:rsidR="006119F2" w:rsidRPr="006119F2" w:rsidRDefault="006119F2" w:rsidP="00782165">
            <w:pPr>
              <w:rPr>
                <w:rFonts w:ascii="Times New Roman" w:hAnsi="Times New Roman" w:cs="Times New Roman"/>
              </w:rPr>
            </w:pPr>
            <w:r w:rsidRPr="006119F2">
              <w:rPr>
                <w:rFonts w:ascii="Times New Roman" w:hAnsi="Times New Roman" w:cs="Times New Roman"/>
              </w:rPr>
              <w:t>Sleepy</w:t>
            </w:r>
          </w:p>
          <w:p w:rsidR="006119F2" w:rsidRPr="006119F2" w:rsidRDefault="006119F2" w:rsidP="00782165">
            <w:pPr>
              <w:rPr>
                <w:rFonts w:ascii="Times New Roman" w:hAnsi="Times New Roman" w:cs="Times New Roman"/>
              </w:rPr>
            </w:pPr>
            <w:r w:rsidRPr="006119F2">
              <w:rPr>
                <w:rFonts w:ascii="Times New Roman" w:hAnsi="Times New Roman" w:cs="Times New Roman"/>
              </w:rPr>
              <w:t>Blurred vision</w:t>
            </w:r>
          </w:p>
          <w:p w:rsidR="006119F2" w:rsidRPr="006119F2" w:rsidRDefault="006119F2" w:rsidP="00782165">
            <w:pPr>
              <w:rPr>
                <w:rFonts w:ascii="Times New Roman" w:hAnsi="Times New Roman" w:cs="Times New Roman"/>
              </w:rPr>
            </w:pPr>
            <w:r w:rsidRPr="006119F2">
              <w:rPr>
                <w:rFonts w:ascii="Times New Roman" w:hAnsi="Times New Roman" w:cs="Times New Roman"/>
              </w:rPr>
              <w:t>Change in thinking clearly</w:t>
            </w:r>
          </w:p>
          <w:p w:rsidR="006119F2" w:rsidRPr="006119F2" w:rsidRDefault="006119F2" w:rsidP="00782165">
            <w:pPr>
              <w:rPr>
                <w:rFonts w:ascii="Times New Roman" w:hAnsi="Times New Roman" w:cs="Times New Roman"/>
              </w:rPr>
            </w:pPr>
            <w:r w:rsidRPr="006119F2">
              <w:rPr>
                <w:rFonts w:ascii="Times New Roman" w:hAnsi="Times New Roman" w:cs="Times New Roman"/>
              </w:rPr>
              <w:t>Dry mouth</w:t>
            </w:r>
          </w:p>
          <w:p w:rsidR="006119F2" w:rsidRPr="006119F2" w:rsidRDefault="006119F2" w:rsidP="00782165">
            <w:pPr>
              <w:rPr>
                <w:rFonts w:ascii="Times New Roman" w:hAnsi="Times New Roman" w:cs="Times New Roman"/>
              </w:rPr>
            </w:pPr>
            <w:r w:rsidRPr="006119F2">
              <w:rPr>
                <w:rFonts w:ascii="Times New Roman" w:hAnsi="Times New Roman" w:cs="Times New Roman"/>
              </w:rPr>
              <w:t>Tired/weak</w:t>
            </w:r>
          </w:p>
          <w:p w:rsidR="006119F2" w:rsidRPr="006119F2" w:rsidRDefault="006119F2" w:rsidP="00782165">
            <w:pPr>
              <w:rPr>
                <w:rFonts w:ascii="Times New Roman" w:hAnsi="Times New Roman" w:cs="Times New Roman"/>
              </w:rPr>
            </w:pPr>
            <w:r w:rsidRPr="006119F2">
              <w:rPr>
                <w:rFonts w:ascii="Times New Roman" w:hAnsi="Times New Roman" w:cs="Times New Roman"/>
              </w:rPr>
              <w:t>Change in balance</w:t>
            </w:r>
          </w:p>
        </w:tc>
        <w:tc>
          <w:tcPr>
            <w:tcW w:w="4788" w:type="dxa"/>
          </w:tcPr>
          <w:p w:rsidR="006119F2" w:rsidRPr="006119F2" w:rsidRDefault="006119F2" w:rsidP="006119F2">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CNS depressants:</w:t>
            </w:r>
            <w:r w:rsidRPr="006119F2">
              <w:rPr>
                <w:rFonts w:ascii="Times New Roman" w:eastAsia="Times New Roman" w:hAnsi="Times New Roman" w:cs="Times New Roman"/>
                <w:sz w:val="24"/>
                <w:szCs w:val="24"/>
              </w:rPr>
              <w:t xml:space="preserve"> Additive CNS depression, including potentially fatal respiratory depression</w:t>
            </w:r>
          </w:p>
          <w:p w:rsidR="006119F2" w:rsidRPr="006119F2" w:rsidRDefault="006119F2" w:rsidP="006119F2">
            <w:pPr>
              <w:rPr>
                <w:rFonts w:ascii="Times New Roman" w:eastAsia="Times New Roman" w:hAnsi="Times New Roman" w:cs="Times New Roman"/>
                <w:sz w:val="24"/>
                <w:szCs w:val="24"/>
              </w:rPr>
            </w:pPr>
          </w:p>
          <w:p w:rsidR="006119F2" w:rsidRPr="006119F2" w:rsidRDefault="006119F2" w:rsidP="006119F2">
            <w:pPr>
              <w:rPr>
                <w:rFonts w:ascii="Times New Roman" w:eastAsia="Times New Roman" w:hAnsi="Times New Roman" w:cs="Times New Roman"/>
                <w:sz w:val="24"/>
                <w:szCs w:val="24"/>
              </w:rPr>
            </w:pPr>
            <w:proofErr w:type="spellStart"/>
            <w:r w:rsidRPr="006119F2">
              <w:rPr>
                <w:rFonts w:ascii="Times New Roman" w:eastAsia="Times New Roman" w:hAnsi="Times New Roman" w:cs="Times New Roman"/>
                <w:iCs/>
                <w:sz w:val="24"/>
                <w:szCs w:val="24"/>
              </w:rPr>
              <w:t>digoxin</w:t>
            </w:r>
            <w:proofErr w:type="spellEnd"/>
            <w:r w:rsidRPr="006119F2">
              <w:rPr>
                <w:rFonts w:ascii="Times New Roman" w:eastAsia="Times New Roman" w:hAnsi="Times New Roman" w:cs="Times New Roman"/>
                <w:iCs/>
                <w:sz w:val="24"/>
                <w:szCs w:val="24"/>
              </w:rPr>
              <w:t>:</w:t>
            </w:r>
            <w:r w:rsidRPr="006119F2">
              <w:rPr>
                <w:rFonts w:ascii="Times New Roman" w:eastAsia="Times New Roman" w:hAnsi="Times New Roman" w:cs="Times New Roman"/>
                <w:sz w:val="24"/>
                <w:szCs w:val="24"/>
              </w:rPr>
              <w:t xml:space="preserve"> Possibly increased blood </w:t>
            </w:r>
            <w:proofErr w:type="spellStart"/>
            <w:r w:rsidRPr="006119F2">
              <w:rPr>
                <w:rFonts w:ascii="Times New Roman" w:eastAsia="Times New Roman" w:hAnsi="Times New Roman" w:cs="Times New Roman"/>
                <w:sz w:val="24"/>
                <w:szCs w:val="24"/>
              </w:rPr>
              <w:t>digoxin</w:t>
            </w:r>
            <w:proofErr w:type="spellEnd"/>
            <w:r w:rsidRPr="006119F2">
              <w:rPr>
                <w:rFonts w:ascii="Times New Roman" w:eastAsia="Times New Roman" w:hAnsi="Times New Roman" w:cs="Times New Roman"/>
                <w:sz w:val="24"/>
                <w:szCs w:val="24"/>
              </w:rPr>
              <w:t xml:space="preserve"> level and risk of digitalis toxicity</w:t>
            </w:r>
          </w:p>
          <w:p w:rsidR="006119F2" w:rsidRPr="006119F2" w:rsidRDefault="006119F2" w:rsidP="006119F2">
            <w:pPr>
              <w:rPr>
                <w:rFonts w:ascii="Times New Roman" w:eastAsia="Times New Roman" w:hAnsi="Times New Roman" w:cs="Times New Roman"/>
                <w:sz w:val="24"/>
                <w:szCs w:val="24"/>
              </w:rPr>
            </w:pPr>
          </w:p>
          <w:p w:rsidR="006119F2" w:rsidRPr="006119F2" w:rsidRDefault="006119F2" w:rsidP="006119F2">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alcohol use:</w:t>
            </w:r>
            <w:r w:rsidRPr="006119F2">
              <w:rPr>
                <w:rFonts w:ascii="Times New Roman" w:eastAsia="Times New Roman" w:hAnsi="Times New Roman" w:cs="Times New Roman"/>
                <w:sz w:val="24"/>
                <w:szCs w:val="24"/>
              </w:rPr>
              <w:t xml:space="preserve"> Increased CNS depression</w:t>
            </w:r>
          </w:p>
          <w:p w:rsidR="004D63D7" w:rsidRPr="006119F2" w:rsidRDefault="004D63D7" w:rsidP="006119F2">
            <w:pPr>
              <w:rPr>
                <w:rFonts w:ascii="Times New Roman" w:eastAsia="Times New Roman" w:hAnsi="Times New Roman" w:cs="Times New Roman"/>
                <w:sz w:val="24"/>
                <w:szCs w:val="24"/>
              </w:rPr>
            </w:pPr>
          </w:p>
        </w:tc>
      </w:tr>
    </w:tbl>
    <w:p w:rsidR="004D63D7" w:rsidRPr="006119F2" w:rsidRDefault="004D63D7" w:rsidP="004D63D7">
      <w:pPr>
        <w:rPr>
          <w:rFonts w:ascii="Times New Roman" w:hAnsi="Times New Roman" w:cs="Times New Roman"/>
        </w:rPr>
      </w:pPr>
    </w:p>
    <w:tbl>
      <w:tblPr>
        <w:tblStyle w:val="TableGrid"/>
        <w:tblW w:w="0" w:type="auto"/>
        <w:tblLook w:val="04A0"/>
      </w:tblPr>
      <w:tblGrid>
        <w:gridCol w:w="4788"/>
        <w:gridCol w:w="4788"/>
      </w:tblGrid>
      <w:tr w:rsidR="004D63D7" w:rsidRPr="006119F2" w:rsidTr="00782165">
        <w:tc>
          <w:tcPr>
            <w:tcW w:w="4788" w:type="dxa"/>
          </w:tcPr>
          <w:p w:rsidR="004D63D7" w:rsidRPr="006119F2" w:rsidRDefault="004D63D7" w:rsidP="0078216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4D63D7" w:rsidRPr="006119F2" w:rsidRDefault="004D63D7" w:rsidP="00782165">
            <w:pPr>
              <w:jc w:val="center"/>
              <w:rPr>
                <w:rFonts w:ascii="Times New Roman" w:hAnsi="Times New Roman" w:cs="Times New Roman"/>
              </w:rPr>
            </w:pPr>
            <w:r w:rsidRPr="006119F2">
              <w:rPr>
                <w:rFonts w:ascii="Times New Roman" w:hAnsi="Times New Roman" w:cs="Times New Roman"/>
              </w:rPr>
              <w:t>Client Education</w:t>
            </w:r>
          </w:p>
        </w:tc>
      </w:tr>
      <w:tr w:rsidR="004D63D7" w:rsidRPr="006119F2" w:rsidTr="00782165">
        <w:tc>
          <w:tcPr>
            <w:tcW w:w="4788" w:type="dxa"/>
          </w:tcPr>
          <w:p w:rsidR="006119F2" w:rsidRPr="006119F2" w:rsidRDefault="006119F2" w:rsidP="006119F2">
            <w:pPr>
              <w:spacing w:before="100" w:beforeAutospacing="1" w:after="100" w:afterAutospacing="1"/>
              <w:rPr>
                <w:rFonts w:ascii="Times New Roman" w:hAnsi="Times New Roman" w:cs="Times New Roman"/>
              </w:rPr>
            </w:pPr>
            <w:r w:rsidRPr="006119F2">
              <w:rPr>
                <w:rFonts w:ascii="Times New Roman" w:hAnsi="Times New Roman" w:cs="Times New Roman"/>
              </w:rPr>
              <w:t xml:space="preserve">Use extreme caution when giving </w:t>
            </w:r>
            <w:proofErr w:type="spellStart"/>
            <w:r w:rsidRPr="006119F2">
              <w:rPr>
                <w:rFonts w:ascii="Times New Roman" w:hAnsi="Times New Roman" w:cs="Times New Roman"/>
              </w:rPr>
              <w:t>lorazepam</w:t>
            </w:r>
            <w:proofErr w:type="spellEnd"/>
            <w:r w:rsidRPr="006119F2">
              <w:rPr>
                <w:rFonts w:ascii="Times New Roman" w:hAnsi="Times New Roman" w:cs="Times New Roman"/>
              </w:rPr>
              <w:t xml:space="preserve"> to elderly patients, especially those with compromised respiratory function, because </w:t>
            </w:r>
            <w:proofErr w:type="spellStart"/>
            <w:r w:rsidRPr="006119F2">
              <w:rPr>
                <w:rFonts w:ascii="Times New Roman" w:hAnsi="Times New Roman" w:cs="Times New Roman"/>
              </w:rPr>
              <w:t>lorazepam</w:t>
            </w:r>
            <w:proofErr w:type="spellEnd"/>
            <w:r w:rsidRPr="006119F2">
              <w:rPr>
                <w:rFonts w:ascii="Times New Roman" w:hAnsi="Times New Roman" w:cs="Times New Roman"/>
              </w:rPr>
              <w:t xml:space="preserve"> can cause hypoventilation, sedation, unsteadiness</w:t>
            </w:r>
          </w:p>
          <w:p w:rsidR="006119F2" w:rsidRPr="006119F2" w:rsidRDefault="006119F2" w:rsidP="006119F2">
            <w:pPr>
              <w:spacing w:before="100" w:beforeAutospacing="1" w:after="100" w:afterAutospacing="1"/>
              <w:rPr>
                <w:rFonts w:ascii="Times New Roman" w:hAnsi="Times New Roman" w:cs="Times New Roman"/>
              </w:rPr>
            </w:pPr>
            <w:r w:rsidRPr="006119F2">
              <w:rPr>
                <w:rFonts w:ascii="Times New Roman" w:hAnsi="Times New Roman" w:cs="Times New Roman"/>
              </w:rPr>
              <w:t xml:space="preserve"> For I.M. use, inject </w:t>
            </w:r>
            <w:proofErr w:type="spellStart"/>
            <w:r w:rsidRPr="006119F2">
              <w:rPr>
                <w:rFonts w:ascii="Times New Roman" w:hAnsi="Times New Roman" w:cs="Times New Roman"/>
              </w:rPr>
              <w:t>lorazepam</w:t>
            </w:r>
            <w:proofErr w:type="spellEnd"/>
            <w:r w:rsidRPr="006119F2">
              <w:rPr>
                <w:rFonts w:ascii="Times New Roman" w:hAnsi="Times New Roman" w:cs="Times New Roman"/>
              </w:rPr>
              <w:t xml:space="preserve"> deep into a large muscle mass, such as the gluteus </w:t>
            </w:r>
            <w:proofErr w:type="spellStart"/>
            <w:r w:rsidRPr="006119F2">
              <w:rPr>
                <w:rFonts w:ascii="Times New Roman" w:hAnsi="Times New Roman" w:cs="Times New Roman"/>
              </w:rPr>
              <w:t>maximus</w:t>
            </w:r>
            <w:proofErr w:type="spellEnd"/>
            <w:r w:rsidRPr="006119F2">
              <w:rPr>
                <w:rFonts w:ascii="Times New Roman" w:hAnsi="Times New Roman" w:cs="Times New Roman"/>
              </w:rPr>
              <w:t xml:space="preserve">. </w:t>
            </w:r>
          </w:p>
          <w:p w:rsidR="006119F2" w:rsidRPr="006119F2" w:rsidRDefault="006119F2" w:rsidP="006119F2">
            <w:pPr>
              <w:spacing w:before="100" w:beforeAutospacing="1" w:after="100" w:afterAutospacing="1"/>
              <w:rPr>
                <w:rFonts w:ascii="Times New Roman" w:hAnsi="Times New Roman" w:cs="Times New Roman"/>
              </w:rPr>
            </w:pPr>
            <w:r w:rsidRPr="006119F2">
              <w:rPr>
                <w:rFonts w:ascii="Times New Roman" w:hAnsi="Times New Roman" w:cs="Times New Roman"/>
              </w:rPr>
              <w:t xml:space="preserve">For I.V. use, dilute </w:t>
            </w:r>
            <w:proofErr w:type="spellStart"/>
            <w:r w:rsidRPr="006119F2">
              <w:rPr>
                <w:rFonts w:ascii="Times New Roman" w:hAnsi="Times New Roman" w:cs="Times New Roman"/>
              </w:rPr>
              <w:t>lorazepam</w:t>
            </w:r>
            <w:proofErr w:type="spellEnd"/>
            <w:r w:rsidRPr="006119F2">
              <w:rPr>
                <w:rFonts w:ascii="Times New Roman" w:hAnsi="Times New Roman" w:cs="Times New Roman"/>
              </w:rPr>
              <w:t xml:space="preserve"> with an equal amount of sterile water for injection, sodium chloride for injection, or D5W. Give diluted </w:t>
            </w:r>
            <w:proofErr w:type="spellStart"/>
            <w:r w:rsidRPr="006119F2">
              <w:rPr>
                <w:rFonts w:ascii="Times New Roman" w:hAnsi="Times New Roman" w:cs="Times New Roman"/>
              </w:rPr>
              <w:t>lorazepam</w:t>
            </w:r>
            <w:proofErr w:type="spellEnd"/>
            <w:r w:rsidRPr="006119F2">
              <w:rPr>
                <w:rFonts w:ascii="Times New Roman" w:hAnsi="Times New Roman" w:cs="Times New Roman"/>
              </w:rPr>
              <w:t xml:space="preserve"> slowly, at a rate not to exceed 2 mg/min. </w:t>
            </w:r>
          </w:p>
          <w:p w:rsidR="004D63D7" w:rsidRPr="006119F2" w:rsidRDefault="006119F2" w:rsidP="006119F2">
            <w:pPr>
              <w:spacing w:before="100" w:beforeAutospacing="1" w:after="100" w:afterAutospacing="1"/>
              <w:rPr>
                <w:rFonts w:ascii="Times New Roman" w:hAnsi="Times New Roman" w:cs="Times New Roman"/>
              </w:rPr>
            </w:pPr>
            <w:r w:rsidRPr="006119F2">
              <w:rPr>
                <w:rFonts w:ascii="Times New Roman" w:hAnsi="Times New Roman" w:cs="Times New Roman"/>
              </w:rPr>
              <w:t>Monitor patient’s respiratory status closely because drug may cause life-threatening respiratory depression</w:t>
            </w:r>
          </w:p>
        </w:tc>
        <w:tc>
          <w:tcPr>
            <w:tcW w:w="4788" w:type="dxa"/>
          </w:tcPr>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Advise patient to avoid potentially hazardous activities until drug’s CNS effects are known. </w:t>
            </w:r>
          </w:p>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Urge patient to avoid alcohol while taking </w:t>
            </w:r>
            <w:proofErr w:type="spellStart"/>
            <w:r w:rsidRPr="006119F2">
              <w:rPr>
                <w:rFonts w:ascii="Times New Roman" w:eastAsia="Times New Roman" w:hAnsi="Times New Roman" w:cs="Times New Roman"/>
                <w:sz w:val="24"/>
                <w:szCs w:val="24"/>
              </w:rPr>
              <w:t>lorazepam</w:t>
            </w:r>
            <w:proofErr w:type="spellEnd"/>
            <w:r w:rsidRPr="006119F2">
              <w:rPr>
                <w:rFonts w:ascii="Times New Roman" w:eastAsia="Times New Roman" w:hAnsi="Times New Roman" w:cs="Times New Roman"/>
                <w:sz w:val="24"/>
                <w:szCs w:val="24"/>
              </w:rPr>
              <w:t xml:space="preserve"> because it increases drug’s CNS depressant effects. </w:t>
            </w:r>
          </w:p>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Instruct patient to report excessive drowsiness and nausea. </w:t>
            </w:r>
          </w:p>
          <w:p w:rsidR="004D63D7" w:rsidRPr="006119F2" w:rsidRDefault="004D63D7" w:rsidP="006119F2">
            <w:pPr>
              <w:spacing w:before="100" w:beforeAutospacing="1" w:after="100" w:afterAutospacing="1"/>
              <w:rPr>
                <w:rFonts w:ascii="Times New Roman" w:eastAsia="Times New Roman" w:hAnsi="Times New Roman" w:cs="Times New Roman"/>
                <w:sz w:val="24"/>
                <w:szCs w:val="24"/>
              </w:rPr>
            </w:pPr>
          </w:p>
        </w:tc>
      </w:tr>
    </w:tbl>
    <w:p w:rsidR="004D63D7" w:rsidRPr="006119F2" w:rsidRDefault="004D63D7" w:rsidP="004D63D7">
      <w:pPr>
        <w:rPr>
          <w:rFonts w:ascii="Times New Roman" w:hAnsi="Times New Roman" w:cs="Times New Roman"/>
        </w:rPr>
      </w:pPr>
    </w:p>
    <w:p w:rsidR="004D63D7" w:rsidRPr="006119F2" w:rsidRDefault="004D63D7" w:rsidP="004D63D7">
      <w:pPr>
        <w:rPr>
          <w:rFonts w:ascii="Times New Roman" w:hAnsi="Times New Roman" w:cs="Times New Roman"/>
        </w:rPr>
      </w:pPr>
    </w:p>
    <w:p w:rsidR="004D63D7" w:rsidRPr="006119F2" w:rsidRDefault="004D63D7" w:rsidP="004D63D7">
      <w:pPr>
        <w:rPr>
          <w:rFonts w:ascii="Times New Roman" w:hAnsi="Times New Roman" w:cs="Times New Roman"/>
        </w:rPr>
      </w:pPr>
    </w:p>
    <w:p w:rsidR="004D63D7" w:rsidRPr="004D63D7" w:rsidRDefault="004D63D7" w:rsidP="004D63D7">
      <w:pPr>
        <w:rPr>
          <w:rFonts w:ascii="Times New Roman" w:hAnsi="Times New Roman" w:cs="Times New Roman"/>
        </w:rPr>
      </w:pPr>
    </w:p>
    <w:p w:rsidR="006119F2" w:rsidRPr="006119F2" w:rsidRDefault="006119F2" w:rsidP="006119F2">
      <w:pPr>
        <w:jc w:val="center"/>
        <w:rPr>
          <w:rFonts w:ascii="Times New Roman" w:hAnsi="Times New Roman" w:cs="Times New Roman"/>
        </w:rPr>
      </w:pPr>
      <w:r w:rsidRPr="006119F2">
        <w:rPr>
          <w:rFonts w:ascii="Times New Roman" w:hAnsi="Times New Roman" w:cs="Times New Roman"/>
        </w:rPr>
        <w:lastRenderedPageBreak/>
        <w:t xml:space="preserve">Psychiatric Nursing </w:t>
      </w:r>
    </w:p>
    <w:p w:rsidR="006119F2" w:rsidRPr="006119F2" w:rsidRDefault="006119F2" w:rsidP="006119F2">
      <w:pPr>
        <w:jc w:val="center"/>
        <w:rPr>
          <w:rFonts w:ascii="Times New Roman" w:hAnsi="Times New Roman" w:cs="Times New Roman"/>
        </w:rPr>
      </w:pPr>
      <w:r w:rsidRPr="006119F2">
        <w:rPr>
          <w:rFonts w:ascii="Times New Roman" w:hAnsi="Times New Roman" w:cs="Times New Roman"/>
        </w:rPr>
        <w:t>Client Medication Profile worksheet</w:t>
      </w:r>
    </w:p>
    <w:p w:rsidR="006119F2" w:rsidRPr="006119F2" w:rsidRDefault="006119F2" w:rsidP="006119F2">
      <w:pPr>
        <w:rPr>
          <w:rFonts w:ascii="Times New Roman" w:hAnsi="Times New Roman" w:cs="Times New Roman"/>
        </w:rPr>
      </w:pPr>
      <w:r w:rsidRPr="006119F2">
        <w:rPr>
          <w:rFonts w:ascii="Times New Roman" w:hAnsi="Times New Roman" w:cs="Times New Roman"/>
        </w:rPr>
        <w:t xml:space="preserve">Medication: </w:t>
      </w:r>
      <w:proofErr w:type="spellStart"/>
      <w:r w:rsidRPr="006119F2">
        <w:rPr>
          <w:rFonts w:ascii="Times New Roman" w:hAnsi="Times New Roman" w:cs="Times New Roman"/>
        </w:rPr>
        <w:t>Vistaril</w:t>
      </w:r>
      <w:proofErr w:type="spellEnd"/>
      <w:r w:rsidRPr="006119F2">
        <w:rPr>
          <w:rFonts w:ascii="Times New Roman" w:hAnsi="Times New Roman" w:cs="Times New Roman"/>
        </w:rPr>
        <w:t xml:space="preserve"> </w:t>
      </w:r>
    </w:p>
    <w:p w:rsidR="006119F2" w:rsidRPr="006119F2" w:rsidRDefault="006119F2" w:rsidP="006119F2">
      <w:pPr>
        <w:rPr>
          <w:rFonts w:ascii="Times New Roman" w:hAnsi="Times New Roman" w:cs="Times New Roman"/>
        </w:rPr>
      </w:pPr>
      <w:r w:rsidRPr="006119F2">
        <w:rPr>
          <w:rFonts w:ascii="Times New Roman" w:hAnsi="Times New Roman" w:cs="Times New Roman"/>
        </w:rPr>
        <w:t>Medication Classification: Antianxiety, antiemetic, antihistamine, sedative-hypnotic</w:t>
      </w:r>
    </w:p>
    <w:p w:rsidR="006119F2" w:rsidRPr="006119F2" w:rsidRDefault="006119F2" w:rsidP="006119F2">
      <w:pPr>
        <w:rPr>
          <w:rFonts w:ascii="Times New Roman" w:hAnsi="Times New Roman" w:cs="Times New Roman"/>
        </w:rPr>
      </w:pPr>
      <w:proofErr w:type="gramStart"/>
      <w:r w:rsidRPr="006119F2">
        <w:rPr>
          <w:rFonts w:ascii="Times New Roman" w:hAnsi="Times New Roman" w:cs="Times New Roman"/>
        </w:rPr>
        <w:t xml:space="preserve">Expected Pharmacological Action (s):  Competes with histamine for histamine1 receptor sites on the surfaces of </w:t>
      </w:r>
      <w:proofErr w:type="spellStart"/>
      <w:r w:rsidRPr="006119F2">
        <w:rPr>
          <w:rFonts w:ascii="Times New Roman" w:hAnsi="Times New Roman" w:cs="Times New Roman"/>
        </w:rPr>
        <w:t>effector</w:t>
      </w:r>
      <w:proofErr w:type="spellEnd"/>
      <w:r w:rsidRPr="006119F2">
        <w:rPr>
          <w:rFonts w:ascii="Times New Roman" w:hAnsi="Times New Roman" w:cs="Times New Roman"/>
        </w:rPr>
        <w:t xml:space="preserve"> cells.</w:t>
      </w:r>
      <w:proofErr w:type="gramEnd"/>
      <w:r w:rsidRPr="006119F2">
        <w:rPr>
          <w:rFonts w:ascii="Times New Roman" w:hAnsi="Times New Roman" w:cs="Times New Roman"/>
        </w:rPr>
        <w:t xml:space="preserve"> This suppresses the results of histaminic activity, including edema, flare, and </w:t>
      </w:r>
      <w:proofErr w:type="spellStart"/>
      <w:r w:rsidRPr="006119F2">
        <w:rPr>
          <w:rFonts w:ascii="Times New Roman" w:hAnsi="Times New Roman" w:cs="Times New Roman"/>
        </w:rPr>
        <w:t>pruritus</w:t>
      </w:r>
      <w:proofErr w:type="spellEnd"/>
      <w:r w:rsidRPr="006119F2">
        <w:rPr>
          <w:rFonts w:ascii="Times New Roman" w:hAnsi="Times New Roman" w:cs="Times New Roman"/>
        </w:rPr>
        <w:t>.</w:t>
      </w:r>
    </w:p>
    <w:p w:rsidR="006119F2" w:rsidRPr="006119F2" w:rsidRDefault="006119F2" w:rsidP="006119F2">
      <w:pPr>
        <w:rPr>
          <w:rFonts w:ascii="Times New Roman" w:hAnsi="Times New Roman" w:cs="Times New Roman"/>
        </w:rPr>
      </w:pPr>
      <w:r w:rsidRPr="006119F2">
        <w:rPr>
          <w:rFonts w:ascii="Times New Roman" w:hAnsi="Times New Roman" w:cs="Times New Roman"/>
        </w:rPr>
        <w:t>Therapeutic Use: calms the brain, can help relax muscles and relieve pain, helps to lesion anxiety/nervousness</w:t>
      </w:r>
    </w:p>
    <w:tbl>
      <w:tblPr>
        <w:tblStyle w:val="TableGrid"/>
        <w:tblW w:w="0" w:type="auto"/>
        <w:tblLook w:val="04A0"/>
      </w:tblPr>
      <w:tblGrid>
        <w:gridCol w:w="4788"/>
        <w:gridCol w:w="4788"/>
      </w:tblGrid>
      <w:tr w:rsidR="006119F2" w:rsidRPr="006119F2" w:rsidTr="00782165">
        <w:tc>
          <w:tcPr>
            <w:tcW w:w="4788" w:type="dxa"/>
          </w:tcPr>
          <w:p w:rsidR="006119F2" w:rsidRPr="006119F2" w:rsidRDefault="006119F2" w:rsidP="00782165">
            <w:pPr>
              <w:jc w:val="center"/>
              <w:rPr>
                <w:rFonts w:ascii="Times New Roman" w:hAnsi="Times New Roman" w:cs="Times New Roman"/>
              </w:rPr>
            </w:pPr>
            <w:r w:rsidRPr="006119F2">
              <w:rPr>
                <w:rFonts w:ascii="Times New Roman" w:hAnsi="Times New Roman" w:cs="Times New Roman"/>
              </w:rPr>
              <w:t>Side/Adverse Effects</w:t>
            </w:r>
          </w:p>
        </w:tc>
        <w:tc>
          <w:tcPr>
            <w:tcW w:w="4788" w:type="dxa"/>
          </w:tcPr>
          <w:p w:rsidR="006119F2" w:rsidRPr="006119F2" w:rsidRDefault="006119F2" w:rsidP="00782165">
            <w:pPr>
              <w:jc w:val="center"/>
              <w:rPr>
                <w:rFonts w:ascii="Times New Roman" w:hAnsi="Times New Roman" w:cs="Times New Roman"/>
              </w:rPr>
            </w:pPr>
            <w:r w:rsidRPr="006119F2">
              <w:rPr>
                <w:rFonts w:ascii="Times New Roman" w:hAnsi="Times New Roman" w:cs="Times New Roman"/>
              </w:rPr>
              <w:t>Medications/Food Interactions</w:t>
            </w:r>
          </w:p>
        </w:tc>
      </w:tr>
      <w:tr w:rsidR="006119F2" w:rsidRPr="006119F2" w:rsidTr="00782165">
        <w:tc>
          <w:tcPr>
            <w:tcW w:w="4788" w:type="dxa"/>
          </w:tcPr>
          <w:p w:rsidR="006119F2" w:rsidRPr="006119F2" w:rsidRDefault="006119F2" w:rsidP="00782165">
            <w:pPr>
              <w:rPr>
                <w:rFonts w:ascii="Times New Roman" w:hAnsi="Times New Roman" w:cs="Times New Roman"/>
              </w:rPr>
            </w:pPr>
            <w:r w:rsidRPr="006119F2">
              <w:rPr>
                <w:rFonts w:ascii="Times New Roman" w:hAnsi="Times New Roman" w:cs="Times New Roman"/>
              </w:rPr>
              <w:t>Sleepy</w:t>
            </w:r>
          </w:p>
          <w:p w:rsidR="006119F2" w:rsidRPr="006119F2" w:rsidRDefault="006119F2" w:rsidP="00782165">
            <w:pPr>
              <w:rPr>
                <w:rFonts w:ascii="Times New Roman" w:hAnsi="Times New Roman" w:cs="Times New Roman"/>
              </w:rPr>
            </w:pPr>
            <w:r w:rsidRPr="006119F2">
              <w:rPr>
                <w:rFonts w:ascii="Times New Roman" w:hAnsi="Times New Roman" w:cs="Times New Roman"/>
              </w:rPr>
              <w:t>Lightheaded</w:t>
            </w:r>
          </w:p>
          <w:p w:rsidR="006119F2" w:rsidRPr="006119F2" w:rsidRDefault="006119F2" w:rsidP="00782165">
            <w:pPr>
              <w:rPr>
                <w:rFonts w:ascii="Times New Roman" w:hAnsi="Times New Roman" w:cs="Times New Roman"/>
              </w:rPr>
            </w:pPr>
            <w:r w:rsidRPr="006119F2">
              <w:rPr>
                <w:rFonts w:ascii="Times New Roman" w:hAnsi="Times New Roman" w:cs="Times New Roman"/>
              </w:rPr>
              <w:t>Habit-forming</w:t>
            </w:r>
          </w:p>
          <w:p w:rsidR="006119F2" w:rsidRPr="006119F2" w:rsidRDefault="006119F2" w:rsidP="00782165">
            <w:pPr>
              <w:rPr>
                <w:rFonts w:ascii="Times New Roman" w:hAnsi="Times New Roman" w:cs="Times New Roman"/>
              </w:rPr>
            </w:pPr>
            <w:r w:rsidRPr="006119F2">
              <w:rPr>
                <w:rFonts w:ascii="Times New Roman" w:hAnsi="Times New Roman" w:cs="Times New Roman"/>
              </w:rPr>
              <w:t>Blurred vision</w:t>
            </w:r>
          </w:p>
          <w:p w:rsidR="006119F2" w:rsidRPr="006119F2" w:rsidRDefault="006119F2" w:rsidP="00782165">
            <w:pPr>
              <w:rPr>
                <w:rFonts w:ascii="Times New Roman" w:hAnsi="Times New Roman" w:cs="Times New Roman"/>
              </w:rPr>
            </w:pPr>
            <w:r w:rsidRPr="006119F2">
              <w:rPr>
                <w:rFonts w:ascii="Times New Roman" w:hAnsi="Times New Roman" w:cs="Times New Roman"/>
              </w:rPr>
              <w:t>Change in thinking clearly</w:t>
            </w:r>
          </w:p>
          <w:p w:rsidR="006119F2" w:rsidRPr="006119F2" w:rsidRDefault="006119F2" w:rsidP="00782165">
            <w:pPr>
              <w:rPr>
                <w:rFonts w:ascii="Times New Roman" w:hAnsi="Times New Roman" w:cs="Times New Roman"/>
              </w:rPr>
            </w:pPr>
            <w:r w:rsidRPr="006119F2">
              <w:rPr>
                <w:rFonts w:ascii="Times New Roman" w:hAnsi="Times New Roman" w:cs="Times New Roman"/>
              </w:rPr>
              <w:t>Dry mouth</w:t>
            </w:r>
          </w:p>
          <w:p w:rsidR="006119F2" w:rsidRPr="006119F2" w:rsidRDefault="006119F2" w:rsidP="00782165">
            <w:pPr>
              <w:rPr>
                <w:rFonts w:ascii="Times New Roman" w:hAnsi="Times New Roman" w:cs="Times New Roman"/>
              </w:rPr>
            </w:pPr>
            <w:r w:rsidRPr="006119F2">
              <w:rPr>
                <w:rFonts w:ascii="Times New Roman" w:hAnsi="Times New Roman" w:cs="Times New Roman"/>
              </w:rPr>
              <w:t>Weak/tired</w:t>
            </w:r>
          </w:p>
          <w:p w:rsidR="006119F2" w:rsidRPr="006119F2" w:rsidRDefault="006119F2" w:rsidP="00782165">
            <w:pPr>
              <w:rPr>
                <w:rFonts w:ascii="Times New Roman" w:hAnsi="Times New Roman" w:cs="Times New Roman"/>
              </w:rPr>
            </w:pPr>
            <w:r w:rsidRPr="006119F2">
              <w:rPr>
                <w:rFonts w:ascii="Times New Roman" w:hAnsi="Times New Roman" w:cs="Times New Roman"/>
              </w:rPr>
              <w:t>Change in balance</w:t>
            </w:r>
          </w:p>
        </w:tc>
        <w:tc>
          <w:tcPr>
            <w:tcW w:w="4788" w:type="dxa"/>
          </w:tcPr>
          <w:p w:rsidR="006119F2" w:rsidRPr="006119F2" w:rsidRDefault="006119F2" w:rsidP="006119F2">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CNS depressants:</w:t>
            </w:r>
            <w:r w:rsidRPr="006119F2">
              <w:rPr>
                <w:rFonts w:ascii="Times New Roman" w:eastAsia="Times New Roman" w:hAnsi="Times New Roman" w:cs="Times New Roman"/>
                <w:sz w:val="24"/>
                <w:szCs w:val="24"/>
              </w:rPr>
              <w:t xml:space="preserve"> Increased CNS depression</w:t>
            </w:r>
          </w:p>
          <w:p w:rsidR="006119F2" w:rsidRPr="006119F2" w:rsidRDefault="006119F2" w:rsidP="006119F2">
            <w:pPr>
              <w:rPr>
                <w:rFonts w:ascii="Times New Roman" w:eastAsia="Times New Roman" w:hAnsi="Times New Roman" w:cs="Times New Roman"/>
                <w:b/>
                <w:bCs/>
                <w:sz w:val="24"/>
                <w:szCs w:val="24"/>
              </w:rPr>
            </w:pPr>
          </w:p>
          <w:p w:rsidR="006119F2" w:rsidRPr="006119F2" w:rsidRDefault="006119F2" w:rsidP="006119F2">
            <w:pPr>
              <w:rPr>
                <w:rFonts w:ascii="Times New Roman" w:eastAsia="Times New Roman" w:hAnsi="Times New Roman" w:cs="Times New Roman"/>
                <w:sz w:val="24"/>
                <w:szCs w:val="24"/>
              </w:rPr>
            </w:pPr>
            <w:r w:rsidRPr="006119F2">
              <w:rPr>
                <w:rFonts w:ascii="Times New Roman" w:eastAsia="Times New Roman" w:hAnsi="Times New Roman" w:cs="Times New Roman"/>
                <w:iCs/>
                <w:sz w:val="24"/>
                <w:szCs w:val="24"/>
              </w:rPr>
              <w:t>alcohol use:</w:t>
            </w:r>
            <w:r w:rsidRPr="006119F2">
              <w:rPr>
                <w:rFonts w:ascii="Times New Roman" w:eastAsia="Times New Roman" w:hAnsi="Times New Roman" w:cs="Times New Roman"/>
                <w:sz w:val="24"/>
                <w:szCs w:val="24"/>
              </w:rPr>
              <w:t xml:space="preserve"> Increased CNS depression</w:t>
            </w:r>
          </w:p>
          <w:p w:rsidR="006119F2" w:rsidRPr="006119F2" w:rsidRDefault="006119F2" w:rsidP="006119F2">
            <w:pPr>
              <w:rPr>
                <w:rFonts w:ascii="Times New Roman" w:eastAsia="Times New Roman" w:hAnsi="Times New Roman" w:cs="Times New Roman"/>
                <w:sz w:val="24"/>
                <w:szCs w:val="24"/>
              </w:rPr>
            </w:pPr>
          </w:p>
        </w:tc>
      </w:tr>
    </w:tbl>
    <w:p w:rsidR="006119F2" w:rsidRPr="006119F2" w:rsidRDefault="006119F2" w:rsidP="006119F2">
      <w:pPr>
        <w:rPr>
          <w:rFonts w:ascii="Times New Roman" w:hAnsi="Times New Roman" w:cs="Times New Roman"/>
        </w:rPr>
      </w:pPr>
    </w:p>
    <w:tbl>
      <w:tblPr>
        <w:tblStyle w:val="TableGrid"/>
        <w:tblW w:w="0" w:type="auto"/>
        <w:tblLook w:val="04A0"/>
      </w:tblPr>
      <w:tblGrid>
        <w:gridCol w:w="4788"/>
        <w:gridCol w:w="4788"/>
      </w:tblGrid>
      <w:tr w:rsidR="006119F2" w:rsidRPr="006119F2" w:rsidTr="00782165">
        <w:tc>
          <w:tcPr>
            <w:tcW w:w="4788" w:type="dxa"/>
          </w:tcPr>
          <w:p w:rsidR="006119F2" w:rsidRPr="006119F2" w:rsidRDefault="006119F2" w:rsidP="00782165">
            <w:pPr>
              <w:jc w:val="center"/>
              <w:rPr>
                <w:rFonts w:ascii="Times New Roman" w:hAnsi="Times New Roman" w:cs="Times New Roman"/>
              </w:rPr>
            </w:pPr>
            <w:r w:rsidRPr="006119F2">
              <w:rPr>
                <w:rFonts w:ascii="Times New Roman" w:hAnsi="Times New Roman" w:cs="Times New Roman"/>
              </w:rPr>
              <w:t>Nursing Interventions</w:t>
            </w:r>
          </w:p>
        </w:tc>
        <w:tc>
          <w:tcPr>
            <w:tcW w:w="4788" w:type="dxa"/>
          </w:tcPr>
          <w:p w:rsidR="006119F2" w:rsidRPr="006119F2" w:rsidRDefault="006119F2" w:rsidP="00782165">
            <w:pPr>
              <w:jc w:val="center"/>
              <w:rPr>
                <w:rFonts w:ascii="Times New Roman" w:hAnsi="Times New Roman" w:cs="Times New Roman"/>
              </w:rPr>
            </w:pPr>
            <w:r w:rsidRPr="006119F2">
              <w:rPr>
                <w:rFonts w:ascii="Times New Roman" w:hAnsi="Times New Roman" w:cs="Times New Roman"/>
              </w:rPr>
              <w:t>Client Education</w:t>
            </w:r>
          </w:p>
        </w:tc>
      </w:tr>
      <w:tr w:rsidR="006119F2" w:rsidRPr="006119F2" w:rsidTr="00782165">
        <w:tc>
          <w:tcPr>
            <w:tcW w:w="4788" w:type="dxa"/>
          </w:tcPr>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Inject I.M. form deep into a large muscle, using the Z-track method. </w:t>
            </w:r>
          </w:p>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Observe for </w:t>
            </w:r>
            <w:proofErr w:type="spellStart"/>
            <w:r w:rsidRPr="006119F2">
              <w:rPr>
                <w:rFonts w:ascii="Times New Roman" w:eastAsia="Times New Roman" w:hAnsi="Times New Roman" w:cs="Times New Roman"/>
                <w:sz w:val="24"/>
                <w:szCs w:val="24"/>
              </w:rPr>
              <w:t>oversedation</w:t>
            </w:r>
            <w:proofErr w:type="spellEnd"/>
            <w:r w:rsidRPr="006119F2">
              <w:rPr>
                <w:rFonts w:ascii="Times New Roman" w:eastAsia="Times New Roman" w:hAnsi="Times New Roman" w:cs="Times New Roman"/>
                <w:sz w:val="24"/>
                <w:szCs w:val="24"/>
              </w:rPr>
              <w:t xml:space="preserve"> if patient takes another CNS depressant. </w:t>
            </w:r>
          </w:p>
          <w:p w:rsidR="006119F2" w:rsidRPr="006119F2" w:rsidRDefault="006119F2" w:rsidP="00782165">
            <w:pPr>
              <w:spacing w:before="100" w:beforeAutospacing="1" w:after="100" w:afterAutospacing="1"/>
              <w:rPr>
                <w:rFonts w:ascii="Times New Roman" w:hAnsi="Times New Roman" w:cs="Times New Roman"/>
              </w:rPr>
            </w:pPr>
          </w:p>
        </w:tc>
        <w:tc>
          <w:tcPr>
            <w:tcW w:w="4788" w:type="dxa"/>
          </w:tcPr>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Urge patient to avoid alcohol. </w:t>
            </w:r>
          </w:p>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r w:rsidRPr="006119F2">
              <w:rPr>
                <w:rFonts w:ascii="Times New Roman" w:eastAsia="Times New Roman" w:hAnsi="Times New Roman" w:cs="Times New Roman"/>
                <w:sz w:val="24"/>
                <w:szCs w:val="24"/>
              </w:rPr>
              <w:t xml:space="preserve">Caution patient about drowsiness; tell her to avoid potentially hazardous activities until drug’s CNS effects are known. </w:t>
            </w:r>
          </w:p>
          <w:p w:rsidR="006119F2" w:rsidRPr="006119F2" w:rsidRDefault="006119F2" w:rsidP="006119F2">
            <w:pPr>
              <w:spacing w:before="100" w:beforeAutospacing="1" w:after="100" w:afterAutospacing="1"/>
              <w:rPr>
                <w:rFonts w:ascii="Times New Roman" w:eastAsia="Times New Roman" w:hAnsi="Times New Roman" w:cs="Times New Roman"/>
                <w:sz w:val="24"/>
                <w:szCs w:val="24"/>
              </w:rPr>
            </w:pPr>
          </w:p>
        </w:tc>
      </w:tr>
    </w:tbl>
    <w:p w:rsidR="006119F2" w:rsidRPr="006119F2" w:rsidRDefault="006119F2" w:rsidP="006119F2">
      <w:pPr>
        <w:rPr>
          <w:rFonts w:ascii="Times New Roman" w:hAnsi="Times New Roman" w:cs="Times New Roman"/>
        </w:rPr>
      </w:pPr>
    </w:p>
    <w:p w:rsidR="006119F2" w:rsidRPr="006119F2" w:rsidRDefault="006119F2" w:rsidP="006119F2">
      <w:pPr>
        <w:rPr>
          <w:rFonts w:ascii="Times New Roman" w:hAnsi="Times New Roman" w:cs="Times New Roman"/>
        </w:rPr>
      </w:pPr>
    </w:p>
    <w:p w:rsidR="006119F2" w:rsidRPr="006119F2" w:rsidRDefault="006119F2" w:rsidP="006119F2">
      <w:pPr>
        <w:rPr>
          <w:rFonts w:ascii="Times New Roman" w:hAnsi="Times New Roman" w:cs="Times New Roman"/>
        </w:rPr>
      </w:pPr>
    </w:p>
    <w:p w:rsidR="006119F2" w:rsidRPr="006119F2" w:rsidRDefault="006119F2" w:rsidP="006119F2">
      <w:pPr>
        <w:rPr>
          <w:rFonts w:ascii="Times New Roman" w:hAnsi="Times New Roman" w:cs="Times New Roman"/>
        </w:rPr>
      </w:pPr>
    </w:p>
    <w:p w:rsidR="004D63D7" w:rsidRPr="004D63D7" w:rsidRDefault="004D63D7" w:rsidP="004D63D7">
      <w:pPr>
        <w:rPr>
          <w:rFonts w:ascii="Times New Roman" w:hAnsi="Times New Roman" w:cs="Times New Roman"/>
        </w:rPr>
      </w:pPr>
    </w:p>
    <w:p w:rsidR="004D63D7" w:rsidRPr="004D63D7" w:rsidRDefault="004D63D7" w:rsidP="004D63D7">
      <w:pPr>
        <w:rPr>
          <w:rFonts w:ascii="Times New Roman" w:hAnsi="Times New Roman" w:cs="Times New Roman"/>
        </w:rPr>
      </w:pPr>
    </w:p>
    <w:p w:rsidR="004D63D7" w:rsidRPr="005428F7" w:rsidRDefault="004D63D7" w:rsidP="00402F63">
      <w:pPr>
        <w:rPr>
          <w:rFonts w:ascii="Times New Roman" w:hAnsi="Times New Roman" w:cs="Times New Roman"/>
        </w:rPr>
      </w:pPr>
    </w:p>
    <w:sectPr w:rsidR="004D63D7" w:rsidRPr="005428F7" w:rsidSect="00CF6B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F3E" w:rsidRDefault="00CF2F3E" w:rsidP="00CF2F3E">
      <w:pPr>
        <w:spacing w:after="0" w:line="240" w:lineRule="auto"/>
      </w:pPr>
      <w:r>
        <w:separator/>
      </w:r>
    </w:p>
  </w:endnote>
  <w:endnote w:type="continuationSeparator" w:id="0">
    <w:p w:rsidR="00CF2F3E" w:rsidRDefault="00CF2F3E" w:rsidP="00CF2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F3E" w:rsidRDefault="00CF2F3E" w:rsidP="00CF2F3E">
      <w:pPr>
        <w:spacing w:after="0" w:line="240" w:lineRule="auto"/>
      </w:pPr>
      <w:r>
        <w:separator/>
      </w:r>
    </w:p>
  </w:footnote>
  <w:footnote w:type="continuationSeparator" w:id="0">
    <w:p w:rsidR="00CF2F3E" w:rsidRDefault="00CF2F3E" w:rsidP="00CF2F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1187"/>
    <w:multiLevelType w:val="multilevel"/>
    <w:tmpl w:val="530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35501"/>
    <w:multiLevelType w:val="multilevel"/>
    <w:tmpl w:val="BD0C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66442"/>
    <w:multiLevelType w:val="multilevel"/>
    <w:tmpl w:val="2D4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A4F66"/>
    <w:multiLevelType w:val="multilevel"/>
    <w:tmpl w:val="9372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CA5BF4"/>
    <w:multiLevelType w:val="multilevel"/>
    <w:tmpl w:val="E31E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A3398"/>
    <w:multiLevelType w:val="multilevel"/>
    <w:tmpl w:val="306C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370D0"/>
    <w:multiLevelType w:val="multilevel"/>
    <w:tmpl w:val="607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53741"/>
    <w:multiLevelType w:val="multilevel"/>
    <w:tmpl w:val="F59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D0390F"/>
    <w:multiLevelType w:val="multilevel"/>
    <w:tmpl w:val="5B00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C32E8E"/>
    <w:multiLevelType w:val="multilevel"/>
    <w:tmpl w:val="9858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04AED"/>
    <w:multiLevelType w:val="multilevel"/>
    <w:tmpl w:val="3CA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4F5888"/>
    <w:multiLevelType w:val="multilevel"/>
    <w:tmpl w:val="65B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576B50"/>
    <w:multiLevelType w:val="multilevel"/>
    <w:tmpl w:val="4FA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754476"/>
    <w:multiLevelType w:val="multilevel"/>
    <w:tmpl w:val="275C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8512D"/>
    <w:multiLevelType w:val="multilevel"/>
    <w:tmpl w:val="F114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2C5CB1"/>
    <w:multiLevelType w:val="multilevel"/>
    <w:tmpl w:val="649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8B59B2"/>
    <w:multiLevelType w:val="multilevel"/>
    <w:tmpl w:val="B1C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C755E7"/>
    <w:multiLevelType w:val="multilevel"/>
    <w:tmpl w:val="944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15"/>
  </w:num>
  <w:num w:numId="5">
    <w:abstractNumId w:val="0"/>
  </w:num>
  <w:num w:numId="6">
    <w:abstractNumId w:val="1"/>
  </w:num>
  <w:num w:numId="7">
    <w:abstractNumId w:val="17"/>
  </w:num>
  <w:num w:numId="8">
    <w:abstractNumId w:val="2"/>
  </w:num>
  <w:num w:numId="9">
    <w:abstractNumId w:val="4"/>
  </w:num>
  <w:num w:numId="10">
    <w:abstractNumId w:val="5"/>
  </w:num>
  <w:num w:numId="11">
    <w:abstractNumId w:val="8"/>
  </w:num>
  <w:num w:numId="12">
    <w:abstractNumId w:val="3"/>
  </w:num>
  <w:num w:numId="13">
    <w:abstractNumId w:val="16"/>
  </w:num>
  <w:num w:numId="14">
    <w:abstractNumId w:val="10"/>
  </w:num>
  <w:num w:numId="15">
    <w:abstractNumId w:val="14"/>
  </w:num>
  <w:num w:numId="16">
    <w:abstractNumId w:val="1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2F63"/>
    <w:rsid w:val="001110FC"/>
    <w:rsid w:val="0017066B"/>
    <w:rsid w:val="001E0945"/>
    <w:rsid w:val="00390B9B"/>
    <w:rsid w:val="00402F63"/>
    <w:rsid w:val="00457917"/>
    <w:rsid w:val="004D63D7"/>
    <w:rsid w:val="005428F7"/>
    <w:rsid w:val="006119F2"/>
    <w:rsid w:val="006A33F3"/>
    <w:rsid w:val="008C6C7D"/>
    <w:rsid w:val="008F5F98"/>
    <w:rsid w:val="00940514"/>
    <w:rsid w:val="00B466F5"/>
    <w:rsid w:val="00C87A0E"/>
    <w:rsid w:val="00CF2F3E"/>
    <w:rsid w:val="00CF6B39"/>
    <w:rsid w:val="00D336F2"/>
    <w:rsid w:val="00E835B0"/>
    <w:rsid w:val="00F24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B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2F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F3E"/>
  </w:style>
  <w:style w:type="paragraph" w:styleId="Footer">
    <w:name w:val="footer"/>
    <w:basedOn w:val="Normal"/>
    <w:link w:val="FooterChar"/>
    <w:uiPriority w:val="99"/>
    <w:semiHidden/>
    <w:unhideWhenUsed/>
    <w:rsid w:val="00CF2F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2F3E"/>
  </w:style>
</w:styles>
</file>

<file path=word/webSettings.xml><?xml version="1.0" encoding="utf-8"?>
<w:webSettings xmlns:r="http://schemas.openxmlformats.org/officeDocument/2006/relationships" xmlns:w="http://schemas.openxmlformats.org/wordprocessingml/2006/main">
  <w:divs>
    <w:div w:id="246497448">
      <w:bodyDiv w:val="1"/>
      <w:marLeft w:val="0"/>
      <w:marRight w:val="0"/>
      <w:marTop w:val="0"/>
      <w:marBottom w:val="0"/>
      <w:divBdr>
        <w:top w:val="none" w:sz="0" w:space="0" w:color="auto"/>
        <w:left w:val="none" w:sz="0" w:space="0" w:color="auto"/>
        <w:bottom w:val="none" w:sz="0" w:space="0" w:color="auto"/>
        <w:right w:val="none" w:sz="0" w:space="0" w:color="auto"/>
      </w:divBdr>
      <w:divsChild>
        <w:div w:id="1556968219">
          <w:marLeft w:val="0"/>
          <w:marRight w:val="0"/>
          <w:marTop w:val="0"/>
          <w:marBottom w:val="0"/>
          <w:divBdr>
            <w:top w:val="none" w:sz="0" w:space="0" w:color="auto"/>
            <w:left w:val="none" w:sz="0" w:space="0" w:color="auto"/>
            <w:bottom w:val="none" w:sz="0" w:space="0" w:color="auto"/>
            <w:right w:val="none" w:sz="0" w:space="0" w:color="auto"/>
          </w:divBdr>
        </w:div>
      </w:divsChild>
    </w:div>
    <w:div w:id="299463694">
      <w:bodyDiv w:val="1"/>
      <w:marLeft w:val="0"/>
      <w:marRight w:val="0"/>
      <w:marTop w:val="0"/>
      <w:marBottom w:val="0"/>
      <w:divBdr>
        <w:top w:val="none" w:sz="0" w:space="0" w:color="auto"/>
        <w:left w:val="none" w:sz="0" w:space="0" w:color="auto"/>
        <w:bottom w:val="none" w:sz="0" w:space="0" w:color="auto"/>
        <w:right w:val="none" w:sz="0" w:space="0" w:color="auto"/>
      </w:divBdr>
      <w:divsChild>
        <w:div w:id="1685085634">
          <w:marLeft w:val="0"/>
          <w:marRight w:val="0"/>
          <w:marTop w:val="0"/>
          <w:marBottom w:val="0"/>
          <w:divBdr>
            <w:top w:val="none" w:sz="0" w:space="0" w:color="auto"/>
            <w:left w:val="none" w:sz="0" w:space="0" w:color="auto"/>
            <w:bottom w:val="none" w:sz="0" w:space="0" w:color="auto"/>
            <w:right w:val="none" w:sz="0" w:space="0" w:color="auto"/>
          </w:divBdr>
        </w:div>
      </w:divsChild>
    </w:div>
    <w:div w:id="466044150">
      <w:bodyDiv w:val="1"/>
      <w:marLeft w:val="0"/>
      <w:marRight w:val="0"/>
      <w:marTop w:val="0"/>
      <w:marBottom w:val="0"/>
      <w:divBdr>
        <w:top w:val="none" w:sz="0" w:space="0" w:color="auto"/>
        <w:left w:val="none" w:sz="0" w:space="0" w:color="auto"/>
        <w:bottom w:val="none" w:sz="0" w:space="0" w:color="auto"/>
        <w:right w:val="none" w:sz="0" w:space="0" w:color="auto"/>
      </w:divBdr>
      <w:divsChild>
        <w:div w:id="1138377526">
          <w:marLeft w:val="0"/>
          <w:marRight w:val="0"/>
          <w:marTop w:val="0"/>
          <w:marBottom w:val="0"/>
          <w:divBdr>
            <w:top w:val="none" w:sz="0" w:space="0" w:color="auto"/>
            <w:left w:val="none" w:sz="0" w:space="0" w:color="auto"/>
            <w:bottom w:val="none" w:sz="0" w:space="0" w:color="auto"/>
            <w:right w:val="none" w:sz="0" w:space="0" w:color="auto"/>
          </w:divBdr>
        </w:div>
      </w:divsChild>
    </w:div>
    <w:div w:id="510682629">
      <w:bodyDiv w:val="1"/>
      <w:marLeft w:val="0"/>
      <w:marRight w:val="0"/>
      <w:marTop w:val="0"/>
      <w:marBottom w:val="0"/>
      <w:divBdr>
        <w:top w:val="none" w:sz="0" w:space="0" w:color="auto"/>
        <w:left w:val="none" w:sz="0" w:space="0" w:color="auto"/>
        <w:bottom w:val="none" w:sz="0" w:space="0" w:color="auto"/>
        <w:right w:val="none" w:sz="0" w:space="0" w:color="auto"/>
      </w:divBdr>
      <w:divsChild>
        <w:div w:id="1070151931">
          <w:marLeft w:val="0"/>
          <w:marRight w:val="0"/>
          <w:marTop w:val="0"/>
          <w:marBottom w:val="0"/>
          <w:divBdr>
            <w:top w:val="none" w:sz="0" w:space="0" w:color="auto"/>
            <w:left w:val="none" w:sz="0" w:space="0" w:color="auto"/>
            <w:bottom w:val="none" w:sz="0" w:space="0" w:color="auto"/>
            <w:right w:val="none" w:sz="0" w:space="0" w:color="auto"/>
          </w:divBdr>
        </w:div>
      </w:divsChild>
    </w:div>
    <w:div w:id="529412535">
      <w:bodyDiv w:val="1"/>
      <w:marLeft w:val="0"/>
      <w:marRight w:val="0"/>
      <w:marTop w:val="0"/>
      <w:marBottom w:val="0"/>
      <w:divBdr>
        <w:top w:val="none" w:sz="0" w:space="0" w:color="auto"/>
        <w:left w:val="none" w:sz="0" w:space="0" w:color="auto"/>
        <w:bottom w:val="none" w:sz="0" w:space="0" w:color="auto"/>
        <w:right w:val="none" w:sz="0" w:space="0" w:color="auto"/>
      </w:divBdr>
      <w:divsChild>
        <w:div w:id="480393688">
          <w:marLeft w:val="0"/>
          <w:marRight w:val="0"/>
          <w:marTop w:val="0"/>
          <w:marBottom w:val="0"/>
          <w:divBdr>
            <w:top w:val="none" w:sz="0" w:space="0" w:color="auto"/>
            <w:left w:val="none" w:sz="0" w:space="0" w:color="auto"/>
            <w:bottom w:val="none" w:sz="0" w:space="0" w:color="auto"/>
            <w:right w:val="none" w:sz="0" w:space="0" w:color="auto"/>
          </w:divBdr>
        </w:div>
      </w:divsChild>
    </w:div>
    <w:div w:id="653411566">
      <w:bodyDiv w:val="1"/>
      <w:marLeft w:val="0"/>
      <w:marRight w:val="0"/>
      <w:marTop w:val="0"/>
      <w:marBottom w:val="0"/>
      <w:divBdr>
        <w:top w:val="none" w:sz="0" w:space="0" w:color="auto"/>
        <w:left w:val="none" w:sz="0" w:space="0" w:color="auto"/>
        <w:bottom w:val="none" w:sz="0" w:space="0" w:color="auto"/>
        <w:right w:val="none" w:sz="0" w:space="0" w:color="auto"/>
      </w:divBdr>
      <w:divsChild>
        <w:div w:id="178784484">
          <w:marLeft w:val="0"/>
          <w:marRight w:val="0"/>
          <w:marTop w:val="0"/>
          <w:marBottom w:val="0"/>
          <w:divBdr>
            <w:top w:val="none" w:sz="0" w:space="0" w:color="auto"/>
            <w:left w:val="none" w:sz="0" w:space="0" w:color="auto"/>
            <w:bottom w:val="none" w:sz="0" w:space="0" w:color="auto"/>
            <w:right w:val="none" w:sz="0" w:space="0" w:color="auto"/>
          </w:divBdr>
        </w:div>
      </w:divsChild>
    </w:div>
    <w:div w:id="666397480">
      <w:bodyDiv w:val="1"/>
      <w:marLeft w:val="0"/>
      <w:marRight w:val="0"/>
      <w:marTop w:val="0"/>
      <w:marBottom w:val="0"/>
      <w:divBdr>
        <w:top w:val="none" w:sz="0" w:space="0" w:color="auto"/>
        <w:left w:val="none" w:sz="0" w:space="0" w:color="auto"/>
        <w:bottom w:val="none" w:sz="0" w:space="0" w:color="auto"/>
        <w:right w:val="none" w:sz="0" w:space="0" w:color="auto"/>
      </w:divBdr>
      <w:divsChild>
        <w:div w:id="932126983">
          <w:marLeft w:val="0"/>
          <w:marRight w:val="0"/>
          <w:marTop w:val="0"/>
          <w:marBottom w:val="0"/>
          <w:divBdr>
            <w:top w:val="none" w:sz="0" w:space="0" w:color="auto"/>
            <w:left w:val="none" w:sz="0" w:space="0" w:color="auto"/>
            <w:bottom w:val="none" w:sz="0" w:space="0" w:color="auto"/>
            <w:right w:val="none" w:sz="0" w:space="0" w:color="auto"/>
          </w:divBdr>
        </w:div>
      </w:divsChild>
    </w:div>
    <w:div w:id="738138136">
      <w:bodyDiv w:val="1"/>
      <w:marLeft w:val="0"/>
      <w:marRight w:val="0"/>
      <w:marTop w:val="0"/>
      <w:marBottom w:val="0"/>
      <w:divBdr>
        <w:top w:val="none" w:sz="0" w:space="0" w:color="auto"/>
        <w:left w:val="none" w:sz="0" w:space="0" w:color="auto"/>
        <w:bottom w:val="none" w:sz="0" w:space="0" w:color="auto"/>
        <w:right w:val="none" w:sz="0" w:space="0" w:color="auto"/>
      </w:divBdr>
      <w:divsChild>
        <w:div w:id="1850103054">
          <w:marLeft w:val="0"/>
          <w:marRight w:val="0"/>
          <w:marTop w:val="0"/>
          <w:marBottom w:val="0"/>
          <w:divBdr>
            <w:top w:val="none" w:sz="0" w:space="0" w:color="auto"/>
            <w:left w:val="none" w:sz="0" w:space="0" w:color="auto"/>
            <w:bottom w:val="none" w:sz="0" w:space="0" w:color="auto"/>
            <w:right w:val="none" w:sz="0" w:space="0" w:color="auto"/>
          </w:divBdr>
        </w:div>
      </w:divsChild>
    </w:div>
    <w:div w:id="743600469">
      <w:bodyDiv w:val="1"/>
      <w:marLeft w:val="0"/>
      <w:marRight w:val="0"/>
      <w:marTop w:val="0"/>
      <w:marBottom w:val="0"/>
      <w:divBdr>
        <w:top w:val="none" w:sz="0" w:space="0" w:color="auto"/>
        <w:left w:val="none" w:sz="0" w:space="0" w:color="auto"/>
        <w:bottom w:val="none" w:sz="0" w:space="0" w:color="auto"/>
        <w:right w:val="none" w:sz="0" w:space="0" w:color="auto"/>
      </w:divBdr>
      <w:divsChild>
        <w:div w:id="805315914">
          <w:marLeft w:val="0"/>
          <w:marRight w:val="0"/>
          <w:marTop w:val="0"/>
          <w:marBottom w:val="0"/>
          <w:divBdr>
            <w:top w:val="none" w:sz="0" w:space="0" w:color="auto"/>
            <w:left w:val="none" w:sz="0" w:space="0" w:color="auto"/>
            <w:bottom w:val="none" w:sz="0" w:space="0" w:color="auto"/>
            <w:right w:val="none" w:sz="0" w:space="0" w:color="auto"/>
          </w:divBdr>
        </w:div>
      </w:divsChild>
    </w:div>
    <w:div w:id="770125735">
      <w:bodyDiv w:val="1"/>
      <w:marLeft w:val="0"/>
      <w:marRight w:val="0"/>
      <w:marTop w:val="0"/>
      <w:marBottom w:val="0"/>
      <w:divBdr>
        <w:top w:val="none" w:sz="0" w:space="0" w:color="auto"/>
        <w:left w:val="none" w:sz="0" w:space="0" w:color="auto"/>
        <w:bottom w:val="none" w:sz="0" w:space="0" w:color="auto"/>
        <w:right w:val="none" w:sz="0" w:space="0" w:color="auto"/>
      </w:divBdr>
      <w:divsChild>
        <w:div w:id="1459294320">
          <w:marLeft w:val="0"/>
          <w:marRight w:val="0"/>
          <w:marTop w:val="0"/>
          <w:marBottom w:val="0"/>
          <w:divBdr>
            <w:top w:val="none" w:sz="0" w:space="0" w:color="auto"/>
            <w:left w:val="none" w:sz="0" w:space="0" w:color="auto"/>
            <w:bottom w:val="none" w:sz="0" w:space="0" w:color="auto"/>
            <w:right w:val="none" w:sz="0" w:space="0" w:color="auto"/>
          </w:divBdr>
        </w:div>
      </w:divsChild>
    </w:div>
    <w:div w:id="775366400">
      <w:bodyDiv w:val="1"/>
      <w:marLeft w:val="0"/>
      <w:marRight w:val="0"/>
      <w:marTop w:val="0"/>
      <w:marBottom w:val="0"/>
      <w:divBdr>
        <w:top w:val="none" w:sz="0" w:space="0" w:color="auto"/>
        <w:left w:val="none" w:sz="0" w:space="0" w:color="auto"/>
        <w:bottom w:val="none" w:sz="0" w:space="0" w:color="auto"/>
        <w:right w:val="none" w:sz="0" w:space="0" w:color="auto"/>
      </w:divBdr>
      <w:divsChild>
        <w:div w:id="1573391175">
          <w:marLeft w:val="0"/>
          <w:marRight w:val="0"/>
          <w:marTop w:val="0"/>
          <w:marBottom w:val="0"/>
          <w:divBdr>
            <w:top w:val="none" w:sz="0" w:space="0" w:color="auto"/>
            <w:left w:val="none" w:sz="0" w:space="0" w:color="auto"/>
            <w:bottom w:val="none" w:sz="0" w:space="0" w:color="auto"/>
            <w:right w:val="none" w:sz="0" w:space="0" w:color="auto"/>
          </w:divBdr>
        </w:div>
      </w:divsChild>
    </w:div>
    <w:div w:id="803960948">
      <w:bodyDiv w:val="1"/>
      <w:marLeft w:val="0"/>
      <w:marRight w:val="0"/>
      <w:marTop w:val="0"/>
      <w:marBottom w:val="0"/>
      <w:divBdr>
        <w:top w:val="none" w:sz="0" w:space="0" w:color="auto"/>
        <w:left w:val="none" w:sz="0" w:space="0" w:color="auto"/>
        <w:bottom w:val="none" w:sz="0" w:space="0" w:color="auto"/>
        <w:right w:val="none" w:sz="0" w:space="0" w:color="auto"/>
      </w:divBdr>
      <w:divsChild>
        <w:div w:id="471220114">
          <w:marLeft w:val="0"/>
          <w:marRight w:val="0"/>
          <w:marTop w:val="0"/>
          <w:marBottom w:val="0"/>
          <w:divBdr>
            <w:top w:val="none" w:sz="0" w:space="0" w:color="auto"/>
            <w:left w:val="none" w:sz="0" w:space="0" w:color="auto"/>
            <w:bottom w:val="none" w:sz="0" w:space="0" w:color="auto"/>
            <w:right w:val="none" w:sz="0" w:space="0" w:color="auto"/>
          </w:divBdr>
        </w:div>
        <w:div w:id="709106509">
          <w:marLeft w:val="0"/>
          <w:marRight w:val="0"/>
          <w:marTop w:val="0"/>
          <w:marBottom w:val="0"/>
          <w:divBdr>
            <w:top w:val="none" w:sz="0" w:space="0" w:color="auto"/>
            <w:left w:val="none" w:sz="0" w:space="0" w:color="auto"/>
            <w:bottom w:val="none" w:sz="0" w:space="0" w:color="auto"/>
            <w:right w:val="none" w:sz="0" w:space="0" w:color="auto"/>
          </w:divBdr>
          <w:divsChild>
            <w:div w:id="229851505">
              <w:marLeft w:val="0"/>
              <w:marRight w:val="0"/>
              <w:marTop w:val="0"/>
              <w:marBottom w:val="0"/>
              <w:divBdr>
                <w:top w:val="none" w:sz="0" w:space="0" w:color="auto"/>
                <w:left w:val="none" w:sz="0" w:space="0" w:color="auto"/>
                <w:bottom w:val="none" w:sz="0" w:space="0" w:color="auto"/>
                <w:right w:val="none" w:sz="0" w:space="0" w:color="auto"/>
              </w:divBdr>
              <w:divsChild>
                <w:div w:id="18125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6288">
          <w:marLeft w:val="0"/>
          <w:marRight w:val="0"/>
          <w:marTop w:val="0"/>
          <w:marBottom w:val="0"/>
          <w:divBdr>
            <w:top w:val="none" w:sz="0" w:space="0" w:color="auto"/>
            <w:left w:val="none" w:sz="0" w:space="0" w:color="auto"/>
            <w:bottom w:val="none" w:sz="0" w:space="0" w:color="auto"/>
            <w:right w:val="none" w:sz="0" w:space="0" w:color="auto"/>
          </w:divBdr>
        </w:div>
      </w:divsChild>
    </w:div>
    <w:div w:id="920604874">
      <w:bodyDiv w:val="1"/>
      <w:marLeft w:val="0"/>
      <w:marRight w:val="0"/>
      <w:marTop w:val="0"/>
      <w:marBottom w:val="0"/>
      <w:divBdr>
        <w:top w:val="none" w:sz="0" w:space="0" w:color="auto"/>
        <w:left w:val="none" w:sz="0" w:space="0" w:color="auto"/>
        <w:bottom w:val="none" w:sz="0" w:space="0" w:color="auto"/>
        <w:right w:val="none" w:sz="0" w:space="0" w:color="auto"/>
      </w:divBdr>
      <w:divsChild>
        <w:div w:id="1936863714">
          <w:marLeft w:val="0"/>
          <w:marRight w:val="0"/>
          <w:marTop w:val="0"/>
          <w:marBottom w:val="0"/>
          <w:divBdr>
            <w:top w:val="none" w:sz="0" w:space="0" w:color="auto"/>
            <w:left w:val="none" w:sz="0" w:space="0" w:color="auto"/>
            <w:bottom w:val="none" w:sz="0" w:space="0" w:color="auto"/>
            <w:right w:val="none" w:sz="0" w:space="0" w:color="auto"/>
          </w:divBdr>
        </w:div>
      </w:divsChild>
    </w:div>
    <w:div w:id="979923217">
      <w:bodyDiv w:val="1"/>
      <w:marLeft w:val="0"/>
      <w:marRight w:val="0"/>
      <w:marTop w:val="0"/>
      <w:marBottom w:val="0"/>
      <w:divBdr>
        <w:top w:val="none" w:sz="0" w:space="0" w:color="auto"/>
        <w:left w:val="none" w:sz="0" w:space="0" w:color="auto"/>
        <w:bottom w:val="none" w:sz="0" w:space="0" w:color="auto"/>
        <w:right w:val="none" w:sz="0" w:space="0" w:color="auto"/>
      </w:divBdr>
      <w:divsChild>
        <w:div w:id="403259415">
          <w:marLeft w:val="0"/>
          <w:marRight w:val="0"/>
          <w:marTop w:val="0"/>
          <w:marBottom w:val="0"/>
          <w:divBdr>
            <w:top w:val="none" w:sz="0" w:space="0" w:color="auto"/>
            <w:left w:val="none" w:sz="0" w:space="0" w:color="auto"/>
            <w:bottom w:val="none" w:sz="0" w:space="0" w:color="auto"/>
            <w:right w:val="none" w:sz="0" w:space="0" w:color="auto"/>
          </w:divBdr>
        </w:div>
      </w:divsChild>
    </w:div>
    <w:div w:id="993099141">
      <w:bodyDiv w:val="1"/>
      <w:marLeft w:val="0"/>
      <w:marRight w:val="0"/>
      <w:marTop w:val="0"/>
      <w:marBottom w:val="0"/>
      <w:divBdr>
        <w:top w:val="none" w:sz="0" w:space="0" w:color="auto"/>
        <w:left w:val="none" w:sz="0" w:space="0" w:color="auto"/>
        <w:bottom w:val="none" w:sz="0" w:space="0" w:color="auto"/>
        <w:right w:val="none" w:sz="0" w:space="0" w:color="auto"/>
      </w:divBdr>
      <w:divsChild>
        <w:div w:id="469633747">
          <w:marLeft w:val="0"/>
          <w:marRight w:val="0"/>
          <w:marTop w:val="0"/>
          <w:marBottom w:val="0"/>
          <w:divBdr>
            <w:top w:val="none" w:sz="0" w:space="0" w:color="auto"/>
            <w:left w:val="none" w:sz="0" w:space="0" w:color="auto"/>
            <w:bottom w:val="none" w:sz="0" w:space="0" w:color="auto"/>
            <w:right w:val="none" w:sz="0" w:space="0" w:color="auto"/>
          </w:divBdr>
        </w:div>
      </w:divsChild>
    </w:div>
    <w:div w:id="1020013826">
      <w:bodyDiv w:val="1"/>
      <w:marLeft w:val="0"/>
      <w:marRight w:val="0"/>
      <w:marTop w:val="0"/>
      <w:marBottom w:val="0"/>
      <w:divBdr>
        <w:top w:val="none" w:sz="0" w:space="0" w:color="auto"/>
        <w:left w:val="none" w:sz="0" w:space="0" w:color="auto"/>
        <w:bottom w:val="none" w:sz="0" w:space="0" w:color="auto"/>
        <w:right w:val="none" w:sz="0" w:space="0" w:color="auto"/>
      </w:divBdr>
      <w:divsChild>
        <w:div w:id="354770155">
          <w:marLeft w:val="0"/>
          <w:marRight w:val="0"/>
          <w:marTop w:val="0"/>
          <w:marBottom w:val="0"/>
          <w:divBdr>
            <w:top w:val="none" w:sz="0" w:space="0" w:color="auto"/>
            <w:left w:val="none" w:sz="0" w:space="0" w:color="auto"/>
            <w:bottom w:val="none" w:sz="0" w:space="0" w:color="auto"/>
            <w:right w:val="none" w:sz="0" w:space="0" w:color="auto"/>
          </w:divBdr>
        </w:div>
      </w:divsChild>
    </w:div>
    <w:div w:id="1023627313">
      <w:bodyDiv w:val="1"/>
      <w:marLeft w:val="0"/>
      <w:marRight w:val="0"/>
      <w:marTop w:val="0"/>
      <w:marBottom w:val="0"/>
      <w:divBdr>
        <w:top w:val="none" w:sz="0" w:space="0" w:color="auto"/>
        <w:left w:val="none" w:sz="0" w:space="0" w:color="auto"/>
        <w:bottom w:val="none" w:sz="0" w:space="0" w:color="auto"/>
        <w:right w:val="none" w:sz="0" w:space="0" w:color="auto"/>
      </w:divBdr>
      <w:divsChild>
        <w:div w:id="566571313">
          <w:marLeft w:val="0"/>
          <w:marRight w:val="0"/>
          <w:marTop w:val="0"/>
          <w:marBottom w:val="0"/>
          <w:divBdr>
            <w:top w:val="none" w:sz="0" w:space="0" w:color="auto"/>
            <w:left w:val="none" w:sz="0" w:space="0" w:color="auto"/>
            <w:bottom w:val="none" w:sz="0" w:space="0" w:color="auto"/>
            <w:right w:val="none" w:sz="0" w:space="0" w:color="auto"/>
          </w:divBdr>
        </w:div>
      </w:divsChild>
    </w:div>
    <w:div w:id="1045714531">
      <w:bodyDiv w:val="1"/>
      <w:marLeft w:val="0"/>
      <w:marRight w:val="0"/>
      <w:marTop w:val="0"/>
      <w:marBottom w:val="0"/>
      <w:divBdr>
        <w:top w:val="none" w:sz="0" w:space="0" w:color="auto"/>
        <w:left w:val="none" w:sz="0" w:space="0" w:color="auto"/>
        <w:bottom w:val="none" w:sz="0" w:space="0" w:color="auto"/>
        <w:right w:val="none" w:sz="0" w:space="0" w:color="auto"/>
      </w:divBdr>
      <w:divsChild>
        <w:div w:id="29765677">
          <w:marLeft w:val="0"/>
          <w:marRight w:val="0"/>
          <w:marTop w:val="0"/>
          <w:marBottom w:val="0"/>
          <w:divBdr>
            <w:top w:val="none" w:sz="0" w:space="0" w:color="auto"/>
            <w:left w:val="none" w:sz="0" w:space="0" w:color="auto"/>
            <w:bottom w:val="none" w:sz="0" w:space="0" w:color="auto"/>
            <w:right w:val="none" w:sz="0" w:space="0" w:color="auto"/>
          </w:divBdr>
        </w:div>
      </w:divsChild>
    </w:div>
    <w:div w:id="1060862398">
      <w:bodyDiv w:val="1"/>
      <w:marLeft w:val="0"/>
      <w:marRight w:val="0"/>
      <w:marTop w:val="0"/>
      <w:marBottom w:val="0"/>
      <w:divBdr>
        <w:top w:val="none" w:sz="0" w:space="0" w:color="auto"/>
        <w:left w:val="none" w:sz="0" w:space="0" w:color="auto"/>
        <w:bottom w:val="none" w:sz="0" w:space="0" w:color="auto"/>
        <w:right w:val="none" w:sz="0" w:space="0" w:color="auto"/>
      </w:divBdr>
      <w:divsChild>
        <w:div w:id="1453406664">
          <w:marLeft w:val="0"/>
          <w:marRight w:val="0"/>
          <w:marTop w:val="0"/>
          <w:marBottom w:val="0"/>
          <w:divBdr>
            <w:top w:val="none" w:sz="0" w:space="0" w:color="auto"/>
            <w:left w:val="none" w:sz="0" w:space="0" w:color="auto"/>
            <w:bottom w:val="none" w:sz="0" w:space="0" w:color="auto"/>
            <w:right w:val="none" w:sz="0" w:space="0" w:color="auto"/>
          </w:divBdr>
        </w:div>
      </w:divsChild>
    </w:div>
    <w:div w:id="1197087388">
      <w:bodyDiv w:val="1"/>
      <w:marLeft w:val="0"/>
      <w:marRight w:val="0"/>
      <w:marTop w:val="0"/>
      <w:marBottom w:val="0"/>
      <w:divBdr>
        <w:top w:val="none" w:sz="0" w:space="0" w:color="auto"/>
        <w:left w:val="none" w:sz="0" w:space="0" w:color="auto"/>
        <w:bottom w:val="none" w:sz="0" w:space="0" w:color="auto"/>
        <w:right w:val="none" w:sz="0" w:space="0" w:color="auto"/>
      </w:divBdr>
      <w:divsChild>
        <w:div w:id="572814106">
          <w:marLeft w:val="0"/>
          <w:marRight w:val="0"/>
          <w:marTop w:val="0"/>
          <w:marBottom w:val="0"/>
          <w:divBdr>
            <w:top w:val="none" w:sz="0" w:space="0" w:color="auto"/>
            <w:left w:val="none" w:sz="0" w:space="0" w:color="auto"/>
            <w:bottom w:val="none" w:sz="0" w:space="0" w:color="auto"/>
            <w:right w:val="none" w:sz="0" w:space="0" w:color="auto"/>
          </w:divBdr>
        </w:div>
      </w:divsChild>
    </w:div>
    <w:div w:id="1354963289">
      <w:bodyDiv w:val="1"/>
      <w:marLeft w:val="0"/>
      <w:marRight w:val="0"/>
      <w:marTop w:val="0"/>
      <w:marBottom w:val="0"/>
      <w:divBdr>
        <w:top w:val="none" w:sz="0" w:space="0" w:color="auto"/>
        <w:left w:val="none" w:sz="0" w:space="0" w:color="auto"/>
        <w:bottom w:val="none" w:sz="0" w:space="0" w:color="auto"/>
        <w:right w:val="none" w:sz="0" w:space="0" w:color="auto"/>
      </w:divBdr>
      <w:divsChild>
        <w:div w:id="1435632689">
          <w:marLeft w:val="0"/>
          <w:marRight w:val="0"/>
          <w:marTop w:val="0"/>
          <w:marBottom w:val="0"/>
          <w:divBdr>
            <w:top w:val="none" w:sz="0" w:space="0" w:color="auto"/>
            <w:left w:val="none" w:sz="0" w:space="0" w:color="auto"/>
            <w:bottom w:val="none" w:sz="0" w:space="0" w:color="auto"/>
            <w:right w:val="none" w:sz="0" w:space="0" w:color="auto"/>
          </w:divBdr>
        </w:div>
      </w:divsChild>
    </w:div>
    <w:div w:id="1445035656">
      <w:bodyDiv w:val="1"/>
      <w:marLeft w:val="0"/>
      <w:marRight w:val="0"/>
      <w:marTop w:val="0"/>
      <w:marBottom w:val="0"/>
      <w:divBdr>
        <w:top w:val="none" w:sz="0" w:space="0" w:color="auto"/>
        <w:left w:val="none" w:sz="0" w:space="0" w:color="auto"/>
        <w:bottom w:val="none" w:sz="0" w:space="0" w:color="auto"/>
        <w:right w:val="none" w:sz="0" w:space="0" w:color="auto"/>
      </w:divBdr>
      <w:divsChild>
        <w:div w:id="2090612308">
          <w:marLeft w:val="0"/>
          <w:marRight w:val="0"/>
          <w:marTop w:val="0"/>
          <w:marBottom w:val="0"/>
          <w:divBdr>
            <w:top w:val="none" w:sz="0" w:space="0" w:color="auto"/>
            <w:left w:val="none" w:sz="0" w:space="0" w:color="auto"/>
            <w:bottom w:val="none" w:sz="0" w:space="0" w:color="auto"/>
            <w:right w:val="none" w:sz="0" w:space="0" w:color="auto"/>
          </w:divBdr>
        </w:div>
      </w:divsChild>
    </w:div>
    <w:div w:id="1506936661">
      <w:bodyDiv w:val="1"/>
      <w:marLeft w:val="0"/>
      <w:marRight w:val="0"/>
      <w:marTop w:val="0"/>
      <w:marBottom w:val="0"/>
      <w:divBdr>
        <w:top w:val="none" w:sz="0" w:space="0" w:color="auto"/>
        <w:left w:val="none" w:sz="0" w:space="0" w:color="auto"/>
        <w:bottom w:val="none" w:sz="0" w:space="0" w:color="auto"/>
        <w:right w:val="none" w:sz="0" w:space="0" w:color="auto"/>
      </w:divBdr>
      <w:divsChild>
        <w:div w:id="279530747">
          <w:marLeft w:val="0"/>
          <w:marRight w:val="0"/>
          <w:marTop w:val="0"/>
          <w:marBottom w:val="0"/>
          <w:divBdr>
            <w:top w:val="none" w:sz="0" w:space="0" w:color="auto"/>
            <w:left w:val="none" w:sz="0" w:space="0" w:color="auto"/>
            <w:bottom w:val="none" w:sz="0" w:space="0" w:color="auto"/>
            <w:right w:val="none" w:sz="0" w:space="0" w:color="auto"/>
          </w:divBdr>
        </w:div>
      </w:divsChild>
    </w:div>
    <w:div w:id="1538158216">
      <w:bodyDiv w:val="1"/>
      <w:marLeft w:val="0"/>
      <w:marRight w:val="0"/>
      <w:marTop w:val="0"/>
      <w:marBottom w:val="0"/>
      <w:divBdr>
        <w:top w:val="none" w:sz="0" w:space="0" w:color="auto"/>
        <w:left w:val="none" w:sz="0" w:space="0" w:color="auto"/>
        <w:bottom w:val="none" w:sz="0" w:space="0" w:color="auto"/>
        <w:right w:val="none" w:sz="0" w:space="0" w:color="auto"/>
      </w:divBdr>
      <w:divsChild>
        <w:div w:id="1043867059">
          <w:marLeft w:val="0"/>
          <w:marRight w:val="0"/>
          <w:marTop w:val="0"/>
          <w:marBottom w:val="0"/>
          <w:divBdr>
            <w:top w:val="none" w:sz="0" w:space="0" w:color="auto"/>
            <w:left w:val="none" w:sz="0" w:space="0" w:color="auto"/>
            <w:bottom w:val="none" w:sz="0" w:space="0" w:color="auto"/>
            <w:right w:val="none" w:sz="0" w:space="0" w:color="auto"/>
          </w:divBdr>
        </w:div>
      </w:divsChild>
    </w:div>
    <w:div w:id="1594122854">
      <w:bodyDiv w:val="1"/>
      <w:marLeft w:val="0"/>
      <w:marRight w:val="0"/>
      <w:marTop w:val="0"/>
      <w:marBottom w:val="0"/>
      <w:divBdr>
        <w:top w:val="none" w:sz="0" w:space="0" w:color="auto"/>
        <w:left w:val="none" w:sz="0" w:space="0" w:color="auto"/>
        <w:bottom w:val="none" w:sz="0" w:space="0" w:color="auto"/>
        <w:right w:val="none" w:sz="0" w:space="0" w:color="auto"/>
      </w:divBdr>
      <w:divsChild>
        <w:div w:id="1773818738">
          <w:marLeft w:val="0"/>
          <w:marRight w:val="0"/>
          <w:marTop w:val="0"/>
          <w:marBottom w:val="0"/>
          <w:divBdr>
            <w:top w:val="none" w:sz="0" w:space="0" w:color="auto"/>
            <w:left w:val="none" w:sz="0" w:space="0" w:color="auto"/>
            <w:bottom w:val="none" w:sz="0" w:space="0" w:color="auto"/>
            <w:right w:val="none" w:sz="0" w:space="0" w:color="auto"/>
          </w:divBdr>
        </w:div>
      </w:divsChild>
    </w:div>
    <w:div w:id="1623146842">
      <w:bodyDiv w:val="1"/>
      <w:marLeft w:val="0"/>
      <w:marRight w:val="0"/>
      <w:marTop w:val="0"/>
      <w:marBottom w:val="0"/>
      <w:divBdr>
        <w:top w:val="none" w:sz="0" w:space="0" w:color="auto"/>
        <w:left w:val="none" w:sz="0" w:space="0" w:color="auto"/>
        <w:bottom w:val="none" w:sz="0" w:space="0" w:color="auto"/>
        <w:right w:val="none" w:sz="0" w:space="0" w:color="auto"/>
      </w:divBdr>
      <w:divsChild>
        <w:div w:id="31270156">
          <w:marLeft w:val="0"/>
          <w:marRight w:val="0"/>
          <w:marTop w:val="0"/>
          <w:marBottom w:val="0"/>
          <w:divBdr>
            <w:top w:val="none" w:sz="0" w:space="0" w:color="auto"/>
            <w:left w:val="none" w:sz="0" w:space="0" w:color="auto"/>
            <w:bottom w:val="none" w:sz="0" w:space="0" w:color="auto"/>
            <w:right w:val="none" w:sz="0" w:space="0" w:color="auto"/>
          </w:divBdr>
        </w:div>
      </w:divsChild>
    </w:div>
    <w:div w:id="1745450566">
      <w:bodyDiv w:val="1"/>
      <w:marLeft w:val="0"/>
      <w:marRight w:val="0"/>
      <w:marTop w:val="0"/>
      <w:marBottom w:val="0"/>
      <w:divBdr>
        <w:top w:val="none" w:sz="0" w:space="0" w:color="auto"/>
        <w:left w:val="none" w:sz="0" w:space="0" w:color="auto"/>
        <w:bottom w:val="none" w:sz="0" w:space="0" w:color="auto"/>
        <w:right w:val="none" w:sz="0" w:space="0" w:color="auto"/>
      </w:divBdr>
      <w:divsChild>
        <w:div w:id="1432702857">
          <w:marLeft w:val="0"/>
          <w:marRight w:val="0"/>
          <w:marTop w:val="0"/>
          <w:marBottom w:val="0"/>
          <w:divBdr>
            <w:top w:val="none" w:sz="0" w:space="0" w:color="auto"/>
            <w:left w:val="none" w:sz="0" w:space="0" w:color="auto"/>
            <w:bottom w:val="none" w:sz="0" w:space="0" w:color="auto"/>
            <w:right w:val="none" w:sz="0" w:space="0" w:color="auto"/>
          </w:divBdr>
        </w:div>
      </w:divsChild>
    </w:div>
    <w:div w:id="1802922655">
      <w:bodyDiv w:val="1"/>
      <w:marLeft w:val="0"/>
      <w:marRight w:val="0"/>
      <w:marTop w:val="0"/>
      <w:marBottom w:val="0"/>
      <w:divBdr>
        <w:top w:val="none" w:sz="0" w:space="0" w:color="auto"/>
        <w:left w:val="none" w:sz="0" w:space="0" w:color="auto"/>
        <w:bottom w:val="none" w:sz="0" w:space="0" w:color="auto"/>
        <w:right w:val="none" w:sz="0" w:space="0" w:color="auto"/>
      </w:divBdr>
      <w:divsChild>
        <w:div w:id="670990201">
          <w:marLeft w:val="0"/>
          <w:marRight w:val="0"/>
          <w:marTop w:val="0"/>
          <w:marBottom w:val="0"/>
          <w:divBdr>
            <w:top w:val="none" w:sz="0" w:space="0" w:color="auto"/>
            <w:left w:val="none" w:sz="0" w:space="0" w:color="auto"/>
            <w:bottom w:val="none" w:sz="0" w:space="0" w:color="auto"/>
            <w:right w:val="none" w:sz="0" w:space="0" w:color="auto"/>
          </w:divBdr>
        </w:div>
      </w:divsChild>
    </w:div>
    <w:div w:id="1838765775">
      <w:bodyDiv w:val="1"/>
      <w:marLeft w:val="0"/>
      <w:marRight w:val="0"/>
      <w:marTop w:val="0"/>
      <w:marBottom w:val="0"/>
      <w:divBdr>
        <w:top w:val="none" w:sz="0" w:space="0" w:color="auto"/>
        <w:left w:val="none" w:sz="0" w:space="0" w:color="auto"/>
        <w:bottom w:val="none" w:sz="0" w:space="0" w:color="auto"/>
        <w:right w:val="none" w:sz="0" w:space="0" w:color="auto"/>
      </w:divBdr>
      <w:divsChild>
        <w:div w:id="589630871">
          <w:marLeft w:val="0"/>
          <w:marRight w:val="0"/>
          <w:marTop w:val="0"/>
          <w:marBottom w:val="0"/>
          <w:divBdr>
            <w:top w:val="none" w:sz="0" w:space="0" w:color="auto"/>
            <w:left w:val="none" w:sz="0" w:space="0" w:color="auto"/>
            <w:bottom w:val="none" w:sz="0" w:space="0" w:color="auto"/>
            <w:right w:val="none" w:sz="0" w:space="0" w:color="auto"/>
          </w:divBdr>
        </w:div>
      </w:divsChild>
    </w:div>
    <w:div w:id="1849908366">
      <w:bodyDiv w:val="1"/>
      <w:marLeft w:val="0"/>
      <w:marRight w:val="0"/>
      <w:marTop w:val="0"/>
      <w:marBottom w:val="0"/>
      <w:divBdr>
        <w:top w:val="none" w:sz="0" w:space="0" w:color="auto"/>
        <w:left w:val="none" w:sz="0" w:space="0" w:color="auto"/>
        <w:bottom w:val="none" w:sz="0" w:space="0" w:color="auto"/>
        <w:right w:val="none" w:sz="0" w:space="0" w:color="auto"/>
      </w:divBdr>
      <w:divsChild>
        <w:div w:id="1435248339">
          <w:marLeft w:val="0"/>
          <w:marRight w:val="0"/>
          <w:marTop w:val="0"/>
          <w:marBottom w:val="0"/>
          <w:divBdr>
            <w:top w:val="none" w:sz="0" w:space="0" w:color="auto"/>
            <w:left w:val="none" w:sz="0" w:space="0" w:color="auto"/>
            <w:bottom w:val="none" w:sz="0" w:space="0" w:color="auto"/>
            <w:right w:val="none" w:sz="0" w:space="0" w:color="auto"/>
          </w:divBdr>
        </w:div>
      </w:divsChild>
    </w:div>
    <w:div w:id="1991252192">
      <w:bodyDiv w:val="1"/>
      <w:marLeft w:val="0"/>
      <w:marRight w:val="0"/>
      <w:marTop w:val="0"/>
      <w:marBottom w:val="0"/>
      <w:divBdr>
        <w:top w:val="none" w:sz="0" w:space="0" w:color="auto"/>
        <w:left w:val="none" w:sz="0" w:space="0" w:color="auto"/>
        <w:bottom w:val="none" w:sz="0" w:space="0" w:color="auto"/>
        <w:right w:val="none" w:sz="0" w:space="0" w:color="auto"/>
      </w:divBdr>
      <w:divsChild>
        <w:div w:id="2027556868">
          <w:marLeft w:val="0"/>
          <w:marRight w:val="0"/>
          <w:marTop w:val="0"/>
          <w:marBottom w:val="0"/>
          <w:divBdr>
            <w:top w:val="none" w:sz="0" w:space="0" w:color="auto"/>
            <w:left w:val="none" w:sz="0" w:space="0" w:color="auto"/>
            <w:bottom w:val="none" w:sz="0" w:space="0" w:color="auto"/>
            <w:right w:val="none" w:sz="0" w:space="0" w:color="auto"/>
          </w:divBdr>
        </w:div>
        <w:div w:id="1940873763">
          <w:marLeft w:val="0"/>
          <w:marRight w:val="0"/>
          <w:marTop w:val="0"/>
          <w:marBottom w:val="0"/>
          <w:divBdr>
            <w:top w:val="none" w:sz="0" w:space="0" w:color="auto"/>
            <w:left w:val="none" w:sz="0" w:space="0" w:color="auto"/>
            <w:bottom w:val="none" w:sz="0" w:space="0" w:color="auto"/>
            <w:right w:val="none" w:sz="0" w:space="0" w:color="auto"/>
          </w:divBdr>
        </w:div>
      </w:divsChild>
    </w:div>
    <w:div w:id="2099251999">
      <w:bodyDiv w:val="1"/>
      <w:marLeft w:val="0"/>
      <w:marRight w:val="0"/>
      <w:marTop w:val="0"/>
      <w:marBottom w:val="0"/>
      <w:divBdr>
        <w:top w:val="none" w:sz="0" w:space="0" w:color="auto"/>
        <w:left w:val="none" w:sz="0" w:space="0" w:color="auto"/>
        <w:bottom w:val="none" w:sz="0" w:space="0" w:color="auto"/>
        <w:right w:val="none" w:sz="0" w:space="0" w:color="auto"/>
      </w:divBdr>
      <w:divsChild>
        <w:div w:id="1274629585">
          <w:marLeft w:val="0"/>
          <w:marRight w:val="0"/>
          <w:marTop w:val="0"/>
          <w:marBottom w:val="0"/>
          <w:divBdr>
            <w:top w:val="none" w:sz="0" w:space="0" w:color="auto"/>
            <w:left w:val="none" w:sz="0" w:space="0" w:color="auto"/>
            <w:bottom w:val="none" w:sz="0" w:space="0" w:color="auto"/>
            <w:right w:val="none" w:sz="0" w:space="0" w:color="auto"/>
          </w:divBdr>
        </w:div>
      </w:divsChild>
    </w:div>
    <w:div w:id="2146965928">
      <w:bodyDiv w:val="1"/>
      <w:marLeft w:val="0"/>
      <w:marRight w:val="0"/>
      <w:marTop w:val="0"/>
      <w:marBottom w:val="0"/>
      <w:divBdr>
        <w:top w:val="none" w:sz="0" w:space="0" w:color="auto"/>
        <w:left w:val="none" w:sz="0" w:space="0" w:color="auto"/>
        <w:bottom w:val="none" w:sz="0" w:space="0" w:color="auto"/>
        <w:right w:val="none" w:sz="0" w:space="0" w:color="auto"/>
      </w:divBdr>
      <w:divsChild>
        <w:div w:id="1013457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Acct For School Lab</cp:lastModifiedBy>
  <cp:revision>14</cp:revision>
  <cp:lastPrinted>2012-07-14T01:58:00Z</cp:lastPrinted>
  <dcterms:created xsi:type="dcterms:W3CDTF">2012-07-14T01:06:00Z</dcterms:created>
  <dcterms:modified xsi:type="dcterms:W3CDTF">2012-07-14T03:08:00Z</dcterms:modified>
</cp:coreProperties>
</file>