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43E1" w14:textId="77777777" w:rsidR="002C79E6" w:rsidRDefault="002C79E6" w:rsidP="002C79E6"/>
    <w:p w14:paraId="6305D372" w14:textId="77777777" w:rsidR="002C79E6" w:rsidRDefault="002C79E6" w:rsidP="002C79E6"/>
    <w:p w14:paraId="718DABE8" w14:textId="77777777" w:rsidR="002C79E6" w:rsidRDefault="002C79E6" w:rsidP="002C79E6"/>
    <w:p w14:paraId="6308C7E8" w14:textId="77777777" w:rsidR="002C79E6" w:rsidRDefault="002C79E6" w:rsidP="002C79E6"/>
    <w:p w14:paraId="62EA0D62" w14:textId="77777777" w:rsidR="002C79E6" w:rsidRDefault="002C79E6" w:rsidP="002C79E6"/>
    <w:p w14:paraId="48105D57" w14:textId="10526A61" w:rsidR="6A36C4BF" w:rsidRPr="00F03289" w:rsidRDefault="00486782" w:rsidP="00B863FB">
      <w:pPr>
        <w:pStyle w:val="Title"/>
        <w:rPr>
          <w:rFonts w:ascii="Times New Roman" w:hAnsi="Times New Roman" w:cs="Times New Roman"/>
          <w:sz w:val="24"/>
        </w:rPr>
      </w:pPr>
      <w:r w:rsidRPr="00F03289">
        <w:rPr>
          <w:rFonts w:ascii="Times New Roman" w:hAnsi="Times New Roman" w:cs="Times New Roman"/>
          <w:sz w:val="24"/>
        </w:rPr>
        <w:t>Role Transition Personal Perspective</w:t>
      </w:r>
    </w:p>
    <w:p w14:paraId="36D9AC4C" w14:textId="4DEC0CC1" w:rsidR="201D26C8" w:rsidRPr="00F03289" w:rsidRDefault="201D26C8" w:rsidP="002C79E6">
      <w:pPr>
        <w:pStyle w:val="Subtitle"/>
        <w:rPr>
          <w:rFonts w:ascii="Times New Roman" w:hAnsi="Times New Roman" w:cs="Times New Roman"/>
          <w:sz w:val="24"/>
          <w:szCs w:val="24"/>
        </w:rPr>
      </w:pPr>
    </w:p>
    <w:p w14:paraId="57B3A358" w14:textId="5B8B6E7D" w:rsidR="00A417C1" w:rsidRPr="00F03289" w:rsidRDefault="00486782" w:rsidP="002C79E6">
      <w:pPr>
        <w:pStyle w:val="Subtitle"/>
        <w:rPr>
          <w:rFonts w:ascii="Times New Roman" w:hAnsi="Times New Roman" w:cs="Times New Roman"/>
          <w:sz w:val="24"/>
          <w:szCs w:val="24"/>
        </w:rPr>
      </w:pPr>
      <w:r w:rsidRPr="00F03289">
        <w:rPr>
          <w:rFonts w:ascii="Times New Roman" w:hAnsi="Times New Roman" w:cs="Times New Roman"/>
          <w:sz w:val="24"/>
          <w:szCs w:val="24"/>
        </w:rPr>
        <w:t>Lynnette Swinehart</w:t>
      </w:r>
      <w:r w:rsidR="002C79E6" w:rsidRPr="00F03289">
        <w:rPr>
          <w:rFonts w:ascii="Times New Roman" w:hAnsi="Times New Roman" w:cs="Times New Roman"/>
          <w:sz w:val="24"/>
          <w:szCs w:val="24"/>
        </w:rPr>
        <w:t xml:space="preserve"> </w:t>
      </w:r>
    </w:p>
    <w:p w14:paraId="218E489A" w14:textId="63011C28" w:rsidR="002C79E6" w:rsidRPr="00F03289" w:rsidRDefault="00486782" w:rsidP="002C79E6">
      <w:pPr>
        <w:pStyle w:val="Subtitle"/>
        <w:rPr>
          <w:rFonts w:ascii="Times New Roman" w:hAnsi="Times New Roman" w:cs="Times New Roman"/>
          <w:sz w:val="24"/>
          <w:szCs w:val="24"/>
        </w:rPr>
      </w:pPr>
      <w:r w:rsidRPr="00F03289">
        <w:rPr>
          <w:rFonts w:ascii="Times New Roman" w:hAnsi="Times New Roman" w:cs="Times New Roman"/>
          <w:sz w:val="24"/>
          <w:szCs w:val="24"/>
        </w:rPr>
        <w:t xml:space="preserve">Firelands Regional Medical Center School </w:t>
      </w:r>
      <w:proofErr w:type="gramStart"/>
      <w:r w:rsidRPr="00F03289">
        <w:rPr>
          <w:rFonts w:ascii="Times New Roman" w:hAnsi="Times New Roman" w:cs="Times New Roman"/>
          <w:sz w:val="24"/>
          <w:szCs w:val="24"/>
        </w:rPr>
        <w:t>Of</w:t>
      </w:r>
      <w:proofErr w:type="gramEnd"/>
      <w:r w:rsidRPr="00F03289">
        <w:rPr>
          <w:rFonts w:ascii="Times New Roman" w:hAnsi="Times New Roman" w:cs="Times New Roman"/>
          <w:sz w:val="24"/>
          <w:szCs w:val="24"/>
        </w:rPr>
        <w:t xml:space="preserve"> Nursing</w:t>
      </w:r>
    </w:p>
    <w:p w14:paraId="6A84096B" w14:textId="083DDBBC" w:rsidR="002C79E6" w:rsidRPr="00F03289" w:rsidRDefault="002C79E6" w:rsidP="002C79E6">
      <w:pPr>
        <w:pStyle w:val="Subtitle"/>
        <w:rPr>
          <w:rFonts w:ascii="Times New Roman" w:hAnsi="Times New Roman" w:cs="Times New Roman"/>
          <w:sz w:val="24"/>
          <w:szCs w:val="24"/>
        </w:rPr>
      </w:pPr>
      <w:r w:rsidRPr="00F03289">
        <w:rPr>
          <w:rFonts w:ascii="Times New Roman" w:hAnsi="Times New Roman" w:cs="Times New Roman"/>
          <w:sz w:val="24"/>
          <w:szCs w:val="24"/>
        </w:rPr>
        <w:t xml:space="preserve"> </w:t>
      </w:r>
      <w:r w:rsidR="00486782" w:rsidRPr="00F03289">
        <w:rPr>
          <w:rFonts w:ascii="Times New Roman" w:hAnsi="Times New Roman" w:cs="Times New Roman"/>
          <w:sz w:val="24"/>
          <w:szCs w:val="24"/>
        </w:rPr>
        <w:t>Nursing Access</w:t>
      </w:r>
    </w:p>
    <w:p w14:paraId="666A4707" w14:textId="73808F6B" w:rsidR="002C79E6" w:rsidRPr="00F03289" w:rsidRDefault="00486782" w:rsidP="002C79E6">
      <w:pPr>
        <w:pStyle w:val="Subtitle"/>
        <w:rPr>
          <w:rFonts w:ascii="Times New Roman" w:hAnsi="Times New Roman" w:cs="Times New Roman"/>
          <w:sz w:val="24"/>
          <w:szCs w:val="24"/>
        </w:rPr>
      </w:pPr>
      <w:r w:rsidRPr="00F03289">
        <w:rPr>
          <w:rFonts w:ascii="Times New Roman" w:hAnsi="Times New Roman" w:cs="Times New Roman"/>
          <w:sz w:val="24"/>
          <w:szCs w:val="24"/>
        </w:rPr>
        <w:t>Dawn Wikel</w:t>
      </w:r>
    </w:p>
    <w:p w14:paraId="1633CCBC" w14:textId="170F9801" w:rsidR="201D26C8" w:rsidRPr="00F03289" w:rsidRDefault="00486782" w:rsidP="002C79E6">
      <w:pPr>
        <w:pStyle w:val="Subtitle"/>
        <w:rPr>
          <w:rFonts w:ascii="Times New Roman" w:hAnsi="Times New Roman" w:cs="Times New Roman"/>
          <w:sz w:val="24"/>
          <w:szCs w:val="24"/>
        </w:rPr>
      </w:pPr>
      <w:r w:rsidRPr="00F03289">
        <w:rPr>
          <w:rFonts w:ascii="Times New Roman" w:hAnsi="Times New Roman" w:cs="Times New Roman"/>
          <w:sz w:val="24"/>
          <w:szCs w:val="24"/>
        </w:rPr>
        <w:t>November 3, 2023</w:t>
      </w:r>
    </w:p>
    <w:p w14:paraId="5C41FF11" w14:textId="77777777" w:rsidR="201D26C8" w:rsidRPr="00F03289" w:rsidRDefault="201D26C8" w:rsidP="014CA2B6">
      <w:pPr>
        <w:pStyle w:val="Title2"/>
        <w:rPr>
          <w:rFonts w:ascii="Times New Roman" w:eastAsia="Calibri" w:hAnsi="Times New Roman" w:cs="Times New Roman"/>
          <w:sz w:val="24"/>
        </w:rPr>
      </w:pPr>
    </w:p>
    <w:p w14:paraId="6AE326E9" w14:textId="77777777" w:rsidR="201D26C8" w:rsidRPr="00F03289" w:rsidRDefault="201D26C8" w:rsidP="014CA2B6">
      <w:pPr>
        <w:pStyle w:val="Title2"/>
        <w:rPr>
          <w:rFonts w:ascii="Times New Roman" w:eastAsia="Calibri" w:hAnsi="Times New Roman" w:cs="Times New Roman"/>
          <w:sz w:val="24"/>
        </w:rPr>
      </w:pPr>
    </w:p>
    <w:p w14:paraId="27589C87" w14:textId="77777777" w:rsidR="201D26C8" w:rsidRPr="00F03289" w:rsidRDefault="201D26C8" w:rsidP="014CA2B6">
      <w:pPr>
        <w:pStyle w:val="Title2"/>
        <w:rPr>
          <w:rFonts w:ascii="Times New Roman" w:eastAsia="Calibri" w:hAnsi="Times New Roman" w:cs="Times New Roman"/>
          <w:sz w:val="24"/>
        </w:rPr>
      </w:pPr>
    </w:p>
    <w:p w14:paraId="0D799F78" w14:textId="77777777" w:rsidR="201D26C8" w:rsidRPr="00F03289" w:rsidRDefault="201D26C8" w:rsidP="014CA2B6">
      <w:pPr>
        <w:pStyle w:val="Title2"/>
        <w:rPr>
          <w:rFonts w:ascii="Times New Roman" w:eastAsia="Calibri" w:hAnsi="Times New Roman" w:cs="Times New Roman"/>
          <w:sz w:val="24"/>
        </w:rPr>
      </w:pPr>
    </w:p>
    <w:p w14:paraId="0DE76975" w14:textId="77777777" w:rsidR="201D26C8" w:rsidRPr="00F03289" w:rsidRDefault="201D26C8" w:rsidP="014CA2B6">
      <w:pPr>
        <w:pStyle w:val="Title2"/>
        <w:rPr>
          <w:rFonts w:ascii="Times New Roman" w:eastAsia="Calibri" w:hAnsi="Times New Roman" w:cs="Times New Roman"/>
          <w:sz w:val="24"/>
        </w:rPr>
      </w:pPr>
    </w:p>
    <w:p w14:paraId="01C55D16" w14:textId="77777777" w:rsidR="201D26C8" w:rsidRPr="00F03289" w:rsidRDefault="201D26C8" w:rsidP="014CA2B6">
      <w:pPr>
        <w:pStyle w:val="Title2"/>
        <w:rPr>
          <w:rFonts w:ascii="Times New Roman" w:eastAsia="Calibri" w:hAnsi="Times New Roman" w:cs="Times New Roman"/>
          <w:sz w:val="24"/>
        </w:rPr>
      </w:pPr>
    </w:p>
    <w:p w14:paraId="0B90D595" w14:textId="77777777" w:rsidR="201D26C8" w:rsidRPr="00F03289" w:rsidRDefault="201D26C8" w:rsidP="014CA2B6">
      <w:pPr>
        <w:pStyle w:val="Title2"/>
        <w:rPr>
          <w:rFonts w:ascii="Times New Roman" w:eastAsia="Calibri" w:hAnsi="Times New Roman" w:cs="Times New Roman"/>
          <w:sz w:val="24"/>
        </w:rPr>
      </w:pPr>
    </w:p>
    <w:p w14:paraId="4E5E7EA3" w14:textId="77777777" w:rsidR="000D4642" w:rsidRPr="00F03289" w:rsidRDefault="000D4642">
      <w:pPr>
        <w:rPr>
          <w:rFonts w:ascii="Times New Roman" w:eastAsia="Calibri" w:hAnsi="Times New Roman" w:cs="Times New Roman"/>
          <w:sz w:val="24"/>
        </w:rPr>
      </w:pPr>
      <w:r w:rsidRPr="00F03289">
        <w:rPr>
          <w:rFonts w:ascii="Times New Roman" w:eastAsia="Calibri" w:hAnsi="Times New Roman" w:cs="Times New Roman"/>
          <w:sz w:val="24"/>
        </w:rPr>
        <w:br w:type="page"/>
      </w:r>
    </w:p>
    <w:p w14:paraId="1A2D04F4" w14:textId="4C471908" w:rsidR="00A417C1" w:rsidRDefault="00486782" w:rsidP="00B863FB">
      <w:pPr>
        <w:pStyle w:val="SectionTitle"/>
        <w:rPr>
          <w:rFonts w:ascii="Times New Roman" w:hAnsi="Times New Roman" w:cs="Times New Roman"/>
          <w:sz w:val="24"/>
        </w:rPr>
      </w:pPr>
      <w:r w:rsidRPr="00F03289">
        <w:rPr>
          <w:rFonts w:ascii="Times New Roman" w:hAnsi="Times New Roman" w:cs="Times New Roman"/>
          <w:sz w:val="24"/>
        </w:rPr>
        <w:lastRenderedPageBreak/>
        <w:t>Role Transition: A Personal Perspective</w:t>
      </w:r>
    </w:p>
    <w:p w14:paraId="05E9A29A" w14:textId="56D1B1B3" w:rsidR="00B05A2A" w:rsidRPr="00B05A2A" w:rsidRDefault="00122914" w:rsidP="00B05A2A">
      <w:r>
        <w:t xml:space="preserve">The transition from LPN to RN </w:t>
      </w:r>
      <w:r w:rsidR="0048333B">
        <w:t xml:space="preserve">has always been a goal. </w:t>
      </w:r>
      <w:r w:rsidR="00C20F82">
        <w:t xml:space="preserve">Life does not always work out as planned.  Working nearly the past 17 years as an LPN was </w:t>
      </w:r>
      <w:r w:rsidR="008D66A1">
        <w:t xml:space="preserve">not what I had planned. </w:t>
      </w:r>
      <w:r w:rsidR="0065425F">
        <w:t xml:space="preserve"> I have waited patiently for the right time, knowing </w:t>
      </w:r>
      <w:r w:rsidR="00CC1369">
        <w:t>God had a plan for me.</w:t>
      </w:r>
      <w:r w:rsidR="00327456">
        <w:t xml:space="preserve"> My family has always been my </w:t>
      </w:r>
      <w:r w:rsidR="007F06F9">
        <w:t>priority</w:t>
      </w:r>
      <w:r w:rsidR="00E428E6">
        <w:t xml:space="preserve">, and having a family began right after I finished an LPN program at </w:t>
      </w:r>
      <w:r w:rsidR="009C3496">
        <w:t>OCC and</w:t>
      </w:r>
      <w:r w:rsidR="00EF4390">
        <w:t xml:space="preserve"> was looking to immediately transition into a bridge program. </w:t>
      </w:r>
      <w:r w:rsidR="00CC1369">
        <w:t xml:space="preserve"> </w:t>
      </w:r>
      <w:r w:rsidR="00475ECD">
        <w:t xml:space="preserve"> </w:t>
      </w:r>
      <w:r w:rsidR="00D221AB">
        <w:t xml:space="preserve">I still have doubts if this is the right </w:t>
      </w:r>
      <w:r w:rsidR="00B07138">
        <w:t xml:space="preserve">season of life to sacrifice </w:t>
      </w:r>
      <w:r w:rsidR="00AB3D87">
        <w:t xml:space="preserve">where I feel my </w:t>
      </w:r>
      <w:r w:rsidR="006C0126">
        <w:t>focus should be</w:t>
      </w:r>
      <w:r w:rsidR="008D64BA">
        <w:t xml:space="preserve">, </w:t>
      </w:r>
      <w:r w:rsidR="006C0126">
        <w:t>over my</w:t>
      </w:r>
      <w:r w:rsidR="008D64BA">
        <w:t xml:space="preserve"> personal</w:t>
      </w:r>
      <w:r w:rsidR="006C0126">
        <w:t xml:space="preserve"> life goals</w:t>
      </w:r>
      <w:r w:rsidR="00F62B21">
        <w:t xml:space="preserve">, but it is now or never. </w:t>
      </w:r>
      <w:r w:rsidR="00614D43">
        <w:t xml:space="preserve">I am </w:t>
      </w:r>
      <w:r w:rsidR="007F06F9">
        <w:t>certainly not</w:t>
      </w:r>
      <w:r w:rsidR="00614D43">
        <w:t xml:space="preserve"> getting any younger. </w:t>
      </w:r>
    </w:p>
    <w:p w14:paraId="17D5A53E" w14:textId="448123F0" w:rsidR="00A417C1" w:rsidRDefault="00486782" w:rsidP="00E46F31">
      <w:pPr>
        <w:pStyle w:val="Heading1"/>
        <w:rPr>
          <w:rFonts w:ascii="Times New Roman" w:hAnsi="Times New Roman" w:cs="Times New Roman"/>
          <w:sz w:val="24"/>
        </w:rPr>
      </w:pPr>
      <w:r w:rsidRPr="00F03289">
        <w:rPr>
          <w:rFonts w:ascii="Times New Roman" w:hAnsi="Times New Roman" w:cs="Times New Roman"/>
          <w:sz w:val="24"/>
        </w:rPr>
        <w:t>Section One: Motivation and Goals</w:t>
      </w:r>
    </w:p>
    <w:p w14:paraId="7A310447" w14:textId="1CA00885" w:rsidR="00A417C1" w:rsidRDefault="00D862BE" w:rsidP="005B5A62">
      <w:r>
        <w:t xml:space="preserve">There are so many factors that </w:t>
      </w:r>
      <w:r w:rsidR="002F0871">
        <w:t xml:space="preserve">come into place on why I wanted to advance my nursing </w:t>
      </w:r>
      <w:r w:rsidR="00817420">
        <w:t>my nursing career.</w:t>
      </w:r>
      <w:r w:rsidR="006D7823">
        <w:t xml:space="preserve"> </w:t>
      </w:r>
      <w:r w:rsidR="001E30EE">
        <w:t xml:space="preserve"> </w:t>
      </w:r>
      <w:r w:rsidR="005E0FE3">
        <w:t xml:space="preserve">Opportunity for advancement </w:t>
      </w:r>
      <w:r w:rsidR="005B5A62">
        <w:t>for LPN’s is not as prevalent as it is for RN’</w:t>
      </w:r>
      <w:r w:rsidR="000357EE">
        <w:t xml:space="preserve">s. I have always wanted to try new areas of nursing but </w:t>
      </w:r>
      <w:r w:rsidR="00EF3955">
        <w:t xml:space="preserve">without returning to school the pool of possibilities </w:t>
      </w:r>
      <w:r w:rsidR="00EF0282">
        <w:t>was so very small in comparison to the opportunities offered to RN’</w:t>
      </w:r>
      <w:r w:rsidR="005E4444">
        <w:t>s</w:t>
      </w:r>
      <w:r w:rsidR="00EF0282">
        <w:t xml:space="preserve">. </w:t>
      </w:r>
      <w:r w:rsidR="00DC753C">
        <w:t xml:space="preserve"> I have always known </w:t>
      </w:r>
      <w:r w:rsidR="0034057C">
        <w:t xml:space="preserve">that would need to return to school if I wanted to advance professionally. </w:t>
      </w:r>
      <w:r w:rsidR="00AA6FDE">
        <w:t xml:space="preserve"> </w:t>
      </w:r>
      <w:r w:rsidR="005E4444">
        <w:t>Since becoming an</w:t>
      </w:r>
      <w:r w:rsidR="00AC1B47">
        <w:t xml:space="preserve"> </w:t>
      </w:r>
      <w:r w:rsidR="0034057C">
        <w:t>LPN,</w:t>
      </w:r>
      <w:r w:rsidR="005E4444">
        <w:t xml:space="preserve"> </w:t>
      </w:r>
      <w:r w:rsidR="00AC1B47">
        <w:t>I have had a lot of different</w:t>
      </w:r>
      <w:r w:rsidR="0020022E">
        <w:t xml:space="preserve"> opportunities </w:t>
      </w:r>
      <w:r w:rsidR="008C24FE">
        <w:t xml:space="preserve">to </w:t>
      </w:r>
      <w:r w:rsidR="00622CC0">
        <w:t>learn and</w:t>
      </w:r>
      <w:r w:rsidR="008C24FE">
        <w:t xml:space="preserve"> grow in the </w:t>
      </w:r>
      <w:r w:rsidR="00403821">
        <w:t>long-term</w:t>
      </w:r>
      <w:r w:rsidR="008C24FE">
        <w:t xml:space="preserve"> care setting. For</w:t>
      </w:r>
      <w:r w:rsidR="00D95059">
        <w:t xml:space="preserve"> the past 6 years I h</w:t>
      </w:r>
      <w:r w:rsidR="00992AC9">
        <w:t>ave had</w:t>
      </w:r>
      <w:r w:rsidR="00D95059">
        <w:t xml:space="preserve"> </w:t>
      </w:r>
      <w:r w:rsidR="00992AC9">
        <w:t xml:space="preserve">the </w:t>
      </w:r>
      <w:r w:rsidR="00D95059">
        <w:t>opportunity to mentor</w:t>
      </w:r>
      <w:r w:rsidR="00562E41">
        <w:t xml:space="preserve"> LPN’s and RN’s who were new to long term care and practices. </w:t>
      </w:r>
      <w:r w:rsidR="0044201B">
        <w:t xml:space="preserve"> I lov</w:t>
      </w:r>
      <w:r w:rsidR="00E73CF0">
        <w:t>ed</w:t>
      </w:r>
      <w:r w:rsidR="0044201B">
        <w:t xml:space="preserve"> </w:t>
      </w:r>
      <w:r w:rsidR="00E73CF0">
        <w:t>being able to help other</w:t>
      </w:r>
      <w:r w:rsidR="00113A33">
        <w:t>s</w:t>
      </w:r>
      <w:r w:rsidR="00E73CF0">
        <w:t xml:space="preserve"> succeed in an environment </w:t>
      </w:r>
      <w:r w:rsidR="00113A33">
        <w:t xml:space="preserve">that was new to them. </w:t>
      </w:r>
      <w:r w:rsidR="00405628">
        <w:t xml:space="preserve"> </w:t>
      </w:r>
      <w:r w:rsidR="00113A33">
        <w:t xml:space="preserve">By being placed in this role I quickly realized that teaching </w:t>
      </w:r>
      <w:r w:rsidR="00343088">
        <w:t>w</w:t>
      </w:r>
      <w:r w:rsidR="00CA0550">
        <w:t xml:space="preserve">as what I wanted to do someday. </w:t>
      </w:r>
      <w:r w:rsidR="00622CC0">
        <w:t xml:space="preserve"> </w:t>
      </w:r>
      <w:r w:rsidR="00933DA5">
        <w:t xml:space="preserve">I love to learn new </w:t>
      </w:r>
      <w:r w:rsidR="00DA4284">
        <w:t>things, and</w:t>
      </w:r>
      <w:r w:rsidR="00933DA5">
        <w:t xml:space="preserve"> </w:t>
      </w:r>
      <w:r w:rsidR="00CB56E4">
        <w:t>love teaching others wh</w:t>
      </w:r>
      <w:r w:rsidR="00802C79">
        <w:t>at I know</w:t>
      </w:r>
      <w:r w:rsidR="00CB56E4">
        <w:t xml:space="preserve">. </w:t>
      </w:r>
      <w:r w:rsidR="00DA4284">
        <w:t xml:space="preserve"> In addition to wanting to be able to grow professionally</w:t>
      </w:r>
      <w:r w:rsidR="002F1A90">
        <w:t xml:space="preserve"> in knowledge</w:t>
      </w:r>
      <w:r w:rsidR="00DA4284">
        <w:t xml:space="preserve"> </w:t>
      </w:r>
      <w:r w:rsidR="003B1C92">
        <w:t>I have</w:t>
      </w:r>
      <w:r w:rsidR="002F1A90">
        <w:t xml:space="preserve"> always wanted to increase my earing potential. </w:t>
      </w:r>
      <w:r w:rsidR="009A407B">
        <w:t>Financial stability is so important to me after being raised in a family that struggled financially.  I have never</w:t>
      </w:r>
      <w:r w:rsidR="004C199E">
        <w:t xml:space="preserve"> wanted my kids to feel like they could not ask for something they felt that they needed or </w:t>
      </w:r>
      <w:r w:rsidR="00487FB3">
        <w:t xml:space="preserve">if there was something they wanted to participate in. </w:t>
      </w:r>
      <w:r w:rsidR="00AF6B7F">
        <w:t xml:space="preserve"> With increasing costs of living </w:t>
      </w:r>
      <w:r w:rsidR="00C07832">
        <w:t xml:space="preserve">advancing my education would </w:t>
      </w:r>
      <w:r w:rsidR="004A2729">
        <w:t xml:space="preserve">provide me with the opportunity </w:t>
      </w:r>
      <w:r w:rsidR="00347D11">
        <w:t xml:space="preserve">to increase my earing potential. </w:t>
      </w:r>
    </w:p>
    <w:p w14:paraId="14B669D5" w14:textId="1F983BCB" w:rsidR="00CE7446" w:rsidRPr="005B5A62" w:rsidRDefault="00C30E6F" w:rsidP="005B5A62">
      <w:r>
        <w:lastRenderedPageBreak/>
        <w:t xml:space="preserve">I have no specific time frames for becoming a registered nurse. </w:t>
      </w:r>
      <w:r w:rsidR="007E289A">
        <w:t xml:space="preserve">I </w:t>
      </w:r>
      <w:r w:rsidR="00411C1C">
        <w:t>do, however,</w:t>
      </w:r>
      <w:r w:rsidR="007E289A">
        <w:t xml:space="preserve"> know that when I am </w:t>
      </w:r>
      <w:r w:rsidR="00CD0F2B">
        <w:t>60,</w:t>
      </w:r>
      <w:r w:rsidR="007E289A">
        <w:t xml:space="preserve"> I do not feel working at the bedside will </w:t>
      </w:r>
      <w:r w:rsidR="00366DE9">
        <w:t>always physically be possible.</w:t>
      </w:r>
      <w:r w:rsidR="00261EB4">
        <w:t xml:space="preserve"> When I am nearing </w:t>
      </w:r>
      <w:r w:rsidR="00411C1C">
        <w:t>retirement,</w:t>
      </w:r>
      <w:r w:rsidR="00261EB4">
        <w:t xml:space="preserve"> I would like to be in a position that will be more kind to my body physically, </w:t>
      </w:r>
      <w:r w:rsidR="0056468D">
        <w:t xml:space="preserve">mentally, and emotionally. </w:t>
      </w:r>
      <w:r w:rsidR="004E7F0A">
        <w:t>I would like to complete this current transition in the anticipated time frame of graduating in spring of 2025</w:t>
      </w:r>
      <w:r w:rsidR="00263B46">
        <w:t xml:space="preserve">.  I </w:t>
      </w:r>
      <w:r w:rsidR="00645369">
        <w:t>plan to begin a BSN program immediately after</w:t>
      </w:r>
      <w:r w:rsidR="00A008C0">
        <w:t xml:space="preserve"> </w:t>
      </w:r>
      <w:r w:rsidR="005E64B3">
        <w:t>the</w:t>
      </w:r>
      <w:r w:rsidR="00A008C0">
        <w:t xml:space="preserve"> completion of the</w:t>
      </w:r>
      <w:r w:rsidR="005E64B3">
        <w:t xml:space="preserve"> LPN to RN program. From there I plan to </w:t>
      </w:r>
      <w:r w:rsidR="000C744D">
        <w:t>continue</w:t>
      </w:r>
      <w:r w:rsidR="005E64B3">
        <w:t xml:space="preserve"> </w:t>
      </w:r>
      <w:r w:rsidR="000C744D">
        <w:t xml:space="preserve">but have not yet decided if MSN or DNP will be the right fit. It is a long way off, that decision will be made closer to when the time comes to </w:t>
      </w:r>
      <w:r w:rsidR="00A008C0">
        <w:t>dive</w:t>
      </w:r>
      <w:r w:rsidR="000C744D">
        <w:t xml:space="preserve"> in. </w:t>
      </w:r>
      <w:r w:rsidR="00687845">
        <w:t xml:space="preserve"> I would love to have completed </w:t>
      </w:r>
      <w:proofErr w:type="gramStart"/>
      <w:r w:rsidR="007B048E">
        <w:t>a</w:t>
      </w:r>
      <w:proofErr w:type="gramEnd"/>
      <w:r w:rsidR="007B048E">
        <w:t xml:space="preserve"> MSN or DNP </w:t>
      </w:r>
      <w:r w:rsidR="006634BF">
        <w:t xml:space="preserve">program </w:t>
      </w:r>
      <w:r w:rsidR="007B048E">
        <w:t xml:space="preserve">before I am 45. </w:t>
      </w:r>
      <w:r w:rsidR="0071448C">
        <w:t>I</w:t>
      </w:r>
      <w:r w:rsidR="0083030A">
        <w:t xml:space="preserve"> want to do something not only that I can be proud of, but for my kids </w:t>
      </w:r>
      <w:r w:rsidR="00C737A5">
        <w:t xml:space="preserve">to know it is never </w:t>
      </w:r>
      <w:r w:rsidR="00C56693">
        <w:t>too</w:t>
      </w:r>
      <w:r w:rsidR="00C737A5">
        <w:t xml:space="preserve"> late to pursue your goals. </w:t>
      </w:r>
    </w:p>
    <w:p w14:paraId="0DD0ACFA" w14:textId="1261E3C3" w:rsidR="00A417C1" w:rsidRDefault="00293316" w:rsidP="00C12060">
      <w:pPr>
        <w:pStyle w:val="Heading2"/>
        <w:jc w:val="center"/>
        <w:rPr>
          <w:rFonts w:ascii="Times New Roman" w:hAnsi="Times New Roman" w:cs="Times New Roman"/>
          <w:sz w:val="24"/>
        </w:rPr>
      </w:pPr>
      <w:r w:rsidRPr="00F03289">
        <w:rPr>
          <w:rFonts w:ascii="Times New Roman" w:hAnsi="Times New Roman" w:cs="Times New Roman"/>
          <w:sz w:val="24"/>
        </w:rPr>
        <w:t>Section Two:  LPN and RN Practice Com</w:t>
      </w:r>
      <w:r w:rsidR="00B277C0">
        <w:rPr>
          <w:rFonts w:ascii="Times New Roman" w:hAnsi="Times New Roman" w:cs="Times New Roman"/>
          <w:sz w:val="24"/>
        </w:rPr>
        <w:t>parison</w:t>
      </w:r>
    </w:p>
    <w:p w14:paraId="6166935B" w14:textId="1005038A" w:rsidR="002A4B50" w:rsidRDefault="00B077F8" w:rsidP="0059480A">
      <w:r>
        <w:t xml:space="preserve">The LPN and RN roles very in respect to </w:t>
      </w:r>
      <w:r w:rsidR="00782360">
        <w:t>the level of independence</w:t>
      </w:r>
      <w:r w:rsidR="00602765">
        <w:t xml:space="preserve"> permitted. </w:t>
      </w:r>
      <w:r w:rsidR="00CD3215">
        <w:t xml:space="preserve">RNs possess a more advanced skill base, clinical </w:t>
      </w:r>
      <w:r w:rsidR="00BD230F">
        <w:t xml:space="preserve">knowledge, critical </w:t>
      </w:r>
      <w:r w:rsidR="009C270C">
        <w:t>thinking,</w:t>
      </w:r>
      <w:r w:rsidR="004A0B04">
        <w:t xml:space="preserve"> and leadership skills. </w:t>
      </w:r>
      <w:r w:rsidR="00666176">
        <w:t xml:space="preserve">The time that an RN spends in school learning is longer than that of LPNs. LPNs learn how to provide care but are not as educated as RNs on the why behind </w:t>
      </w:r>
      <w:r w:rsidR="00781736">
        <w:t xml:space="preserve">what </w:t>
      </w:r>
      <w:r w:rsidR="00202C5A">
        <w:t xml:space="preserve">care we do provide. There are many skills and procedures that LPNs are trained to perform but some of those skills have limitations. </w:t>
      </w:r>
      <w:r w:rsidR="008C6191">
        <w:t xml:space="preserve">Some differences </w:t>
      </w:r>
      <w:r w:rsidR="005B089A">
        <w:t>between</w:t>
      </w:r>
      <w:r w:rsidR="00A03C3E">
        <w:t xml:space="preserve"> nursing scopes of practice </w:t>
      </w:r>
      <w:proofErr w:type="gramStart"/>
      <w:r w:rsidR="000D539C">
        <w:t>include</w:t>
      </w:r>
      <w:r w:rsidR="00A03C3E">
        <w:t xml:space="preserve"> </w:t>
      </w:r>
      <w:r w:rsidR="008C6191">
        <w:t xml:space="preserve"> nursing</w:t>
      </w:r>
      <w:proofErr w:type="gramEnd"/>
      <w:r w:rsidR="008C6191">
        <w:t xml:space="preserve"> process, </w:t>
      </w:r>
      <w:r w:rsidR="00FE4E96">
        <w:t xml:space="preserve">care planning, </w:t>
      </w:r>
      <w:r w:rsidR="008C6191">
        <w:t>IV administration, IV insertion</w:t>
      </w:r>
      <w:r w:rsidR="00E9316A">
        <w:t xml:space="preserve">, delegation, administration of some medications, </w:t>
      </w:r>
      <w:r w:rsidR="00DE5173">
        <w:t>providing education</w:t>
      </w:r>
      <w:r w:rsidR="005B089A">
        <w:t xml:space="preserve">, delegation. </w:t>
      </w:r>
      <w:r w:rsidR="00FD1620">
        <w:t xml:space="preserve">LPN and </w:t>
      </w:r>
      <w:r w:rsidR="007D0943">
        <w:t>RNs</w:t>
      </w:r>
      <w:r w:rsidR="00A61099">
        <w:t xml:space="preserve"> differ in</w:t>
      </w:r>
      <w:r w:rsidR="00321BE4">
        <w:t xml:space="preserve"> the form of </w:t>
      </w:r>
      <w:r w:rsidR="005161F8">
        <w:t xml:space="preserve">assessing situations and deciding what actions should be taken. </w:t>
      </w:r>
      <w:r w:rsidR="00FC0BF1">
        <w:t xml:space="preserve">LPNs may collect </w:t>
      </w:r>
      <w:r w:rsidR="0010377B">
        <w:t>data,</w:t>
      </w:r>
      <w:r w:rsidR="00FC0BF1">
        <w:t xml:space="preserve"> but an RN </w:t>
      </w:r>
      <w:r w:rsidR="00F36E96">
        <w:t xml:space="preserve">can collect data and utilize information to create a plan of care. </w:t>
      </w:r>
      <w:r w:rsidR="00910E5C">
        <w:t xml:space="preserve"> The RN role in the nursing process </w:t>
      </w:r>
      <w:r w:rsidR="00111CB6">
        <w:t xml:space="preserve">results in creating a plan of care based on subjective and objective data collected. </w:t>
      </w:r>
      <w:r w:rsidR="004D1621">
        <w:t xml:space="preserve">Th RN can communicate this plan of care to LPNs and STNAs. </w:t>
      </w:r>
      <w:r w:rsidR="009945FA">
        <w:t>Ther RN also can evaluate</w:t>
      </w:r>
      <w:r w:rsidR="000F543F">
        <w:t xml:space="preserve"> a patient’s response to the plan of care and revise as needed. </w:t>
      </w:r>
      <w:r w:rsidR="004F1693">
        <w:t xml:space="preserve">The LPN role in the nursing process is </w:t>
      </w:r>
      <w:r w:rsidR="009027A3">
        <w:t xml:space="preserve">to implement the plan of care at </w:t>
      </w:r>
      <w:r w:rsidR="00CD65DF">
        <w:t>the direction</w:t>
      </w:r>
      <w:r w:rsidR="009027A3">
        <w:t xml:space="preserve"> of the </w:t>
      </w:r>
      <w:r w:rsidR="00CD65DF">
        <w:t>RN,</w:t>
      </w:r>
      <w:r w:rsidR="009027A3">
        <w:t xml:space="preserve"> or health care provider. C</w:t>
      </w:r>
      <w:r w:rsidR="00A671BE">
        <w:t xml:space="preserve">ollect subjective and objective </w:t>
      </w:r>
      <w:r w:rsidR="00CD65DF">
        <w:t>data, and</w:t>
      </w:r>
      <w:r w:rsidR="009027A3">
        <w:t xml:space="preserve"> </w:t>
      </w:r>
      <w:r w:rsidR="00A671BE">
        <w:t>document</w:t>
      </w:r>
      <w:r w:rsidR="003701DA">
        <w:t xml:space="preserve"> a </w:t>
      </w:r>
      <w:r w:rsidR="00CD65DF">
        <w:t>patient’s</w:t>
      </w:r>
      <w:r w:rsidR="003701DA">
        <w:t xml:space="preserve"> response to </w:t>
      </w:r>
      <w:r w:rsidR="009027A3">
        <w:t>plan of care</w:t>
      </w:r>
      <w:r w:rsidR="00CD65DF">
        <w:t xml:space="preserve"> or treatment that was implemented. </w:t>
      </w:r>
      <w:r w:rsidR="00645D4B">
        <w:t xml:space="preserve"> </w:t>
      </w:r>
      <w:r w:rsidR="00034478">
        <w:t xml:space="preserve"> LPNs may administer medications orally, </w:t>
      </w:r>
      <w:r w:rsidR="00034478">
        <w:lastRenderedPageBreak/>
        <w:t xml:space="preserve">topically, rectally, </w:t>
      </w:r>
      <w:r w:rsidR="000C6688">
        <w:t xml:space="preserve">and via IV. LPNs have limitations to what medications can be given IV. </w:t>
      </w:r>
      <w:r w:rsidR="00E16F7E">
        <w:t xml:space="preserve">For </w:t>
      </w:r>
      <w:proofErr w:type="gramStart"/>
      <w:r w:rsidR="00E16F7E">
        <w:t>example</w:t>
      </w:r>
      <w:proofErr w:type="gramEnd"/>
      <w:r w:rsidR="00E16F7E">
        <w:t xml:space="preserve"> LPNS may not administer IV push medications but are permitted to administer IV antibiotics</w:t>
      </w:r>
      <w:r w:rsidR="009D789D">
        <w:t xml:space="preserve">. Depending on the type of IV access will also determine if an LPN is permitted to administer </w:t>
      </w:r>
      <w:r w:rsidR="00DD78CA">
        <w:t xml:space="preserve">a medication IV. </w:t>
      </w:r>
      <w:r w:rsidR="00ED3896">
        <w:t xml:space="preserve">LPNs may also insert IVs but with limitations to placement. </w:t>
      </w:r>
      <w:r w:rsidR="00DD78CA">
        <w:t xml:space="preserve"> </w:t>
      </w:r>
      <w:r w:rsidR="00F62130">
        <w:t>(</w:t>
      </w:r>
      <w:r w:rsidR="00935BE6">
        <w:t>Ohio</w:t>
      </w:r>
      <w:r w:rsidR="00F62130">
        <w:t xml:space="preserve"> board of nursing</w:t>
      </w:r>
      <w:r w:rsidR="0059480A">
        <w:t>)</w:t>
      </w:r>
      <w:r w:rsidR="00921DA9">
        <w:t xml:space="preserve"> </w:t>
      </w:r>
      <w:r w:rsidR="00A52E7A">
        <w:t xml:space="preserve"> </w:t>
      </w:r>
      <w:r w:rsidR="00BF5E8B">
        <w:t xml:space="preserve"> </w:t>
      </w:r>
    </w:p>
    <w:p w14:paraId="401E1E9F" w14:textId="79EFCA64" w:rsidR="00C50FC8" w:rsidRDefault="00C50FC8" w:rsidP="002A4B50">
      <w:r>
        <w:t xml:space="preserve">The leadership responsibility varies from LPN to RN. While in long term care settings some LPNs </w:t>
      </w:r>
      <w:r w:rsidR="00C13793">
        <w:t>may be in the</w:t>
      </w:r>
      <w:r w:rsidR="00577850">
        <w:t xml:space="preserve"> role of charge nurse but ultimately the final responsibility </w:t>
      </w:r>
      <w:r w:rsidR="00F92B14">
        <w:t xml:space="preserve">for care provided </w:t>
      </w:r>
      <w:r w:rsidR="00383CCA">
        <w:t xml:space="preserve">is the nurse that is in charge. </w:t>
      </w:r>
      <w:r w:rsidR="00277A2A">
        <w:t xml:space="preserve">In </w:t>
      </w:r>
      <w:r w:rsidR="004E1306">
        <w:t xml:space="preserve">the </w:t>
      </w:r>
      <w:r w:rsidR="001B5ED2">
        <w:t>long-term</w:t>
      </w:r>
      <w:r w:rsidR="004E1306">
        <w:t xml:space="preserve"> care setting the director of nursing in charge of the floor nurse who consist of mostly LPNs. </w:t>
      </w:r>
      <w:r w:rsidR="00FB37AD">
        <w:t xml:space="preserve">While LPNs are providing all care on the floor, if problems arise, the director of nursing is the one who will make decisions based on how care is provided. </w:t>
      </w:r>
      <w:r w:rsidR="000E3A63">
        <w:t>In the hospital</w:t>
      </w:r>
      <w:r w:rsidR="005C0905">
        <w:t xml:space="preserve"> setting</w:t>
      </w:r>
      <w:r w:rsidR="000E3A63">
        <w:t xml:space="preserve"> </w:t>
      </w:r>
      <w:r w:rsidR="005547B6">
        <w:t xml:space="preserve">there are </w:t>
      </w:r>
      <w:r w:rsidR="005C0905">
        <w:t xml:space="preserve">charge nurses who provide direction to staff when difficult situations arise. </w:t>
      </w:r>
      <w:r w:rsidR="005547B6">
        <w:t xml:space="preserve"> </w:t>
      </w:r>
      <w:r w:rsidR="00E96612">
        <w:t>As an RN in a leadership position floor staff may bring concerns that they are unsure of how to address. As a nurse in a leadership role</w:t>
      </w:r>
      <w:r w:rsidR="00BA6D1E">
        <w:t xml:space="preserve">, it is the RNs responsibility to use critical thinking to problem solve. </w:t>
      </w:r>
      <w:r w:rsidR="00332F4D">
        <w:t>(</w:t>
      </w:r>
      <w:r w:rsidR="00705DD3">
        <w:t>C</w:t>
      </w:r>
      <w:r w:rsidR="00332F4D">
        <w:t>laywell, 2022</w:t>
      </w:r>
      <w:r w:rsidR="00705DD3">
        <w:t>)</w:t>
      </w:r>
    </w:p>
    <w:p w14:paraId="643CB7B0" w14:textId="01984D39" w:rsidR="008119A8" w:rsidRDefault="008119A8" w:rsidP="002A4B50">
      <w:r>
        <w:t xml:space="preserve">Peer relationships </w:t>
      </w:r>
      <w:r w:rsidR="004673E7">
        <w:t xml:space="preserve">change as roles in the professional setting change. It is a hard balance </w:t>
      </w:r>
      <w:r w:rsidR="00016BD9">
        <w:t>when in a leadership position.</w:t>
      </w:r>
      <w:r w:rsidR="00734F46">
        <w:t xml:space="preserve"> It takes </w:t>
      </w:r>
      <w:r w:rsidR="00FB3B7F">
        <w:t>time to learn how to maintain professionalism in the work environment as well as maintaining good personal relationships with coworkers.</w:t>
      </w:r>
      <w:r w:rsidR="008C40DD">
        <w:t xml:space="preserve"> Coworkers include all staff from physicians, LPNs, RNs, STNAs, housekeeping, pharmacy etc. </w:t>
      </w:r>
      <w:r w:rsidR="00FB3B7F">
        <w:t xml:space="preserve"> </w:t>
      </w:r>
      <w:r w:rsidR="008E0EE4">
        <w:t xml:space="preserve"> </w:t>
      </w:r>
      <w:r w:rsidR="00631622">
        <w:t>As</w:t>
      </w:r>
      <w:r w:rsidR="005C56B2">
        <w:t xml:space="preserve"> a nurse in a leadership role there will be situations where tasks may need to be delegated.</w:t>
      </w:r>
      <w:r w:rsidR="004E04EF">
        <w:t xml:space="preserve"> Navigating difficult situations such as delegating can </w:t>
      </w:r>
      <w:r w:rsidR="00F0048C">
        <w:t xml:space="preserve">be a difficult </w:t>
      </w:r>
      <w:r w:rsidR="00CC0D5E">
        <w:t xml:space="preserve">task. Delegation at times can be received as </w:t>
      </w:r>
      <w:r w:rsidR="00763D0C">
        <w:t xml:space="preserve">bossy, or blunt but not necessarily intended to be. </w:t>
      </w:r>
      <w:r w:rsidR="006832E6">
        <w:t xml:space="preserve">Staff education </w:t>
      </w:r>
      <w:r w:rsidR="0091530A">
        <w:t>is required</w:t>
      </w:r>
      <w:r w:rsidR="006832E6">
        <w:t xml:space="preserve"> at times of </w:t>
      </w:r>
      <w:r w:rsidR="00401BA2">
        <w:t xml:space="preserve">poor practice and may not always be welcomed </w:t>
      </w:r>
      <w:r w:rsidR="0091530A">
        <w:t xml:space="preserve">well </w:t>
      </w:r>
      <w:r w:rsidR="00401BA2">
        <w:t xml:space="preserve">by staff.  </w:t>
      </w:r>
      <w:r w:rsidR="00890081">
        <w:t xml:space="preserve">The level of professionalism needed to maintain good relationships is very important. </w:t>
      </w:r>
      <w:r w:rsidR="002348FC">
        <w:t xml:space="preserve"> </w:t>
      </w:r>
    </w:p>
    <w:p w14:paraId="19889FEE" w14:textId="59E9C11D" w:rsidR="00A417C1" w:rsidRDefault="00293316" w:rsidP="00315D40">
      <w:pPr>
        <w:pStyle w:val="Heading3"/>
        <w:jc w:val="center"/>
        <w:rPr>
          <w:rFonts w:ascii="Times New Roman" w:hAnsi="Times New Roman" w:cs="Times New Roman"/>
          <w:i w:val="0"/>
          <w:iCs/>
          <w:sz w:val="24"/>
        </w:rPr>
      </w:pPr>
      <w:r w:rsidRPr="00F03289">
        <w:rPr>
          <w:rFonts w:ascii="Times New Roman" w:hAnsi="Times New Roman" w:cs="Times New Roman"/>
          <w:i w:val="0"/>
          <w:iCs/>
          <w:sz w:val="24"/>
        </w:rPr>
        <w:t>Section Three: Two Specific Role Changes</w:t>
      </w:r>
    </w:p>
    <w:p w14:paraId="1F3F38A2" w14:textId="325D877B" w:rsidR="00E02B96" w:rsidRDefault="002140DC" w:rsidP="008959E7">
      <w:pPr>
        <w:ind w:firstLine="0"/>
      </w:pPr>
      <w:r>
        <w:tab/>
        <w:t xml:space="preserve">One of </w:t>
      </w:r>
      <w:r w:rsidR="00D547FC">
        <w:t>t</w:t>
      </w:r>
      <w:r>
        <w:t xml:space="preserve">he role changes </w:t>
      </w:r>
      <w:r w:rsidR="004946DE">
        <w:t>specific to the LPN to R</w:t>
      </w:r>
      <w:r w:rsidR="00C33CFE">
        <w:t>N</w:t>
      </w:r>
      <w:r w:rsidR="004946DE">
        <w:t xml:space="preserve"> transition is stepping back a little from the role as an LPN</w:t>
      </w:r>
      <w:r w:rsidR="00D15DD9">
        <w:t>, and into the student role</w:t>
      </w:r>
      <w:r w:rsidR="004946DE">
        <w:t xml:space="preserve">. </w:t>
      </w:r>
      <w:r w:rsidR="00AF1A9A">
        <w:t xml:space="preserve"> </w:t>
      </w:r>
      <w:r w:rsidR="007028F8">
        <w:t xml:space="preserve">Nursing practice is ever changing and for nurses who have been LPNs for a length of time may struggle with new </w:t>
      </w:r>
      <w:r w:rsidR="00D15DD9">
        <w:t>evidence-based</w:t>
      </w:r>
      <w:r w:rsidR="007028F8">
        <w:t xml:space="preserve"> practice. </w:t>
      </w:r>
      <w:r w:rsidR="000E29A3">
        <w:t xml:space="preserve">For </w:t>
      </w:r>
      <w:r w:rsidR="00C33CFE">
        <w:t>example,</w:t>
      </w:r>
      <w:r w:rsidR="000E29A3">
        <w:t xml:space="preserve"> </w:t>
      </w:r>
      <w:r w:rsidR="00CB5AC1">
        <w:t xml:space="preserve">something </w:t>
      </w:r>
      <w:r w:rsidR="00CB5AC1">
        <w:lastRenderedPageBreak/>
        <w:t xml:space="preserve">simple that was recently discussed on </w:t>
      </w:r>
      <w:r w:rsidR="00981FB7">
        <w:t xml:space="preserve">the unit that I work on was the new practice of not aspirating IM injections. </w:t>
      </w:r>
      <w:r w:rsidR="0011477B">
        <w:t xml:space="preserve">Newer nurses had never been taught to aspirate an IM injection, but older nurses </w:t>
      </w:r>
      <w:r w:rsidR="00DF076F">
        <w:t xml:space="preserve">were discussing that </w:t>
      </w:r>
      <w:r w:rsidR="000A0FF2">
        <w:t xml:space="preserve">aspirating </w:t>
      </w:r>
      <w:r w:rsidR="00203328">
        <w:t xml:space="preserve">IM injections </w:t>
      </w:r>
      <w:r w:rsidR="00F61DF6">
        <w:t>was</w:t>
      </w:r>
      <w:r w:rsidR="000A0FF2">
        <w:t xml:space="preserve"> practice that was previously taught. </w:t>
      </w:r>
      <w:r w:rsidR="008E07DA">
        <w:t xml:space="preserve"> According to Melrose et</w:t>
      </w:r>
      <w:r w:rsidR="00216106">
        <w:t xml:space="preserve"> al. (2012</w:t>
      </w:r>
      <w:r w:rsidR="00767E88">
        <w:t>) regarding</w:t>
      </w:r>
      <w:r w:rsidR="003117D5">
        <w:t xml:space="preserve"> </w:t>
      </w:r>
      <w:r w:rsidR="003606BA">
        <w:t>legitimization, LPN</w:t>
      </w:r>
      <w:r w:rsidR="00767E88">
        <w:t xml:space="preserve"> to RN students who had prior clinical experience</w:t>
      </w:r>
      <w:r w:rsidR="007E339E">
        <w:t xml:space="preserve"> and knowledge were more successful when current knowledge </w:t>
      </w:r>
      <w:r w:rsidR="00A36F87">
        <w:t xml:space="preserve">was </w:t>
      </w:r>
      <w:r w:rsidR="00561CF5">
        <w:t xml:space="preserve">expanded to </w:t>
      </w:r>
      <w:r w:rsidR="000F636D">
        <w:t>reflect the scope of practice for the RN</w:t>
      </w:r>
      <w:r w:rsidR="00CF1588">
        <w:t xml:space="preserve"> during clinical experiences</w:t>
      </w:r>
      <w:r w:rsidR="000F636D">
        <w:t xml:space="preserve">. </w:t>
      </w:r>
      <w:r w:rsidR="008959E7">
        <w:t xml:space="preserve">When LPN to RN </w:t>
      </w:r>
      <w:r w:rsidR="00305186">
        <w:t>students’</w:t>
      </w:r>
      <w:r w:rsidR="008959E7">
        <w:t xml:space="preserve"> clinical knowledge is respected rather than discredited </w:t>
      </w:r>
      <w:r w:rsidR="000D4342">
        <w:t>facilitates the role change in a</w:t>
      </w:r>
      <w:r w:rsidR="009F4F8B">
        <w:t xml:space="preserve"> </w:t>
      </w:r>
      <w:r w:rsidR="000D4342">
        <w:t xml:space="preserve">more positive way. </w:t>
      </w:r>
      <w:r w:rsidR="00A36F87">
        <w:t xml:space="preserve">(Claywell, 2022). </w:t>
      </w:r>
    </w:p>
    <w:p w14:paraId="35B6E914" w14:textId="197B6A08" w:rsidR="00393644" w:rsidRDefault="00393644" w:rsidP="008959E7">
      <w:pPr>
        <w:ind w:firstLine="0"/>
      </w:pPr>
      <w:r>
        <w:tab/>
      </w:r>
      <w:r w:rsidR="0073520F">
        <w:t xml:space="preserve">Another role change important for the transition from LPN to RN is the transition from just </w:t>
      </w:r>
      <w:r w:rsidR="007C1F45">
        <w:t>knowing how to provide care to being the leader of the care. The RN determines the plan of care</w:t>
      </w:r>
      <w:r w:rsidR="00707F26">
        <w:t xml:space="preserve">, where in the LPN role care implemented at the direction of the RN and health care team. </w:t>
      </w:r>
      <w:r w:rsidR="00DF78DB">
        <w:t xml:space="preserve"> </w:t>
      </w:r>
      <w:r w:rsidR="00182DB6">
        <w:t xml:space="preserve">The evaluation of a problem and what the solution will be is left to the RN. </w:t>
      </w:r>
      <w:r w:rsidR="00AE50B1">
        <w:t xml:space="preserve"> </w:t>
      </w:r>
      <w:r w:rsidR="00214EB4">
        <w:t>The critical thinking and decision</w:t>
      </w:r>
      <w:r w:rsidR="004F325B">
        <w:t>s</w:t>
      </w:r>
      <w:r w:rsidR="00214EB4">
        <w:t xml:space="preserve"> </w:t>
      </w:r>
      <w:r w:rsidR="007F73D9">
        <w:t>are</w:t>
      </w:r>
      <w:r w:rsidR="00214EB4">
        <w:t xml:space="preserve"> left to the RN. </w:t>
      </w:r>
      <w:r w:rsidR="00986A6F">
        <w:t xml:space="preserve">Learning to navigate the many roles that the RN plays will be </w:t>
      </w:r>
      <w:r w:rsidR="00717A2B">
        <w:t xml:space="preserve">huge growth of leadership. The RN </w:t>
      </w:r>
      <w:r w:rsidR="001B04F3">
        <w:t xml:space="preserve">is an advocate, </w:t>
      </w:r>
      <w:r w:rsidR="005A1FE8">
        <w:t>collabo</w:t>
      </w:r>
      <w:r w:rsidR="00D55081">
        <w:t xml:space="preserve">rator, a manager, </w:t>
      </w:r>
      <w:r w:rsidR="00DE4B6A">
        <w:t>change agent, role model</w:t>
      </w:r>
      <w:r w:rsidR="009D573A">
        <w:t>,</w:t>
      </w:r>
      <w:r w:rsidR="00033822">
        <w:t xml:space="preserve"> </w:t>
      </w:r>
      <w:r w:rsidR="0036467F">
        <w:t>entrepreneur,</w:t>
      </w:r>
      <w:r w:rsidR="00DE4B6A">
        <w:t xml:space="preserve"> and educator. </w:t>
      </w:r>
      <w:r w:rsidR="004F325B">
        <w:t xml:space="preserve">Learning to juggle all these hats while maintaining </w:t>
      </w:r>
      <w:r w:rsidR="00845A92">
        <w:t xml:space="preserve">a professional competent image is </w:t>
      </w:r>
      <w:r w:rsidR="007D2D73">
        <w:t xml:space="preserve">a skill that will take time to learn balance. </w:t>
      </w:r>
    </w:p>
    <w:p w14:paraId="0F6226D4" w14:textId="07698C46" w:rsidR="005E10DC" w:rsidRPr="00E02B96" w:rsidRDefault="00D55E55" w:rsidP="008959E7">
      <w:pPr>
        <w:ind w:firstLine="0"/>
      </w:pPr>
      <w:r>
        <w:tab/>
        <w:t xml:space="preserve">Currently when I encounter something that I am unfamiliar with I look up to become familiar with it. Previously I did not have a reason for digging into the why behind something. If it was prescribed by a physician or delegated by the RN I just did as I was told not always with the understanding of why. </w:t>
      </w:r>
      <w:r w:rsidR="000F74AC">
        <w:t xml:space="preserve">Now I always look </w:t>
      </w:r>
      <w:r w:rsidR="00CD17CA">
        <w:t xml:space="preserve">further </w:t>
      </w:r>
      <w:r w:rsidR="000F74AC">
        <w:t xml:space="preserve">into things that may not make the most sense via the intranet at </w:t>
      </w:r>
      <w:r w:rsidR="005634E6">
        <w:t>FRMC or</w:t>
      </w:r>
      <w:r w:rsidR="000F74AC">
        <w:t xml:space="preserve"> asking senior staff at work to explain. </w:t>
      </w:r>
      <w:r w:rsidR="005634E6">
        <w:t xml:space="preserve">If there is a procedure that I have not done or performed in a long time I will </w:t>
      </w:r>
      <w:r w:rsidR="00CD17CA">
        <w:t>further investigate</w:t>
      </w:r>
      <w:r w:rsidR="005634E6">
        <w:t xml:space="preserve"> the best </w:t>
      </w:r>
      <w:r w:rsidR="008F00E4">
        <w:t>practices or</w:t>
      </w:r>
      <w:r w:rsidR="005634E6">
        <w:t xml:space="preserve"> look up the policy to be sure the process to a procedure is still the same as previously taught practice. </w:t>
      </w:r>
      <w:r w:rsidR="00CD1756">
        <w:t xml:space="preserve">I will always be looking for educational opportunities while currently </w:t>
      </w:r>
      <w:r w:rsidR="00CD17CA">
        <w:t>working on</w:t>
      </w:r>
      <w:r w:rsidR="00CD1756">
        <w:t xml:space="preserve"> the floor as an LPN and as an LPN to RN student.</w:t>
      </w:r>
    </w:p>
    <w:p w14:paraId="7C888A99" w14:textId="644327BC" w:rsidR="000C4D5C" w:rsidRDefault="00293316" w:rsidP="00286E2B">
      <w:pPr>
        <w:pStyle w:val="NoSpacing"/>
        <w:jc w:val="center"/>
        <w:rPr>
          <w:rFonts w:ascii="Times New Roman" w:hAnsi="Times New Roman" w:cs="Times New Roman"/>
          <w:b/>
          <w:bCs/>
          <w:sz w:val="24"/>
        </w:rPr>
      </w:pPr>
      <w:r w:rsidRPr="00F03289">
        <w:rPr>
          <w:rFonts w:ascii="Times New Roman" w:hAnsi="Times New Roman" w:cs="Times New Roman"/>
          <w:b/>
          <w:bCs/>
          <w:sz w:val="24"/>
        </w:rPr>
        <w:t>Conclusion</w:t>
      </w:r>
      <w:r w:rsidR="00286E2B">
        <w:rPr>
          <w:rFonts w:ascii="Times New Roman" w:hAnsi="Times New Roman" w:cs="Times New Roman"/>
          <w:b/>
          <w:bCs/>
          <w:sz w:val="24"/>
        </w:rPr>
        <w:t xml:space="preserve">   </w:t>
      </w:r>
    </w:p>
    <w:p w14:paraId="76956F8C" w14:textId="08CAFBE8" w:rsidR="00286E2B" w:rsidRPr="00286E2B" w:rsidRDefault="00286E2B" w:rsidP="0010454E">
      <w:pPr>
        <w:pStyle w:val="NoSpacing"/>
        <w:ind w:firstLine="720"/>
        <w:rPr>
          <w:rStyle w:val="Heading4Char"/>
          <w:rFonts w:ascii="Times New Roman" w:eastAsiaTheme="minorEastAsia" w:hAnsi="Times New Roman" w:cs="Times New Roman"/>
          <w:b w:val="0"/>
          <w:bCs w:val="0"/>
          <w:iCs w:val="0"/>
          <w:sz w:val="24"/>
        </w:rPr>
      </w:pPr>
      <w:r w:rsidRPr="00286E2B">
        <w:rPr>
          <w:rStyle w:val="Heading4Char"/>
          <w:rFonts w:ascii="Times New Roman" w:eastAsiaTheme="minorEastAsia" w:hAnsi="Times New Roman" w:cs="Times New Roman"/>
          <w:b w:val="0"/>
          <w:bCs w:val="0"/>
          <w:iCs w:val="0"/>
          <w:sz w:val="24"/>
        </w:rPr>
        <w:lastRenderedPageBreak/>
        <w:t>The</w:t>
      </w:r>
      <w:r w:rsidR="00414DF4">
        <w:rPr>
          <w:rStyle w:val="Heading4Char"/>
          <w:rFonts w:ascii="Times New Roman" w:eastAsiaTheme="minorEastAsia" w:hAnsi="Times New Roman" w:cs="Times New Roman"/>
          <w:b w:val="0"/>
          <w:bCs w:val="0"/>
          <w:iCs w:val="0"/>
          <w:sz w:val="24"/>
        </w:rPr>
        <w:t xml:space="preserve"> transition from LPN to RN can be a smooth transition or a difficult one. I think as an LPN </w:t>
      </w:r>
      <w:r w:rsidR="00E0387A">
        <w:rPr>
          <w:rStyle w:val="Heading4Char"/>
          <w:rFonts w:ascii="Times New Roman" w:eastAsiaTheme="minorEastAsia" w:hAnsi="Times New Roman" w:cs="Times New Roman"/>
          <w:b w:val="0"/>
          <w:bCs w:val="0"/>
          <w:iCs w:val="0"/>
          <w:sz w:val="24"/>
        </w:rPr>
        <w:t xml:space="preserve">transitioning to be an RN </w:t>
      </w:r>
      <w:r w:rsidR="00414DF4">
        <w:rPr>
          <w:rStyle w:val="Heading4Char"/>
          <w:rFonts w:ascii="Times New Roman" w:eastAsiaTheme="minorEastAsia" w:hAnsi="Times New Roman" w:cs="Times New Roman"/>
          <w:b w:val="0"/>
          <w:bCs w:val="0"/>
          <w:iCs w:val="0"/>
          <w:sz w:val="24"/>
        </w:rPr>
        <w:t xml:space="preserve">you </w:t>
      </w:r>
      <w:r w:rsidR="002E61B3">
        <w:rPr>
          <w:rStyle w:val="Heading4Char"/>
          <w:rFonts w:ascii="Times New Roman" w:eastAsiaTheme="minorEastAsia" w:hAnsi="Times New Roman" w:cs="Times New Roman"/>
          <w:b w:val="0"/>
          <w:bCs w:val="0"/>
          <w:iCs w:val="0"/>
          <w:sz w:val="24"/>
        </w:rPr>
        <w:t>make a choice what path you are going to take</w:t>
      </w:r>
      <w:r w:rsidR="00414DF4">
        <w:rPr>
          <w:rStyle w:val="Heading4Char"/>
          <w:rFonts w:ascii="Times New Roman" w:eastAsiaTheme="minorEastAsia" w:hAnsi="Times New Roman" w:cs="Times New Roman"/>
          <w:b w:val="0"/>
          <w:bCs w:val="0"/>
          <w:iCs w:val="0"/>
          <w:sz w:val="24"/>
        </w:rPr>
        <w:t xml:space="preserve">. I have </w:t>
      </w:r>
      <w:r w:rsidR="002B3759">
        <w:rPr>
          <w:rStyle w:val="Heading4Char"/>
          <w:rFonts w:ascii="Times New Roman" w:eastAsiaTheme="minorEastAsia" w:hAnsi="Times New Roman" w:cs="Times New Roman"/>
          <w:b w:val="0"/>
          <w:bCs w:val="0"/>
          <w:iCs w:val="0"/>
          <w:sz w:val="24"/>
        </w:rPr>
        <w:t xml:space="preserve">had to do my best to step back from what I have currently </w:t>
      </w:r>
      <w:r w:rsidR="000515EA">
        <w:rPr>
          <w:rStyle w:val="Heading4Char"/>
          <w:rFonts w:ascii="Times New Roman" w:eastAsiaTheme="minorEastAsia" w:hAnsi="Times New Roman" w:cs="Times New Roman"/>
          <w:b w:val="0"/>
          <w:bCs w:val="0"/>
          <w:iCs w:val="0"/>
          <w:sz w:val="24"/>
        </w:rPr>
        <w:t>practiced and</w:t>
      </w:r>
      <w:r w:rsidR="002B3759">
        <w:rPr>
          <w:rStyle w:val="Heading4Char"/>
          <w:rFonts w:ascii="Times New Roman" w:eastAsiaTheme="minorEastAsia" w:hAnsi="Times New Roman" w:cs="Times New Roman"/>
          <w:b w:val="0"/>
          <w:bCs w:val="0"/>
          <w:iCs w:val="0"/>
          <w:sz w:val="24"/>
        </w:rPr>
        <w:t xml:space="preserve"> done for the past 17 years </w:t>
      </w:r>
      <w:r w:rsidR="004F40E6">
        <w:rPr>
          <w:rStyle w:val="Heading4Char"/>
          <w:rFonts w:ascii="Times New Roman" w:eastAsiaTheme="minorEastAsia" w:hAnsi="Times New Roman" w:cs="Times New Roman"/>
          <w:b w:val="0"/>
          <w:bCs w:val="0"/>
          <w:iCs w:val="0"/>
          <w:sz w:val="24"/>
        </w:rPr>
        <w:t xml:space="preserve">and learn a new perspective on nursing that includes </w:t>
      </w:r>
      <w:r w:rsidR="002A4E01">
        <w:rPr>
          <w:rStyle w:val="Heading4Char"/>
          <w:rFonts w:ascii="Times New Roman" w:eastAsiaTheme="minorEastAsia" w:hAnsi="Times New Roman" w:cs="Times New Roman"/>
          <w:b w:val="0"/>
          <w:bCs w:val="0"/>
          <w:iCs w:val="0"/>
          <w:sz w:val="24"/>
        </w:rPr>
        <w:t>evaluating the whole patient instead of just providing the care that has been direct</w:t>
      </w:r>
      <w:r w:rsidR="00D83FBC">
        <w:rPr>
          <w:rStyle w:val="Heading4Char"/>
          <w:rFonts w:ascii="Times New Roman" w:eastAsiaTheme="minorEastAsia" w:hAnsi="Times New Roman" w:cs="Times New Roman"/>
          <w:b w:val="0"/>
          <w:bCs w:val="0"/>
          <w:iCs w:val="0"/>
          <w:sz w:val="24"/>
        </w:rPr>
        <w:t xml:space="preserve">ion of the RN and health care team. I am eager to build on current </w:t>
      </w:r>
      <w:r w:rsidR="000D539C">
        <w:rPr>
          <w:rStyle w:val="Heading4Char"/>
          <w:rFonts w:ascii="Times New Roman" w:eastAsiaTheme="minorEastAsia" w:hAnsi="Times New Roman" w:cs="Times New Roman"/>
          <w:b w:val="0"/>
          <w:bCs w:val="0"/>
          <w:iCs w:val="0"/>
          <w:sz w:val="24"/>
        </w:rPr>
        <w:t>knowledge and</w:t>
      </w:r>
      <w:r w:rsidR="002626AF">
        <w:rPr>
          <w:rStyle w:val="Heading4Char"/>
          <w:rFonts w:ascii="Times New Roman" w:eastAsiaTheme="minorEastAsia" w:hAnsi="Times New Roman" w:cs="Times New Roman"/>
          <w:b w:val="0"/>
          <w:bCs w:val="0"/>
          <w:iCs w:val="0"/>
          <w:sz w:val="24"/>
        </w:rPr>
        <w:t xml:space="preserve"> learn</w:t>
      </w:r>
      <w:r w:rsidR="00D83FBC">
        <w:rPr>
          <w:rStyle w:val="Heading4Char"/>
          <w:rFonts w:ascii="Times New Roman" w:eastAsiaTheme="minorEastAsia" w:hAnsi="Times New Roman" w:cs="Times New Roman"/>
          <w:b w:val="0"/>
          <w:bCs w:val="0"/>
          <w:iCs w:val="0"/>
          <w:sz w:val="24"/>
        </w:rPr>
        <w:t xml:space="preserve"> </w:t>
      </w:r>
      <w:r w:rsidR="000515EA">
        <w:rPr>
          <w:rStyle w:val="Heading4Char"/>
          <w:rFonts w:ascii="Times New Roman" w:eastAsiaTheme="minorEastAsia" w:hAnsi="Times New Roman" w:cs="Times New Roman"/>
          <w:b w:val="0"/>
          <w:bCs w:val="0"/>
          <w:iCs w:val="0"/>
          <w:sz w:val="24"/>
        </w:rPr>
        <w:t xml:space="preserve">new evidence-based practices that have changed. </w:t>
      </w:r>
      <w:r w:rsidR="000B5393">
        <w:rPr>
          <w:rStyle w:val="Heading4Char"/>
          <w:rFonts w:ascii="Times New Roman" w:eastAsiaTheme="minorEastAsia" w:hAnsi="Times New Roman" w:cs="Times New Roman"/>
          <w:b w:val="0"/>
          <w:bCs w:val="0"/>
          <w:iCs w:val="0"/>
          <w:sz w:val="24"/>
        </w:rPr>
        <w:t xml:space="preserve">I expect that things will be rough at times, but learning </w:t>
      </w:r>
      <w:r w:rsidR="00F955E0">
        <w:rPr>
          <w:rStyle w:val="Heading4Char"/>
          <w:rFonts w:ascii="Times New Roman" w:eastAsiaTheme="minorEastAsia" w:hAnsi="Times New Roman" w:cs="Times New Roman"/>
          <w:b w:val="0"/>
          <w:bCs w:val="0"/>
          <w:iCs w:val="0"/>
          <w:sz w:val="24"/>
        </w:rPr>
        <w:t xml:space="preserve">techniques to help relieve stress and frustration </w:t>
      </w:r>
      <w:r w:rsidR="002626AF">
        <w:rPr>
          <w:rStyle w:val="Heading4Char"/>
          <w:rFonts w:ascii="Times New Roman" w:eastAsiaTheme="minorEastAsia" w:hAnsi="Times New Roman" w:cs="Times New Roman"/>
          <w:b w:val="0"/>
          <w:bCs w:val="0"/>
          <w:iCs w:val="0"/>
          <w:sz w:val="24"/>
        </w:rPr>
        <w:t xml:space="preserve">are going to be super important during this transition. </w:t>
      </w:r>
    </w:p>
    <w:p w14:paraId="24B18252" w14:textId="5B0831F1" w:rsidR="00A417C1" w:rsidRPr="00F03289" w:rsidRDefault="00A417C1" w:rsidP="00F06864">
      <w:pPr>
        <w:rPr>
          <w:rFonts w:ascii="Times New Roman" w:hAnsi="Times New Roman" w:cs="Times New Roman"/>
          <w:sz w:val="24"/>
        </w:rPr>
      </w:pPr>
    </w:p>
    <w:p w14:paraId="48E1388A" w14:textId="77777777" w:rsidR="00A417C1" w:rsidRPr="00F03289" w:rsidRDefault="00000000" w:rsidP="5D68E123">
      <w:pPr>
        <w:pStyle w:val="SectionTitle"/>
        <w:rPr>
          <w:rFonts w:ascii="Times New Roman" w:eastAsia="Calibri" w:hAnsi="Times New Roman" w:cs="Times New Roman"/>
          <w:b w:val="0"/>
          <w:bCs/>
          <w:sz w:val="24"/>
        </w:rPr>
      </w:pPr>
      <w:sdt>
        <w:sdtPr>
          <w:rPr>
            <w:rFonts w:ascii="Times New Roman" w:hAnsi="Times New Roman" w:cs="Times New Roman"/>
            <w:sz w:val="24"/>
          </w:rPr>
          <w:id w:val="-1638559448"/>
          <w:placeholder>
            <w:docPart w:val="0C677349A3E04EF082F388A8B0D8B466"/>
          </w:placeholder>
          <w:temporary/>
          <w:showingPlcHdr/>
          <w15:appearance w15:val="hidden"/>
        </w:sdtPr>
        <w:sdtContent>
          <w:r w:rsidR="00664C1A" w:rsidRPr="00F03289">
            <w:rPr>
              <w:rFonts w:ascii="Times New Roman" w:hAnsi="Times New Roman" w:cs="Times New Roman"/>
              <w:sz w:val="24"/>
            </w:rPr>
            <w:t>References</w:t>
          </w:r>
        </w:sdtContent>
      </w:sdt>
    </w:p>
    <w:p w14:paraId="27571DE1" w14:textId="486E59F6" w:rsidR="00CE6750" w:rsidRDefault="00955780" w:rsidP="00664C1A">
      <w:pPr>
        <w:pStyle w:val="Bibliography"/>
        <w:rPr>
          <w:rFonts w:ascii="Segoe UI" w:hAnsi="Segoe UI" w:cs="Segoe UI"/>
          <w:color w:val="212121"/>
          <w:shd w:val="clear" w:color="auto" w:fill="FFFFFF"/>
        </w:rPr>
      </w:pPr>
      <w:r>
        <w:rPr>
          <w:rFonts w:ascii="Segoe UI" w:hAnsi="Segoe UI" w:cs="Segoe UI"/>
          <w:color w:val="212121"/>
          <w:shd w:val="clear" w:color="auto" w:fill="FFFFFF"/>
        </w:rPr>
        <w:t xml:space="preserve">Claywell, L. (2022). </w:t>
      </w:r>
      <w:r w:rsidRPr="00955780">
        <w:rPr>
          <w:rFonts w:ascii="Segoe UI" w:hAnsi="Segoe UI" w:cs="Segoe UI"/>
          <w:i/>
          <w:iCs/>
          <w:color w:val="212121"/>
          <w:shd w:val="clear" w:color="auto" w:fill="FFFFFF"/>
        </w:rPr>
        <w:t>LPN to RN Transitions</w:t>
      </w:r>
      <w:r>
        <w:rPr>
          <w:rFonts w:ascii="Segoe UI" w:hAnsi="Segoe UI" w:cs="Segoe UI"/>
          <w:color w:val="212121"/>
          <w:shd w:val="clear" w:color="auto" w:fill="FFFFFF"/>
        </w:rPr>
        <w:t>. Elsevier.</w:t>
      </w:r>
    </w:p>
    <w:p w14:paraId="04BFDE72" w14:textId="6507669B" w:rsidR="00CC5E57" w:rsidRDefault="00CC5E57" w:rsidP="000D539C">
      <w:pPr>
        <w:pStyle w:val="Bibliography"/>
        <w:rPr>
          <w:rFonts w:ascii="Segoe UI" w:hAnsi="Segoe UI" w:cs="Segoe UI"/>
          <w:color w:val="212121"/>
          <w:shd w:val="clear" w:color="auto" w:fill="FFFFFF"/>
        </w:rPr>
      </w:pPr>
      <w:r>
        <w:rPr>
          <w:rFonts w:ascii="Segoe UI" w:hAnsi="Segoe UI" w:cs="Segoe UI"/>
          <w:color w:val="212121"/>
          <w:shd w:val="clear" w:color="auto" w:fill="FFFFFF"/>
        </w:rPr>
        <w:t xml:space="preserve">Hoover, J., Koon, A. D., Rosser, E. N., &amp; Rao, K. D. (2020). Mentoring the working nurse: a scoping </w:t>
      </w:r>
      <w:r w:rsidR="00F57CD6">
        <w:rPr>
          <w:rFonts w:ascii="Segoe UI" w:hAnsi="Segoe UI" w:cs="Segoe UI"/>
          <w:color w:val="212121"/>
          <w:shd w:val="clear" w:color="auto" w:fill="FFFFFF"/>
        </w:rPr>
        <w:t xml:space="preserve">   </w:t>
      </w:r>
      <w:r w:rsidR="00773DAF">
        <w:rPr>
          <w:rFonts w:ascii="Segoe UI" w:hAnsi="Segoe UI" w:cs="Segoe UI"/>
          <w:color w:val="212121"/>
          <w:shd w:val="clear" w:color="auto" w:fill="FFFFFF"/>
        </w:rPr>
        <w:t xml:space="preserve">   </w:t>
      </w:r>
      <w:r>
        <w:rPr>
          <w:rFonts w:ascii="Segoe UI" w:hAnsi="Segoe UI" w:cs="Segoe UI"/>
          <w:color w:val="212121"/>
          <w:shd w:val="clear" w:color="auto" w:fill="FFFFFF"/>
        </w:rPr>
        <w:t>review. </w:t>
      </w:r>
      <w:r>
        <w:rPr>
          <w:rFonts w:ascii="Segoe UI" w:hAnsi="Segoe UI" w:cs="Segoe UI"/>
          <w:i/>
          <w:iCs/>
          <w:color w:val="212121"/>
          <w:shd w:val="clear" w:color="auto" w:fill="FFFFFF"/>
        </w:rPr>
        <w:t>Human resources for health</w:t>
      </w:r>
      <w:r>
        <w:rPr>
          <w:rFonts w:ascii="Segoe UI" w:hAnsi="Segoe UI" w:cs="Segoe UI"/>
          <w:color w:val="212121"/>
          <w:shd w:val="clear" w:color="auto" w:fill="FFFFFF"/>
        </w:rPr>
        <w:t>, </w:t>
      </w:r>
      <w:r>
        <w:rPr>
          <w:rFonts w:ascii="Segoe UI" w:hAnsi="Segoe UI" w:cs="Segoe UI"/>
          <w:i/>
          <w:iCs/>
          <w:color w:val="212121"/>
          <w:shd w:val="clear" w:color="auto" w:fill="FFFFFF"/>
        </w:rPr>
        <w:t>18</w:t>
      </w:r>
      <w:r>
        <w:rPr>
          <w:rFonts w:ascii="Segoe UI" w:hAnsi="Segoe UI" w:cs="Segoe UI"/>
          <w:color w:val="212121"/>
          <w:shd w:val="clear" w:color="auto" w:fill="FFFFFF"/>
        </w:rPr>
        <w:t xml:space="preserve">(1), 52. </w:t>
      </w:r>
      <w:hyperlink r:id="rId10" w:history="1">
        <w:r w:rsidR="00913BA6" w:rsidRPr="006D168B">
          <w:rPr>
            <w:rStyle w:val="Hyperlink"/>
            <w:rFonts w:ascii="Segoe UI" w:hAnsi="Segoe UI" w:cs="Segoe UI"/>
            <w:shd w:val="clear" w:color="auto" w:fill="FFFFFF"/>
          </w:rPr>
          <w:t>https://doi.org/10.1186/s12960-020-00491-x</w:t>
        </w:r>
      </w:hyperlink>
    </w:p>
    <w:p w14:paraId="5D2BED13" w14:textId="77777777" w:rsidR="00EB00A5" w:rsidRDefault="00EB00A5" w:rsidP="00913BA6">
      <w:pPr>
        <w:ind w:firstLine="0"/>
      </w:pPr>
    </w:p>
    <w:p w14:paraId="0C488157" w14:textId="63480670" w:rsidR="00913BA6" w:rsidRDefault="005F41AA" w:rsidP="00913BA6">
      <w:pPr>
        <w:ind w:firstLine="0"/>
      </w:pPr>
      <w:r>
        <w:t>Ohio Board of Nursing. (n.d.</w:t>
      </w:r>
      <w:r w:rsidR="000B104A">
        <w:t xml:space="preserve">). </w:t>
      </w:r>
      <w:hyperlink r:id="rId11" w:history="1">
        <w:r w:rsidR="00324C65" w:rsidRPr="006D168B">
          <w:rPr>
            <w:rStyle w:val="Hyperlink"/>
          </w:rPr>
          <w:t>https://nursing.ohio.gov/</w:t>
        </w:r>
      </w:hyperlink>
    </w:p>
    <w:p w14:paraId="0342DB2E" w14:textId="5589CDDD" w:rsidR="00A417C1" w:rsidRDefault="00A417C1" w:rsidP="00CC5E57"/>
    <w:p w14:paraId="1F4085E4" w14:textId="77777777" w:rsidR="00CC5E57" w:rsidRPr="00CC5E57" w:rsidRDefault="00CC5E57" w:rsidP="00CC5E57"/>
    <w:p w14:paraId="60E6F8AA" w14:textId="2AEF197C" w:rsidR="00D620FD" w:rsidRPr="00F03289" w:rsidRDefault="00D620FD" w:rsidP="0031705A">
      <w:pPr>
        <w:pStyle w:val="Bibliography"/>
        <w:rPr>
          <w:rFonts w:ascii="Times New Roman" w:hAnsi="Times New Roman" w:cs="Times New Roman"/>
          <w:sz w:val="24"/>
        </w:rPr>
      </w:pPr>
    </w:p>
    <w:p w14:paraId="17DE6CF3" w14:textId="77777777" w:rsidR="00A417C1" w:rsidRPr="00F03289" w:rsidRDefault="00A417C1" w:rsidP="00B863FB">
      <w:pPr>
        <w:rPr>
          <w:rFonts w:ascii="Times New Roman" w:hAnsi="Times New Roman" w:cs="Times New Roman"/>
          <w:noProof/>
          <w:sz w:val="24"/>
        </w:rPr>
      </w:pPr>
    </w:p>
    <w:p w14:paraId="4B065BED" w14:textId="77777777" w:rsidR="68E35553" w:rsidRPr="00F03289" w:rsidRDefault="68E35553" w:rsidP="00B863FB">
      <w:pPr>
        <w:rPr>
          <w:rFonts w:ascii="Times New Roman" w:hAnsi="Times New Roman" w:cs="Times New Roman"/>
          <w:noProof/>
          <w:sz w:val="24"/>
        </w:rPr>
      </w:pPr>
    </w:p>
    <w:p w14:paraId="4E016F09" w14:textId="77777777" w:rsidR="67AE9998" w:rsidRPr="00F03289" w:rsidRDefault="67AE9998" w:rsidP="00B863FB">
      <w:pPr>
        <w:rPr>
          <w:rFonts w:ascii="Times New Roman" w:hAnsi="Times New Roman" w:cs="Times New Roman"/>
          <w:noProof/>
          <w:sz w:val="24"/>
        </w:rPr>
      </w:pPr>
    </w:p>
    <w:p w14:paraId="280D813D" w14:textId="77777777" w:rsidR="67AE9998" w:rsidRPr="00F03289" w:rsidRDefault="67AE9998" w:rsidP="00B863FB">
      <w:pPr>
        <w:rPr>
          <w:rFonts w:ascii="Times New Roman" w:hAnsi="Times New Roman" w:cs="Times New Roman"/>
          <w:noProof/>
          <w:sz w:val="24"/>
        </w:rPr>
      </w:pPr>
    </w:p>
    <w:p w14:paraId="2923DA40" w14:textId="77777777" w:rsidR="4A446072" w:rsidRPr="00F03289" w:rsidRDefault="4A446072" w:rsidP="00B863FB">
      <w:pPr>
        <w:rPr>
          <w:rFonts w:ascii="Times New Roman" w:hAnsi="Times New Roman" w:cs="Times New Roman"/>
          <w:noProof/>
          <w:color w:val="000000" w:themeColor="text2"/>
          <w:sz w:val="24"/>
        </w:rPr>
      </w:pPr>
    </w:p>
    <w:p w14:paraId="5F78A1F7" w14:textId="77777777" w:rsidR="4A446072" w:rsidRPr="00F03289" w:rsidRDefault="4A446072" w:rsidP="00B863FB">
      <w:pPr>
        <w:rPr>
          <w:rFonts w:ascii="Times New Roman" w:hAnsi="Times New Roman" w:cs="Times New Roman"/>
          <w:noProof/>
          <w:color w:val="000000" w:themeColor="text2"/>
          <w:sz w:val="24"/>
        </w:rPr>
      </w:pPr>
    </w:p>
    <w:p w14:paraId="31EA5CF8" w14:textId="77777777" w:rsidR="4A446072" w:rsidRPr="00F03289" w:rsidRDefault="4A446072" w:rsidP="00B863FB">
      <w:pPr>
        <w:rPr>
          <w:rFonts w:ascii="Times New Roman" w:hAnsi="Times New Roman" w:cs="Times New Roman"/>
          <w:noProof/>
          <w:color w:val="000000" w:themeColor="text2"/>
          <w:sz w:val="24"/>
        </w:rPr>
      </w:pPr>
    </w:p>
    <w:p w14:paraId="06FD6094" w14:textId="77777777" w:rsidR="4A446072" w:rsidRPr="00F03289" w:rsidRDefault="4A446072" w:rsidP="00B863FB">
      <w:pPr>
        <w:rPr>
          <w:rFonts w:ascii="Times New Roman" w:hAnsi="Times New Roman" w:cs="Times New Roman"/>
          <w:noProof/>
          <w:color w:val="000000" w:themeColor="text2"/>
          <w:sz w:val="24"/>
        </w:rPr>
      </w:pPr>
    </w:p>
    <w:p w14:paraId="416EB002" w14:textId="77777777" w:rsidR="4A446072" w:rsidRPr="00F03289" w:rsidRDefault="4A446072" w:rsidP="00B863FB">
      <w:pPr>
        <w:rPr>
          <w:rFonts w:ascii="Times New Roman" w:hAnsi="Times New Roman" w:cs="Times New Roman"/>
          <w:noProof/>
          <w:color w:val="000000" w:themeColor="text2"/>
          <w:sz w:val="24"/>
        </w:rPr>
      </w:pPr>
    </w:p>
    <w:p w14:paraId="4E6316F1" w14:textId="77777777" w:rsidR="4A446072" w:rsidRPr="00F03289" w:rsidRDefault="4A446072" w:rsidP="00B863FB">
      <w:pPr>
        <w:rPr>
          <w:rFonts w:ascii="Times New Roman" w:hAnsi="Times New Roman" w:cs="Times New Roman"/>
          <w:noProof/>
          <w:color w:val="000000" w:themeColor="text2"/>
          <w:sz w:val="24"/>
        </w:rPr>
      </w:pPr>
    </w:p>
    <w:p w14:paraId="4A73E9B3" w14:textId="77777777" w:rsidR="4A446072" w:rsidRPr="00F03289" w:rsidRDefault="4A446072" w:rsidP="00B863FB">
      <w:pPr>
        <w:rPr>
          <w:rFonts w:ascii="Times New Roman" w:hAnsi="Times New Roman" w:cs="Times New Roman"/>
          <w:noProof/>
          <w:color w:val="000000" w:themeColor="text2"/>
          <w:sz w:val="24"/>
        </w:rPr>
      </w:pPr>
    </w:p>
    <w:p w14:paraId="5BD9632C" w14:textId="77777777" w:rsidR="4A446072" w:rsidRPr="00F03289" w:rsidRDefault="4A446072" w:rsidP="00B863FB">
      <w:pPr>
        <w:rPr>
          <w:rFonts w:ascii="Times New Roman" w:hAnsi="Times New Roman" w:cs="Times New Roman"/>
          <w:noProof/>
          <w:color w:val="000000" w:themeColor="text2"/>
          <w:sz w:val="24"/>
        </w:rPr>
      </w:pPr>
    </w:p>
    <w:p w14:paraId="3DBE8572" w14:textId="77777777" w:rsidR="4A446072" w:rsidRPr="00F03289" w:rsidRDefault="4A446072" w:rsidP="00B863FB">
      <w:pPr>
        <w:rPr>
          <w:rFonts w:ascii="Times New Roman" w:hAnsi="Times New Roman" w:cs="Times New Roman"/>
          <w:noProof/>
          <w:color w:val="000000" w:themeColor="text2"/>
          <w:sz w:val="24"/>
        </w:rPr>
      </w:pPr>
    </w:p>
    <w:p w14:paraId="511246EC" w14:textId="77777777" w:rsidR="4A446072" w:rsidRPr="00F03289" w:rsidRDefault="4A446072" w:rsidP="00B863FB">
      <w:pPr>
        <w:rPr>
          <w:rFonts w:ascii="Times New Roman" w:hAnsi="Times New Roman" w:cs="Times New Roman"/>
          <w:noProof/>
          <w:color w:val="000000" w:themeColor="text2"/>
          <w:sz w:val="24"/>
        </w:rPr>
      </w:pPr>
    </w:p>
    <w:p w14:paraId="4537A3C6" w14:textId="77777777" w:rsidR="4A446072" w:rsidRPr="00F03289" w:rsidRDefault="4A446072" w:rsidP="00B863FB">
      <w:pPr>
        <w:rPr>
          <w:rFonts w:ascii="Times New Roman" w:hAnsi="Times New Roman" w:cs="Times New Roman"/>
          <w:noProof/>
          <w:color w:val="000000" w:themeColor="text2"/>
          <w:sz w:val="24"/>
        </w:rPr>
      </w:pPr>
    </w:p>
    <w:p w14:paraId="54D626EA" w14:textId="162CDBF4" w:rsidR="67AE9998" w:rsidRPr="00F03289" w:rsidRDefault="67AE9998" w:rsidP="3D0A9892">
      <w:pPr>
        <w:pStyle w:val="TableFigure"/>
        <w:spacing w:after="160"/>
        <w:rPr>
          <w:rFonts w:ascii="Times New Roman" w:eastAsia="Calibri" w:hAnsi="Times New Roman" w:cs="Times New Roman"/>
          <w:i/>
          <w:iCs/>
          <w:noProof/>
          <w:color w:val="000000" w:themeColor="text2"/>
          <w:sz w:val="24"/>
        </w:rPr>
      </w:pPr>
    </w:p>
    <w:sectPr w:rsidR="67AE9998" w:rsidRPr="00F03289" w:rsidSect="00EE6BB7">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718E" w14:textId="77777777" w:rsidR="0046413A" w:rsidRDefault="0046413A">
      <w:pPr>
        <w:spacing w:line="240" w:lineRule="auto"/>
      </w:pPr>
      <w:r>
        <w:separator/>
      </w:r>
    </w:p>
    <w:p w14:paraId="7FC637B7" w14:textId="77777777" w:rsidR="0046413A" w:rsidRDefault="0046413A"/>
  </w:endnote>
  <w:endnote w:type="continuationSeparator" w:id="0">
    <w:p w14:paraId="28DB9030" w14:textId="77777777" w:rsidR="0046413A" w:rsidRDefault="0046413A">
      <w:pPr>
        <w:spacing w:line="240" w:lineRule="auto"/>
      </w:pPr>
      <w:r>
        <w:continuationSeparator/>
      </w:r>
    </w:p>
    <w:p w14:paraId="0A374E18" w14:textId="77777777" w:rsidR="0046413A" w:rsidRDefault="00464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F15A"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0C90"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0E07"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EDD09" w14:textId="77777777" w:rsidR="0046413A" w:rsidRDefault="0046413A">
      <w:pPr>
        <w:spacing w:line="240" w:lineRule="auto"/>
      </w:pPr>
      <w:r>
        <w:separator/>
      </w:r>
    </w:p>
    <w:p w14:paraId="2022652F" w14:textId="77777777" w:rsidR="0046413A" w:rsidRDefault="0046413A"/>
  </w:footnote>
  <w:footnote w:type="continuationSeparator" w:id="0">
    <w:p w14:paraId="5B421850" w14:textId="77777777" w:rsidR="0046413A" w:rsidRDefault="0046413A">
      <w:pPr>
        <w:spacing w:line="240" w:lineRule="auto"/>
      </w:pPr>
      <w:r>
        <w:continuationSeparator/>
      </w:r>
    </w:p>
    <w:p w14:paraId="11ABAA1B" w14:textId="77777777" w:rsidR="0046413A" w:rsidRDefault="00464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5019"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301B"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1B5C"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82"/>
    <w:rsid w:val="00013B98"/>
    <w:rsid w:val="00016BD9"/>
    <w:rsid w:val="00023AFE"/>
    <w:rsid w:val="00033822"/>
    <w:rsid w:val="0003418C"/>
    <w:rsid w:val="00034478"/>
    <w:rsid w:val="000357EE"/>
    <w:rsid w:val="00037FD2"/>
    <w:rsid w:val="000419BB"/>
    <w:rsid w:val="000515EA"/>
    <w:rsid w:val="00056031"/>
    <w:rsid w:val="00074E8B"/>
    <w:rsid w:val="00077451"/>
    <w:rsid w:val="000A0FF2"/>
    <w:rsid w:val="000A1766"/>
    <w:rsid w:val="000A3D9B"/>
    <w:rsid w:val="000A65A6"/>
    <w:rsid w:val="000B104A"/>
    <w:rsid w:val="000B280B"/>
    <w:rsid w:val="000B3F31"/>
    <w:rsid w:val="000B5393"/>
    <w:rsid w:val="000B6270"/>
    <w:rsid w:val="000C4D5C"/>
    <w:rsid w:val="000C6688"/>
    <w:rsid w:val="000C744D"/>
    <w:rsid w:val="000D1CD2"/>
    <w:rsid w:val="000D2A19"/>
    <w:rsid w:val="000D4342"/>
    <w:rsid w:val="000D4642"/>
    <w:rsid w:val="000D539C"/>
    <w:rsid w:val="000D539D"/>
    <w:rsid w:val="000E0C73"/>
    <w:rsid w:val="000E29A3"/>
    <w:rsid w:val="000E3A63"/>
    <w:rsid w:val="000F543F"/>
    <w:rsid w:val="000F636D"/>
    <w:rsid w:val="000F74AC"/>
    <w:rsid w:val="0010377B"/>
    <w:rsid w:val="0010454E"/>
    <w:rsid w:val="00111CB6"/>
    <w:rsid w:val="00113A33"/>
    <w:rsid w:val="0011477B"/>
    <w:rsid w:val="00116273"/>
    <w:rsid w:val="00122914"/>
    <w:rsid w:val="0013565A"/>
    <w:rsid w:val="00143980"/>
    <w:rsid w:val="00143AFF"/>
    <w:rsid w:val="00171DC6"/>
    <w:rsid w:val="00182DB6"/>
    <w:rsid w:val="00187332"/>
    <w:rsid w:val="00197EB9"/>
    <w:rsid w:val="001B04F3"/>
    <w:rsid w:val="001B3F23"/>
    <w:rsid w:val="001B5ED2"/>
    <w:rsid w:val="001D4573"/>
    <w:rsid w:val="001D7F8E"/>
    <w:rsid w:val="001E1D20"/>
    <w:rsid w:val="001E30EE"/>
    <w:rsid w:val="001F0C3F"/>
    <w:rsid w:val="001F6470"/>
    <w:rsid w:val="0020022E"/>
    <w:rsid w:val="00202C5A"/>
    <w:rsid w:val="00203328"/>
    <w:rsid w:val="002140DC"/>
    <w:rsid w:val="00214EB4"/>
    <w:rsid w:val="00216106"/>
    <w:rsid w:val="00224C5D"/>
    <w:rsid w:val="00227BC6"/>
    <w:rsid w:val="002348FC"/>
    <w:rsid w:val="00240E14"/>
    <w:rsid w:val="00247D87"/>
    <w:rsid w:val="00261EB4"/>
    <w:rsid w:val="002626AF"/>
    <w:rsid w:val="00263B46"/>
    <w:rsid w:val="002704D5"/>
    <w:rsid w:val="00277A2A"/>
    <w:rsid w:val="00286E2B"/>
    <w:rsid w:val="00293316"/>
    <w:rsid w:val="002A2753"/>
    <w:rsid w:val="002A4B50"/>
    <w:rsid w:val="002A4E01"/>
    <w:rsid w:val="002B3759"/>
    <w:rsid w:val="002C4996"/>
    <w:rsid w:val="002C79E6"/>
    <w:rsid w:val="002D353A"/>
    <w:rsid w:val="002D3DFD"/>
    <w:rsid w:val="002E61B3"/>
    <w:rsid w:val="002F0871"/>
    <w:rsid w:val="002F1A90"/>
    <w:rsid w:val="002F3AE9"/>
    <w:rsid w:val="00302A6A"/>
    <w:rsid w:val="00305186"/>
    <w:rsid w:val="00306853"/>
    <w:rsid w:val="003117D5"/>
    <w:rsid w:val="00315D40"/>
    <w:rsid w:val="00316B7A"/>
    <w:rsid w:val="0031705A"/>
    <w:rsid w:val="00321BE4"/>
    <w:rsid w:val="00324C65"/>
    <w:rsid w:val="00327456"/>
    <w:rsid w:val="003314F1"/>
    <w:rsid w:val="00331B5E"/>
    <w:rsid w:val="00332AD4"/>
    <w:rsid w:val="00332F4D"/>
    <w:rsid w:val="0034057C"/>
    <w:rsid w:val="00343088"/>
    <w:rsid w:val="00347D11"/>
    <w:rsid w:val="003500B5"/>
    <w:rsid w:val="003606BA"/>
    <w:rsid w:val="0036467F"/>
    <w:rsid w:val="00366DE9"/>
    <w:rsid w:val="003701DA"/>
    <w:rsid w:val="00371A00"/>
    <w:rsid w:val="003804CC"/>
    <w:rsid w:val="0038139B"/>
    <w:rsid w:val="00383CCA"/>
    <w:rsid w:val="00384085"/>
    <w:rsid w:val="00393644"/>
    <w:rsid w:val="003A4642"/>
    <w:rsid w:val="003A4AE8"/>
    <w:rsid w:val="003B1C92"/>
    <w:rsid w:val="003E58D3"/>
    <w:rsid w:val="003F4AEB"/>
    <w:rsid w:val="00401BA2"/>
    <w:rsid w:val="00402F82"/>
    <w:rsid w:val="00403821"/>
    <w:rsid w:val="00405628"/>
    <w:rsid w:val="0041059F"/>
    <w:rsid w:val="004112F6"/>
    <w:rsid w:val="00411C1C"/>
    <w:rsid w:val="00414DF4"/>
    <w:rsid w:val="0044201B"/>
    <w:rsid w:val="004601F0"/>
    <w:rsid w:val="0046413A"/>
    <w:rsid w:val="004673E7"/>
    <w:rsid w:val="00475ECD"/>
    <w:rsid w:val="0048333B"/>
    <w:rsid w:val="00485EEB"/>
    <w:rsid w:val="00486782"/>
    <w:rsid w:val="00487FB3"/>
    <w:rsid w:val="004946DE"/>
    <w:rsid w:val="004A0B04"/>
    <w:rsid w:val="004A2729"/>
    <w:rsid w:val="004A2C6E"/>
    <w:rsid w:val="004C199E"/>
    <w:rsid w:val="004D1621"/>
    <w:rsid w:val="004E04EF"/>
    <w:rsid w:val="004E1306"/>
    <w:rsid w:val="004E23AB"/>
    <w:rsid w:val="004E3390"/>
    <w:rsid w:val="004E6A2C"/>
    <w:rsid w:val="004E7F0A"/>
    <w:rsid w:val="004F1693"/>
    <w:rsid w:val="004F325B"/>
    <w:rsid w:val="004F40E6"/>
    <w:rsid w:val="0050182B"/>
    <w:rsid w:val="005120D4"/>
    <w:rsid w:val="005161F8"/>
    <w:rsid w:val="00547693"/>
    <w:rsid w:val="005512BB"/>
    <w:rsid w:val="00551B34"/>
    <w:rsid w:val="005547B6"/>
    <w:rsid w:val="00561CF5"/>
    <w:rsid w:val="00562E41"/>
    <w:rsid w:val="005634E6"/>
    <w:rsid w:val="0056468D"/>
    <w:rsid w:val="00566C81"/>
    <w:rsid w:val="0057330D"/>
    <w:rsid w:val="00577850"/>
    <w:rsid w:val="0059480A"/>
    <w:rsid w:val="005A1FE8"/>
    <w:rsid w:val="005B089A"/>
    <w:rsid w:val="005B5A62"/>
    <w:rsid w:val="005C0905"/>
    <w:rsid w:val="005C199E"/>
    <w:rsid w:val="005C2A57"/>
    <w:rsid w:val="005C56B2"/>
    <w:rsid w:val="005D4AC2"/>
    <w:rsid w:val="005E0FE3"/>
    <w:rsid w:val="005E10DC"/>
    <w:rsid w:val="005E4444"/>
    <w:rsid w:val="005E64B3"/>
    <w:rsid w:val="005F41AA"/>
    <w:rsid w:val="00602765"/>
    <w:rsid w:val="006142C6"/>
    <w:rsid w:val="00614D43"/>
    <w:rsid w:val="006203D9"/>
    <w:rsid w:val="00622CC0"/>
    <w:rsid w:val="00631622"/>
    <w:rsid w:val="00645369"/>
    <w:rsid w:val="00645D4B"/>
    <w:rsid w:val="0065425F"/>
    <w:rsid w:val="006634BF"/>
    <w:rsid w:val="00664C1A"/>
    <w:rsid w:val="00666176"/>
    <w:rsid w:val="00682617"/>
    <w:rsid w:val="006832E6"/>
    <w:rsid w:val="00687845"/>
    <w:rsid w:val="0069487E"/>
    <w:rsid w:val="006B0C1D"/>
    <w:rsid w:val="006B2144"/>
    <w:rsid w:val="006C0126"/>
    <w:rsid w:val="006C1264"/>
    <w:rsid w:val="006D7823"/>
    <w:rsid w:val="006F0FF9"/>
    <w:rsid w:val="006F601A"/>
    <w:rsid w:val="007028F8"/>
    <w:rsid w:val="007038D3"/>
    <w:rsid w:val="00705DD3"/>
    <w:rsid w:val="00707F26"/>
    <w:rsid w:val="0071448C"/>
    <w:rsid w:val="00717A2B"/>
    <w:rsid w:val="007268AB"/>
    <w:rsid w:val="00734F46"/>
    <w:rsid w:val="0073520F"/>
    <w:rsid w:val="00742919"/>
    <w:rsid w:val="00745B65"/>
    <w:rsid w:val="00763D0C"/>
    <w:rsid w:val="0076704C"/>
    <w:rsid w:val="00767E88"/>
    <w:rsid w:val="00773DAF"/>
    <w:rsid w:val="00781736"/>
    <w:rsid w:val="00781BFC"/>
    <w:rsid w:val="00782360"/>
    <w:rsid w:val="007A724E"/>
    <w:rsid w:val="007B048E"/>
    <w:rsid w:val="007C193F"/>
    <w:rsid w:val="007C1F45"/>
    <w:rsid w:val="007D0943"/>
    <w:rsid w:val="007D2D73"/>
    <w:rsid w:val="007E289A"/>
    <w:rsid w:val="007E339E"/>
    <w:rsid w:val="007E411F"/>
    <w:rsid w:val="007F06F9"/>
    <w:rsid w:val="007F6AE9"/>
    <w:rsid w:val="007F73D9"/>
    <w:rsid w:val="00802C79"/>
    <w:rsid w:val="00807B57"/>
    <w:rsid w:val="00810170"/>
    <w:rsid w:val="00810AFE"/>
    <w:rsid w:val="008119A8"/>
    <w:rsid w:val="00813AAB"/>
    <w:rsid w:val="008148AC"/>
    <w:rsid w:val="00817420"/>
    <w:rsid w:val="0083030A"/>
    <w:rsid w:val="00833D6C"/>
    <w:rsid w:val="008370B4"/>
    <w:rsid w:val="00845A92"/>
    <w:rsid w:val="0087407D"/>
    <w:rsid w:val="00880A79"/>
    <w:rsid w:val="008867FF"/>
    <w:rsid w:val="00890081"/>
    <w:rsid w:val="008959E7"/>
    <w:rsid w:val="008A5CA1"/>
    <w:rsid w:val="008A5F5D"/>
    <w:rsid w:val="008C24FE"/>
    <w:rsid w:val="008C40DD"/>
    <w:rsid w:val="008C5B1D"/>
    <w:rsid w:val="008C6191"/>
    <w:rsid w:val="008C6A5A"/>
    <w:rsid w:val="008D64BA"/>
    <w:rsid w:val="008D66A1"/>
    <w:rsid w:val="008D7BE3"/>
    <w:rsid w:val="008E07DA"/>
    <w:rsid w:val="008E0EE4"/>
    <w:rsid w:val="008F00E4"/>
    <w:rsid w:val="009027A3"/>
    <w:rsid w:val="00907259"/>
    <w:rsid w:val="00910E5C"/>
    <w:rsid w:val="00911238"/>
    <w:rsid w:val="00913BA6"/>
    <w:rsid w:val="0091530A"/>
    <w:rsid w:val="00921DA9"/>
    <w:rsid w:val="009266B7"/>
    <w:rsid w:val="009270BB"/>
    <w:rsid w:val="00933DA5"/>
    <w:rsid w:val="00935BE6"/>
    <w:rsid w:val="0094320C"/>
    <w:rsid w:val="00955780"/>
    <w:rsid w:val="009559D2"/>
    <w:rsid w:val="00981FB7"/>
    <w:rsid w:val="009855AF"/>
    <w:rsid w:val="00986A6F"/>
    <w:rsid w:val="00992AC9"/>
    <w:rsid w:val="00992C78"/>
    <w:rsid w:val="009945FA"/>
    <w:rsid w:val="00995342"/>
    <w:rsid w:val="009978E9"/>
    <w:rsid w:val="009A2044"/>
    <w:rsid w:val="009A407B"/>
    <w:rsid w:val="009A49DD"/>
    <w:rsid w:val="009B66CE"/>
    <w:rsid w:val="009C270C"/>
    <w:rsid w:val="009C3496"/>
    <w:rsid w:val="009D573A"/>
    <w:rsid w:val="009D789D"/>
    <w:rsid w:val="009D7E7F"/>
    <w:rsid w:val="009F03FD"/>
    <w:rsid w:val="009F4F8B"/>
    <w:rsid w:val="009F6347"/>
    <w:rsid w:val="009F7B95"/>
    <w:rsid w:val="00A008C0"/>
    <w:rsid w:val="00A01650"/>
    <w:rsid w:val="00A03C3E"/>
    <w:rsid w:val="00A07068"/>
    <w:rsid w:val="00A16A9A"/>
    <w:rsid w:val="00A36F87"/>
    <w:rsid w:val="00A417C1"/>
    <w:rsid w:val="00A4609F"/>
    <w:rsid w:val="00A52E7A"/>
    <w:rsid w:val="00A56001"/>
    <w:rsid w:val="00A61099"/>
    <w:rsid w:val="00A671BE"/>
    <w:rsid w:val="00A90418"/>
    <w:rsid w:val="00AA3555"/>
    <w:rsid w:val="00AA6FDE"/>
    <w:rsid w:val="00AB3D87"/>
    <w:rsid w:val="00AB5AD8"/>
    <w:rsid w:val="00AB7134"/>
    <w:rsid w:val="00AC1B47"/>
    <w:rsid w:val="00AC7EB3"/>
    <w:rsid w:val="00AD26D3"/>
    <w:rsid w:val="00AE2790"/>
    <w:rsid w:val="00AE50B1"/>
    <w:rsid w:val="00AF1A9A"/>
    <w:rsid w:val="00AF6B7F"/>
    <w:rsid w:val="00B042AE"/>
    <w:rsid w:val="00B0505E"/>
    <w:rsid w:val="00B05A2A"/>
    <w:rsid w:val="00B0630E"/>
    <w:rsid w:val="00B07138"/>
    <w:rsid w:val="00B077F8"/>
    <w:rsid w:val="00B277C0"/>
    <w:rsid w:val="00B451F3"/>
    <w:rsid w:val="00B72ED0"/>
    <w:rsid w:val="00B804B2"/>
    <w:rsid w:val="00B82BE8"/>
    <w:rsid w:val="00B84761"/>
    <w:rsid w:val="00B863FB"/>
    <w:rsid w:val="00B86440"/>
    <w:rsid w:val="00BA0B28"/>
    <w:rsid w:val="00BA6D1E"/>
    <w:rsid w:val="00BB2D6F"/>
    <w:rsid w:val="00BD230F"/>
    <w:rsid w:val="00BF5E8B"/>
    <w:rsid w:val="00BF6797"/>
    <w:rsid w:val="00C00154"/>
    <w:rsid w:val="00C00F8F"/>
    <w:rsid w:val="00C03068"/>
    <w:rsid w:val="00C05570"/>
    <w:rsid w:val="00C07832"/>
    <w:rsid w:val="00C12060"/>
    <w:rsid w:val="00C13793"/>
    <w:rsid w:val="00C20AA6"/>
    <w:rsid w:val="00C20E52"/>
    <w:rsid w:val="00C20F82"/>
    <w:rsid w:val="00C30E6F"/>
    <w:rsid w:val="00C33CFE"/>
    <w:rsid w:val="00C50FC8"/>
    <w:rsid w:val="00C56693"/>
    <w:rsid w:val="00C56A32"/>
    <w:rsid w:val="00C635BD"/>
    <w:rsid w:val="00C6391B"/>
    <w:rsid w:val="00C6639C"/>
    <w:rsid w:val="00C737A5"/>
    <w:rsid w:val="00C8138D"/>
    <w:rsid w:val="00C86424"/>
    <w:rsid w:val="00C95CE2"/>
    <w:rsid w:val="00CA0550"/>
    <w:rsid w:val="00CB56E4"/>
    <w:rsid w:val="00CB5AC1"/>
    <w:rsid w:val="00CC0D5E"/>
    <w:rsid w:val="00CC1369"/>
    <w:rsid w:val="00CC3A41"/>
    <w:rsid w:val="00CC4342"/>
    <w:rsid w:val="00CC5E57"/>
    <w:rsid w:val="00CD0F2B"/>
    <w:rsid w:val="00CD1756"/>
    <w:rsid w:val="00CD17CA"/>
    <w:rsid w:val="00CD3215"/>
    <w:rsid w:val="00CD65DF"/>
    <w:rsid w:val="00CE6750"/>
    <w:rsid w:val="00CE7446"/>
    <w:rsid w:val="00CF1588"/>
    <w:rsid w:val="00D15DD9"/>
    <w:rsid w:val="00D221AB"/>
    <w:rsid w:val="00D3599C"/>
    <w:rsid w:val="00D547FC"/>
    <w:rsid w:val="00D55081"/>
    <w:rsid w:val="00D55E55"/>
    <w:rsid w:val="00D620FD"/>
    <w:rsid w:val="00D705EB"/>
    <w:rsid w:val="00D83FBC"/>
    <w:rsid w:val="00D862BE"/>
    <w:rsid w:val="00D91044"/>
    <w:rsid w:val="00D95059"/>
    <w:rsid w:val="00DA4284"/>
    <w:rsid w:val="00DC28D0"/>
    <w:rsid w:val="00DC553F"/>
    <w:rsid w:val="00DC7432"/>
    <w:rsid w:val="00DC753C"/>
    <w:rsid w:val="00DD78CA"/>
    <w:rsid w:val="00DE0EBB"/>
    <w:rsid w:val="00DE4B6A"/>
    <w:rsid w:val="00DE5173"/>
    <w:rsid w:val="00DF076F"/>
    <w:rsid w:val="00DF78DB"/>
    <w:rsid w:val="00DF7A95"/>
    <w:rsid w:val="00E02B96"/>
    <w:rsid w:val="00E0387A"/>
    <w:rsid w:val="00E125E2"/>
    <w:rsid w:val="00E13A3D"/>
    <w:rsid w:val="00E13B07"/>
    <w:rsid w:val="00E16F7E"/>
    <w:rsid w:val="00E26134"/>
    <w:rsid w:val="00E428E6"/>
    <w:rsid w:val="00E46F31"/>
    <w:rsid w:val="00E55D28"/>
    <w:rsid w:val="00E55F0F"/>
    <w:rsid w:val="00E67454"/>
    <w:rsid w:val="00E73CF0"/>
    <w:rsid w:val="00E92256"/>
    <w:rsid w:val="00E9316A"/>
    <w:rsid w:val="00E95D9F"/>
    <w:rsid w:val="00E96612"/>
    <w:rsid w:val="00EA3450"/>
    <w:rsid w:val="00EB00A5"/>
    <w:rsid w:val="00EB74CB"/>
    <w:rsid w:val="00ED3896"/>
    <w:rsid w:val="00EE0DBD"/>
    <w:rsid w:val="00EE6BB7"/>
    <w:rsid w:val="00EF0282"/>
    <w:rsid w:val="00EF3955"/>
    <w:rsid w:val="00EF4390"/>
    <w:rsid w:val="00EF55C5"/>
    <w:rsid w:val="00F0048C"/>
    <w:rsid w:val="00F03289"/>
    <w:rsid w:val="00F06864"/>
    <w:rsid w:val="00F16C62"/>
    <w:rsid w:val="00F2510D"/>
    <w:rsid w:val="00F338CE"/>
    <w:rsid w:val="00F33B13"/>
    <w:rsid w:val="00F36E96"/>
    <w:rsid w:val="00F5202E"/>
    <w:rsid w:val="00F537C7"/>
    <w:rsid w:val="00F57CD6"/>
    <w:rsid w:val="00F61DF6"/>
    <w:rsid w:val="00F62130"/>
    <w:rsid w:val="00F6242A"/>
    <w:rsid w:val="00F62B21"/>
    <w:rsid w:val="00F70899"/>
    <w:rsid w:val="00F92B14"/>
    <w:rsid w:val="00F955E0"/>
    <w:rsid w:val="00FB37AD"/>
    <w:rsid w:val="00FB3B7F"/>
    <w:rsid w:val="00FB5FFA"/>
    <w:rsid w:val="00FC0BF1"/>
    <w:rsid w:val="00FC3F6E"/>
    <w:rsid w:val="00FD0666"/>
    <w:rsid w:val="00FD1620"/>
    <w:rsid w:val="00FE4E96"/>
    <w:rsid w:val="00FE4F92"/>
    <w:rsid w:val="00FE623A"/>
    <w:rsid w:val="00FF2C18"/>
    <w:rsid w:val="00FF39A7"/>
    <w:rsid w:val="00FF55EC"/>
    <w:rsid w:val="00FF5E84"/>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FBC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913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ursing.ohio.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oi.org/10.1186/s12960-020-00491-x"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AppData\Roaming\Microsoft\Templates\Student%20APA%20Style%20paper%207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677349A3E04EF082F388A8B0D8B466"/>
        <w:category>
          <w:name w:val="General"/>
          <w:gallery w:val="placeholder"/>
        </w:category>
        <w:types>
          <w:type w:val="bbPlcHdr"/>
        </w:types>
        <w:behaviors>
          <w:behavior w:val="content"/>
        </w:behaviors>
        <w:guid w:val="{2CBB11CE-86D1-4A16-A583-0B758BEA6665}"/>
      </w:docPartPr>
      <w:docPartBody>
        <w:p w:rsidR="00C251EC" w:rsidRDefault="00000000">
          <w:pPr>
            <w:pStyle w:val="0C677349A3E04EF082F388A8B0D8B466"/>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EC"/>
    <w:rsid w:val="00BB663E"/>
    <w:rsid w:val="00C2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Cs w:val="24"/>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BCDFF3C8645298926400A2541276C">
    <w:name w:val="D8EBCDFF3C8645298926400A2541276C"/>
  </w:style>
  <w:style w:type="paragraph" w:customStyle="1" w:styleId="BD81FC7E8FC64FD1B3F6C70151C857E9">
    <w:name w:val="BD81FC7E8FC64FD1B3F6C70151C857E9"/>
  </w:style>
  <w:style w:type="paragraph" w:customStyle="1" w:styleId="6B49EC7D26794BCEA7A4066AD85D4522">
    <w:name w:val="6B49EC7D26794BCEA7A4066AD85D4522"/>
  </w:style>
  <w:style w:type="paragraph" w:customStyle="1" w:styleId="1341B3B0E0074E94A325349F160C4E5F">
    <w:name w:val="1341B3B0E0074E94A325349F160C4E5F"/>
  </w:style>
  <w:style w:type="paragraph" w:customStyle="1" w:styleId="8DF7BC0F35604258B231B095147719BE">
    <w:name w:val="8DF7BC0F35604258B231B095147719BE"/>
  </w:style>
  <w:style w:type="paragraph" w:customStyle="1" w:styleId="A9823114688B42B392E25BB0CC4D9F2D">
    <w:name w:val="A9823114688B42B392E25BB0CC4D9F2D"/>
  </w:style>
  <w:style w:type="paragraph" w:customStyle="1" w:styleId="228C99CEAD6B40F8868051735419719E">
    <w:name w:val="228C99CEAD6B40F8868051735419719E"/>
  </w:style>
  <w:style w:type="paragraph" w:customStyle="1" w:styleId="ED5C81C15A954DC5989644646306E0F8">
    <w:name w:val="ED5C81C15A954DC5989644646306E0F8"/>
  </w:style>
  <w:style w:type="paragraph" w:customStyle="1" w:styleId="AF215A3F10654A4FA0F7E871113A5473">
    <w:name w:val="AF215A3F10654A4FA0F7E871113A5473"/>
  </w:style>
  <w:style w:type="paragraph" w:customStyle="1" w:styleId="26D83317D5CD4173B13415717F834D8D">
    <w:name w:val="26D83317D5CD4173B13415717F834D8D"/>
  </w:style>
  <w:style w:type="paragraph" w:customStyle="1" w:styleId="43DB064B708646FF9A0EBB90A785E27F">
    <w:name w:val="43DB064B708646FF9A0EBB90A785E27F"/>
  </w:style>
  <w:style w:type="paragraph" w:customStyle="1" w:styleId="7CB6515EA87B4AA9ACB3B9C0ED0B4D42">
    <w:name w:val="7CB6515EA87B4AA9ACB3B9C0ED0B4D42"/>
  </w:style>
  <w:style w:type="paragraph" w:customStyle="1" w:styleId="9EB8527989B447E9B9A7B34B93A82255">
    <w:name w:val="9EB8527989B447E9B9A7B34B93A82255"/>
  </w:style>
  <w:style w:type="paragraph" w:customStyle="1" w:styleId="0BB46DD293FD42569C7969B5545CD719">
    <w:name w:val="0BB46DD293FD42569C7969B5545CD719"/>
  </w:style>
  <w:style w:type="paragraph" w:customStyle="1" w:styleId="3ABAA919A5274BBDB367355700A1F02E">
    <w:name w:val="3ABAA919A5274BBDB367355700A1F02E"/>
  </w:style>
  <w:style w:type="paragraph" w:customStyle="1" w:styleId="E8E6EBCB91E34F43A1B1CCDA290F95DC">
    <w:name w:val="E8E6EBCB91E34F43A1B1CCDA290F95DC"/>
  </w:style>
  <w:style w:type="paragraph" w:customStyle="1" w:styleId="967D97C9F21D455D8308750AD6B2403C">
    <w:name w:val="967D97C9F21D455D8308750AD6B2403C"/>
  </w:style>
  <w:style w:type="paragraph" w:customStyle="1" w:styleId="D2E7E5C7B3B4415497275C11242879CF">
    <w:name w:val="D2E7E5C7B3B4415497275C11242879CF"/>
  </w:style>
  <w:style w:type="paragraph" w:customStyle="1" w:styleId="5515DD92452A4A999E7189382098E550">
    <w:name w:val="5515DD92452A4A999E7189382098E550"/>
  </w:style>
  <w:style w:type="paragraph" w:customStyle="1" w:styleId="2E44AB87EAEB4B96ACCDE64A32148341">
    <w:name w:val="2E44AB87EAEB4B96ACCDE64A32148341"/>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Cs w:val="24"/>
      <w:lang w:eastAsia="ja-JP"/>
      <w14:ligatures w14:val="none"/>
    </w:rPr>
  </w:style>
  <w:style w:type="paragraph" w:customStyle="1" w:styleId="3B5B3572A59B46D7A1EF6522EBD36153">
    <w:name w:val="3B5B3572A59B46D7A1EF6522EBD36153"/>
  </w:style>
  <w:style w:type="paragraph" w:customStyle="1" w:styleId="55A27E6CCCF84BD182C0B5F3D2F65E85">
    <w:name w:val="55A27E6CCCF84BD182C0B5F3D2F65E85"/>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Cs w:val="24"/>
      <w:lang w:eastAsia="ja-JP"/>
      <w14:ligatures w14:val="none"/>
    </w:rPr>
  </w:style>
  <w:style w:type="paragraph" w:customStyle="1" w:styleId="914777ED76B94DE9B0401F8D53D50256">
    <w:name w:val="914777ED76B94DE9B0401F8D53D50256"/>
  </w:style>
  <w:style w:type="paragraph" w:customStyle="1" w:styleId="063D275B372A4CBBBFB11753F6B86043">
    <w:name w:val="063D275B372A4CBBBFB11753F6B86043"/>
  </w:style>
  <w:style w:type="paragraph" w:customStyle="1" w:styleId="0C677349A3E04EF082F388A8B0D8B466">
    <w:name w:val="0C677349A3E04EF082F388A8B0D8B466"/>
  </w:style>
  <w:style w:type="paragraph" w:customStyle="1" w:styleId="90FDB9A84DB14D16AFC561F530EF47F6">
    <w:name w:val="90FDB9A84DB14D16AFC561F530EF47F6"/>
  </w:style>
  <w:style w:type="paragraph" w:customStyle="1" w:styleId="8E29619CEBE04C3D8B9926820A9147BB">
    <w:name w:val="8E29619CEBE04C3D8B9926820A9147BB"/>
  </w:style>
  <w:style w:type="paragraph" w:customStyle="1" w:styleId="5559C7CC81F841C28F4B8F78C574D0D3">
    <w:name w:val="5559C7CC81F841C28F4B8F78C574D0D3"/>
  </w:style>
  <w:style w:type="paragraph" w:customStyle="1" w:styleId="7DAF3E9F94814638936C48DD205A2890">
    <w:name w:val="7DAF3E9F94814638936C48DD205A2890"/>
  </w:style>
  <w:style w:type="paragraph" w:customStyle="1" w:styleId="FD36674C88F242E6883DF297F82E6CEB">
    <w:name w:val="FD36674C88F242E6883DF297F82E6CEB"/>
  </w:style>
  <w:style w:type="character" w:styleId="Hyperlink">
    <w:name w:val="Hyperlink"/>
    <w:basedOn w:val="DefaultParagraphFont"/>
    <w:uiPriority w:val="99"/>
    <w:unhideWhenUsed/>
    <w:rPr>
      <w:color w:val="0563C1" w:themeColor="hyperlink"/>
      <w:u w:val="single"/>
    </w:rPr>
  </w:style>
  <w:style w:type="paragraph" w:customStyle="1" w:styleId="67A577E32C8747E3A409BCACE8021D70">
    <w:name w:val="67A577E32C8747E3A409BCACE8021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0</TotalTime>
  <Pages>8</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2023-11-02T01:24:00Z</dcterms:created>
  <dcterms:modified xsi:type="dcterms:W3CDTF">2023-11-02T01:27:00Z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