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1B" w:rsidRDefault="0059485A" w:rsidP="0059485A">
      <w:pPr>
        <w:jc w:val="center"/>
      </w:pPr>
      <w:r>
        <w:t>List and Prioritize 5 Applicable Nursing Diagnoses</w:t>
      </w:r>
    </w:p>
    <w:p w:rsidR="0059485A" w:rsidRDefault="0059485A" w:rsidP="0059485A">
      <w:pPr>
        <w:jc w:val="center"/>
      </w:pPr>
    </w:p>
    <w:tbl>
      <w:tblPr>
        <w:tblStyle w:val="TableGrid"/>
        <w:tblW w:w="0" w:type="auto"/>
        <w:tblLook w:val="04A0"/>
      </w:tblPr>
      <w:tblGrid>
        <w:gridCol w:w="1008"/>
        <w:gridCol w:w="8568"/>
      </w:tblGrid>
      <w:tr w:rsidR="0059485A" w:rsidTr="0059485A">
        <w:tc>
          <w:tcPr>
            <w:tcW w:w="1008" w:type="dxa"/>
          </w:tcPr>
          <w:p w:rsidR="0059485A" w:rsidRDefault="0059485A" w:rsidP="0059485A">
            <w:pPr>
              <w:jc w:val="center"/>
            </w:pPr>
            <w:r>
              <w:t>#</w:t>
            </w:r>
          </w:p>
        </w:tc>
        <w:tc>
          <w:tcPr>
            <w:tcW w:w="8568" w:type="dxa"/>
          </w:tcPr>
          <w:p w:rsidR="0059485A" w:rsidRDefault="0059485A" w:rsidP="0059485A">
            <w:pPr>
              <w:jc w:val="center"/>
            </w:pPr>
            <w:r>
              <w:t>Nursing Diagnoses</w:t>
            </w:r>
          </w:p>
        </w:tc>
      </w:tr>
      <w:tr w:rsidR="0059485A" w:rsidTr="0059485A">
        <w:tc>
          <w:tcPr>
            <w:tcW w:w="1008" w:type="dxa"/>
          </w:tcPr>
          <w:p w:rsidR="0059485A" w:rsidRDefault="0059485A" w:rsidP="0059485A">
            <w:pPr>
              <w:jc w:val="center"/>
            </w:pPr>
            <w:r>
              <w:t>1</w:t>
            </w:r>
          </w:p>
        </w:tc>
        <w:tc>
          <w:tcPr>
            <w:tcW w:w="8568" w:type="dxa"/>
          </w:tcPr>
          <w:p w:rsidR="0059485A" w:rsidRDefault="0059485A" w:rsidP="0059485A">
            <w:r>
              <w:t>Excess Fluid volume r/t renal failure</w:t>
            </w:r>
          </w:p>
        </w:tc>
      </w:tr>
      <w:tr w:rsidR="0059485A" w:rsidTr="0059485A">
        <w:tc>
          <w:tcPr>
            <w:tcW w:w="1008" w:type="dxa"/>
          </w:tcPr>
          <w:p w:rsidR="0059485A" w:rsidRDefault="0059485A" w:rsidP="0059485A">
            <w:pPr>
              <w:jc w:val="center"/>
            </w:pPr>
            <w:r>
              <w:t>2</w:t>
            </w:r>
          </w:p>
        </w:tc>
        <w:tc>
          <w:tcPr>
            <w:tcW w:w="8568" w:type="dxa"/>
          </w:tcPr>
          <w:p w:rsidR="0059485A" w:rsidRDefault="0059485A" w:rsidP="0059485A">
            <w:r>
              <w:t>Impaired gas exchange r/t heart failure</w:t>
            </w:r>
          </w:p>
        </w:tc>
      </w:tr>
      <w:tr w:rsidR="0059485A" w:rsidTr="0059485A">
        <w:tc>
          <w:tcPr>
            <w:tcW w:w="1008" w:type="dxa"/>
          </w:tcPr>
          <w:p w:rsidR="0059485A" w:rsidRDefault="0059485A" w:rsidP="0059485A">
            <w:pPr>
              <w:jc w:val="center"/>
            </w:pPr>
            <w:r>
              <w:t>3</w:t>
            </w:r>
          </w:p>
        </w:tc>
        <w:tc>
          <w:tcPr>
            <w:tcW w:w="8568" w:type="dxa"/>
          </w:tcPr>
          <w:p w:rsidR="0059485A" w:rsidRDefault="0059485A" w:rsidP="0059485A">
            <w:r>
              <w:t>Risk for infection r/t etiology unknown</w:t>
            </w:r>
          </w:p>
        </w:tc>
      </w:tr>
      <w:tr w:rsidR="0059485A" w:rsidTr="0059485A">
        <w:tc>
          <w:tcPr>
            <w:tcW w:w="1008" w:type="dxa"/>
          </w:tcPr>
          <w:p w:rsidR="0059485A" w:rsidRDefault="0059485A" w:rsidP="0059485A">
            <w:pPr>
              <w:jc w:val="center"/>
            </w:pPr>
            <w:r>
              <w:t>4</w:t>
            </w:r>
          </w:p>
        </w:tc>
        <w:tc>
          <w:tcPr>
            <w:tcW w:w="8568" w:type="dxa"/>
          </w:tcPr>
          <w:p w:rsidR="0059485A" w:rsidRDefault="0059485A" w:rsidP="0059485A">
            <w:r>
              <w:t>Risk for impaired skin integrity r/t high waste in serum</w:t>
            </w:r>
          </w:p>
        </w:tc>
      </w:tr>
      <w:tr w:rsidR="0059485A" w:rsidTr="0059485A">
        <w:tc>
          <w:tcPr>
            <w:tcW w:w="1008" w:type="dxa"/>
          </w:tcPr>
          <w:p w:rsidR="0059485A" w:rsidRDefault="0059485A" w:rsidP="0059485A">
            <w:pPr>
              <w:jc w:val="center"/>
            </w:pPr>
            <w:r>
              <w:t>5</w:t>
            </w:r>
          </w:p>
        </w:tc>
        <w:tc>
          <w:tcPr>
            <w:tcW w:w="8568" w:type="dxa"/>
          </w:tcPr>
          <w:p w:rsidR="0059485A" w:rsidRDefault="0059485A" w:rsidP="0059485A">
            <w:r>
              <w:t>Risk for imbalanced nutrition : less than body requirements r/t lack of appetite</w:t>
            </w:r>
          </w:p>
        </w:tc>
      </w:tr>
    </w:tbl>
    <w:p w:rsidR="0059485A" w:rsidRDefault="0059485A" w:rsidP="0059485A">
      <w:pPr>
        <w:jc w:val="center"/>
      </w:pPr>
    </w:p>
    <w:sectPr w:rsidR="0059485A" w:rsidSect="0014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85A"/>
    <w:rsid w:val="0014621B"/>
    <w:rsid w:val="0059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2012-01-27T01:17:00Z</dcterms:created>
  <dcterms:modified xsi:type="dcterms:W3CDTF">2012-01-27T01:21:00Z</dcterms:modified>
</cp:coreProperties>
</file>