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7738E8" w14:textId="2FBF9555" w:rsidR="00C8639B" w:rsidRDefault="000A12C7" w:rsidP="000A12C7">
      <w:pPr>
        <w:jc w:val="center"/>
        <w:rPr>
          <w:b/>
          <w:lang w:val="en-US"/>
        </w:rPr>
      </w:pPr>
      <w:r>
        <w:rPr>
          <w:b/>
          <w:lang w:val="en-US"/>
        </w:rPr>
        <w:t>Preaching from the Gospels</w:t>
      </w:r>
    </w:p>
    <w:p w14:paraId="63D0B744" w14:textId="5913A04A" w:rsidR="000A12C7" w:rsidRDefault="000A12C7" w:rsidP="000A12C7">
      <w:pPr>
        <w:jc w:val="center"/>
        <w:rPr>
          <w:b/>
          <w:lang w:val="en-US"/>
        </w:rPr>
      </w:pPr>
    </w:p>
    <w:p w14:paraId="60F928FF" w14:textId="1BB18CCD" w:rsidR="000A12C7" w:rsidRDefault="000A12C7" w:rsidP="000A12C7">
      <w:pPr>
        <w:rPr>
          <w:bCs/>
          <w:lang w:val="en-US"/>
        </w:rPr>
      </w:pPr>
      <w:r>
        <w:rPr>
          <w:bCs/>
          <w:lang w:val="en-US"/>
        </w:rPr>
        <w:t xml:space="preserve">Key Source: </w:t>
      </w:r>
      <w:r>
        <w:rPr>
          <w:bCs/>
          <w:i/>
          <w:iCs/>
          <w:lang w:val="en-US"/>
        </w:rPr>
        <w:t>Four Portraits, One Jesus</w:t>
      </w:r>
      <w:r>
        <w:rPr>
          <w:bCs/>
          <w:lang w:val="en-US"/>
        </w:rPr>
        <w:t xml:space="preserve"> by Mark Strauss.</w:t>
      </w:r>
    </w:p>
    <w:p w14:paraId="05736387" w14:textId="36BDD75C" w:rsidR="000A12C7" w:rsidRDefault="000A12C7" w:rsidP="000A12C7">
      <w:pPr>
        <w:rPr>
          <w:bCs/>
          <w:lang w:val="en-US"/>
        </w:rPr>
      </w:pPr>
    </w:p>
    <w:p w14:paraId="2BFBA96F" w14:textId="51F32818" w:rsidR="000A12C7" w:rsidRPr="00015264" w:rsidRDefault="000A12C7" w:rsidP="000A12C7">
      <w:pPr>
        <w:rPr>
          <w:b/>
          <w:lang w:val="en-US"/>
        </w:rPr>
      </w:pPr>
      <w:r w:rsidRPr="00015264">
        <w:rPr>
          <w:b/>
          <w:lang w:val="en-US"/>
        </w:rPr>
        <w:t>Definition: What are the Gospels?</w:t>
      </w:r>
    </w:p>
    <w:p w14:paraId="7855F96E" w14:textId="532E40F7" w:rsidR="000A12C7" w:rsidRPr="00780D5B" w:rsidRDefault="005C76E4" w:rsidP="000A12C7">
      <w:pPr>
        <w:pStyle w:val="ListParagraph"/>
        <w:numPr>
          <w:ilvl w:val="0"/>
          <w:numId w:val="1"/>
        </w:numPr>
        <w:rPr>
          <w:bCs/>
          <w:lang w:val="en-US"/>
        </w:rPr>
      </w:pPr>
      <w:r>
        <w:rPr>
          <w:bCs/>
          <w:i/>
          <w:iCs/>
          <w:lang w:val="en-US"/>
        </w:rPr>
        <w:t>“Historical narratives motivated by theological concerns.”</w:t>
      </w:r>
      <w:r w:rsidR="00015264">
        <w:rPr>
          <w:bCs/>
          <w:i/>
          <w:iCs/>
          <w:lang w:val="en-US"/>
        </w:rPr>
        <w:t xml:space="preserve"> </w:t>
      </w:r>
      <w:r w:rsidR="00015264">
        <w:rPr>
          <w:bCs/>
          <w:lang w:val="en-US"/>
        </w:rPr>
        <w:t>(Strauss, 36)</w:t>
      </w:r>
    </w:p>
    <w:p w14:paraId="6989616D" w14:textId="6012D117" w:rsidR="00780D5B" w:rsidRDefault="00780D5B" w:rsidP="00780D5B">
      <w:pPr>
        <w:rPr>
          <w:bCs/>
          <w:lang w:val="en-US"/>
        </w:rPr>
      </w:pPr>
    </w:p>
    <w:p w14:paraId="4CEC458F" w14:textId="6CAE5D41" w:rsidR="00780D5B" w:rsidRPr="00015264" w:rsidRDefault="00780D5B" w:rsidP="00780D5B">
      <w:pPr>
        <w:rPr>
          <w:bCs/>
          <w:lang w:val="en-US"/>
        </w:rPr>
      </w:pPr>
      <w:r w:rsidRPr="00015264">
        <w:rPr>
          <w:b/>
          <w:lang w:val="en-US"/>
        </w:rPr>
        <w:t xml:space="preserve">Why were they written?  </w:t>
      </w:r>
      <w:r w:rsidRPr="00015264">
        <w:rPr>
          <w:b/>
          <w:i/>
          <w:iCs/>
          <w:lang w:val="en-US"/>
        </w:rPr>
        <w:t>Each writer had a story to tell, motivated by particular concerns.</w:t>
      </w:r>
      <w:r w:rsidR="00015264" w:rsidRPr="00015264">
        <w:rPr>
          <w:b/>
          <w:i/>
          <w:iCs/>
          <w:lang w:val="en-US"/>
        </w:rPr>
        <w:t xml:space="preserve"> </w:t>
      </w:r>
      <w:r w:rsidR="00015264">
        <w:rPr>
          <w:bCs/>
          <w:lang w:val="en-US"/>
        </w:rPr>
        <w:t>(Strauss, 37)</w:t>
      </w:r>
    </w:p>
    <w:p w14:paraId="6A90BA1E" w14:textId="64391588" w:rsidR="00780D5B" w:rsidRPr="00780D5B" w:rsidRDefault="00780D5B" w:rsidP="00780D5B">
      <w:pPr>
        <w:pStyle w:val="ListParagraph"/>
        <w:numPr>
          <w:ilvl w:val="0"/>
          <w:numId w:val="1"/>
        </w:numPr>
        <w:rPr>
          <w:bCs/>
          <w:i/>
          <w:iCs/>
          <w:lang w:val="en-US"/>
        </w:rPr>
      </w:pPr>
      <w:r>
        <w:rPr>
          <w:bCs/>
          <w:lang w:val="en-US"/>
        </w:rPr>
        <w:t>Historical: The need for a faithful and authoritative record of the words and deeds of Jesus.</w:t>
      </w:r>
    </w:p>
    <w:p w14:paraId="7CFBF232" w14:textId="4B422B7C" w:rsidR="00780D5B" w:rsidRPr="00780D5B" w:rsidRDefault="00780D5B" w:rsidP="00780D5B">
      <w:pPr>
        <w:pStyle w:val="ListParagraph"/>
        <w:numPr>
          <w:ilvl w:val="0"/>
          <w:numId w:val="1"/>
        </w:numPr>
        <w:rPr>
          <w:bCs/>
          <w:i/>
          <w:iCs/>
          <w:lang w:val="en-US"/>
        </w:rPr>
      </w:pPr>
      <w:r>
        <w:rPr>
          <w:bCs/>
          <w:lang w:val="en-US"/>
        </w:rPr>
        <w:t>Catechetical: The need to instruct converts in the Christian faith.</w:t>
      </w:r>
    </w:p>
    <w:p w14:paraId="448B0DD0" w14:textId="5FE4E511" w:rsidR="00780D5B" w:rsidRPr="00780D5B" w:rsidRDefault="00780D5B" w:rsidP="00780D5B">
      <w:pPr>
        <w:pStyle w:val="ListParagraph"/>
        <w:numPr>
          <w:ilvl w:val="0"/>
          <w:numId w:val="1"/>
        </w:numPr>
        <w:rPr>
          <w:bCs/>
          <w:i/>
          <w:iCs/>
          <w:lang w:val="en-US"/>
        </w:rPr>
      </w:pPr>
      <w:r>
        <w:rPr>
          <w:bCs/>
          <w:lang w:val="en-US"/>
        </w:rPr>
        <w:t>Liturgical: The need for worship material for the church.</w:t>
      </w:r>
    </w:p>
    <w:p w14:paraId="6B349A4F" w14:textId="48CEB256" w:rsidR="00780D5B" w:rsidRPr="00780D5B" w:rsidRDefault="00780D5B" w:rsidP="00780D5B">
      <w:pPr>
        <w:pStyle w:val="ListParagraph"/>
        <w:numPr>
          <w:ilvl w:val="0"/>
          <w:numId w:val="1"/>
        </w:numPr>
        <w:rPr>
          <w:bCs/>
          <w:i/>
          <w:iCs/>
          <w:lang w:val="en-US"/>
        </w:rPr>
      </w:pPr>
      <w:r>
        <w:rPr>
          <w:bCs/>
          <w:lang w:val="en-US"/>
        </w:rPr>
        <w:t>Exhortatory: To encourage and assure believers in their faith.</w:t>
      </w:r>
    </w:p>
    <w:p w14:paraId="3C9C613D" w14:textId="76A93761" w:rsidR="00780D5B" w:rsidRPr="00780D5B" w:rsidRDefault="00780D5B" w:rsidP="00780D5B">
      <w:pPr>
        <w:pStyle w:val="ListParagraph"/>
        <w:numPr>
          <w:ilvl w:val="0"/>
          <w:numId w:val="1"/>
        </w:numPr>
        <w:rPr>
          <w:bCs/>
          <w:i/>
          <w:iCs/>
          <w:lang w:val="en-US"/>
        </w:rPr>
      </w:pPr>
      <w:r>
        <w:rPr>
          <w:bCs/>
          <w:lang w:val="en-US"/>
        </w:rPr>
        <w:t>Theological: The need to settle internal disputes.</w:t>
      </w:r>
    </w:p>
    <w:p w14:paraId="54BE7CB9" w14:textId="3F4AC9B7" w:rsidR="00780D5B" w:rsidRPr="00780D5B" w:rsidRDefault="00780D5B" w:rsidP="00780D5B">
      <w:pPr>
        <w:pStyle w:val="ListParagraph"/>
        <w:numPr>
          <w:ilvl w:val="0"/>
          <w:numId w:val="1"/>
        </w:numPr>
        <w:rPr>
          <w:bCs/>
          <w:i/>
          <w:iCs/>
          <w:lang w:val="en-US"/>
        </w:rPr>
      </w:pPr>
      <w:r>
        <w:rPr>
          <w:bCs/>
          <w:lang w:val="en-US"/>
        </w:rPr>
        <w:t>Apologetic: The need to respond to external attacks on the church.</w:t>
      </w:r>
    </w:p>
    <w:p w14:paraId="332945ED" w14:textId="1F3848B4" w:rsidR="00780D5B" w:rsidRPr="00780D5B" w:rsidRDefault="00780D5B" w:rsidP="00780D5B">
      <w:pPr>
        <w:pStyle w:val="ListParagraph"/>
        <w:numPr>
          <w:ilvl w:val="0"/>
          <w:numId w:val="1"/>
        </w:numPr>
        <w:rPr>
          <w:bCs/>
          <w:i/>
          <w:iCs/>
          <w:lang w:val="en-US"/>
        </w:rPr>
      </w:pPr>
      <w:r>
        <w:rPr>
          <w:bCs/>
          <w:lang w:val="en-US"/>
        </w:rPr>
        <w:t>Evangelistic: The need to call people to faith in Jesus.</w:t>
      </w:r>
    </w:p>
    <w:p w14:paraId="1F7E78F6" w14:textId="7B02BF61" w:rsidR="000A12C7" w:rsidRDefault="000A12C7" w:rsidP="000A12C7">
      <w:pPr>
        <w:rPr>
          <w:bCs/>
          <w:lang w:val="en-US"/>
        </w:rPr>
      </w:pPr>
    </w:p>
    <w:p w14:paraId="3374D9B6" w14:textId="047D432F" w:rsidR="00764428" w:rsidRDefault="00764428" w:rsidP="000A12C7">
      <w:pPr>
        <w:rPr>
          <w:bCs/>
          <w:lang w:val="en-US"/>
        </w:rPr>
      </w:pPr>
      <w:r w:rsidRPr="00015264">
        <w:rPr>
          <w:b/>
          <w:lang w:val="en-US"/>
        </w:rPr>
        <w:t xml:space="preserve">What are the four unique portraits of Jesus? </w:t>
      </w:r>
      <w:r>
        <w:rPr>
          <w:bCs/>
          <w:lang w:val="en-US"/>
        </w:rPr>
        <w:t>(Strauss, 30)</w:t>
      </w:r>
    </w:p>
    <w:p w14:paraId="1E8BB9CE" w14:textId="57BABFE8" w:rsidR="00764428" w:rsidRDefault="00764428" w:rsidP="00764428">
      <w:pPr>
        <w:pStyle w:val="ListParagraph"/>
        <w:numPr>
          <w:ilvl w:val="0"/>
          <w:numId w:val="2"/>
        </w:numPr>
        <w:rPr>
          <w:bCs/>
          <w:lang w:val="en-US"/>
        </w:rPr>
      </w:pPr>
      <w:r>
        <w:rPr>
          <w:bCs/>
          <w:lang w:val="en-US"/>
        </w:rPr>
        <w:t xml:space="preserve">Matthew: He is the </w:t>
      </w:r>
      <w:r w:rsidRPr="00764428">
        <w:rPr>
          <w:bCs/>
          <w:i/>
          <w:iCs/>
          <w:lang w:val="en-US"/>
        </w:rPr>
        <w:t xml:space="preserve">Jewish </w:t>
      </w:r>
      <w:proofErr w:type="gramStart"/>
      <w:r w:rsidRPr="00764428">
        <w:rPr>
          <w:bCs/>
          <w:i/>
          <w:iCs/>
          <w:lang w:val="en-US"/>
        </w:rPr>
        <w:t>Messiah</w:t>
      </w:r>
      <w:r>
        <w:rPr>
          <w:bCs/>
          <w:lang w:val="en-US"/>
        </w:rPr>
        <w:t>,</w:t>
      </w:r>
      <w:proofErr w:type="gramEnd"/>
      <w:r>
        <w:rPr>
          <w:bCs/>
          <w:lang w:val="en-US"/>
        </w:rPr>
        <w:t xml:space="preserve"> the fulfillment of Old Testament hopes.</w:t>
      </w:r>
    </w:p>
    <w:p w14:paraId="32611B45" w14:textId="6DEE54A9" w:rsidR="00764428" w:rsidRDefault="00764428" w:rsidP="00764428">
      <w:pPr>
        <w:pStyle w:val="ListParagraph"/>
        <w:numPr>
          <w:ilvl w:val="0"/>
          <w:numId w:val="2"/>
        </w:numPr>
        <w:rPr>
          <w:bCs/>
          <w:lang w:val="en-US"/>
        </w:rPr>
      </w:pPr>
      <w:r>
        <w:rPr>
          <w:bCs/>
          <w:lang w:val="en-US"/>
        </w:rPr>
        <w:t xml:space="preserve">Mark: He is the </w:t>
      </w:r>
      <w:r>
        <w:rPr>
          <w:bCs/>
          <w:i/>
          <w:iCs/>
          <w:lang w:val="en-US"/>
        </w:rPr>
        <w:t xml:space="preserve">Suffering Son of </w:t>
      </w:r>
      <w:proofErr w:type="spellStart"/>
      <w:r>
        <w:rPr>
          <w:bCs/>
          <w:i/>
          <w:iCs/>
          <w:lang w:val="en-US"/>
        </w:rPr>
        <w:t>Godt</w:t>
      </w:r>
      <w:proofErr w:type="spellEnd"/>
      <w:r>
        <w:rPr>
          <w:bCs/>
          <w:i/>
          <w:iCs/>
          <w:lang w:val="en-US"/>
        </w:rPr>
        <w:t xml:space="preserve">, </w:t>
      </w:r>
      <w:r>
        <w:rPr>
          <w:bCs/>
          <w:lang w:val="en-US"/>
        </w:rPr>
        <w:t>who offers himself as a sacrifice for sins.</w:t>
      </w:r>
    </w:p>
    <w:p w14:paraId="6B32B9C6" w14:textId="465E0866" w:rsidR="00764428" w:rsidRDefault="00764428" w:rsidP="00764428">
      <w:pPr>
        <w:pStyle w:val="ListParagraph"/>
        <w:numPr>
          <w:ilvl w:val="0"/>
          <w:numId w:val="2"/>
        </w:numPr>
        <w:rPr>
          <w:bCs/>
          <w:lang w:val="en-US"/>
        </w:rPr>
      </w:pPr>
      <w:r>
        <w:rPr>
          <w:bCs/>
          <w:lang w:val="en-US"/>
        </w:rPr>
        <w:t xml:space="preserve">Luke: He is the </w:t>
      </w:r>
      <w:r>
        <w:rPr>
          <w:bCs/>
          <w:i/>
          <w:iCs/>
          <w:lang w:val="en-US"/>
        </w:rPr>
        <w:t xml:space="preserve">Savior for all people, </w:t>
      </w:r>
      <w:r>
        <w:rPr>
          <w:bCs/>
          <w:lang w:val="en-US"/>
        </w:rPr>
        <w:t>who brings salvation to all nations and people groups.</w:t>
      </w:r>
    </w:p>
    <w:p w14:paraId="20751E01" w14:textId="04B5ABC1" w:rsidR="00764428" w:rsidRDefault="00764428" w:rsidP="00764428">
      <w:pPr>
        <w:pStyle w:val="ListParagraph"/>
        <w:numPr>
          <w:ilvl w:val="0"/>
          <w:numId w:val="2"/>
        </w:numPr>
        <w:rPr>
          <w:bCs/>
          <w:lang w:val="en-US"/>
        </w:rPr>
      </w:pPr>
      <w:r>
        <w:rPr>
          <w:bCs/>
          <w:lang w:val="en-US"/>
        </w:rPr>
        <w:t xml:space="preserve">John: He is the </w:t>
      </w:r>
      <w:r>
        <w:rPr>
          <w:bCs/>
          <w:i/>
          <w:iCs/>
          <w:lang w:val="en-US"/>
        </w:rPr>
        <w:t>eternal Son of God</w:t>
      </w:r>
      <w:r>
        <w:rPr>
          <w:bCs/>
          <w:lang w:val="en-US"/>
        </w:rPr>
        <w:t>, the self-</w:t>
      </w:r>
      <w:proofErr w:type="spellStart"/>
      <w:r>
        <w:rPr>
          <w:bCs/>
          <w:lang w:val="en-US"/>
        </w:rPr>
        <w:t>revlation</w:t>
      </w:r>
      <w:proofErr w:type="spellEnd"/>
      <w:r>
        <w:rPr>
          <w:bCs/>
          <w:lang w:val="en-US"/>
        </w:rPr>
        <w:t xml:space="preserve"> of God the Father, who </w:t>
      </w:r>
      <w:proofErr w:type="spellStart"/>
      <w:r>
        <w:rPr>
          <w:bCs/>
          <w:lang w:val="en-US"/>
        </w:rPr>
        <w:t>ame</w:t>
      </w:r>
      <w:proofErr w:type="spellEnd"/>
      <w:r>
        <w:rPr>
          <w:bCs/>
          <w:lang w:val="en-US"/>
        </w:rPr>
        <w:t xml:space="preserve"> to bring eternal life to all who believe.</w:t>
      </w:r>
    </w:p>
    <w:p w14:paraId="488AADA8" w14:textId="2C5BB216" w:rsidR="00015264" w:rsidRDefault="00015264" w:rsidP="00015264">
      <w:pPr>
        <w:rPr>
          <w:bCs/>
          <w:lang w:val="en-US"/>
        </w:rPr>
      </w:pPr>
    </w:p>
    <w:p w14:paraId="6C03FAD5" w14:textId="0FE27CA4" w:rsidR="00015264" w:rsidRPr="00FD48B5" w:rsidRDefault="00015264" w:rsidP="00FD48B5">
      <w:pPr>
        <w:rPr>
          <w:bCs/>
          <w:lang w:val="en-US"/>
        </w:rPr>
      </w:pPr>
      <w:r w:rsidRPr="00015264">
        <w:rPr>
          <w:b/>
          <w:lang w:val="en-US"/>
        </w:rPr>
        <w:t xml:space="preserve">Each gospel also presents its story uniquely </w:t>
      </w:r>
      <w:r>
        <w:rPr>
          <w:bCs/>
          <w:lang w:val="en-US"/>
        </w:rPr>
        <w:t>(Strauss, 31)</w:t>
      </w:r>
    </w:p>
    <w:p w14:paraId="1CCCDD87" w14:textId="343647D5" w:rsidR="00015264" w:rsidRDefault="00015264" w:rsidP="00015264">
      <w:pPr>
        <w:rPr>
          <w:bCs/>
          <w:lang w:val="en-US"/>
        </w:rPr>
      </w:pPr>
      <w:r>
        <w:rPr>
          <w:bCs/>
          <w:lang w:val="en-US"/>
        </w:rPr>
        <w:t>They all have all four qualities, but each one its own emphasis and style.</w:t>
      </w:r>
    </w:p>
    <w:p w14:paraId="216E7373" w14:textId="32FFE787" w:rsidR="00015264" w:rsidRDefault="00015264" w:rsidP="00015264">
      <w:pPr>
        <w:rPr>
          <w:bCs/>
          <w:lang w:val="en-US"/>
        </w:rPr>
      </w:pPr>
    </w:p>
    <w:p w14:paraId="1E620547" w14:textId="31714977" w:rsidR="004B32C3" w:rsidRDefault="004B32C3" w:rsidP="00015264">
      <w:pPr>
        <w:rPr>
          <w:bCs/>
          <w:lang w:val="en-US"/>
        </w:rPr>
      </w:pPr>
    </w:p>
    <w:p w14:paraId="621C1772" w14:textId="7BFCE11D" w:rsidR="004B32C3" w:rsidRDefault="004B32C3" w:rsidP="00015264">
      <w:pPr>
        <w:rPr>
          <w:bCs/>
          <w:lang w:val="en-US"/>
        </w:rPr>
      </w:pPr>
      <w:r>
        <w:rPr>
          <w:b/>
          <w:lang w:val="en-US"/>
        </w:rPr>
        <w:t xml:space="preserve">How do we approach preaching the Gospels?  </w:t>
      </w:r>
      <w:r>
        <w:rPr>
          <w:bCs/>
          <w:lang w:val="en-US"/>
        </w:rPr>
        <w:t>Specific applications of our sermon process …</w:t>
      </w:r>
    </w:p>
    <w:p w14:paraId="2F54FCDD" w14:textId="6A757057" w:rsidR="004B32C3" w:rsidRDefault="004B32C3" w:rsidP="00015264">
      <w:pPr>
        <w:rPr>
          <w:bCs/>
          <w:lang w:val="en-US"/>
        </w:rPr>
      </w:pPr>
    </w:p>
    <w:p w14:paraId="3663B371" w14:textId="67FC8B6C" w:rsidR="004B32C3" w:rsidRPr="004B32C3" w:rsidRDefault="004B32C3" w:rsidP="004B32C3">
      <w:pPr>
        <w:pStyle w:val="ListParagraph"/>
        <w:numPr>
          <w:ilvl w:val="0"/>
          <w:numId w:val="4"/>
        </w:numPr>
        <w:rPr>
          <w:bCs/>
          <w:lang w:val="en-US"/>
        </w:rPr>
      </w:pPr>
      <w:r>
        <w:rPr>
          <w:b/>
          <w:lang w:val="en-US"/>
        </w:rPr>
        <w:t>Bible-Based: Studying the Text</w:t>
      </w:r>
    </w:p>
    <w:p w14:paraId="5E7D8E11" w14:textId="7381EF6B" w:rsidR="004B32C3" w:rsidRPr="00E154BB" w:rsidRDefault="004B32C3" w:rsidP="004B32C3">
      <w:pPr>
        <w:pStyle w:val="ListParagraph"/>
        <w:numPr>
          <w:ilvl w:val="0"/>
          <w:numId w:val="5"/>
        </w:numPr>
        <w:rPr>
          <w:b/>
          <w:lang w:val="en-US"/>
        </w:rPr>
      </w:pPr>
      <w:r w:rsidRPr="00E154BB">
        <w:rPr>
          <w:b/>
          <w:lang w:val="en-US"/>
        </w:rPr>
        <w:t xml:space="preserve">Begin with </w:t>
      </w:r>
      <w:r w:rsidRPr="00E154BB">
        <w:rPr>
          <w:b/>
          <w:i/>
          <w:iCs/>
          <w:lang w:val="en-US"/>
        </w:rPr>
        <w:t>Literary Context</w:t>
      </w:r>
    </w:p>
    <w:p w14:paraId="5ACAC239" w14:textId="002FF325" w:rsidR="004B32C3" w:rsidRDefault="004B32C3" w:rsidP="004B32C3">
      <w:pPr>
        <w:pStyle w:val="ListParagraph"/>
        <w:numPr>
          <w:ilvl w:val="1"/>
          <w:numId w:val="5"/>
        </w:numPr>
        <w:rPr>
          <w:bCs/>
          <w:lang w:val="en-US"/>
        </w:rPr>
      </w:pPr>
      <w:r>
        <w:rPr>
          <w:bCs/>
          <w:lang w:val="en-US"/>
        </w:rPr>
        <w:t>Read each Gospel writer on his own terms, let him tell the story in his own way.  Pay attention to his unique account, organization, flow, purpose.</w:t>
      </w:r>
    </w:p>
    <w:p w14:paraId="4A8F75F6" w14:textId="6345F758" w:rsidR="004B32C3" w:rsidRDefault="004B32C3" w:rsidP="004B32C3">
      <w:pPr>
        <w:pStyle w:val="ListParagraph"/>
        <w:numPr>
          <w:ilvl w:val="1"/>
          <w:numId w:val="5"/>
        </w:numPr>
        <w:rPr>
          <w:bCs/>
          <w:lang w:val="en-US"/>
        </w:rPr>
      </w:pPr>
      <w:r>
        <w:rPr>
          <w:bCs/>
          <w:lang w:val="en-US"/>
        </w:rPr>
        <w:t>Compare different accounts not to harmonize, but to distinguish – discern the particular themes and emphasis of your particular text.</w:t>
      </w:r>
    </w:p>
    <w:p w14:paraId="0E2ED54C" w14:textId="4E16B13A" w:rsidR="004B32C3" w:rsidRDefault="004B32C3" w:rsidP="004B32C3">
      <w:pPr>
        <w:pStyle w:val="ListParagraph"/>
        <w:numPr>
          <w:ilvl w:val="0"/>
          <w:numId w:val="5"/>
        </w:numPr>
        <w:rPr>
          <w:bCs/>
          <w:lang w:val="en-US"/>
        </w:rPr>
      </w:pPr>
      <w:r>
        <w:rPr>
          <w:bCs/>
          <w:lang w:val="en-US"/>
        </w:rPr>
        <w:t xml:space="preserve">Let </w:t>
      </w:r>
      <w:r>
        <w:rPr>
          <w:bCs/>
          <w:i/>
          <w:iCs/>
          <w:lang w:val="en-US"/>
        </w:rPr>
        <w:t xml:space="preserve">Literary Context </w:t>
      </w:r>
      <w:r>
        <w:rPr>
          <w:bCs/>
          <w:lang w:val="en-US"/>
        </w:rPr>
        <w:t xml:space="preserve">inform </w:t>
      </w:r>
      <w:r>
        <w:rPr>
          <w:bCs/>
          <w:i/>
          <w:iCs/>
          <w:lang w:val="en-US"/>
        </w:rPr>
        <w:t xml:space="preserve">Historical Context </w:t>
      </w:r>
      <w:r>
        <w:rPr>
          <w:bCs/>
          <w:lang w:val="en-US"/>
        </w:rPr>
        <w:t>(especially the context of original readers/author).  There are three historical contexts to consider:</w:t>
      </w:r>
    </w:p>
    <w:p w14:paraId="6B058C1B" w14:textId="3E255899" w:rsidR="004B32C3" w:rsidRDefault="004B32C3" w:rsidP="004B32C3">
      <w:pPr>
        <w:pStyle w:val="ListParagraph"/>
        <w:numPr>
          <w:ilvl w:val="1"/>
          <w:numId w:val="5"/>
        </w:numPr>
        <w:rPr>
          <w:bCs/>
          <w:lang w:val="en-US"/>
        </w:rPr>
      </w:pPr>
      <w:r>
        <w:rPr>
          <w:bCs/>
          <w:lang w:val="en-US"/>
        </w:rPr>
        <w:t>Context of the event in Jesus’ life.</w:t>
      </w:r>
    </w:p>
    <w:p w14:paraId="24BDEE9C" w14:textId="4769CDED" w:rsidR="004B32C3" w:rsidRDefault="004B32C3" w:rsidP="004B32C3">
      <w:pPr>
        <w:pStyle w:val="ListParagraph"/>
        <w:numPr>
          <w:ilvl w:val="1"/>
          <w:numId w:val="5"/>
        </w:numPr>
        <w:rPr>
          <w:bCs/>
          <w:lang w:val="en-US"/>
        </w:rPr>
      </w:pPr>
      <w:r>
        <w:rPr>
          <w:bCs/>
          <w:lang w:val="en-US"/>
        </w:rPr>
        <w:t>Context of the author and original readers for whom it was written.</w:t>
      </w:r>
    </w:p>
    <w:p w14:paraId="4507ADEF" w14:textId="39C4C3EB" w:rsidR="004B32C3" w:rsidRDefault="004B32C3" w:rsidP="004B32C3">
      <w:pPr>
        <w:pStyle w:val="ListParagraph"/>
        <w:numPr>
          <w:ilvl w:val="1"/>
          <w:numId w:val="5"/>
        </w:numPr>
        <w:rPr>
          <w:bCs/>
          <w:lang w:val="en-US"/>
        </w:rPr>
      </w:pPr>
      <w:r>
        <w:rPr>
          <w:bCs/>
          <w:lang w:val="en-US"/>
        </w:rPr>
        <w:t>Context of the larger early church.</w:t>
      </w:r>
    </w:p>
    <w:p w14:paraId="4C9CDC25" w14:textId="41E6E342" w:rsidR="004B32C3" w:rsidRDefault="004B32C3" w:rsidP="004B32C3">
      <w:pPr>
        <w:pStyle w:val="ListParagraph"/>
        <w:numPr>
          <w:ilvl w:val="1"/>
          <w:numId w:val="5"/>
        </w:numPr>
        <w:rPr>
          <w:bCs/>
          <w:lang w:val="en-US"/>
        </w:rPr>
      </w:pPr>
      <w:r>
        <w:rPr>
          <w:bCs/>
          <w:lang w:val="en-US"/>
        </w:rPr>
        <w:lastRenderedPageBreak/>
        <w:t>These contexts are not clearly defined but can be inferred by considering the literary context.</w:t>
      </w:r>
    </w:p>
    <w:p w14:paraId="51A4C778" w14:textId="389557A5" w:rsidR="004B32C3" w:rsidRPr="00E154BB" w:rsidRDefault="004B32C3" w:rsidP="004B32C3">
      <w:pPr>
        <w:pStyle w:val="ListParagraph"/>
        <w:numPr>
          <w:ilvl w:val="0"/>
          <w:numId w:val="5"/>
        </w:numPr>
        <w:rPr>
          <w:b/>
          <w:lang w:val="en-US"/>
        </w:rPr>
      </w:pPr>
      <w:r w:rsidRPr="00E154BB">
        <w:rPr>
          <w:b/>
          <w:lang w:val="en-US"/>
        </w:rPr>
        <w:t>Examining the Tex</w:t>
      </w:r>
      <w:r w:rsidR="00E154BB" w:rsidRPr="00E154BB">
        <w:rPr>
          <w:b/>
          <w:lang w:val="en-US"/>
        </w:rPr>
        <w:t xml:space="preserve">t: </w:t>
      </w:r>
    </w:p>
    <w:p w14:paraId="54502484" w14:textId="4501A200" w:rsidR="00E154BB" w:rsidRPr="00E154BB" w:rsidRDefault="00E154BB" w:rsidP="00E154BB">
      <w:pPr>
        <w:pStyle w:val="ListParagraph"/>
        <w:numPr>
          <w:ilvl w:val="1"/>
          <w:numId w:val="5"/>
        </w:numPr>
        <w:rPr>
          <w:bCs/>
          <w:lang w:val="en-US"/>
        </w:rPr>
      </w:pPr>
      <w:r>
        <w:rPr>
          <w:bCs/>
          <w:lang w:val="en-US"/>
        </w:rPr>
        <w:t xml:space="preserve">Pay attention to the particular </w:t>
      </w:r>
      <w:r>
        <w:rPr>
          <w:bCs/>
          <w:i/>
          <w:iCs/>
          <w:lang w:val="en-US"/>
        </w:rPr>
        <w:t>form</w:t>
      </w:r>
      <w:r>
        <w:rPr>
          <w:bCs/>
          <w:lang w:val="en-US"/>
        </w:rPr>
        <w:t xml:space="preserve"> within the Gospel </w:t>
      </w:r>
      <w:r>
        <w:rPr>
          <w:bCs/>
          <w:i/>
          <w:iCs/>
          <w:lang w:val="en-US"/>
        </w:rPr>
        <w:t xml:space="preserve">genre.  </w:t>
      </w:r>
      <w:r>
        <w:rPr>
          <w:bCs/>
          <w:lang w:val="en-US"/>
        </w:rPr>
        <w:t>Learn the particular way each one functions and read them with this in mind.</w:t>
      </w:r>
    </w:p>
    <w:p w14:paraId="44C3C747" w14:textId="168ADA5A" w:rsidR="00E154BB" w:rsidRDefault="00E154BB" w:rsidP="00E154BB">
      <w:pPr>
        <w:pStyle w:val="ListParagraph"/>
        <w:numPr>
          <w:ilvl w:val="2"/>
          <w:numId w:val="5"/>
        </w:numPr>
        <w:rPr>
          <w:bCs/>
          <w:lang w:val="en-US"/>
        </w:rPr>
      </w:pPr>
      <w:r>
        <w:rPr>
          <w:bCs/>
          <w:lang w:val="en-US"/>
        </w:rPr>
        <w:t>Parables</w:t>
      </w:r>
    </w:p>
    <w:p w14:paraId="67E762FE" w14:textId="78965EEF" w:rsidR="00E154BB" w:rsidRDefault="00E154BB" w:rsidP="00E154BB">
      <w:pPr>
        <w:pStyle w:val="ListParagraph"/>
        <w:numPr>
          <w:ilvl w:val="2"/>
          <w:numId w:val="5"/>
        </w:numPr>
        <w:rPr>
          <w:bCs/>
          <w:lang w:val="en-US"/>
        </w:rPr>
      </w:pPr>
      <w:r>
        <w:rPr>
          <w:bCs/>
          <w:lang w:val="en-US"/>
        </w:rPr>
        <w:t>Pronouncement Stories</w:t>
      </w:r>
    </w:p>
    <w:p w14:paraId="3BC4F4DB" w14:textId="11473ACE" w:rsidR="00E154BB" w:rsidRDefault="00E154BB" w:rsidP="00E154BB">
      <w:pPr>
        <w:pStyle w:val="ListParagraph"/>
        <w:numPr>
          <w:ilvl w:val="2"/>
          <w:numId w:val="5"/>
        </w:numPr>
        <w:rPr>
          <w:bCs/>
          <w:lang w:val="en-US"/>
        </w:rPr>
      </w:pPr>
      <w:r>
        <w:rPr>
          <w:bCs/>
          <w:lang w:val="en-US"/>
        </w:rPr>
        <w:t>Miracle Stories (“Signs” in John)</w:t>
      </w:r>
    </w:p>
    <w:p w14:paraId="73239EC2" w14:textId="2C247F94" w:rsidR="00E154BB" w:rsidRDefault="00E154BB" w:rsidP="00E154BB">
      <w:pPr>
        <w:pStyle w:val="ListParagraph"/>
        <w:numPr>
          <w:ilvl w:val="2"/>
          <w:numId w:val="5"/>
        </w:numPr>
        <w:rPr>
          <w:bCs/>
          <w:lang w:val="en-US"/>
        </w:rPr>
      </w:pPr>
      <w:r>
        <w:rPr>
          <w:bCs/>
          <w:lang w:val="en-US"/>
        </w:rPr>
        <w:t>Discourses</w:t>
      </w:r>
    </w:p>
    <w:p w14:paraId="0F3F1939" w14:textId="74A7A1B0" w:rsidR="00E154BB" w:rsidRDefault="00E154BB" w:rsidP="00E154BB">
      <w:pPr>
        <w:pStyle w:val="ListParagraph"/>
        <w:numPr>
          <w:ilvl w:val="2"/>
          <w:numId w:val="5"/>
        </w:numPr>
        <w:rPr>
          <w:bCs/>
          <w:lang w:val="en-US"/>
        </w:rPr>
      </w:pPr>
      <w:r>
        <w:rPr>
          <w:bCs/>
          <w:lang w:val="en-US"/>
        </w:rPr>
        <w:t>Personal encounters/dialogue</w:t>
      </w:r>
    </w:p>
    <w:p w14:paraId="4004A888" w14:textId="6AB0B197" w:rsidR="00E154BB" w:rsidRDefault="00E154BB" w:rsidP="00E154BB">
      <w:pPr>
        <w:pStyle w:val="ListParagraph"/>
        <w:numPr>
          <w:ilvl w:val="2"/>
          <w:numId w:val="5"/>
        </w:numPr>
        <w:rPr>
          <w:bCs/>
          <w:lang w:val="en-US"/>
        </w:rPr>
      </w:pPr>
      <w:r>
        <w:rPr>
          <w:bCs/>
          <w:lang w:val="en-US"/>
        </w:rPr>
        <w:t>Passion</w:t>
      </w:r>
    </w:p>
    <w:p w14:paraId="1799D4A9" w14:textId="5F7965A4" w:rsidR="00E154BB" w:rsidRDefault="00E154BB" w:rsidP="00E154BB">
      <w:pPr>
        <w:pStyle w:val="ListParagraph"/>
        <w:numPr>
          <w:ilvl w:val="1"/>
          <w:numId w:val="5"/>
        </w:numPr>
        <w:rPr>
          <w:bCs/>
          <w:lang w:val="en-US"/>
        </w:rPr>
      </w:pPr>
      <w:r>
        <w:rPr>
          <w:bCs/>
          <w:lang w:val="en-US"/>
        </w:rPr>
        <w:t>Apply all that we have already learned about narrative …</w:t>
      </w:r>
    </w:p>
    <w:p w14:paraId="1E403673" w14:textId="498A7DB2" w:rsidR="00E154BB" w:rsidRDefault="00E154BB" w:rsidP="00E154BB">
      <w:pPr>
        <w:pStyle w:val="ListParagraph"/>
        <w:numPr>
          <w:ilvl w:val="2"/>
          <w:numId w:val="5"/>
        </w:numPr>
        <w:rPr>
          <w:bCs/>
          <w:lang w:val="en-US"/>
        </w:rPr>
      </w:pPr>
      <w:r>
        <w:rPr>
          <w:bCs/>
          <w:lang w:val="en-US"/>
        </w:rPr>
        <w:t>Setting</w:t>
      </w:r>
    </w:p>
    <w:p w14:paraId="4F3D411C" w14:textId="3BE012DB" w:rsidR="00E154BB" w:rsidRDefault="00E154BB" w:rsidP="00E154BB">
      <w:pPr>
        <w:pStyle w:val="ListParagraph"/>
        <w:numPr>
          <w:ilvl w:val="2"/>
          <w:numId w:val="5"/>
        </w:numPr>
        <w:rPr>
          <w:bCs/>
          <w:lang w:val="en-US"/>
        </w:rPr>
      </w:pPr>
      <w:r>
        <w:rPr>
          <w:bCs/>
          <w:lang w:val="en-US"/>
        </w:rPr>
        <w:t>Characters/characterization</w:t>
      </w:r>
    </w:p>
    <w:p w14:paraId="6CDED6B7" w14:textId="493513C9" w:rsidR="00E154BB" w:rsidRDefault="00E154BB" w:rsidP="00E154BB">
      <w:pPr>
        <w:pStyle w:val="ListParagraph"/>
        <w:numPr>
          <w:ilvl w:val="2"/>
          <w:numId w:val="5"/>
        </w:numPr>
        <w:rPr>
          <w:bCs/>
          <w:lang w:val="en-US"/>
        </w:rPr>
      </w:pPr>
      <w:r>
        <w:rPr>
          <w:bCs/>
          <w:lang w:val="en-US"/>
        </w:rPr>
        <w:t>Plot/Tension/Resolution</w:t>
      </w:r>
    </w:p>
    <w:p w14:paraId="1444EBDA" w14:textId="45F94DC2" w:rsidR="00E154BB" w:rsidRDefault="00B7722D" w:rsidP="00E154BB">
      <w:pPr>
        <w:pStyle w:val="ListParagraph"/>
        <w:numPr>
          <w:ilvl w:val="0"/>
          <w:numId w:val="5"/>
        </w:numPr>
        <w:rPr>
          <w:bCs/>
          <w:lang w:val="en-US"/>
        </w:rPr>
      </w:pPr>
      <w:r>
        <w:rPr>
          <w:b/>
          <w:lang w:val="en-US"/>
        </w:rPr>
        <w:t xml:space="preserve">Gospel Driven – </w:t>
      </w:r>
      <w:r w:rsidR="00E154BB">
        <w:rPr>
          <w:b/>
          <w:lang w:val="en-US"/>
        </w:rPr>
        <w:t>Theological Reflection:</w:t>
      </w:r>
    </w:p>
    <w:p w14:paraId="4DDA4060" w14:textId="60C38E2F" w:rsidR="00E154BB" w:rsidRDefault="00E154BB" w:rsidP="00E154BB">
      <w:pPr>
        <w:pStyle w:val="ListParagraph"/>
        <w:numPr>
          <w:ilvl w:val="1"/>
          <w:numId w:val="5"/>
        </w:numPr>
        <w:rPr>
          <w:bCs/>
          <w:lang w:val="en-US"/>
        </w:rPr>
      </w:pPr>
      <w:r w:rsidRPr="00B7722D">
        <w:rPr>
          <w:b/>
          <w:i/>
          <w:iCs/>
          <w:lang w:val="en-US"/>
        </w:rPr>
        <w:t>Story Question:</w:t>
      </w:r>
      <w:r>
        <w:rPr>
          <w:bCs/>
          <w:lang w:val="en-US"/>
        </w:rPr>
        <w:t xml:space="preserve"> Chronologically, the Gospels come in the “Redemption” phase of the Big Story, but they reveal something new about God that was not clear before.  They speak profoundly to the experience of the early church, as well as to </w:t>
      </w:r>
      <w:proofErr w:type="spellStart"/>
      <w:r>
        <w:rPr>
          <w:bCs/>
          <w:lang w:val="en-US"/>
        </w:rPr>
        <w:t>out</w:t>
      </w:r>
      <w:proofErr w:type="spellEnd"/>
      <w:r>
        <w:rPr>
          <w:bCs/>
          <w:lang w:val="en-US"/>
        </w:rPr>
        <w:t xml:space="preserve"> own.</w:t>
      </w:r>
    </w:p>
    <w:p w14:paraId="49327C56" w14:textId="3E316174" w:rsidR="00E154BB" w:rsidRDefault="00B7722D" w:rsidP="00E154BB">
      <w:pPr>
        <w:pStyle w:val="ListParagraph"/>
        <w:numPr>
          <w:ilvl w:val="1"/>
          <w:numId w:val="5"/>
        </w:numPr>
        <w:rPr>
          <w:bCs/>
          <w:lang w:val="en-US"/>
        </w:rPr>
      </w:pPr>
      <w:r>
        <w:rPr>
          <w:b/>
          <w:i/>
          <w:iCs/>
          <w:lang w:val="en-US"/>
        </w:rPr>
        <w:t xml:space="preserve">Brokenness Question: </w:t>
      </w:r>
      <w:r>
        <w:rPr>
          <w:bCs/>
          <w:lang w:val="en-US"/>
        </w:rPr>
        <w:t>The life and teaching of Jesus puts a finger on our brokenness in unexpected ways.  Shows us that we are unwell in ways that we were not aware of.  We’re not just broken in our behavior, but in our hearts.</w:t>
      </w:r>
    </w:p>
    <w:p w14:paraId="4504CF87" w14:textId="5D3A0B8A" w:rsidR="00B7722D" w:rsidRDefault="00B7722D" w:rsidP="00E154BB">
      <w:pPr>
        <w:pStyle w:val="ListParagraph"/>
        <w:numPr>
          <w:ilvl w:val="1"/>
          <w:numId w:val="5"/>
        </w:numPr>
        <w:rPr>
          <w:bCs/>
          <w:lang w:val="en-US"/>
        </w:rPr>
      </w:pPr>
      <w:r>
        <w:rPr>
          <w:b/>
          <w:i/>
          <w:iCs/>
          <w:lang w:val="en-US"/>
        </w:rPr>
        <w:t xml:space="preserve">Redemption Question: </w:t>
      </w:r>
      <w:r>
        <w:rPr>
          <w:bCs/>
          <w:lang w:val="en-US"/>
        </w:rPr>
        <w:t>Each Gospel writer, in their unique portrait of Jesus, gives us a different angle on the nature of the redemption that Jesus has come to bring … Kingdom, sacrificial death, universal salvation for all peoples, revelation of God, etc.</w:t>
      </w:r>
    </w:p>
    <w:p w14:paraId="16D9924A" w14:textId="63DDAC46" w:rsidR="00B7722D" w:rsidRDefault="00B7722D" w:rsidP="00E154BB">
      <w:pPr>
        <w:pStyle w:val="ListParagraph"/>
        <w:numPr>
          <w:ilvl w:val="1"/>
          <w:numId w:val="5"/>
        </w:numPr>
        <w:rPr>
          <w:bCs/>
          <w:lang w:val="en-US"/>
        </w:rPr>
      </w:pPr>
      <w:r>
        <w:rPr>
          <w:b/>
          <w:i/>
          <w:iCs/>
          <w:lang w:val="en-US"/>
        </w:rPr>
        <w:t xml:space="preserve">Application Question: </w:t>
      </w:r>
      <w:r>
        <w:rPr>
          <w:bCs/>
          <w:lang w:val="en-US"/>
        </w:rPr>
        <w:t xml:space="preserve"> The life of Jesus calls us into God’s story with new clarity!</w:t>
      </w:r>
    </w:p>
    <w:p w14:paraId="4A26F71F" w14:textId="7A257079" w:rsidR="00B7722D" w:rsidRPr="00B7722D" w:rsidRDefault="00B7722D" w:rsidP="00B7722D">
      <w:pPr>
        <w:pStyle w:val="ListParagraph"/>
        <w:numPr>
          <w:ilvl w:val="0"/>
          <w:numId w:val="5"/>
        </w:numPr>
        <w:rPr>
          <w:bCs/>
          <w:lang w:val="en-US"/>
        </w:rPr>
      </w:pPr>
      <w:r>
        <w:rPr>
          <w:b/>
          <w:lang w:val="en-US"/>
        </w:rPr>
        <w:t>Story-Shaped:</w:t>
      </w:r>
    </w:p>
    <w:p w14:paraId="0958BB63" w14:textId="1E1F7E76" w:rsidR="00B7722D" w:rsidRPr="004B32C3" w:rsidRDefault="00B7722D" w:rsidP="00B7722D">
      <w:pPr>
        <w:pStyle w:val="ListParagraph"/>
        <w:numPr>
          <w:ilvl w:val="1"/>
          <w:numId w:val="5"/>
        </w:numPr>
        <w:rPr>
          <w:bCs/>
          <w:lang w:val="en-US"/>
        </w:rPr>
      </w:pPr>
      <w:r>
        <w:rPr>
          <w:bCs/>
          <w:lang w:val="en-US"/>
        </w:rPr>
        <w:t>This is natural and easy with the Gospels!  There is tension, quest, redemption in every account of every moment in Jesus’ life!</w:t>
      </w:r>
    </w:p>
    <w:p w14:paraId="7E464AD3" w14:textId="77777777" w:rsidR="00015264" w:rsidRPr="00015264" w:rsidRDefault="00015264" w:rsidP="00015264">
      <w:pPr>
        <w:rPr>
          <w:bCs/>
          <w:lang w:val="en-US"/>
        </w:rPr>
      </w:pPr>
    </w:p>
    <w:sectPr w:rsidR="00015264" w:rsidRPr="00015264" w:rsidSect="00F31EA4">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4E10E2"/>
    <w:multiLevelType w:val="hybridMultilevel"/>
    <w:tmpl w:val="9A80A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E7395E"/>
    <w:multiLevelType w:val="hybridMultilevel"/>
    <w:tmpl w:val="237E1E10"/>
    <w:lvl w:ilvl="0" w:tplc="0409000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1621CA5"/>
    <w:multiLevelType w:val="hybridMultilevel"/>
    <w:tmpl w:val="2D6CD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925CC4"/>
    <w:multiLevelType w:val="hybridMultilevel"/>
    <w:tmpl w:val="1DB29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E721F3C"/>
    <w:multiLevelType w:val="hybridMultilevel"/>
    <w:tmpl w:val="D3D2B6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12C7"/>
    <w:rsid w:val="00015264"/>
    <w:rsid w:val="000A12C7"/>
    <w:rsid w:val="000B4EFD"/>
    <w:rsid w:val="003F0298"/>
    <w:rsid w:val="004B32C3"/>
    <w:rsid w:val="005C76E4"/>
    <w:rsid w:val="0066766A"/>
    <w:rsid w:val="007148E6"/>
    <w:rsid w:val="00764428"/>
    <w:rsid w:val="00780D5B"/>
    <w:rsid w:val="00B7722D"/>
    <w:rsid w:val="00C8639B"/>
    <w:rsid w:val="00E154BB"/>
    <w:rsid w:val="00E23B77"/>
    <w:rsid w:val="00F31EA4"/>
    <w:rsid w:val="00FD48B5"/>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ecimalSymbol w:val="."/>
  <w:listSeparator w:val=","/>
  <w14:docId w14:val="2E2022C2"/>
  <w15:chartTrackingRefBased/>
  <w15:docId w15:val="{6AC09DD5-8515-D546-A4EC-C5F98BF90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A12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527</Words>
  <Characters>3007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Watson, Glenn</dc:creator>
  <cp:keywords/>
  <dc:description/>
  <cp:lastModifiedBy>Watson, Glenn</cp:lastModifiedBy>
  <cp:revision>3</cp:revision>
  <cp:lastPrinted>2021-01-18T23:39:00Z</cp:lastPrinted>
  <dcterms:created xsi:type="dcterms:W3CDTF">2021-01-18T23:40:00Z</dcterms:created>
  <dcterms:modified xsi:type="dcterms:W3CDTF">2021-01-18T23:42:00Z</dcterms:modified>
</cp:coreProperties>
</file>