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088EA" w14:textId="77777777" w:rsidR="00D15D0F" w:rsidRDefault="006D5EE8" w:rsidP="00A12443">
      <w:pPr>
        <w:jc w:val="center"/>
        <w:rPr>
          <w:b/>
        </w:rPr>
      </w:pPr>
      <w:r w:rsidRPr="006D5EE8">
        <w:rPr>
          <w:b/>
        </w:rPr>
        <w:t>Preaching I Review and Overview</w:t>
      </w:r>
    </w:p>
    <w:p w14:paraId="3EC70AC5" w14:textId="74F4F989" w:rsidR="000B2543" w:rsidRDefault="000B2543" w:rsidP="00A12443">
      <w:pPr>
        <w:jc w:val="center"/>
        <w:rPr>
          <w:b/>
        </w:rPr>
      </w:pPr>
      <w:r>
        <w:rPr>
          <w:b/>
        </w:rPr>
        <w:t>The Preaching Process</w:t>
      </w:r>
    </w:p>
    <w:p w14:paraId="39B156D2" w14:textId="77777777" w:rsidR="006D5EE8" w:rsidRPr="006D5EE8" w:rsidRDefault="006D5EE8" w:rsidP="00A12443">
      <w:pPr>
        <w:jc w:val="center"/>
        <w:rPr>
          <w:b/>
        </w:rPr>
      </w:pPr>
    </w:p>
    <w:p w14:paraId="635C79A6" w14:textId="77777777" w:rsidR="00C8741D" w:rsidRPr="00C8741D" w:rsidRDefault="00C8741D" w:rsidP="000F7FF6">
      <w:pPr>
        <w:rPr>
          <w:b/>
          <w:i/>
          <w:u w:val="single"/>
        </w:rPr>
      </w:pPr>
      <w:r>
        <w:rPr>
          <w:b/>
        </w:rPr>
        <w:t>Studying the Text for Preaching:</w:t>
      </w:r>
    </w:p>
    <w:p w14:paraId="6DB3BA75" w14:textId="77777777" w:rsidR="00C8741D" w:rsidRDefault="00C8741D" w:rsidP="000F7FF6">
      <w:pPr>
        <w:rPr>
          <w:b/>
          <w:u w:val="single"/>
        </w:rPr>
      </w:pPr>
    </w:p>
    <w:p w14:paraId="2304FC96" w14:textId="77777777" w:rsidR="000F7FF6" w:rsidRPr="00C8741D" w:rsidRDefault="000F7FF6" w:rsidP="00C8741D">
      <w:pPr>
        <w:pStyle w:val="ListParagraph"/>
        <w:numPr>
          <w:ilvl w:val="0"/>
          <w:numId w:val="2"/>
        </w:numPr>
        <w:rPr>
          <w:b/>
          <w:u w:val="single"/>
        </w:rPr>
      </w:pPr>
      <w:r w:rsidRPr="00C8741D">
        <w:rPr>
          <w:b/>
          <w:u w:val="single"/>
        </w:rPr>
        <w:t>Look Broadly</w:t>
      </w:r>
    </w:p>
    <w:p w14:paraId="6509BDCF" w14:textId="5AE3F13C" w:rsidR="000F7FF6" w:rsidRDefault="000F7FF6" w:rsidP="0061269B">
      <w:pPr>
        <w:pStyle w:val="ListParagraph"/>
        <w:numPr>
          <w:ilvl w:val="0"/>
          <w:numId w:val="3"/>
        </w:numPr>
        <w:ind w:left="1080"/>
      </w:pPr>
      <w:r w:rsidRPr="00C8741D">
        <w:rPr>
          <w:b/>
        </w:rPr>
        <w:t xml:space="preserve">Story Behind the Text – </w:t>
      </w:r>
      <w:r w:rsidRPr="00C8741D">
        <w:rPr>
          <w:i/>
        </w:rPr>
        <w:t>What light does the historical context of this text shed on its meaning?</w:t>
      </w:r>
    </w:p>
    <w:p w14:paraId="41C3A184" w14:textId="77777777" w:rsidR="000F7FF6" w:rsidRDefault="000F7FF6" w:rsidP="00C8741D">
      <w:pPr>
        <w:pStyle w:val="ListParagraph"/>
        <w:numPr>
          <w:ilvl w:val="0"/>
          <w:numId w:val="3"/>
        </w:numPr>
        <w:ind w:left="1080"/>
      </w:pPr>
      <w:r w:rsidRPr="00C8741D">
        <w:rPr>
          <w:b/>
        </w:rPr>
        <w:t xml:space="preserve">Story Around the Text – </w:t>
      </w:r>
      <w:r w:rsidRPr="00C8741D">
        <w:rPr>
          <w:i/>
        </w:rPr>
        <w:t>What insight do we glean from the literary context of this text?</w:t>
      </w:r>
    </w:p>
    <w:p w14:paraId="09180D56" w14:textId="77777777" w:rsidR="000F7FF6" w:rsidRDefault="000F7FF6" w:rsidP="000F7FF6"/>
    <w:p w14:paraId="7AC4618C" w14:textId="77777777" w:rsidR="000F7FF6" w:rsidRPr="00C8741D" w:rsidRDefault="000F7FF6" w:rsidP="00C8741D">
      <w:pPr>
        <w:pStyle w:val="ListParagraph"/>
        <w:numPr>
          <w:ilvl w:val="0"/>
          <w:numId w:val="2"/>
        </w:numPr>
        <w:rPr>
          <w:b/>
          <w:u w:val="single"/>
        </w:rPr>
      </w:pPr>
      <w:r w:rsidRPr="00C8741D">
        <w:rPr>
          <w:b/>
          <w:u w:val="single"/>
        </w:rPr>
        <w:t>Examine Carefully</w:t>
      </w:r>
    </w:p>
    <w:p w14:paraId="40906E52" w14:textId="7DAABD28" w:rsidR="00D0724C" w:rsidRPr="0061269B" w:rsidRDefault="00D0724C" w:rsidP="0061269B">
      <w:pPr>
        <w:pStyle w:val="ListParagraph"/>
        <w:numPr>
          <w:ilvl w:val="0"/>
          <w:numId w:val="4"/>
        </w:numPr>
        <w:ind w:left="1080"/>
        <w:rPr>
          <w:i/>
        </w:rPr>
      </w:pPr>
      <w:r w:rsidRPr="00C8741D">
        <w:rPr>
          <w:b/>
        </w:rPr>
        <w:t xml:space="preserve">Comparative Translation and Verse-By-Verse – </w:t>
      </w:r>
      <w:r w:rsidRPr="00C8741D">
        <w:rPr>
          <w:i/>
        </w:rPr>
        <w:t>What ques</w:t>
      </w:r>
      <w:r w:rsidR="00130A46" w:rsidRPr="00C8741D">
        <w:rPr>
          <w:i/>
        </w:rPr>
        <w:t>tions and answers</w:t>
      </w:r>
      <w:r w:rsidRPr="00C8741D">
        <w:rPr>
          <w:i/>
        </w:rPr>
        <w:t xml:space="preserve"> are suggested by careful observation</w:t>
      </w:r>
      <w:r w:rsidR="00130A46" w:rsidRPr="00C8741D">
        <w:rPr>
          <w:i/>
        </w:rPr>
        <w:t xml:space="preserve"> of the words of the text</w:t>
      </w:r>
      <w:r w:rsidRPr="00C8741D">
        <w:rPr>
          <w:i/>
        </w:rPr>
        <w:t>?</w:t>
      </w:r>
    </w:p>
    <w:p w14:paraId="1334A5BE" w14:textId="7BAD4E60" w:rsidR="00130A46" w:rsidRDefault="00D0724C" w:rsidP="0061269B">
      <w:pPr>
        <w:pStyle w:val="ListParagraph"/>
        <w:numPr>
          <w:ilvl w:val="0"/>
          <w:numId w:val="4"/>
        </w:numPr>
        <w:ind w:left="1080"/>
      </w:pPr>
      <w:r w:rsidRPr="00C8741D">
        <w:rPr>
          <w:b/>
        </w:rPr>
        <w:t xml:space="preserve">Structural Analysis – </w:t>
      </w:r>
      <w:r w:rsidR="00130A46" w:rsidRPr="00C8741D">
        <w:rPr>
          <w:i/>
        </w:rPr>
        <w:t>What insight</w:t>
      </w:r>
      <w:r w:rsidRPr="00C8741D">
        <w:rPr>
          <w:i/>
        </w:rPr>
        <w:t xml:space="preserve"> does the rhetorical/</w:t>
      </w:r>
      <w:r w:rsidR="00130A46" w:rsidRPr="00C8741D">
        <w:rPr>
          <w:i/>
        </w:rPr>
        <w:t xml:space="preserve">syntactical/literary structure of the passage offer to help me as I move towards the focus and form of the sermon? </w:t>
      </w:r>
    </w:p>
    <w:p w14:paraId="65C71627" w14:textId="367D7D4A" w:rsidR="00130A46" w:rsidRPr="000B2543" w:rsidRDefault="00130A46" w:rsidP="00C8741D">
      <w:pPr>
        <w:pStyle w:val="ListParagraph"/>
        <w:numPr>
          <w:ilvl w:val="0"/>
          <w:numId w:val="4"/>
        </w:numPr>
        <w:ind w:left="1080"/>
        <w:rPr>
          <w:i/>
        </w:rPr>
      </w:pPr>
      <w:r w:rsidRPr="00C8741D">
        <w:rPr>
          <w:b/>
        </w:rPr>
        <w:t xml:space="preserve">Personal Translation/Paraphrase – </w:t>
      </w:r>
      <w:r w:rsidRPr="000B2543">
        <w:rPr>
          <w:i/>
        </w:rPr>
        <w:t xml:space="preserve">How would I put </w:t>
      </w:r>
      <w:r w:rsidR="000B2543">
        <w:rPr>
          <w:i/>
        </w:rPr>
        <w:t>this</w:t>
      </w:r>
      <w:r w:rsidR="000B2543" w:rsidRPr="000B2543">
        <w:rPr>
          <w:i/>
        </w:rPr>
        <w:t xml:space="preserve"> </w:t>
      </w:r>
      <w:r w:rsidRPr="000B2543">
        <w:rPr>
          <w:i/>
        </w:rPr>
        <w:t>text in my own words?</w:t>
      </w:r>
    </w:p>
    <w:p w14:paraId="21A9D5D9" w14:textId="77777777" w:rsidR="00130A46" w:rsidRDefault="00130A46" w:rsidP="000F7FF6"/>
    <w:p w14:paraId="0B7DAD18" w14:textId="77777777" w:rsidR="00130A46" w:rsidRPr="00C8741D" w:rsidRDefault="00130A46" w:rsidP="00C8741D">
      <w:pPr>
        <w:pStyle w:val="ListParagraph"/>
        <w:numPr>
          <w:ilvl w:val="0"/>
          <w:numId w:val="2"/>
        </w:numPr>
        <w:rPr>
          <w:b/>
          <w:u w:val="single"/>
        </w:rPr>
      </w:pPr>
      <w:r w:rsidRPr="00C8741D">
        <w:rPr>
          <w:b/>
          <w:u w:val="single"/>
        </w:rPr>
        <w:t>Dig Deeply</w:t>
      </w:r>
    </w:p>
    <w:p w14:paraId="3B2F7209" w14:textId="0F8CC610" w:rsidR="00130A46" w:rsidRDefault="00130A46" w:rsidP="0061269B">
      <w:pPr>
        <w:pStyle w:val="ListParagraph"/>
        <w:numPr>
          <w:ilvl w:val="0"/>
          <w:numId w:val="5"/>
        </w:numPr>
        <w:ind w:left="1080"/>
      </w:pPr>
      <w:r w:rsidRPr="00C8741D">
        <w:rPr>
          <w:b/>
        </w:rPr>
        <w:t xml:space="preserve">Word Study – </w:t>
      </w:r>
      <w:r w:rsidRPr="00C8741D">
        <w:rPr>
          <w:i/>
        </w:rPr>
        <w:t xml:space="preserve">What are the most significant insights I have gleaned from studying the meanings </w:t>
      </w:r>
      <w:r w:rsidR="0079763B">
        <w:rPr>
          <w:i/>
        </w:rPr>
        <w:t xml:space="preserve">of </w:t>
      </w:r>
      <w:r w:rsidRPr="00C8741D">
        <w:rPr>
          <w:i/>
        </w:rPr>
        <w:t>important or difficult words in the passage?</w:t>
      </w:r>
    </w:p>
    <w:p w14:paraId="2636A7C0" w14:textId="06A361C3" w:rsidR="00130A46" w:rsidRPr="00FD4EE3" w:rsidRDefault="00130A46" w:rsidP="00C8741D">
      <w:pPr>
        <w:pStyle w:val="ListParagraph"/>
        <w:numPr>
          <w:ilvl w:val="0"/>
          <w:numId w:val="5"/>
        </w:numPr>
        <w:ind w:left="1080"/>
      </w:pPr>
      <w:r w:rsidRPr="00C8741D">
        <w:rPr>
          <w:b/>
        </w:rPr>
        <w:t xml:space="preserve">Commentaries – </w:t>
      </w:r>
      <w:r w:rsidRPr="00C8741D">
        <w:rPr>
          <w:i/>
        </w:rPr>
        <w:t>What are the most helpful insights I have found in my commentary research?</w:t>
      </w:r>
    </w:p>
    <w:p w14:paraId="4780313A" w14:textId="324ABC44" w:rsidR="00FD4EE3" w:rsidRDefault="00FD4EE3" w:rsidP="003426D7"/>
    <w:p w14:paraId="17A65056" w14:textId="77777777" w:rsidR="00C8741D" w:rsidRDefault="00C8741D" w:rsidP="000F7FF6">
      <w:pPr>
        <w:rPr>
          <w:b/>
        </w:rPr>
      </w:pPr>
      <w:r>
        <w:rPr>
          <w:b/>
        </w:rPr>
        <w:t>From Text to Sermon:</w:t>
      </w:r>
    </w:p>
    <w:p w14:paraId="6264A9F0" w14:textId="77777777" w:rsidR="00C8741D" w:rsidRPr="00C8741D" w:rsidRDefault="00C8741D" w:rsidP="000F7FF6">
      <w:pPr>
        <w:rPr>
          <w:b/>
        </w:rPr>
      </w:pPr>
    </w:p>
    <w:p w14:paraId="4AD84CF4" w14:textId="03FDE265" w:rsidR="008D63FB" w:rsidRDefault="00D1132C" w:rsidP="00566F10">
      <w:pPr>
        <w:pStyle w:val="ListParagraph"/>
        <w:numPr>
          <w:ilvl w:val="0"/>
          <w:numId w:val="7"/>
        </w:numPr>
        <w:rPr>
          <w:i/>
        </w:rPr>
      </w:pPr>
      <w:r>
        <w:rPr>
          <w:b/>
        </w:rPr>
        <w:t>Exegetical</w:t>
      </w:r>
      <w:r w:rsidR="008D63FB" w:rsidRPr="00C8741D">
        <w:rPr>
          <w:b/>
        </w:rPr>
        <w:t xml:space="preserve"> Conclusions</w:t>
      </w:r>
      <w:r w:rsidR="00F02D6D" w:rsidRPr="00C8741D">
        <w:rPr>
          <w:b/>
        </w:rPr>
        <w:t xml:space="preserve"> – </w:t>
      </w:r>
      <w:r w:rsidR="00F02D6D" w:rsidRPr="00C8741D">
        <w:rPr>
          <w:i/>
        </w:rPr>
        <w:t>How might I summarize the meaning of this passage, and begin to build a bridge toward a sermon that faithfully communicates its meaning to my hearers?</w:t>
      </w:r>
      <w:r w:rsidR="00FD4EE3">
        <w:rPr>
          <w:i/>
        </w:rPr>
        <w:t xml:space="preserve"> (What it meant)</w:t>
      </w:r>
    </w:p>
    <w:p w14:paraId="303C84FB" w14:textId="77777777" w:rsidR="0061269B" w:rsidRPr="0061269B" w:rsidRDefault="0061269B" w:rsidP="0061269B">
      <w:pPr>
        <w:rPr>
          <w:i/>
        </w:rPr>
      </w:pPr>
    </w:p>
    <w:p w14:paraId="62B75DB5" w14:textId="77777777" w:rsidR="0061269B" w:rsidRDefault="007F6F06" w:rsidP="0061269B">
      <w:pPr>
        <w:pStyle w:val="ListParagraph"/>
        <w:numPr>
          <w:ilvl w:val="0"/>
          <w:numId w:val="12"/>
        </w:numPr>
        <w:rPr>
          <w:rFonts w:ascii="Arial" w:hAnsi="Arial"/>
        </w:rPr>
      </w:pPr>
      <w:r w:rsidRPr="0061269B">
        <w:rPr>
          <w:b/>
        </w:rPr>
        <w:t>Central Idea of the Text</w:t>
      </w:r>
      <w:r w:rsidR="00FD4EE3" w:rsidRPr="0061269B">
        <w:rPr>
          <w:b/>
        </w:rPr>
        <w:t xml:space="preserve"> (CIT</w:t>
      </w:r>
      <w:r w:rsidR="00FD4EE3">
        <w:t>)</w:t>
      </w:r>
      <w:r>
        <w:t xml:space="preserve">: </w:t>
      </w:r>
      <w:r w:rsidR="0061269B" w:rsidRPr="0061269B">
        <w:rPr>
          <w:rFonts w:ascii="Arial" w:hAnsi="Arial"/>
          <w:i/>
        </w:rPr>
        <w:t>A word or phrase that describes what the text is about—the “subject” of the text.</w:t>
      </w:r>
    </w:p>
    <w:p w14:paraId="17E553D3" w14:textId="2F92DD32" w:rsidR="007F6F06" w:rsidRPr="0061269B" w:rsidRDefault="00FD4EE3" w:rsidP="0061269B">
      <w:pPr>
        <w:pStyle w:val="ListParagraph"/>
        <w:numPr>
          <w:ilvl w:val="0"/>
          <w:numId w:val="12"/>
        </w:numPr>
        <w:rPr>
          <w:rFonts w:ascii="Arial" w:hAnsi="Arial"/>
          <w:i/>
        </w:rPr>
      </w:pPr>
      <w:r w:rsidRPr="0061269B">
        <w:rPr>
          <w:b/>
        </w:rPr>
        <w:t>Summary Statement of the Text (SST)</w:t>
      </w:r>
      <w:r>
        <w:t>:</w:t>
      </w:r>
      <w:r w:rsidR="0061269B">
        <w:t xml:space="preserve"> </w:t>
      </w:r>
      <w:r w:rsidR="0061269B" w:rsidRPr="0061269B">
        <w:rPr>
          <w:rFonts w:ascii="Arial" w:hAnsi="Arial"/>
          <w:i/>
        </w:rPr>
        <w:t xml:space="preserve">A complete sentence, stated in historical terms and in the past tense, summarizing what the text says about the CIT, without listing its individual parts.  A statement of the meaning of the passage in its original historical context. </w:t>
      </w:r>
    </w:p>
    <w:p w14:paraId="6960492F" w14:textId="16824C86" w:rsidR="00FD4EE3" w:rsidRPr="0061269B" w:rsidRDefault="00FD4EE3" w:rsidP="007F6F06">
      <w:pPr>
        <w:pStyle w:val="ListParagraph"/>
        <w:numPr>
          <w:ilvl w:val="0"/>
          <w:numId w:val="8"/>
        </w:numPr>
        <w:rPr>
          <w:i/>
        </w:rPr>
      </w:pPr>
      <w:r w:rsidRPr="00FD4EE3">
        <w:rPr>
          <w:b/>
        </w:rPr>
        <w:t>Major Emphases of the Text (ME’s)</w:t>
      </w:r>
      <w:r>
        <w:t>:</w:t>
      </w:r>
      <w:r w:rsidR="0061269B" w:rsidRPr="0061269B">
        <w:rPr>
          <w:rFonts w:ascii="Arial" w:hAnsi="Arial"/>
        </w:rPr>
        <w:t xml:space="preserve"> </w:t>
      </w:r>
      <w:r w:rsidR="0061269B" w:rsidRPr="0061269B">
        <w:rPr>
          <w:rFonts w:ascii="Arial" w:hAnsi="Arial"/>
          <w:i/>
        </w:rPr>
        <w:t>The key</w:t>
      </w:r>
      <w:r w:rsidR="00743278">
        <w:rPr>
          <w:rFonts w:ascii="Arial" w:hAnsi="Arial"/>
          <w:i/>
        </w:rPr>
        <w:t xml:space="preserve"> </w:t>
      </w:r>
      <w:r w:rsidR="0061269B" w:rsidRPr="0061269B">
        <w:rPr>
          <w:rFonts w:ascii="Arial" w:hAnsi="Arial"/>
          <w:i/>
        </w:rPr>
        <w:t>concepts or statements</w:t>
      </w:r>
      <w:r w:rsidR="00743278">
        <w:rPr>
          <w:rFonts w:ascii="Arial" w:hAnsi="Arial"/>
          <w:i/>
        </w:rPr>
        <w:t xml:space="preserve"> from the passage</w:t>
      </w:r>
      <w:r w:rsidR="0061269B" w:rsidRPr="0061269B">
        <w:rPr>
          <w:rFonts w:ascii="Arial" w:hAnsi="Arial"/>
          <w:i/>
        </w:rPr>
        <w:t xml:space="preserve"> that </w:t>
      </w:r>
      <w:r w:rsidR="00743278">
        <w:rPr>
          <w:rFonts w:ascii="Arial" w:hAnsi="Arial"/>
          <w:i/>
        </w:rPr>
        <w:t>support the</w:t>
      </w:r>
      <w:r w:rsidR="0061269B" w:rsidRPr="0061269B">
        <w:rPr>
          <w:rFonts w:ascii="Arial" w:hAnsi="Arial"/>
          <w:i/>
        </w:rPr>
        <w:t xml:space="preserve"> </w:t>
      </w:r>
      <w:r w:rsidR="00743278">
        <w:rPr>
          <w:rFonts w:ascii="Arial" w:hAnsi="Arial"/>
          <w:i/>
        </w:rPr>
        <w:t>SST</w:t>
      </w:r>
      <w:r w:rsidR="0061269B" w:rsidRPr="0061269B">
        <w:rPr>
          <w:rFonts w:ascii="Arial" w:hAnsi="Arial"/>
          <w:i/>
        </w:rPr>
        <w:t>, stated in complete sentences.</w:t>
      </w:r>
    </w:p>
    <w:p w14:paraId="1EA5FAC5" w14:textId="77777777" w:rsidR="0061269B" w:rsidRDefault="0061269B" w:rsidP="000F7FF6">
      <w:pPr>
        <w:rPr>
          <w:i/>
        </w:rPr>
      </w:pPr>
    </w:p>
    <w:p w14:paraId="7BDDB5E9" w14:textId="77777777" w:rsidR="00F02D6D" w:rsidRPr="0061269B" w:rsidRDefault="00F02D6D" w:rsidP="00566F10">
      <w:pPr>
        <w:pStyle w:val="ListParagraph"/>
        <w:numPr>
          <w:ilvl w:val="0"/>
          <w:numId w:val="7"/>
        </w:numPr>
        <w:rPr>
          <w:i/>
        </w:rPr>
      </w:pPr>
      <w:r w:rsidRPr="00C8741D">
        <w:rPr>
          <w:b/>
        </w:rPr>
        <w:t xml:space="preserve">Gospel-Driven Questions – </w:t>
      </w:r>
    </w:p>
    <w:p w14:paraId="25FE50D7" w14:textId="77777777" w:rsidR="0061269B" w:rsidRPr="0061269B" w:rsidRDefault="0061269B" w:rsidP="0061269B">
      <w:pPr>
        <w:rPr>
          <w:i/>
        </w:rPr>
      </w:pPr>
    </w:p>
    <w:p w14:paraId="03989FCA" w14:textId="77777777" w:rsidR="00F02D6D" w:rsidRDefault="00F02D6D" w:rsidP="00C8741D">
      <w:pPr>
        <w:pStyle w:val="ListParagraph"/>
        <w:numPr>
          <w:ilvl w:val="0"/>
          <w:numId w:val="6"/>
        </w:numPr>
        <w:rPr>
          <w:i/>
        </w:rPr>
      </w:pPr>
      <w:r w:rsidRPr="00FD4EE3">
        <w:rPr>
          <w:b/>
          <w:i/>
        </w:rPr>
        <w:t>The Story Question</w:t>
      </w:r>
      <w:r>
        <w:rPr>
          <w:i/>
        </w:rPr>
        <w:t xml:space="preserve"> – Where does it fit in the Big Story?</w:t>
      </w:r>
    </w:p>
    <w:p w14:paraId="1136AA7A" w14:textId="77777777" w:rsidR="00F02D6D" w:rsidRDefault="00F02D6D" w:rsidP="00C8741D">
      <w:pPr>
        <w:pStyle w:val="ListParagraph"/>
        <w:numPr>
          <w:ilvl w:val="0"/>
          <w:numId w:val="6"/>
        </w:numPr>
        <w:rPr>
          <w:i/>
        </w:rPr>
      </w:pPr>
      <w:r w:rsidRPr="00FD4EE3">
        <w:rPr>
          <w:b/>
          <w:i/>
        </w:rPr>
        <w:t>The Brokenness Question</w:t>
      </w:r>
      <w:r>
        <w:rPr>
          <w:i/>
        </w:rPr>
        <w:t xml:space="preserve"> – What area of human brokenness does it address?</w:t>
      </w:r>
    </w:p>
    <w:p w14:paraId="7936D698" w14:textId="77777777" w:rsidR="00F02D6D" w:rsidRDefault="00F02D6D" w:rsidP="00C8741D">
      <w:pPr>
        <w:pStyle w:val="ListParagraph"/>
        <w:numPr>
          <w:ilvl w:val="0"/>
          <w:numId w:val="6"/>
        </w:numPr>
        <w:rPr>
          <w:i/>
        </w:rPr>
      </w:pPr>
      <w:r w:rsidRPr="00FD4EE3">
        <w:rPr>
          <w:b/>
          <w:i/>
        </w:rPr>
        <w:lastRenderedPageBreak/>
        <w:t>The Gospel Redemption Question</w:t>
      </w:r>
      <w:r>
        <w:rPr>
          <w:i/>
        </w:rPr>
        <w:t xml:space="preserve"> – How does it point to Jesus as the solution?</w:t>
      </w:r>
    </w:p>
    <w:p w14:paraId="47D381F9" w14:textId="77777777" w:rsidR="00F02D6D" w:rsidRDefault="00F02D6D" w:rsidP="00C8741D">
      <w:pPr>
        <w:pStyle w:val="ListParagraph"/>
        <w:numPr>
          <w:ilvl w:val="0"/>
          <w:numId w:val="6"/>
        </w:numPr>
        <w:rPr>
          <w:i/>
        </w:rPr>
      </w:pPr>
      <w:r w:rsidRPr="00FD4EE3">
        <w:rPr>
          <w:b/>
          <w:i/>
        </w:rPr>
        <w:t>The Application Question</w:t>
      </w:r>
      <w:r>
        <w:rPr>
          <w:i/>
        </w:rPr>
        <w:t xml:space="preserve"> – How does it invite us into God’s Story?</w:t>
      </w:r>
    </w:p>
    <w:p w14:paraId="182E17EF" w14:textId="77777777" w:rsidR="00F02D6D" w:rsidRPr="00F02D6D" w:rsidRDefault="00F02D6D" w:rsidP="00F02D6D">
      <w:pPr>
        <w:pStyle w:val="ListParagraph"/>
        <w:rPr>
          <w:i/>
        </w:rPr>
      </w:pPr>
    </w:p>
    <w:p w14:paraId="3B58E392" w14:textId="4391FE06" w:rsidR="008D63FB" w:rsidRPr="0061269B" w:rsidRDefault="008D63FB" w:rsidP="00566F10">
      <w:pPr>
        <w:pStyle w:val="ListParagraph"/>
        <w:numPr>
          <w:ilvl w:val="0"/>
          <w:numId w:val="7"/>
        </w:numPr>
        <w:rPr>
          <w:i/>
        </w:rPr>
      </w:pPr>
      <w:r w:rsidRPr="00C8741D">
        <w:rPr>
          <w:b/>
        </w:rPr>
        <w:t>Sub-Structure of the Sermon</w:t>
      </w:r>
      <w:r w:rsidR="00F02D6D" w:rsidRPr="00C8741D">
        <w:rPr>
          <w:b/>
        </w:rPr>
        <w:t xml:space="preserve"> </w:t>
      </w:r>
      <w:r w:rsidR="00C8741D">
        <w:rPr>
          <w:b/>
        </w:rPr>
        <w:t>–</w:t>
      </w:r>
      <w:r w:rsidR="00F02D6D" w:rsidRPr="00C8741D">
        <w:rPr>
          <w:b/>
        </w:rPr>
        <w:t xml:space="preserve"> </w:t>
      </w:r>
      <w:r w:rsidR="00C8741D" w:rsidRPr="0061269B">
        <w:rPr>
          <w:i/>
        </w:rPr>
        <w:t>What will be the underlying framework for a sermon on this text?</w:t>
      </w:r>
      <w:r w:rsidR="00FD4EE3" w:rsidRPr="0061269B">
        <w:rPr>
          <w:i/>
        </w:rPr>
        <w:t xml:space="preserve">  (What it means)</w:t>
      </w:r>
    </w:p>
    <w:p w14:paraId="0351D29B" w14:textId="77777777" w:rsidR="0061269B" w:rsidRPr="0061269B" w:rsidRDefault="0061269B" w:rsidP="0061269B">
      <w:pPr>
        <w:rPr>
          <w:i/>
        </w:rPr>
      </w:pPr>
    </w:p>
    <w:p w14:paraId="393C0783" w14:textId="20094581" w:rsidR="00FD4EE3" w:rsidRPr="0061269B" w:rsidRDefault="00FD4EE3" w:rsidP="0061269B">
      <w:pPr>
        <w:pStyle w:val="ListParagraph"/>
        <w:numPr>
          <w:ilvl w:val="0"/>
          <w:numId w:val="14"/>
        </w:numPr>
        <w:rPr>
          <w:rFonts w:ascii="Arial" w:hAnsi="Arial"/>
          <w:i/>
        </w:rPr>
      </w:pPr>
      <w:r w:rsidRPr="0061269B">
        <w:rPr>
          <w:b/>
        </w:rPr>
        <w:t>Title of the Sermon:</w:t>
      </w:r>
      <w:r w:rsidR="0061269B" w:rsidRPr="0061269B">
        <w:rPr>
          <w:b/>
        </w:rPr>
        <w:t xml:space="preserve"> </w:t>
      </w:r>
      <w:r w:rsidR="0061269B" w:rsidRPr="0061269B">
        <w:rPr>
          <w:rFonts w:ascii="Arial" w:hAnsi="Arial"/>
          <w:i/>
        </w:rPr>
        <w:t>A phrase, between two and six words in length, expressing the subject of the sermon in a concise, contemporary and attention-grabbing manner.</w:t>
      </w:r>
    </w:p>
    <w:p w14:paraId="52CB13BB" w14:textId="0F1FB58C" w:rsidR="00FD4EE3" w:rsidRPr="00FD4EE3" w:rsidRDefault="00FD4EE3" w:rsidP="00FD4EE3">
      <w:pPr>
        <w:pStyle w:val="ListParagraph"/>
        <w:numPr>
          <w:ilvl w:val="1"/>
          <w:numId w:val="7"/>
        </w:numPr>
        <w:rPr>
          <w:i/>
        </w:rPr>
      </w:pPr>
      <w:r>
        <w:rPr>
          <w:b/>
        </w:rPr>
        <w:t>Big Idea</w:t>
      </w:r>
      <w:r w:rsidR="0061269B">
        <w:rPr>
          <w:b/>
        </w:rPr>
        <w:t>/Controlling Idea</w:t>
      </w:r>
      <w:r>
        <w:rPr>
          <w:b/>
        </w:rPr>
        <w:t xml:space="preserve"> of the Sermon:</w:t>
      </w:r>
      <w:r w:rsidR="0061269B" w:rsidRPr="0061269B">
        <w:rPr>
          <w:rFonts w:ascii="Arial" w:hAnsi="Arial"/>
        </w:rPr>
        <w:t xml:space="preserve"> </w:t>
      </w:r>
      <w:r w:rsidR="0061269B" w:rsidRPr="0061269B">
        <w:rPr>
          <w:rFonts w:ascii="Arial" w:hAnsi="Arial"/>
          <w:i/>
        </w:rPr>
        <w:t>A complete sentence, stated in the present tense and in contemporary terms, summarizing the meaning of the sermon for contemporary hearers, without listing its individual parts.</w:t>
      </w:r>
    </w:p>
    <w:p w14:paraId="11617957" w14:textId="77777777" w:rsidR="0061269B" w:rsidRPr="0061269B" w:rsidRDefault="00C00A75" w:rsidP="0061269B">
      <w:pPr>
        <w:pStyle w:val="ListParagraph"/>
        <w:numPr>
          <w:ilvl w:val="1"/>
          <w:numId w:val="7"/>
        </w:numPr>
        <w:rPr>
          <w:i/>
        </w:rPr>
      </w:pPr>
      <w:r>
        <w:rPr>
          <w:b/>
        </w:rPr>
        <w:t>Movement Statements/Supporting Ideas</w:t>
      </w:r>
      <w:r w:rsidR="00FD4EE3">
        <w:rPr>
          <w:b/>
        </w:rPr>
        <w:t>:</w:t>
      </w:r>
      <w:r w:rsidR="0061269B">
        <w:rPr>
          <w:b/>
        </w:rPr>
        <w:t xml:space="preserve"> </w:t>
      </w:r>
      <w:r w:rsidR="0061269B" w:rsidRPr="0061269B">
        <w:rPr>
          <w:rFonts w:ascii="Arial" w:hAnsi="Arial"/>
          <w:i/>
        </w:rPr>
        <w:t>Complete sentences which express in clear, contemporary and concise terms the various ideas or concepts of the sermon related to the subject (title) and contained but not listed in the Controlling Idea.</w:t>
      </w:r>
    </w:p>
    <w:p w14:paraId="3B4D9700" w14:textId="1E58C79B" w:rsidR="0061269B" w:rsidRPr="00734F3B" w:rsidRDefault="00C00A75" w:rsidP="0061269B">
      <w:pPr>
        <w:pStyle w:val="ListParagraph"/>
        <w:numPr>
          <w:ilvl w:val="1"/>
          <w:numId w:val="7"/>
        </w:numPr>
        <w:rPr>
          <w:i/>
        </w:rPr>
      </w:pPr>
      <w:r w:rsidRPr="0061269B">
        <w:rPr>
          <w:b/>
        </w:rPr>
        <w:t>Objective of the Sermon:</w:t>
      </w:r>
      <w:r w:rsidR="0061269B" w:rsidRPr="0061269B">
        <w:rPr>
          <w:b/>
        </w:rPr>
        <w:t xml:space="preserve"> </w:t>
      </w:r>
      <w:r w:rsidR="0061269B" w:rsidRPr="0061269B">
        <w:rPr>
          <w:rFonts w:ascii="Arial" w:hAnsi="Arial"/>
          <w:i/>
        </w:rPr>
        <w:t>A complete sentence describing in very specific terms the desired or intended result of the sermon upon the lives of the hearers.</w:t>
      </w:r>
    </w:p>
    <w:p w14:paraId="4EEE4380" w14:textId="747EEDF6" w:rsidR="00734F3B" w:rsidRDefault="00734F3B" w:rsidP="0061269B">
      <w:pPr>
        <w:pStyle w:val="ListParagraph"/>
        <w:numPr>
          <w:ilvl w:val="1"/>
          <w:numId w:val="7"/>
        </w:numPr>
        <w:rPr>
          <w:i/>
        </w:rPr>
      </w:pPr>
      <w:r>
        <w:rPr>
          <w:b/>
        </w:rPr>
        <w:t>Tension of the Sermon (Narrative):</w:t>
      </w:r>
      <w:r>
        <w:rPr>
          <w:i/>
        </w:rPr>
        <w:t xml:space="preserve"> What is the issue to be explored, the tension to resolve, the question to be answered, that will hold your hearers’ attention to the end?</w:t>
      </w:r>
    </w:p>
    <w:p w14:paraId="447BDC6B" w14:textId="725A6087" w:rsidR="00734F3B" w:rsidRDefault="00734F3B" w:rsidP="00734F3B">
      <w:pPr>
        <w:pStyle w:val="ListParagraph"/>
        <w:numPr>
          <w:ilvl w:val="2"/>
          <w:numId w:val="7"/>
        </w:numPr>
        <w:rPr>
          <w:i/>
        </w:rPr>
      </w:pPr>
      <w:r>
        <w:rPr>
          <w:b/>
        </w:rPr>
        <w:t>Human Agenda:</w:t>
      </w:r>
      <w:r>
        <w:rPr>
          <w:i/>
        </w:rPr>
        <w:t xml:space="preserve"> What we want.</w:t>
      </w:r>
    </w:p>
    <w:p w14:paraId="1035FDBA" w14:textId="47514072" w:rsidR="00734F3B" w:rsidRPr="00734F3B" w:rsidRDefault="00734F3B" w:rsidP="00734F3B">
      <w:pPr>
        <w:pStyle w:val="ListParagraph"/>
        <w:numPr>
          <w:ilvl w:val="2"/>
          <w:numId w:val="7"/>
        </w:numPr>
        <w:rPr>
          <w:i/>
        </w:rPr>
      </w:pPr>
      <w:r>
        <w:rPr>
          <w:b/>
        </w:rPr>
        <w:t>Divine Agenda:</w:t>
      </w:r>
      <w:r>
        <w:rPr>
          <w:i/>
        </w:rPr>
        <w:t xml:space="preserve"> </w:t>
      </w:r>
      <w:r w:rsidRPr="00734F3B">
        <w:rPr>
          <w:i/>
        </w:rPr>
        <w:t>What God wants.</w:t>
      </w:r>
    </w:p>
    <w:p w14:paraId="13223CBE" w14:textId="2BEF8F66" w:rsidR="00734F3B" w:rsidRDefault="00734F3B" w:rsidP="00734F3B">
      <w:pPr>
        <w:pStyle w:val="ListParagraph"/>
        <w:numPr>
          <w:ilvl w:val="2"/>
          <w:numId w:val="7"/>
        </w:numPr>
        <w:rPr>
          <w:i/>
        </w:rPr>
      </w:pPr>
      <w:r>
        <w:rPr>
          <w:b/>
        </w:rPr>
        <w:t>Sermon Question:</w:t>
      </w:r>
      <w:r>
        <w:rPr>
          <w:i/>
        </w:rPr>
        <w:t xml:space="preserve"> The question that will be answered by the Big Idea.</w:t>
      </w:r>
    </w:p>
    <w:p w14:paraId="205D094F" w14:textId="462138AB" w:rsidR="00734F3B" w:rsidRPr="0061269B" w:rsidRDefault="00C34DB4" w:rsidP="00734F3B">
      <w:pPr>
        <w:pStyle w:val="ListParagraph"/>
        <w:numPr>
          <w:ilvl w:val="1"/>
          <w:numId w:val="7"/>
        </w:numPr>
        <w:rPr>
          <w:i/>
        </w:rPr>
      </w:pPr>
      <w:r>
        <w:rPr>
          <w:b/>
          <w:bCs/>
          <w:iCs/>
        </w:rPr>
        <w:t xml:space="preserve">Exegetical Clue: </w:t>
      </w:r>
      <w:r>
        <w:rPr>
          <w:iCs/>
        </w:rPr>
        <w:t>The last remaining piece to the puzzle that will open the path to resolution in Act III.</w:t>
      </w:r>
    </w:p>
    <w:p w14:paraId="4327D3BE" w14:textId="33B4D49F" w:rsidR="00FD4EE3" w:rsidRPr="0061269B" w:rsidRDefault="00FD4EE3" w:rsidP="0061269B">
      <w:pPr>
        <w:rPr>
          <w:i/>
        </w:rPr>
      </w:pPr>
    </w:p>
    <w:p w14:paraId="7E98540B" w14:textId="533A5C31" w:rsidR="00B953ED" w:rsidRPr="00B953ED" w:rsidRDefault="00B953ED" w:rsidP="000F7FF6">
      <w:r>
        <w:rPr>
          <w:b/>
        </w:rPr>
        <w:t xml:space="preserve">The Sermon in Three Acts: </w:t>
      </w:r>
      <w:r>
        <w:t>Preaching with a narrative arc.</w:t>
      </w:r>
    </w:p>
    <w:p w14:paraId="34DD29FA" w14:textId="77777777" w:rsidR="00B953ED" w:rsidRDefault="00B953ED" w:rsidP="000F7FF6">
      <w:pPr>
        <w:rPr>
          <w:b/>
        </w:rPr>
      </w:pPr>
    </w:p>
    <w:p w14:paraId="4FDC183F" w14:textId="274D0605" w:rsidR="00B953ED" w:rsidRDefault="00B953ED" w:rsidP="000F7FF6">
      <w:pPr>
        <w:rPr>
          <w:b/>
        </w:rPr>
      </w:pPr>
      <w:r>
        <w:rPr>
          <w:b/>
        </w:rPr>
        <w:t>Act I – “Fall”</w:t>
      </w:r>
    </w:p>
    <w:p w14:paraId="50ECB3F3" w14:textId="6832A76D" w:rsidR="00B953ED" w:rsidRPr="00B953ED" w:rsidRDefault="00B953ED" w:rsidP="00B953ED">
      <w:pPr>
        <w:pStyle w:val="ListParagraph"/>
        <w:numPr>
          <w:ilvl w:val="0"/>
          <w:numId w:val="9"/>
        </w:numPr>
        <w:rPr>
          <w:b/>
        </w:rPr>
      </w:pPr>
      <w:r>
        <w:t>Setting: Begin with a state of equilibrium</w:t>
      </w:r>
    </w:p>
    <w:p w14:paraId="00EF933B" w14:textId="239D4B7A" w:rsidR="00B953ED" w:rsidRPr="00B953ED" w:rsidRDefault="00B953ED" w:rsidP="00B953ED">
      <w:pPr>
        <w:pStyle w:val="ListParagraph"/>
        <w:numPr>
          <w:ilvl w:val="0"/>
          <w:numId w:val="9"/>
        </w:numPr>
        <w:rPr>
          <w:b/>
        </w:rPr>
      </w:pPr>
      <w:r>
        <w:t>Inciting Incident: Introduce a tension</w:t>
      </w:r>
    </w:p>
    <w:p w14:paraId="1D1CD84C" w14:textId="77777777" w:rsidR="00B953ED" w:rsidRPr="00B953ED" w:rsidRDefault="00B953ED" w:rsidP="00B953ED">
      <w:pPr>
        <w:pStyle w:val="ListParagraph"/>
        <w:numPr>
          <w:ilvl w:val="0"/>
          <w:numId w:val="9"/>
        </w:numPr>
        <w:rPr>
          <w:b/>
        </w:rPr>
      </w:pPr>
      <w:r>
        <w:t>Develop Conflict: Explore the tension</w:t>
      </w:r>
    </w:p>
    <w:p w14:paraId="73F2A961" w14:textId="77777777" w:rsidR="00B953ED" w:rsidRPr="00B953ED" w:rsidRDefault="00B953ED" w:rsidP="00B953ED">
      <w:pPr>
        <w:pStyle w:val="ListParagraph"/>
        <w:numPr>
          <w:ilvl w:val="0"/>
          <w:numId w:val="9"/>
        </w:numPr>
        <w:rPr>
          <w:b/>
        </w:rPr>
      </w:pPr>
      <w:r>
        <w:t>Launch the Quest: Define the question and point to the text</w:t>
      </w:r>
    </w:p>
    <w:p w14:paraId="71C8F21D" w14:textId="77777777" w:rsidR="00B953ED" w:rsidRDefault="00B953ED" w:rsidP="00B953ED"/>
    <w:p w14:paraId="3AD186F8" w14:textId="77777777" w:rsidR="00B953ED" w:rsidRDefault="00B953ED" w:rsidP="00B953ED">
      <w:pPr>
        <w:rPr>
          <w:b/>
        </w:rPr>
      </w:pPr>
      <w:r>
        <w:rPr>
          <w:b/>
        </w:rPr>
        <w:t>Act II – “Quest”</w:t>
      </w:r>
    </w:p>
    <w:p w14:paraId="6A79E7D6" w14:textId="6A4833D5" w:rsidR="00B953ED" w:rsidRPr="00920C5F" w:rsidRDefault="00B953ED" w:rsidP="00B953ED">
      <w:pPr>
        <w:pStyle w:val="ListParagraph"/>
        <w:numPr>
          <w:ilvl w:val="0"/>
          <w:numId w:val="10"/>
        </w:numPr>
        <w:rPr>
          <w:b/>
        </w:rPr>
      </w:pPr>
      <w:r>
        <w:t>Choose a plot</w:t>
      </w:r>
      <w:r w:rsidR="00743278">
        <w:t xml:space="preserve"> </w:t>
      </w:r>
      <w:r>
        <w:t xml:space="preserve">type (Detective, </w:t>
      </w:r>
      <w:r w:rsidR="009A5793">
        <w:t xml:space="preserve">Bible </w:t>
      </w:r>
      <w:proofErr w:type="gramStart"/>
      <w:r w:rsidR="009A5793">
        <w:t>story-telling</w:t>
      </w:r>
      <w:proofErr w:type="gramEnd"/>
      <w:r>
        <w:t xml:space="preserve">, chalk-talk, </w:t>
      </w:r>
      <w:r w:rsidR="009A5793">
        <w:t xml:space="preserve">puzzle, </w:t>
      </w:r>
      <w:r>
        <w:t>etc.)</w:t>
      </w:r>
    </w:p>
    <w:p w14:paraId="1D70DD72" w14:textId="0DEC3303" w:rsidR="009A5793" w:rsidRPr="009A5793" w:rsidRDefault="009A5793" w:rsidP="00B953ED">
      <w:pPr>
        <w:pStyle w:val="ListParagraph"/>
        <w:numPr>
          <w:ilvl w:val="0"/>
          <w:numId w:val="10"/>
        </w:numPr>
        <w:rPr>
          <w:b/>
        </w:rPr>
      </w:pPr>
      <w:r>
        <w:t>Explore the problem/tension</w:t>
      </w:r>
    </w:p>
    <w:p w14:paraId="3B19315A" w14:textId="6872F6BF" w:rsidR="00920C5F" w:rsidRPr="009A5793" w:rsidRDefault="009A5793" w:rsidP="00B953ED">
      <w:pPr>
        <w:pStyle w:val="ListParagraph"/>
        <w:numPr>
          <w:ilvl w:val="0"/>
          <w:numId w:val="10"/>
        </w:numPr>
        <w:rPr>
          <w:b/>
        </w:rPr>
      </w:pPr>
      <w:r>
        <w:t>Embed biblical exposition</w:t>
      </w:r>
    </w:p>
    <w:p w14:paraId="396DB057" w14:textId="2A722EAD" w:rsidR="009A5793" w:rsidRPr="009A5793" w:rsidRDefault="009A5793" w:rsidP="00B953ED">
      <w:pPr>
        <w:pStyle w:val="ListParagraph"/>
        <w:numPr>
          <w:ilvl w:val="0"/>
          <w:numId w:val="10"/>
        </w:numPr>
        <w:rPr>
          <w:b/>
        </w:rPr>
      </w:pPr>
      <w:r>
        <w:t>Organize in movements</w:t>
      </w:r>
    </w:p>
    <w:p w14:paraId="4012C090" w14:textId="2B9379BB" w:rsidR="009A5793" w:rsidRPr="009A5793" w:rsidRDefault="009A5793" w:rsidP="00B953ED">
      <w:pPr>
        <w:pStyle w:val="ListParagraph"/>
        <w:numPr>
          <w:ilvl w:val="0"/>
          <w:numId w:val="10"/>
        </w:numPr>
        <w:rPr>
          <w:b/>
        </w:rPr>
      </w:pPr>
      <w:r>
        <w:t>Create an Act II Climax</w:t>
      </w:r>
    </w:p>
    <w:p w14:paraId="53B1CBC8" w14:textId="77777777" w:rsidR="009A5793" w:rsidRDefault="009A5793" w:rsidP="009A5793">
      <w:pPr>
        <w:rPr>
          <w:b/>
        </w:rPr>
      </w:pPr>
    </w:p>
    <w:p w14:paraId="7635B41F" w14:textId="3DFBD2B4" w:rsidR="009A5793" w:rsidRDefault="009A5793" w:rsidP="009A5793">
      <w:pPr>
        <w:rPr>
          <w:b/>
        </w:rPr>
      </w:pPr>
      <w:r>
        <w:rPr>
          <w:b/>
        </w:rPr>
        <w:lastRenderedPageBreak/>
        <w:t>Act III – “Redemption”</w:t>
      </w:r>
    </w:p>
    <w:p w14:paraId="00CF2A32" w14:textId="22BE9232" w:rsidR="009A5793" w:rsidRDefault="009A5793" w:rsidP="009A5793">
      <w:pPr>
        <w:pStyle w:val="ListParagraph"/>
        <w:numPr>
          <w:ilvl w:val="0"/>
          <w:numId w:val="11"/>
        </w:numPr>
      </w:pPr>
      <w:r>
        <w:t>Exegetical Clue</w:t>
      </w:r>
    </w:p>
    <w:p w14:paraId="4F80FEDF" w14:textId="5B8D0D52" w:rsidR="009A5793" w:rsidRDefault="009A5793" w:rsidP="009A5793">
      <w:pPr>
        <w:pStyle w:val="ListParagraph"/>
        <w:numPr>
          <w:ilvl w:val="0"/>
          <w:numId w:val="11"/>
        </w:numPr>
      </w:pPr>
      <w:r>
        <w:t>Climax/Big Idea</w:t>
      </w:r>
    </w:p>
    <w:p w14:paraId="03FB5232" w14:textId="6993D2D5" w:rsidR="009A5793" w:rsidRDefault="009A5793" w:rsidP="009A5793">
      <w:pPr>
        <w:pStyle w:val="ListParagraph"/>
        <w:numPr>
          <w:ilvl w:val="0"/>
          <w:numId w:val="11"/>
        </w:numPr>
      </w:pPr>
      <w:r>
        <w:t>Crisis/Choice</w:t>
      </w:r>
    </w:p>
    <w:p w14:paraId="4D44F5BB" w14:textId="0387C47A" w:rsidR="009A5793" w:rsidRDefault="009A5793" w:rsidP="009A5793">
      <w:pPr>
        <w:pStyle w:val="ListParagraph"/>
        <w:numPr>
          <w:ilvl w:val="0"/>
          <w:numId w:val="11"/>
        </w:numPr>
      </w:pPr>
      <w:r>
        <w:t>Resolution/Application</w:t>
      </w:r>
    </w:p>
    <w:p w14:paraId="0A893352" w14:textId="27D9BA6E" w:rsidR="00C34DB4" w:rsidRDefault="00C34DB4" w:rsidP="00C34DB4"/>
    <w:p w14:paraId="66D1CC86" w14:textId="1336B8F2" w:rsidR="00C34DB4" w:rsidRPr="00C34DB4" w:rsidRDefault="00C34DB4" w:rsidP="00C34DB4">
      <w:pPr>
        <w:rPr>
          <w:b/>
          <w:bCs/>
        </w:rPr>
      </w:pPr>
      <w:r w:rsidRPr="00C34DB4">
        <w:rPr>
          <w:b/>
          <w:bCs/>
        </w:rPr>
        <w:t>In these five steps, we can secure our three core values:</w:t>
      </w:r>
    </w:p>
    <w:p w14:paraId="3561E006" w14:textId="06DC244B" w:rsidR="00C34DB4" w:rsidRDefault="00C34DB4" w:rsidP="00C34DB4"/>
    <w:p w14:paraId="46690A1E" w14:textId="0E428A1A" w:rsidR="00C34DB4" w:rsidRDefault="00C34DB4" w:rsidP="00C34DB4">
      <w:pPr>
        <w:pStyle w:val="ListParagraph"/>
        <w:numPr>
          <w:ilvl w:val="0"/>
          <w:numId w:val="15"/>
        </w:numPr>
      </w:pPr>
      <w:r w:rsidRPr="00C34DB4">
        <w:rPr>
          <w:b/>
          <w:bCs/>
        </w:rPr>
        <w:t>Bible-Based:</w:t>
      </w:r>
      <w:r>
        <w:t xml:space="preserve"> Studying the Text, Exegetical Conclusions</w:t>
      </w:r>
    </w:p>
    <w:p w14:paraId="29B8BFA5" w14:textId="07C807F5" w:rsidR="00C34DB4" w:rsidRDefault="00C34DB4" w:rsidP="00C34DB4">
      <w:pPr>
        <w:pStyle w:val="ListParagraph"/>
        <w:numPr>
          <w:ilvl w:val="0"/>
          <w:numId w:val="15"/>
        </w:numPr>
      </w:pPr>
      <w:r w:rsidRPr="00C34DB4">
        <w:rPr>
          <w:b/>
          <w:bCs/>
        </w:rPr>
        <w:t>Gospel-Driven:</w:t>
      </w:r>
      <w:r>
        <w:t xml:space="preserve"> Theological Reflection, Homiletical Conclusions</w:t>
      </w:r>
    </w:p>
    <w:p w14:paraId="1FE603F1" w14:textId="232E81E7" w:rsidR="00C34DB4" w:rsidRPr="009A5793" w:rsidRDefault="00C34DB4" w:rsidP="00C34DB4">
      <w:pPr>
        <w:pStyle w:val="ListParagraph"/>
        <w:numPr>
          <w:ilvl w:val="0"/>
          <w:numId w:val="15"/>
        </w:numPr>
      </w:pPr>
      <w:r w:rsidRPr="00C34DB4">
        <w:rPr>
          <w:b/>
          <w:bCs/>
        </w:rPr>
        <w:t>Story-Shaped:</w:t>
      </w:r>
      <w:r>
        <w:t xml:space="preserve"> The Sermon in Three Acts</w:t>
      </w:r>
    </w:p>
    <w:sectPr w:rsidR="00C34DB4" w:rsidRPr="009A5793" w:rsidSect="00D65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9190B"/>
    <w:multiLevelType w:val="hybridMultilevel"/>
    <w:tmpl w:val="BD863650"/>
    <w:lvl w:ilvl="0" w:tplc="42A054D6">
      <w:start w:val="1"/>
      <w:numFmt w:val="decimal"/>
      <w:lvlText w:val="%1."/>
      <w:lvlJc w:val="left"/>
      <w:pPr>
        <w:ind w:left="810" w:hanging="360"/>
      </w:pPr>
      <w:rPr>
        <w:b/>
        <w:i w:val="0"/>
      </w:rPr>
    </w:lvl>
    <w:lvl w:ilvl="1" w:tplc="04090001">
      <w:start w:val="1"/>
      <w:numFmt w:val="bullet"/>
      <w:lvlText w:val=""/>
      <w:lvlJc w:val="left"/>
      <w:pPr>
        <w:ind w:left="117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41978"/>
    <w:multiLevelType w:val="hybridMultilevel"/>
    <w:tmpl w:val="881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B5EA0"/>
    <w:multiLevelType w:val="hybridMultilevel"/>
    <w:tmpl w:val="D8A48A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02325"/>
    <w:multiLevelType w:val="hybridMultilevel"/>
    <w:tmpl w:val="E5B25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25CA0"/>
    <w:multiLevelType w:val="hybridMultilevel"/>
    <w:tmpl w:val="7E82C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C0556"/>
    <w:multiLevelType w:val="hybridMultilevel"/>
    <w:tmpl w:val="E25EE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DC5651B"/>
    <w:multiLevelType w:val="hybridMultilevel"/>
    <w:tmpl w:val="F4226E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6B54D9A"/>
    <w:multiLevelType w:val="hybridMultilevel"/>
    <w:tmpl w:val="7FB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E459A"/>
    <w:multiLevelType w:val="hybridMultilevel"/>
    <w:tmpl w:val="C33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866949"/>
    <w:multiLevelType w:val="hybridMultilevel"/>
    <w:tmpl w:val="C6E82F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F481F05"/>
    <w:multiLevelType w:val="hybridMultilevel"/>
    <w:tmpl w:val="B054F580"/>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0E9"/>
    <w:multiLevelType w:val="hybridMultilevel"/>
    <w:tmpl w:val="A026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C745D"/>
    <w:multiLevelType w:val="hybridMultilevel"/>
    <w:tmpl w:val="ACDE63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2C4FD3"/>
    <w:multiLevelType w:val="hybridMultilevel"/>
    <w:tmpl w:val="25B8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42309C"/>
    <w:multiLevelType w:val="hybridMultilevel"/>
    <w:tmpl w:val="292861A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2"/>
  </w:num>
  <w:num w:numId="4">
    <w:abstractNumId w:val="13"/>
  </w:num>
  <w:num w:numId="5">
    <w:abstractNumId w:val="12"/>
  </w:num>
  <w:num w:numId="6">
    <w:abstractNumId w:val="14"/>
  </w:num>
  <w:num w:numId="7">
    <w:abstractNumId w:val="0"/>
  </w:num>
  <w:num w:numId="8">
    <w:abstractNumId w:val="8"/>
  </w:num>
  <w:num w:numId="9">
    <w:abstractNumId w:val="3"/>
  </w:num>
  <w:num w:numId="10">
    <w:abstractNumId w:val="6"/>
  </w:num>
  <w:num w:numId="11">
    <w:abstractNumId w:val="4"/>
  </w:num>
  <w:num w:numId="12">
    <w:abstractNumId w:val="5"/>
  </w:num>
  <w:num w:numId="13">
    <w:abstractNumId w:val="1"/>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43"/>
    <w:rsid w:val="000B2543"/>
    <w:rsid w:val="000F7FF6"/>
    <w:rsid w:val="00130A46"/>
    <w:rsid w:val="003312DC"/>
    <w:rsid w:val="003426D7"/>
    <w:rsid w:val="00524AF8"/>
    <w:rsid w:val="00566F10"/>
    <w:rsid w:val="005F3BBB"/>
    <w:rsid w:val="0061269B"/>
    <w:rsid w:val="006D5EE8"/>
    <w:rsid w:val="00734F3B"/>
    <w:rsid w:val="00743278"/>
    <w:rsid w:val="0079763B"/>
    <w:rsid w:val="007C4F1A"/>
    <w:rsid w:val="007D1DFF"/>
    <w:rsid w:val="007F6F06"/>
    <w:rsid w:val="008D63FB"/>
    <w:rsid w:val="00920C5F"/>
    <w:rsid w:val="009A5793"/>
    <w:rsid w:val="00A12443"/>
    <w:rsid w:val="00B84343"/>
    <w:rsid w:val="00B953ED"/>
    <w:rsid w:val="00C00A75"/>
    <w:rsid w:val="00C34DB4"/>
    <w:rsid w:val="00C8741D"/>
    <w:rsid w:val="00D0724C"/>
    <w:rsid w:val="00D1132C"/>
    <w:rsid w:val="00D657CB"/>
    <w:rsid w:val="00F02D6D"/>
    <w:rsid w:val="00F75C49"/>
    <w:rsid w:val="00FD4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766B2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2</cp:revision>
  <cp:lastPrinted>2021-01-06T14:49:00Z</cp:lastPrinted>
  <dcterms:created xsi:type="dcterms:W3CDTF">2021-01-18T23:43:00Z</dcterms:created>
  <dcterms:modified xsi:type="dcterms:W3CDTF">2021-01-18T23:43:00Z</dcterms:modified>
</cp:coreProperties>
</file>