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2B383" w14:textId="77777777" w:rsidR="00B9120F" w:rsidRPr="00083207" w:rsidRDefault="00654100" w:rsidP="00B9120F">
      <w:pPr>
        <w:pStyle w:val="Default"/>
        <w:jc w:val="center"/>
        <w:rPr>
          <w:b/>
          <w:bCs/>
          <w:sz w:val="28"/>
          <w:szCs w:val="28"/>
        </w:rPr>
      </w:pPr>
      <w:r>
        <w:rPr>
          <w:b/>
          <w:bCs/>
          <w:sz w:val="28"/>
          <w:szCs w:val="28"/>
        </w:rPr>
        <w:t>Guided Reading Project</w:t>
      </w:r>
      <w:r w:rsidR="00B9120F" w:rsidRPr="00083207">
        <w:rPr>
          <w:b/>
          <w:bCs/>
          <w:sz w:val="28"/>
          <w:szCs w:val="28"/>
        </w:rPr>
        <w:t xml:space="preserve"> on Matthew’s Gospel</w:t>
      </w:r>
    </w:p>
    <w:p w14:paraId="7A7D7A8F" w14:textId="77777777" w:rsidR="00B9120F" w:rsidRDefault="00B9120F" w:rsidP="00B9120F">
      <w:pPr>
        <w:pStyle w:val="Default"/>
        <w:jc w:val="center"/>
        <w:rPr>
          <w:sz w:val="23"/>
          <w:szCs w:val="23"/>
        </w:rPr>
      </w:pPr>
    </w:p>
    <w:p w14:paraId="3AD3B536" w14:textId="77777777" w:rsidR="00B9120F" w:rsidRDefault="00B9120F" w:rsidP="00B9120F">
      <w:pPr>
        <w:pStyle w:val="Default"/>
        <w:rPr>
          <w:sz w:val="23"/>
          <w:szCs w:val="23"/>
        </w:rPr>
      </w:pPr>
      <w:r>
        <w:rPr>
          <w:sz w:val="23"/>
          <w:szCs w:val="23"/>
        </w:rPr>
        <w:t xml:space="preserve">The best way to get to know the Gospels is to read through them carefully and identify their narrative and theological themes. This project is intended to guide your reading and help you draw out Matthew’s themes. </w:t>
      </w:r>
    </w:p>
    <w:p w14:paraId="66DBBCCB" w14:textId="77777777" w:rsidR="00B9120F" w:rsidRDefault="00B9120F" w:rsidP="00B9120F">
      <w:pPr>
        <w:pStyle w:val="Default"/>
        <w:rPr>
          <w:sz w:val="23"/>
          <w:szCs w:val="23"/>
        </w:rPr>
      </w:pPr>
    </w:p>
    <w:p w14:paraId="16E6B255" w14:textId="77777777" w:rsidR="00B9120F" w:rsidRDefault="00B9120F" w:rsidP="00B9120F">
      <w:pPr>
        <w:pStyle w:val="Default"/>
        <w:rPr>
          <w:sz w:val="23"/>
          <w:szCs w:val="23"/>
        </w:rPr>
      </w:pPr>
      <w:r>
        <w:rPr>
          <w:b/>
          <w:bCs/>
          <w:sz w:val="23"/>
          <w:szCs w:val="23"/>
        </w:rPr>
        <w:t xml:space="preserve">Instructions </w:t>
      </w:r>
    </w:p>
    <w:p w14:paraId="2B5420A6" w14:textId="77777777" w:rsidR="00B9120F" w:rsidRDefault="00B9120F" w:rsidP="00B9120F">
      <w:pPr>
        <w:pStyle w:val="Default"/>
        <w:numPr>
          <w:ilvl w:val="0"/>
          <w:numId w:val="3"/>
        </w:numPr>
        <w:ind w:left="450"/>
        <w:rPr>
          <w:sz w:val="23"/>
          <w:szCs w:val="23"/>
        </w:rPr>
      </w:pPr>
      <w:r>
        <w:rPr>
          <w:sz w:val="23"/>
          <w:szCs w:val="23"/>
        </w:rPr>
        <w:t xml:space="preserve">Read carefully through each section of Matthew’s Gospel, answering the questions as you go. </w:t>
      </w:r>
    </w:p>
    <w:p w14:paraId="55755BDE" w14:textId="77777777" w:rsidR="00B9120F" w:rsidRDefault="00B9120F" w:rsidP="00B9120F">
      <w:pPr>
        <w:pStyle w:val="Default"/>
        <w:numPr>
          <w:ilvl w:val="0"/>
          <w:numId w:val="3"/>
        </w:numPr>
        <w:ind w:left="450"/>
        <w:rPr>
          <w:sz w:val="23"/>
          <w:szCs w:val="23"/>
        </w:rPr>
      </w:pPr>
      <w:r>
        <w:rPr>
          <w:sz w:val="23"/>
          <w:szCs w:val="23"/>
        </w:rPr>
        <w:t xml:space="preserve">Try to read the text with fresh eyes. Don’t impose your preconceptions about Jesus onto the text, but listen to the story the narrator tells. </w:t>
      </w:r>
    </w:p>
    <w:p w14:paraId="12522C24" w14:textId="77777777" w:rsidR="00B9120F" w:rsidRDefault="00B9120F" w:rsidP="00B9120F">
      <w:pPr>
        <w:pStyle w:val="Default"/>
        <w:numPr>
          <w:ilvl w:val="0"/>
          <w:numId w:val="3"/>
        </w:numPr>
        <w:ind w:left="450"/>
        <w:rPr>
          <w:sz w:val="23"/>
          <w:szCs w:val="23"/>
        </w:rPr>
      </w:pPr>
      <w:r>
        <w:rPr>
          <w:sz w:val="23"/>
          <w:szCs w:val="23"/>
        </w:rPr>
        <w:t xml:space="preserve">Be sure to read the questions under each section first so you will know what to look for as you read the text. </w:t>
      </w:r>
    </w:p>
    <w:p w14:paraId="75742868" w14:textId="77777777" w:rsidR="00B9120F" w:rsidRDefault="00B9120F" w:rsidP="00B9120F">
      <w:pPr>
        <w:pStyle w:val="Default"/>
        <w:rPr>
          <w:sz w:val="23"/>
          <w:szCs w:val="23"/>
        </w:rPr>
      </w:pPr>
    </w:p>
    <w:p w14:paraId="043F1AFE" w14:textId="77777777" w:rsidR="00B9120F" w:rsidRDefault="00B9120F" w:rsidP="00B9120F">
      <w:pPr>
        <w:pStyle w:val="Default"/>
        <w:rPr>
          <w:sz w:val="23"/>
          <w:szCs w:val="23"/>
        </w:rPr>
      </w:pPr>
      <w:r>
        <w:rPr>
          <w:b/>
          <w:bCs/>
          <w:i/>
          <w:iCs/>
          <w:sz w:val="23"/>
          <w:szCs w:val="23"/>
        </w:rPr>
        <w:t xml:space="preserve">Read Matthew 1-2 </w:t>
      </w:r>
    </w:p>
    <w:p w14:paraId="03FB2378" w14:textId="77777777" w:rsidR="00B9120F" w:rsidRDefault="00B9120F" w:rsidP="00B9120F">
      <w:pPr>
        <w:pStyle w:val="Default"/>
        <w:rPr>
          <w:sz w:val="23"/>
          <w:szCs w:val="23"/>
        </w:rPr>
      </w:pPr>
      <w:r>
        <w:rPr>
          <w:sz w:val="23"/>
          <w:szCs w:val="23"/>
        </w:rPr>
        <w:t xml:space="preserve">1. </w:t>
      </w:r>
      <w:r>
        <w:rPr>
          <w:i/>
          <w:iCs/>
          <w:sz w:val="23"/>
          <w:szCs w:val="23"/>
        </w:rPr>
        <w:t xml:space="preserve">Who are the most important figures in Matthew’s genealogy? (Hint: look at the beginning and end of the genealogy.) Why do you think these two are important? For a clue, see the covenant from God each receives in Genesis 12:1-3 and 2 Samuel 7:12–16? </w:t>
      </w:r>
    </w:p>
    <w:p w14:paraId="548C77FA" w14:textId="77777777" w:rsidR="00B9120F" w:rsidRDefault="00B9120F" w:rsidP="00B9120F">
      <w:pPr>
        <w:pStyle w:val="Default"/>
        <w:rPr>
          <w:color w:val="0000FF"/>
          <w:sz w:val="23"/>
          <w:szCs w:val="23"/>
        </w:rPr>
      </w:pPr>
    </w:p>
    <w:p w14:paraId="2BE3934E" w14:textId="77777777" w:rsidR="000E6A67" w:rsidRDefault="000E6A67" w:rsidP="00B9120F">
      <w:pPr>
        <w:pStyle w:val="Default"/>
        <w:rPr>
          <w:color w:val="0000FF"/>
          <w:sz w:val="23"/>
          <w:szCs w:val="23"/>
        </w:rPr>
      </w:pPr>
    </w:p>
    <w:p w14:paraId="5496D6E0" w14:textId="77777777" w:rsidR="000E6A67" w:rsidRDefault="000E6A67" w:rsidP="00B9120F">
      <w:pPr>
        <w:pStyle w:val="Default"/>
        <w:rPr>
          <w:color w:val="0000FF"/>
          <w:sz w:val="23"/>
          <w:szCs w:val="23"/>
        </w:rPr>
      </w:pPr>
    </w:p>
    <w:p w14:paraId="39BE2A6A" w14:textId="77777777" w:rsidR="000E6A67" w:rsidRDefault="000E6A67" w:rsidP="00B9120F">
      <w:pPr>
        <w:pStyle w:val="Default"/>
        <w:rPr>
          <w:color w:val="0000FF"/>
          <w:sz w:val="23"/>
          <w:szCs w:val="23"/>
        </w:rPr>
      </w:pPr>
    </w:p>
    <w:p w14:paraId="4F6DF295" w14:textId="77777777" w:rsidR="000E6A67" w:rsidRDefault="000E6A67" w:rsidP="00B9120F">
      <w:pPr>
        <w:pStyle w:val="Default"/>
        <w:rPr>
          <w:color w:val="0000FF"/>
          <w:sz w:val="23"/>
          <w:szCs w:val="23"/>
        </w:rPr>
      </w:pPr>
    </w:p>
    <w:p w14:paraId="4800224F" w14:textId="77777777" w:rsidR="005F3C80" w:rsidRDefault="005F3C80" w:rsidP="00B9120F">
      <w:pPr>
        <w:pStyle w:val="Default"/>
        <w:rPr>
          <w:color w:val="0000FF"/>
          <w:sz w:val="23"/>
          <w:szCs w:val="23"/>
        </w:rPr>
      </w:pPr>
    </w:p>
    <w:p w14:paraId="483104EB" w14:textId="77777777" w:rsidR="000E6A67" w:rsidRDefault="000E6A67" w:rsidP="00B9120F">
      <w:pPr>
        <w:pStyle w:val="Default"/>
        <w:rPr>
          <w:color w:val="0000FF"/>
          <w:sz w:val="23"/>
          <w:szCs w:val="23"/>
        </w:rPr>
      </w:pPr>
    </w:p>
    <w:p w14:paraId="1B968B82" w14:textId="77777777" w:rsidR="00B9120F" w:rsidRDefault="00B9120F" w:rsidP="00B9120F">
      <w:pPr>
        <w:pStyle w:val="Default"/>
        <w:rPr>
          <w:sz w:val="23"/>
          <w:szCs w:val="23"/>
        </w:rPr>
      </w:pPr>
      <w:r>
        <w:rPr>
          <w:sz w:val="23"/>
          <w:szCs w:val="23"/>
        </w:rPr>
        <w:t xml:space="preserve">2. </w:t>
      </w:r>
      <w:r>
        <w:rPr>
          <w:i/>
          <w:iCs/>
          <w:sz w:val="23"/>
          <w:szCs w:val="23"/>
        </w:rPr>
        <w:t xml:space="preserve">Why do you think Matthew begins his Gospel with this genealogy? (Why is it important for the narrator to identify certain of Jesus’ ancestors?) </w:t>
      </w:r>
    </w:p>
    <w:p w14:paraId="7972AF6C" w14:textId="77777777" w:rsidR="00B9120F" w:rsidRDefault="00B9120F" w:rsidP="00B9120F">
      <w:pPr>
        <w:pStyle w:val="Default"/>
        <w:rPr>
          <w:color w:val="0000FF"/>
          <w:sz w:val="23"/>
          <w:szCs w:val="23"/>
        </w:rPr>
      </w:pPr>
    </w:p>
    <w:p w14:paraId="3FC0C117" w14:textId="77777777" w:rsidR="000E6A67" w:rsidRDefault="000E6A67" w:rsidP="00B9120F">
      <w:pPr>
        <w:pStyle w:val="Default"/>
        <w:rPr>
          <w:color w:val="0000FF"/>
          <w:sz w:val="23"/>
          <w:szCs w:val="23"/>
        </w:rPr>
      </w:pPr>
    </w:p>
    <w:p w14:paraId="60BC56C3" w14:textId="77777777" w:rsidR="005F3C80" w:rsidRDefault="005F3C80" w:rsidP="00B9120F">
      <w:pPr>
        <w:pStyle w:val="Default"/>
        <w:rPr>
          <w:color w:val="0000FF"/>
          <w:sz w:val="23"/>
          <w:szCs w:val="23"/>
        </w:rPr>
      </w:pPr>
    </w:p>
    <w:p w14:paraId="345954A7" w14:textId="77777777" w:rsidR="000E6A67" w:rsidRDefault="000E6A67" w:rsidP="00B9120F">
      <w:pPr>
        <w:pStyle w:val="Default"/>
        <w:rPr>
          <w:color w:val="0000FF"/>
          <w:sz w:val="23"/>
          <w:szCs w:val="23"/>
        </w:rPr>
      </w:pPr>
    </w:p>
    <w:p w14:paraId="62114E07" w14:textId="77777777" w:rsidR="000E6A67" w:rsidRDefault="000E6A67" w:rsidP="00B9120F">
      <w:pPr>
        <w:pStyle w:val="Default"/>
        <w:rPr>
          <w:color w:val="0000FF"/>
          <w:sz w:val="23"/>
          <w:szCs w:val="23"/>
        </w:rPr>
      </w:pPr>
    </w:p>
    <w:p w14:paraId="4CEB47B2" w14:textId="77777777" w:rsidR="00B9120F" w:rsidRDefault="00B9120F" w:rsidP="00B9120F">
      <w:pPr>
        <w:pStyle w:val="Default"/>
        <w:rPr>
          <w:sz w:val="23"/>
          <w:szCs w:val="23"/>
        </w:rPr>
      </w:pPr>
      <w:r>
        <w:rPr>
          <w:sz w:val="23"/>
          <w:szCs w:val="23"/>
        </w:rPr>
        <w:t xml:space="preserve">3. </w:t>
      </w:r>
      <w:r>
        <w:rPr>
          <w:i/>
          <w:iCs/>
          <w:sz w:val="23"/>
          <w:szCs w:val="23"/>
        </w:rPr>
        <w:t xml:space="preserve">What role do the Magi (wise men) play in the story? Do you think it is significant for Matthew’s purpose that they are foreigners (Gentiles)? How so? </w:t>
      </w:r>
    </w:p>
    <w:p w14:paraId="792A59BE" w14:textId="77777777" w:rsidR="00B9120F" w:rsidRDefault="00B9120F" w:rsidP="00B9120F">
      <w:pPr>
        <w:pStyle w:val="Default"/>
        <w:rPr>
          <w:color w:val="0000FF"/>
          <w:sz w:val="23"/>
          <w:szCs w:val="23"/>
        </w:rPr>
      </w:pPr>
    </w:p>
    <w:p w14:paraId="68C1C54F" w14:textId="77777777" w:rsidR="000E6A67" w:rsidRDefault="000E6A67" w:rsidP="00B9120F">
      <w:pPr>
        <w:pStyle w:val="Default"/>
        <w:rPr>
          <w:color w:val="0000FF"/>
          <w:sz w:val="23"/>
          <w:szCs w:val="23"/>
        </w:rPr>
      </w:pPr>
    </w:p>
    <w:p w14:paraId="6CBB4821" w14:textId="77777777" w:rsidR="005F3C80" w:rsidRDefault="005F3C80" w:rsidP="00B9120F">
      <w:pPr>
        <w:pStyle w:val="Default"/>
        <w:rPr>
          <w:color w:val="0000FF"/>
          <w:sz w:val="23"/>
          <w:szCs w:val="23"/>
        </w:rPr>
      </w:pPr>
    </w:p>
    <w:p w14:paraId="67CB116C" w14:textId="77777777" w:rsidR="000E6A67" w:rsidRDefault="000E6A67" w:rsidP="00B9120F">
      <w:pPr>
        <w:pStyle w:val="Default"/>
        <w:rPr>
          <w:color w:val="0000FF"/>
          <w:sz w:val="23"/>
          <w:szCs w:val="23"/>
        </w:rPr>
      </w:pPr>
    </w:p>
    <w:p w14:paraId="74684AC0" w14:textId="77777777" w:rsidR="000E6A67" w:rsidRDefault="000E6A67" w:rsidP="00B9120F">
      <w:pPr>
        <w:pStyle w:val="Default"/>
        <w:rPr>
          <w:color w:val="auto"/>
        </w:rPr>
      </w:pPr>
    </w:p>
    <w:p w14:paraId="6008A4E1" w14:textId="77777777" w:rsidR="00B9120F" w:rsidRPr="000E6A67" w:rsidRDefault="00B9120F" w:rsidP="000E6A67">
      <w:pPr>
        <w:rPr>
          <w:rFonts w:ascii="Times New Roman" w:hAnsi="Times New Roman"/>
          <w:sz w:val="23"/>
          <w:szCs w:val="23"/>
        </w:rPr>
      </w:pPr>
      <w:r w:rsidRPr="000E6A67">
        <w:rPr>
          <w:rFonts w:ascii="Times New Roman" w:hAnsi="Times New Roman"/>
          <w:sz w:val="23"/>
          <w:szCs w:val="23"/>
        </w:rPr>
        <w:t xml:space="preserve">4. </w:t>
      </w:r>
      <w:r w:rsidRPr="000E6A67">
        <w:rPr>
          <w:rFonts w:ascii="Times New Roman" w:hAnsi="Times New Roman"/>
          <w:i/>
          <w:sz w:val="23"/>
          <w:szCs w:val="23"/>
        </w:rPr>
        <w:t>Identify the various dreams that occur in these first two chapters. What is their role in the narrative? (What point is the narrator trying to communicate about the story and about God’s actions with these dreams?)</w:t>
      </w:r>
      <w:r w:rsidRPr="000E6A67">
        <w:rPr>
          <w:rFonts w:ascii="Times New Roman" w:hAnsi="Times New Roman"/>
          <w:sz w:val="23"/>
          <w:szCs w:val="23"/>
        </w:rPr>
        <w:t xml:space="preserve"> </w:t>
      </w:r>
    </w:p>
    <w:p w14:paraId="46AA32C4" w14:textId="77777777" w:rsidR="00B9120F" w:rsidRDefault="00B9120F" w:rsidP="00B9120F">
      <w:pPr>
        <w:pStyle w:val="Default"/>
        <w:rPr>
          <w:color w:val="0000FF"/>
          <w:sz w:val="23"/>
          <w:szCs w:val="23"/>
        </w:rPr>
      </w:pPr>
    </w:p>
    <w:p w14:paraId="0A6A59AE" w14:textId="77777777" w:rsidR="005F3C80" w:rsidRDefault="005F3C80" w:rsidP="00B9120F">
      <w:pPr>
        <w:pStyle w:val="Default"/>
        <w:rPr>
          <w:color w:val="0000FF"/>
          <w:sz w:val="23"/>
          <w:szCs w:val="23"/>
        </w:rPr>
      </w:pPr>
    </w:p>
    <w:p w14:paraId="2CFF1ED6" w14:textId="77777777" w:rsidR="005F3C80" w:rsidRDefault="005F3C80" w:rsidP="00B9120F">
      <w:pPr>
        <w:pStyle w:val="Default"/>
        <w:rPr>
          <w:color w:val="0000FF"/>
          <w:sz w:val="23"/>
          <w:szCs w:val="23"/>
        </w:rPr>
      </w:pPr>
    </w:p>
    <w:p w14:paraId="524EBB2D" w14:textId="77777777" w:rsidR="005F3C80" w:rsidRDefault="005F3C80" w:rsidP="00B9120F">
      <w:pPr>
        <w:pStyle w:val="Default"/>
        <w:rPr>
          <w:color w:val="0000FF"/>
          <w:sz w:val="23"/>
          <w:szCs w:val="23"/>
        </w:rPr>
      </w:pPr>
    </w:p>
    <w:p w14:paraId="316F9978" w14:textId="77777777" w:rsidR="005F3C80" w:rsidRDefault="005F3C80" w:rsidP="00B9120F">
      <w:pPr>
        <w:pStyle w:val="Default"/>
        <w:rPr>
          <w:color w:val="0000FF"/>
          <w:sz w:val="23"/>
          <w:szCs w:val="23"/>
        </w:rPr>
      </w:pPr>
    </w:p>
    <w:p w14:paraId="215F6E8E" w14:textId="77777777" w:rsidR="005F3C80" w:rsidRDefault="005F3C80" w:rsidP="00B9120F">
      <w:pPr>
        <w:pStyle w:val="Default"/>
        <w:rPr>
          <w:color w:val="0000FF"/>
          <w:sz w:val="23"/>
          <w:szCs w:val="23"/>
        </w:rPr>
      </w:pPr>
    </w:p>
    <w:p w14:paraId="65210EE2" w14:textId="77777777" w:rsidR="005F3C80" w:rsidRDefault="005F3C80" w:rsidP="00B9120F">
      <w:pPr>
        <w:pStyle w:val="Default"/>
        <w:rPr>
          <w:color w:val="0000FF"/>
          <w:sz w:val="23"/>
          <w:szCs w:val="23"/>
        </w:rPr>
      </w:pPr>
    </w:p>
    <w:p w14:paraId="4044D103" w14:textId="77777777" w:rsidR="005F3C80" w:rsidRDefault="005F3C80" w:rsidP="00B9120F">
      <w:pPr>
        <w:pStyle w:val="Default"/>
        <w:rPr>
          <w:color w:val="0000FF"/>
          <w:sz w:val="23"/>
          <w:szCs w:val="23"/>
        </w:rPr>
      </w:pPr>
    </w:p>
    <w:p w14:paraId="2B1342EC" w14:textId="77777777" w:rsidR="005F3C80" w:rsidRDefault="005F3C80" w:rsidP="00B9120F">
      <w:pPr>
        <w:pStyle w:val="Default"/>
        <w:rPr>
          <w:color w:val="0000FF"/>
          <w:sz w:val="23"/>
          <w:szCs w:val="23"/>
        </w:rPr>
      </w:pPr>
    </w:p>
    <w:p w14:paraId="1CFB219E" w14:textId="77777777" w:rsidR="005F3C80" w:rsidRDefault="005F3C80" w:rsidP="00B9120F">
      <w:pPr>
        <w:pStyle w:val="Default"/>
        <w:rPr>
          <w:color w:val="0000FF"/>
          <w:sz w:val="23"/>
          <w:szCs w:val="23"/>
        </w:rPr>
      </w:pPr>
    </w:p>
    <w:p w14:paraId="6945619E" w14:textId="77777777" w:rsidR="00B9120F" w:rsidRDefault="00B9120F" w:rsidP="00B9120F">
      <w:pPr>
        <w:pStyle w:val="Default"/>
        <w:rPr>
          <w:sz w:val="23"/>
          <w:szCs w:val="23"/>
        </w:rPr>
      </w:pPr>
      <w:r>
        <w:rPr>
          <w:sz w:val="23"/>
          <w:szCs w:val="23"/>
        </w:rPr>
        <w:t xml:space="preserve">5. </w:t>
      </w:r>
      <w:r>
        <w:rPr>
          <w:i/>
          <w:iCs/>
          <w:sz w:val="23"/>
          <w:szCs w:val="23"/>
        </w:rPr>
        <w:t xml:space="preserve">Identify the places the narrator refers to the fulfillment of Old Testament prophecy. (Check marginal notes in your Bible to determine where the prophecy comes from.) What point is the narrator trying to make about the events that are unfolding? </w:t>
      </w:r>
    </w:p>
    <w:p w14:paraId="25BEE595" w14:textId="77777777" w:rsidR="00B9120F" w:rsidRDefault="00B9120F" w:rsidP="00B9120F">
      <w:pPr>
        <w:pStyle w:val="Default"/>
        <w:rPr>
          <w:color w:val="0000FF"/>
          <w:sz w:val="23"/>
          <w:szCs w:val="23"/>
        </w:rPr>
      </w:pPr>
    </w:p>
    <w:p w14:paraId="277A5049" w14:textId="77777777" w:rsidR="007A7C94" w:rsidRDefault="007A7C94" w:rsidP="00B9120F">
      <w:pPr>
        <w:pStyle w:val="Default"/>
        <w:rPr>
          <w:color w:val="0000FF"/>
          <w:sz w:val="23"/>
          <w:szCs w:val="23"/>
        </w:rPr>
      </w:pPr>
    </w:p>
    <w:p w14:paraId="1A66BB1E" w14:textId="77777777" w:rsidR="007A7C94" w:rsidRDefault="007A7C94" w:rsidP="00B9120F">
      <w:pPr>
        <w:pStyle w:val="Default"/>
        <w:rPr>
          <w:color w:val="0000FF"/>
          <w:sz w:val="23"/>
          <w:szCs w:val="23"/>
        </w:rPr>
      </w:pPr>
    </w:p>
    <w:p w14:paraId="72252305" w14:textId="77777777" w:rsidR="007A7C94" w:rsidRDefault="007A7C94" w:rsidP="00B9120F">
      <w:pPr>
        <w:pStyle w:val="Default"/>
        <w:rPr>
          <w:color w:val="0000FF"/>
          <w:sz w:val="23"/>
          <w:szCs w:val="23"/>
        </w:rPr>
      </w:pPr>
    </w:p>
    <w:p w14:paraId="15BD6EB4" w14:textId="77777777" w:rsidR="007A7C94" w:rsidRDefault="007A7C94" w:rsidP="00B9120F">
      <w:pPr>
        <w:pStyle w:val="Default"/>
        <w:rPr>
          <w:color w:val="0000FF"/>
          <w:sz w:val="23"/>
          <w:szCs w:val="23"/>
        </w:rPr>
      </w:pPr>
    </w:p>
    <w:p w14:paraId="1F4CBAD9" w14:textId="77777777" w:rsidR="007A7C94" w:rsidRDefault="007A7C94" w:rsidP="00B9120F">
      <w:pPr>
        <w:pStyle w:val="Default"/>
        <w:rPr>
          <w:color w:val="0000FF"/>
          <w:sz w:val="23"/>
          <w:szCs w:val="23"/>
        </w:rPr>
      </w:pPr>
    </w:p>
    <w:p w14:paraId="5DA8C6EF" w14:textId="77777777" w:rsidR="007A7C94" w:rsidRDefault="007A7C94" w:rsidP="00B9120F">
      <w:pPr>
        <w:pStyle w:val="Default"/>
        <w:rPr>
          <w:color w:val="0000FF"/>
          <w:sz w:val="23"/>
          <w:szCs w:val="23"/>
        </w:rPr>
      </w:pPr>
    </w:p>
    <w:p w14:paraId="2EE4B031" w14:textId="77777777" w:rsidR="007A7C94" w:rsidRDefault="007A7C94" w:rsidP="00B9120F">
      <w:pPr>
        <w:pStyle w:val="Default"/>
        <w:rPr>
          <w:color w:val="0000FF"/>
          <w:sz w:val="23"/>
          <w:szCs w:val="23"/>
        </w:rPr>
      </w:pPr>
    </w:p>
    <w:p w14:paraId="16481AD3" w14:textId="77777777" w:rsidR="007A7C94" w:rsidRDefault="007A7C94" w:rsidP="00B9120F">
      <w:pPr>
        <w:pStyle w:val="Default"/>
        <w:rPr>
          <w:color w:val="0000FF"/>
          <w:sz w:val="23"/>
          <w:szCs w:val="23"/>
        </w:rPr>
      </w:pPr>
    </w:p>
    <w:p w14:paraId="6739CE04" w14:textId="77777777" w:rsidR="007A7C94" w:rsidRDefault="007A7C94" w:rsidP="00B9120F">
      <w:pPr>
        <w:pStyle w:val="Default"/>
        <w:rPr>
          <w:color w:val="0000FF"/>
          <w:sz w:val="23"/>
          <w:szCs w:val="23"/>
        </w:rPr>
      </w:pPr>
    </w:p>
    <w:p w14:paraId="2FA16697" w14:textId="77777777" w:rsidR="007A7C94" w:rsidRDefault="007A7C94" w:rsidP="00B9120F">
      <w:pPr>
        <w:pStyle w:val="Default"/>
        <w:rPr>
          <w:color w:val="0000FF"/>
          <w:sz w:val="23"/>
          <w:szCs w:val="23"/>
        </w:rPr>
      </w:pPr>
    </w:p>
    <w:p w14:paraId="5DE9815A" w14:textId="77777777" w:rsidR="00B9120F" w:rsidRDefault="00B9120F" w:rsidP="00B9120F">
      <w:pPr>
        <w:pStyle w:val="Default"/>
        <w:rPr>
          <w:sz w:val="23"/>
          <w:szCs w:val="23"/>
        </w:rPr>
      </w:pPr>
      <w:r>
        <w:rPr>
          <w:b/>
          <w:bCs/>
          <w:i/>
          <w:iCs/>
          <w:sz w:val="23"/>
          <w:szCs w:val="23"/>
        </w:rPr>
        <w:t xml:space="preserve">Read Matthew 3-4 </w:t>
      </w:r>
    </w:p>
    <w:p w14:paraId="62143302" w14:textId="77777777" w:rsidR="00B9120F" w:rsidRDefault="00B9120F" w:rsidP="00B9120F">
      <w:pPr>
        <w:pStyle w:val="Default"/>
        <w:rPr>
          <w:sz w:val="23"/>
          <w:szCs w:val="23"/>
        </w:rPr>
      </w:pPr>
      <w:r>
        <w:rPr>
          <w:sz w:val="23"/>
          <w:szCs w:val="23"/>
        </w:rPr>
        <w:t xml:space="preserve">6. </w:t>
      </w:r>
      <w:r>
        <w:rPr>
          <w:i/>
          <w:iCs/>
          <w:sz w:val="23"/>
          <w:szCs w:val="23"/>
        </w:rPr>
        <w:t xml:space="preserve">What is the central message of John the Baptist (3:2)? How is this theme developed in John’s preaching in verses 7-12? </w:t>
      </w:r>
    </w:p>
    <w:p w14:paraId="3BF5C159" w14:textId="77777777" w:rsidR="00B9120F" w:rsidRDefault="00B9120F" w:rsidP="00B9120F">
      <w:pPr>
        <w:pStyle w:val="Default"/>
        <w:rPr>
          <w:color w:val="0000FF"/>
          <w:sz w:val="23"/>
          <w:szCs w:val="23"/>
        </w:rPr>
      </w:pPr>
    </w:p>
    <w:p w14:paraId="5E074334" w14:textId="77777777" w:rsidR="007A7C94" w:rsidRDefault="007A7C94" w:rsidP="00B9120F">
      <w:pPr>
        <w:pStyle w:val="Default"/>
        <w:rPr>
          <w:color w:val="0000FF"/>
          <w:sz w:val="23"/>
          <w:szCs w:val="23"/>
        </w:rPr>
      </w:pPr>
    </w:p>
    <w:p w14:paraId="57AA13DB" w14:textId="77777777" w:rsidR="007A7C94" w:rsidRDefault="007A7C94" w:rsidP="00B9120F">
      <w:pPr>
        <w:pStyle w:val="Default"/>
        <w:rPr>
          <w:color w:val="0000FF"/>
          <w:sz w:val="23"/>
          <w:szCs w:val="23"/>
        </w:rPr>
      </w:pPr>
    </w:p>
    <w:p w14:paraId="32C89CF7" w14:textId="77777777" w:rsidR="007A7C94" w:rsidRDefault="007A7C94" w:rsidP="00B9120F">
      <w:pPr>
        <w:pStyle w:val="Default"/>
        <w:rPr>
          <w:color w:val="0000FF"/>
          <w:sz w:val="23"/>
          <w:szCs w:val="23"/>
        </w:rPr>
      </w:pPr>
    </w:p>
    <w:p w14:paraId="553A727E" w14:textId="77777777" w:rsidR="007A7C94" w:rsidRDefault="007A7C94" w:rsidP="00B9120F">
      <w:pPr>
        <w:pStyle w:val="Default"/>
        <w:rPr>
          <w:color w:val="0000FF"/>
          <w:sz w:val="23"/>
          <w:szCs w:val="23"/>
        </w:rPr>
      </w:pPr>
    </w:p>
    <w:p w14:paraId="3E471F8B" w14:textId="77777777" w:rsidR="007A7C94" w:rsidRDefault="007A7C94" w:rsidP="00B9120F">
      <w:pPr>
        <w:pStyle w:val="Default"/>
        <w:rPr>
          <w:color w:val="0000FF"/>
          <w:sz w:val="23"/>
          <w:szCs w:val="23"/>
        </w:rPr>
      </w:pPr>
    </w:p>
    <w:p w14:paraId="4991F42F" w14:textId="77777777" w:rsidR="00B9120F" w:rsidRDefault="00B9120F" w:rsidP="00B9120F">
      <w:pPr>
        <w:pStyle w:val="Default"/>
        <w:rPr>
          <w:sz w:val="23"/>
          <w:szCs w:val="23"/>
        </w:rPr>
      </w:pPr>
      <w:r>
        <w:rPr>
          <w:sz w:val="23"/>
          <w:szCs w:val="23"/>
        </w:rPr>
        <w:t xml:space="preserve">7. The question has been raised why, if Jesus was sinless and superior to John, he submitted to John’s “baptism of repentance.” </w:t>
      </w:r>
      <w:r>
        <w:rPr>
          <w:i/>
          <w:iCs/>
          <w:sz w:val="23"/>
          <w:szCs w:val="23"/>
        </w:rPr>
        <w:t xml:space="preserve">How does Matthew’s narrative explain this? </w:t>
      </w:r>
    </w:p>
    <w:p w14:paraId="7F517CFF" w14:textId="77777777" w:rsidR="00B9120F" w:rsidRDefault="00B9120F" w:rsidP="00B9120F">
      <w:pPr>
        <w:pStyle w:val="Default"/>
        <w:rPr>
          <w:color w:val="0000FF"/>
          <w:sz w:val="23"/>
          <w:szCs w:val="23"/>
        </w:rPr>
      </w:pPr>
    </w:p>
    <w:p w14:paraId="74353F3D" w14:textId="77777777" w:rsidR="007A7C94" w:rsidRDefault="007A7C94" w:rsidP="00B9120F">
      <w:pPr>
        <w:pStyle w:val="Default"/>
        <w:rPr>
          <w:color w:val="0000FF"/>
          <w:sz w:val="23"/>
          <w:szCs w:val="23"/>
        </w:rPr>
      </w:pPr>
    </w:p>
    <w:p w14:paraId="39C80A10" w14:textId="77777777" w:rsidR="007A7C94" w:rsidRDefault="007A7C94" w:rsidP="00B9120F">
      <w:pPr>
        <w:pStyle w:val="Default"/>
        <w:rPr>
          <w:color w:val="0000FF"/>
          <w:sz w:val="23"/>
          <w:szCs w:val="23"/>
        </w:rPr>
      </w:pPr>
    </w:p>
    <w:p w14:paraId="4A36C7E0" w14:textId="77777777" w:rsidR="007A7C94" w:rsidRDefault="007A7C94" w:rsidP="00B9120F">
      <w:pPr>
        <w:pStyle w:val="Default"/>
        <w:rPr>
          <w:color w:val="0000FF"/>
          <w:sz w:val="23"/>
          <w:szCs w:val="23"/>
        </w:rPr>
      </w:pPr>
    </w:p>
    <w:p w14:paraId="329EC1D4" w14:textId="77777777" w:rsidR="007A7C94" w:rsidRDefault="007A7C94" w:rsidP="00B9120F">
      <w:pPr>
        <w:pStyle w:val="Default"/>
        <w:rPr>
          <w:color w:val="auto"/>
        </w:rPr>
      </w:pPr>
    </w:p>
    <w:p w14:paraId="0F7EB99C" w14:textId="77777777" w:rsidR="00B9120F" w:rsidRPr="007A7C94" w:rsidRDefault="00B9120F" w:rsidP="007A7C94">
      <w:pPr>
        <w:rPr>
          <w:rFonts w:ascii="Times New Roman" w:hAnsi="Times New Roman"/>
          <w:sz w:val="23"/>
          <w:szCs w:val="23"/>
        </w:rPr>
      </w:pPr>
      <w:r w:rsidRPr="007A7C94">
        <w:rPr>
          <w:rFonts w:ascii="Times New Roman" w:hAnsi="Times New Roman"/>
          <w:sz w:val="23"/>
          <w:szCs w:val="23"/>
        </w:rPr>
        <w:t xml:space="preserve">8. </w:t>
      </w:r>
      <w:r w:rsidRPr="007A7C94">
        <w:rPr>
          <w:rFonts w:ascii="Times New Roman" w:hAnsi="Times New Roman"/>
          <w:i/>
          <w:sz w:val="23"/>
          <w:szCs w:val="23"/>
        </w:rPr>
        <w:t>Look up Deuteronomy 8:2-3, the first Old Testament passage Jesus quotes in response to Satan’s temptations (4:7). Who is being tested in this Old Testament passage and how does this relate to Jesus temptation? (What analogy is being drawn?)</w:t>
      </w:r>
      <w:r w:rsidRPr="007A7C94">
        <w:rPr>
          <w:rFonts w:ascii="Times New Roman" w:hAnsi="Times New Roman"/>
          <w:sz w:val="23"/>
          <w:szCs w:val="23"/>
        </w:rPr>
        <w:t xml:space="preserve"> </w:t>
      </w:r>
    </w:p>
    <w:p w14:paraId="0BA3561D" w14:textId="77777777" w:rsidR="00B9120F" w:rsidRDefault="00B9120F" w:rsidP="00B9120F">
      <w:pPr>
        <w:pStyle w:val="Default"/>
        <w:rPr>
          <w:color w:val="0000FF"/>
          <w:sz w:val="23"/>
          <w:szCs w:val="23"/>
        </w:rPr>
      </w:pPr>
    </w:p>
    <w:p w14:paraId="142B521B" w14:textId="77777777" w:rsidR="007A7C94" w:rsidRDefault="007A7C94" w:rsidP="00B9120F">
      <w:pPr>
        <w:pStyle w:val="Default"/>
        <w:rPr>
          <w:color w:val="0000FF"/>
          <w:sz w:val="23"/>
          <w:szCs w:val="23"/>
        </w:rPr>
      </w:pPr>
    </w:p>
    <w:p w14:paraId="5CF998CB" w14:textId="77777777" w:rsidR="007A7C94" w:rsidRDefault="007A7C94" w:rsidP="00B9120F">
      <w:pPr>
        <w:pStyle w:val="Default"/>
        <w:rPr>
          <w:color w:val="0000FF"/>
          <w:sz w:val="23"/>
          <w:szCs w:val="23"/>
        </w:rPr>
      </w:pPr>
    </w:p>
    <w:p w14:paraId="6E678C6B" w14:textId="77777777" w:rsidR="007A7C94" w:rsidRDefault="007A7C94" w:rsidP="00B9120F">
      <w:pPr>
        <w:pStyle w:val="Default"/>
        <w:rPr>
          <w:color w:val="0000FF"/>
          <w:sz w:val="23"/>
          <w:szCs w:val="23"/>
        </w:rPr>
      </w:pPr>
    </w:p>
    <w:p w14:paraId="1582DB8F" w14:textId="77777777" w:rsidR="00B9120F" w:rsidRDefault="00B9120F" w:rsidP="00B9120F">
      <w:pPr>
        <w:pStyle w:val="Default"/>
        <w:rPr>
          <w:sz w:val="23"/>
          <w:szCs w:val="23"/>
        </w:rPr>
      </w:pPr>
      <w:r>
        <w:rPr>
          <w:sz w:val="23"/>
          <w:szCs w:val="23"/>
        </w:rPr>
        <w:t>9. The narrator says that Jesus’ move to Galilee was a fulfillment of Isaiah 9:1-2</w:t>
      </w:r>
      <w:r>
        <w:rPr>
          <w:i/>
          <w:iCs/>
          <w:sz w:val="23"/>
          <w:szCs w:val="23"/>
        </w:rPr>
        <w:t xml:space="preserve">. Go back and read Isaiah 9:1-7. Why might the narrator be interested in this prophecy? (Hints: With whom is Galilee associated? Upon whose throne will the Messiah reign?) </w:t>
      </w:r>
    </w:p>
    <w:p w14:paraId="582DCBFF" w14:textId="77777777" w:rsidR="00B9120F" w:rsidRDefault="00B9120F" w:rsidP="00B9120F">
      <w:pPr>
        <w:pStyle w:val="Default"/>
        <w:rPr>
          <w:color w:val="0000FF"/>
          <w:sz w:val="23"/>
          <w:szCs w:val="23"/>
        </w:rPr>
      </w:pPr>
    </w:p>
    <w:p w14:paraId="6FF7E7AD" w14:textId="77777777" w:rsidR="007A7C94" w:rsidRDefault="007A7C94" w:rsidP="00B9120F">
      <w:pPr>
        <w:pStyle w:val="Default"/>
        <w:rPr>
          <w:color w:val="0000FF"/>
          <w:sz w:val="23"/>
          <w:szCs w:val="23"/>
        </w:rPr>
      </w:pPr>
    </w:p>
    <w:p w14:paraId="147FC339" w14:textId="77777777" w:rsidR="007A7C94" w:rsidRDefault="007A7C94" w:rsidP="00B9120F">
      <w:pPr>
        <w:pStyle w:val="Default"/>
        <w:rPr>
          <w:color w:val="0000FF"/>
          <w:sz w:val="23"/>
          <w:szCs w:val="23"/>
        </w:rPr>
      </w:pPr>
    </w:p>
    <w:p w14:paraId="0471206D" w14:textId="77777777" w:rsidR="007A7C94" w:rsidRDefault="007A7C94" w:rsidP="00B9120F">
      <w:pPr>
        <w:pStyle w:val="Default"/>
        <w:rPr>
          <w:color w:val="0000FF"/>
          <w:sz w:val="23"/>
          <w:szCs w:val="23"/>
        </w:rPr>
      </w:pPr>
    </w:p>
    <w:p w14:paraId="02F5AA5A" w14:textId="77777777" w:rsidR="007A7C94" w:rsidRDefault="007A7C94" w:rsidP="00B9120F">
      <w:pPr>
        <w:pStyle w:val="Default"/>
        <w:rPr>
          <w:color w:val="0000FF"/>
          <w:sz w:val="23"/>
          <w:szCs w:val="23"/>
        </w:rPr>
      </w:pPr>
    </w:p>
    <w:p w14:paraId="2594ED61" w14:textId="77777777" w:rsidR="007A7C94" w:rsidRDefault="007A7C94" w:rsidP="00B9120F">
      <w:pPr>
        <w:pStyle w:val="Default"/>
        <w:rPr>
          <w:color w:val="0000FF"/>
          <w:sz w:val="23"/>
          <w:szCs w:val="23"/>
        </w:rPr>
      </w:pPr>
    </w:p>
    <w:p w14:paraId="5D635BEF" w14:textId="77777777" w:rsidR="00B9120F" w:rsidRDefault="00B9120F" w:rsidP="00B9120F">
      <w:pPr>
        <w:pStyle w:val="Default"/>
        <w:rPr>
          <w:sz w:val="23"/>
          <w:szCs w:val="23"/>
        </w:rPr>
      </w:pPr>
      <w:r>
        <w:rPr>
          <w:sz w:val="23"/>
          <w:szCs w:val="23"/>
        </w:rPr>
        <w:lastRenderedPageBreak/>
        <w:t xml:space="preserve">10. </w:t>
      </w:r>
      <w:r>
        <w:rPr>
          <w:i/>
          <w:iCs/>
          <w:sz w:val="23"/>
          <w:szCs w:val="23"/>
        </w:rPr>
        <w:t xml:space="preserve">Summarize the key aspects of Jesus’ ministry, according to Matthew 4:18-22 and 4:23-25. </w:t>
      </w:r>
    </w:p>
    <w:p w14:paraId="47CACB6C" w14:textId="77777777" w:rsidR="00B9120F" w:rsidRDefault="00B9120F" w:rsidP="00B9120F">
      <w:pPr>
        <w:pStyle w:val="Default"/>
        <w:rPr>
          <w:color w:val="0000FF"/>
          <w:sz w:val="23"/>
          <w:szCs w:val="23"/>
        </w:rPr>
      </w:pPr>
    </w:p>
    <w:p w14:paraId="49EAC1C7" w14:textId="77777777" w:rsidR="007A7C94" w:rsidRDefault="007A7C94" w:rsidP="00B9120F">
      <w:pPr>
        <w:pStyle w:val="Default"/>
        <w:rPr>
          <w:color w:val="0000FF"/>
          <w:sz w:val="23"/>
          <w:szCs w:val="23"/>
        </w:rPr>
      </w:pPr>
    </w:p>
    <w:p w14:paraId="4E18DD70" w14:textId="77777777" w:rsidR="007A7C94" w:rsidRDefault="007A7C94" w:rsidP="00B9120F">
      <w:pPr>
        <w:pStyle w:val="Default"/>
        <w:rPr>
          <w:color w:val="0000FF"/>
          <w:sz w:val="23"/>
          <w:szCs w:val="23"/>
        </w:rPr>
      </w:pPr>
    </w:p>
    <w:p w14:paraId="2AF3EBFA" w14:textId="77777777" w:rsidR="007A7C94" w:rsidRDefault="007A7C94" w:rsidP="00B9120F">
      <w:pPr>
        <w:pStyle w:val="Default"/>
        <w:rPr>
          <w:color w:val="0000FF"/>
          <w:sz w:val="23"/>
          <w:szCs w:val="23"/>
        </w:rPr>
      </w:pPr>
    </w:p>
    <w:p w14:paraId="6AB0AAF0" w14:textId="77777777" w:rsidR="00B9120F" w:rsidRDefault="00B9120F" w:rsidP="00B9120F">
      <w:pPr>
        <w:pStyle w:val="Default"/>
        <w:rPr>
          <w:sz w:val="23"/>
          <w:szCs w:val="23"/>
        </w:rPr>
      </w:pPr>
      <w:r>
        <w:rPr>
          <w:b/>
          <w:bCs/>
          <w:i/>
          <w:iCs/>
          <w:sz w:val="23"/>
          <w:szCs w:val="23"/>
        </w:rPr>
        <w:t xml:space="preserve">Read Matthew 5-7 </w:t>
      </w:r>
    </w:p>
    <w:p w14:paraId="169AA037" w14:textId="77777777" w:rsidR="00B9120F" w:rsidRDefault="00B9120F" w:rsidP="00B9120F">
      <w:pPr>
        <w:pStyle w:val="Default"/>
        <w:rPr>
          <w:sz w:val="23"/>
          <w:szCs w:val="23"/>
        </w:rPr>
      </w:pPr>
      <w:r>
        <w:rPr>
          <w:sz w:val="23"/>
          <w:szCs w:val="23"/>
        </w:rPr>
        <w:t>11. The “Sermon on the Mount” is the first of five major discourses, or teaching sections, in Matthew</w:t>
      </w:r>
      <w:r>
        <w:rPr>
          <w:i/>
          <w:iCs/>
          <w:sz w:val="23"/>
          <w:szCs w:val="23"/>
        </w:rPr>
        <w:t xml:space="preserve">. Read through the sermon and see if you can summarize its central theme or themes in a few phrases. </w:t>
      </w:r>
    </w:p>
    <w:p w14:paraId="45012E74" w14:textId="77777777" w:rsidR="00B9120F" w:rsidRDefault="00B9120F" w:rsidP="00B9120F">
      <w:pPr>
        <w:pStyle w:val="Default"/>
        <w:rPr>
          <w:color w:val="0000FF"/>
          <w:sz w:val="23"/>
          <w:szCs w:val="23"/>
        </w:rPr>
      </w:pPr>
    </w:p>
    <w:p w14:paraId="595FF520" w14:textId="77777777" w:rsidR="00096A07" w:rsidRDefault="00096A07" w:rsidP="00B9120F">
      <w:pPr>
        <w:pStyle w:val="Default"/>
        <w:rPr>
          <w:color w:val="0000FF"/>
          <w:sz w:val="23"/>
          <w:szCs w:val="23"/>
        </w:rPr>
      </w:pPr>
    </w:p>
    <w:p w14:paraId="514BB66C" w14:textId="77777777" w:rsidR="00096A07" w:rsidRDefault="00096A07" w:rsidP="00B9120F">
      <w:pPr>
        <w:pStyle w:val="Default"/>
        <w:rPr>
          <w:color w:val="0000FF"/>
          <w:sz w:val="23"/>
          <w:szCs w:val="23"/>
        </w:rPr>
      </w:pPr>
    </w:p>
    <w:p w14:paraId="60A2395B" w14:textId="77777777" w:rsidR="00096A07" w:rsidRDefault="00096A07" w:rsidP="00B9120F">
      <w:pPr>
        <w:pStyle w:val="Default"/>
        <w:rPr>
          <w:color w:val="0000FF"/>
          <w:sz w:val="23"/>
          <w:szCs w:val="23"/>
        </w:rPr>
      </w:pPr>
    </w:p>
    <w:p w14:paraId="4A7F3605" w14:textId="77777777" w:rsidR="00096A07" w:rsidRDefault="00096A07" w:rsidP="00B9120F">
      <w:pPr>
        <w:pStyle w:val="Default"/>
        <w:rPr>
          <w:color w:val="0000FF"/>
          <w:sz w:val="23"/>
          <w:szCs w:val="23"/>
        </w:rPr>
      </w:pPr>
    </w:p>
    <w:p w14:paraId="0D482F1E" w14:textId="77777777" w:rsidR="00096A07" w:rsidRDefault="00096A07" w:rsidP="00B9120F">
      <w:pPr>
        <w:pStyle w:val="Default"/>
        <w:rPr>
          <w:color w:val="0000FF"/>
          <w:sz w:val="23"/>
          <w:szCs w:val="23"/>
        </w:rPr>
      </w:pPr>
    </w:p>
    <w:p w14:paraId="25444873" w14:textId="77777777" w:rsidR="00096A07" w:rsidRDefault="00096A07" w:rsidP="00B9120F">
      <w:pPr>
        <w:pStyle w:val="Default"/>
        <w:rPr>
          <w:color w:val="0000FF"/>
          <w:sz w:val="23"/>
          <w:szCs w:val="23"/>
        </w:rPr>
      </w:pPr>
    </w:p>
    <w:p w14:paraId="479C203F" w14:textId="77777777" w:rsidR="00B9120F" w:rsidRDefault="00B9120F" w:rsidP="00B9120F">
      <w:pPr>
        <w:pStyle w:val="Default"/>
        <w:rPr>
          <w:sz w:val="23"/>
          <w:szCs w:val="23"/>
        </w:rPr>
      </w:pPr>
      <w:r>
        <w:rPr>
          <w:sz w:val="23"/>
          <w:szCs w:val="23"/>
        </w:rPr>
        <w:t xml:space="preserve">12. Six times Jesus reinterprets or clarifies the Law with the antithesis, “You have heard it said… But I say to you….” </w:t>
      </w:r>
      <w:r>
        <w:rPr>
          <w:i/>
          <w:iCs/>
          <w:sz w:val="23"/>
          <w:szCs w:val="23"/>
        </w:rPr>
        <w:t xml:space="preserve">In what way does he clarify the commands against murder, adultery and divorce (5:21-22, 27-30, 31-32)? </w:t>
      </w:r>
    </w:p>
    <w:p w14:paraId="4B8DDAC4" w14:textId="77777777" w:rsidR="00B9120F" w:rsidRDefault="00B9120F" w:rsidP="00B9120F">
      <w:pPr>
        <w:pStyle w:val="Default"/>
        <w:rPr>
          <w:color w:val="0000FF"/>
          <w:sz w:val="23"/>
          <w:szCs w:val="23"/>
        </w:rPr>
      </w:pPr>
    </w:p>
    <w:p w14:paraId="1C0E6ECB" w14:textId="77777777" w:rsidR="00096A07" w:rsidRDefault="00096A07" w:rsidP="00B9120F">
      <w:pPr>
        <w:pStyle w:val="Default"/>
        <w:rPr>
          <w:color w:val="0000FF"/>
          <w:sz w:val="23"/>
          <w:szCs w:val="23"/>
        </w:rPr>
      </w:pPr>
    </w:p>
    <w:p w14:paraId="70BD1033" w14:textId="77777777" w:rsidR="00096A07" w:rsidRDefault="00096A07" w:rsidP="00B9120F">
      <w:pPr>
        <w:pStyle w:val="Default"/>
        <w:rPr>
          <w:color w:val="0000FF"/>
          <w:sz w:val="23"/>
          <w:szCs w:val="23"/>
        </w:rPr>
      </w:pPr>
    </w:p>
    <w:p w14:paraId="2023660C" w14:textId="77777777" w:rsidR="00096A07" w:rsidRDefault="00096A07" w:rsidP="00B9120F">
      <w:pPr>
        <w:pStyle w:val="Default"/>
        <w:rPr>
          <w:color w:val="0000FF"/>
          <w:sz w:val="23"/>
          <w:szCs w:val="23"/>
        </w:rPr>
      </w:pPr>
    </w:p>
    <w:p w14:paraId="090E9508" w14:textId="77777777" w:rsidR="00096A07" w:rsidRDefault="00096A07" w:rsidP="00B9120F">
      <w:pPr>
        <w:pStyle w:val="Default"/>
        <w:rPr>
          <w:color w:val="0000FF"/>
          <w:sz w:val="23"/>
          <w:szCs w:val="23"/>
        </w:rPr>
      </w:pPr>
    </w:p>
    <w:p w14:paraId="0F781001" w14:textId="77777777" w:rsidR="00096A07" w:rsidRDefault="00096A07" w:rsidP="00B9120F">
      <w:pPr>
        <w:pStyle w:val="Default"/>
        <w:rPr>
          <w:color w:val="0000FF"/>
          <w:sz w:val="23"/>
          <w:szCs w:val="23"/>
        </w:rPr>
      </w:pPr>
    </w:p>
    <w:p w14:paraId="0C0A9D68" w14:textId="77777777" w:rsidR="00096A07" w:rsidRDefault="00096A07" w:rsidP="00B9120F">
      <w:pPr>
        <w:pStyle w:val="Default"/>
        <w:rPr>
          <w:color w:val="0000FF"/>
          <w:sz w:val="23"/>
          <w:szCs w:val="23"/>
        </w:rPr>
      </w:pPr>
    </w:p>
    <w:p w14:paraId="0E454440" w14:textId="77777777" w:rsidR="00096A07" w:rsidRDefault="00096A07" w:rsidP="00B9120F">
      <w:pPr>
        <w:pStyle w:val="Default"/>
        <w:rPr>
          <w:color w:val="0000FF"/>
          <w:sz w:val="23"/>
          <w:szCs w:val="23"/>
        </w:rPr>
      </w:pPr>
    </w:p>
    <w:p w14:paraId="1257F7D6" w14:textId="77777777" w:rsidR="00096A07" w:rsidRDefault="00096A07" w:rsidP="00B9120F">
      <w:pPr>
        <w:pStyle w:val="Default"/>
        <w:rPr>
          <w:color w:val="0000FF"/>
          <w:sz w:val="23"/>
          <w:szCs w:val="23"/>
        </w:rPr>
      </w:pPr>
    </w:p>
    <w:p w14:paraId="53CB8324" w14:textId="77777777" w:rsidR="00096A07" w:rsidRDefault="00096A07" w:rsidP="00B9120F">
      <w:pPr>
        <w:pStyle w:val="Default"/>
        <w:rPr>
          <w:color w:val="0000FF"/>
          <w:sz w:val="23"/>
          <w:szCs w:val="23"/>
        </w:rPr>
      </w:pPr>
    </w:p>
    <w:p w14:paraId="4172D0F9" w14:textId="77777777" w:rsidR="00096A07" w:rsidRDefault="00096A07" w:rsidP="00B9120F">
      <w:pPr>
        <w:pStyle w:val="Default"/>
        <w:rPr>
          <w:color w:val="0000FF"/>
          <w:sz w:val="23"/>
          <w:szCs w:val="23"/>
        </w:rPr>
      </w:pPr>
    </w:p>
    <w:p w14:paraId="6CC7B293" w14:textId="77777777" w:rsidR="00096A07" w:rsidRDefault="00096A07" w:rsidP="00B9120F">
      <w:pPr>
        <w:pStyle w:val="Default"/>
        <w:rPr>
          <w:color w:val="0000FF"/>
          <w:sz w:val="23"/>
          <w:szCs w:val="23"/>
        </w:rPr>
      </w:pPr>
    </w:p>
    <w:p w14:paraId="441AB49A" w14:textId="77777777" w:rsidR="00096A07" w:rsidRDefault="00096A07" w:rsidP="00B9120F">
      <w:pPr>
        <w:pStyle w:val="Default"/>
        <w:rPr>
          <w:color w:val="0000FF"/>
          <w:sz w:val="23"/>
          <w:szCs w:val="23"/>
        </w:rPr>
      </w:pPr>
    </w:p>
    <w:p w14:paraId="4F8F53E2" w14:textId="77777777" w:rsidR="00B9120F" w:rsidRDefault="00B9120F" w:rsidP="00B9120F">
      <w:pPr>
        <w:pStyle w:val="Default"/>
        <w:rPr>
          <w:sz w:val="23"/>
          <w:szCs w:val="23"/>
        </w:rPr>
      </w:pPr>
      <w:r>
        <w:rPr>
          <w:sz w:val="23"/>
          <w:szCs w:val="23"/>
        </w:rPr>
        <w:t xml:space="preserve">13. </w:t>
      </w:r>
      <w:r>
        <w:rPr>
          <w:i/>
          <w:iCs/>
          <w:sz w:val="23"/>
          <w:szCs w:val="23"/>
        </w:rPr>
        <w:t xml:space="preserve">Summarize Jesus’ teaching concerning the Law. What might it mean to “fulfill the Law” (5:17)? </w:t>
      </w:r>
    </w:p>
    <w:p w14:paraId="4891DA12" w14:textId="77777777" w:rsidR="00B9120F" w:rsidRDefault="00B9120F" w:rsidP="00B9120F">
      <w:pPr>
        <w:pStyle w:val="Default"/>
        <w:rPr>
          <w:color w:val="0000FF"/>
          <w:sz w:val="23"/>
          <w:szCs w:val="23"/>
        </w:rPr>
      </w:pPr>
    </w:p>
    <w:p w14:paraId="1E67BDA2" w14:textId="77777777" w:rsidR="00096A07" w:rsidRDefault="00096A07" w:rsidP="00B9120F">
      <w:pPr>
        <w:pStyle w:val="Default"/>
        <w:rPr>
          <w:color w:val="0000FF"/>
          <w:sz w:val="23"/>
          <w:szCs w:val="23"/>
        </w:rPr>
      </w:pPr>
    </w:p>
    <w:p w14:paraId="0CE2A235" w14:textId="77777777" w:rsidR="00096A07" w:rsidRDefault="00096A07" w:rsidP="00B9120F">
      <w:pPr>
        <w:pStyle w:val="Default"/>
        <w:rPr>
          <w:color w:val="0000FF"/>
          <w:sz w:val="23"/>
          <w:szCs w:val="23"/>
        </w:rPr>
      </w:pPr>
    </w:p>
    <w:p w14:paraId="6D758120" w14:textId="77777777" w:rsidR="00096A07" w:rsidRDefault="00096A07" w:rsidP="00B9120F">
      <w:pPr>
        <w:pStyle w:val="Default"/>
        <w:rPr>
          <w:color w:val="0000FF"/>
          <w:sz w:val="23"/>
          <w:szCs w:val="23"/>
        </w:rPr>
      </w:pPr>
    </w:p>
    <w:p w14:paraId="4FE79977" w14:textId="77777777" w:rsidR="00096A07" w:rsidRDefault="00096A07" w:rsidP="00B9120F">
      <w:pPr>
        <w:pStyle w:val="Default"/>
        <w:rPr>
          <w:color w:val="0000FF"/>
          <w:sz w:val="23"/>
          <w:szCs w:val="23"/>
        </w:rPr>
      </w:pPr>
    </w:p>
    <w:p w14:paraId="02F7595A" w14:textId="77777777" w:rsidR="00096A07" w:rsidRDefault="00096A07" w:rsidP="00B9120F">
      <w:pPr>
        <w:pStyle w:val="Default"/>
        <w:rPr>
          <w:color w:val="0000FF"/>
          <w:sz w:val="23"/>
          <w:szCs w:val="23"/>
        </w:rPr>
      </w:pPr>
    </w:p>
    <w:p w14:paraId="662B937B" w14:textId="77777777" w:rsidR="00096A07" w:rsidRDefault="00096A07" w:rsidP="00B9120F">
      <w:pPr>
        <w:pStyle w:val="Default"/>
        <w:rPr>
          <w:color w:val="0000FF"/>
          <w:sz w:val="23"/>
          <w:szCs w:val="23"/>
        </w:rPr>
      </w:pPr>
    </w:p>
    <w:p w14:paraId="30C5C1F5" w14:textId="77777777" w:rsidR="00B9120F" w:rsidRDefault="00B9120F" w:rsidP="00B9120F">
      <w:pPr>
        <w:pStyle w:val="Default"/>
        <w:rPr>
          <w:sz w:val="23"/>
          <w:szCs w:val="23"/>
        </w:rPr>
      </w:pPr>
      <w:r>
        <w:rPr>
          <w:sz w:val="23"/>
          <w:szCs w:val="23"/>
        </w:rPr>
        <w:t xml:space="preserve">14. The actions addressed in 6:1-18—almsgiving, prayer, and fasting—were considered the three pillars of Jewish piety. </w:t>
      </w:r>
      <w:r>
        <w:rPr>
          <w:i/>
          <w:iCs/>
          <w:sz w:val="23"/>
          <w:szCs w:val="23"/>
        </w:rPr>
        <w:t xml:space="preserve">What does Jesus teach here about how these good deeds ought to be practiced? How does this fit with the main theme(s) of the sermon? </w:t>
      </w:r>
    </w:p>
    <w:p w14:paraId="2DAEB08B" w14:textId="77777777" w:rsidR="00B9120F" w:rsidRDefault="00B9120F" w:rsidP="00B9120F">
      <w:pPr>
        <w:pStyle w:val="Default"/>
        <w:rPr>
          <w:color w:val="0000FF"/>
          <w:sz w:val="23"/>
          <w:szCs w:val="23"/>
        </w:rPr>
      </w:pPr>
    </w:p>
    <w:p w14:paraId="21B7847D" w14:textId="77777777" w:rsidR="00096A07" w:rsidRDefault="00096A07" w:rsidP="00B9120F">
      <w:pPr>
        <w:pStyle w:val="Default"/>
        <w:rPr>
          <w:color w:val="0000FF"/>
          <w:sz w:val="23"/>
          <w:szCs w:val="23"/>
        </w:rPr>
      </w:pPr>
    </w:p>
    <w:p w14:paraId="18626789" w14:textId="77777777" w:rsidR="00096A07" w:rsidRDefault="00096A07" w:rsidP="00B9120F">
      <w:pPr>
        <w:pStyle w:val="Default"/>
        <w:rPr>
          <w:color w:val="0000FF"/>
          <w:sz w:val="23"/>
          <w:szCs w:val="23"/>
        </w:rPr>
      </w:pPr>
    </w:p>
    <w:p w14:paraId="122AA81F" w14:textId="77777777" w:rsidR="00096A07" w:rsidRDefault="00096A07" w:rsidP="00B9120F">
      <w:pPr>
        <w:pStyle w:val="Default"/>
        <w:rPr>
          <w:color w:val="0000FF"/>
          <w:sz w:val="23"/>
          <w:szCs w:val="23"/>
        </w:rPr>
      </w:pPr>
    </w:p>
    <w:p w14:paraId="09806D54" w14:textId="77777777" w:rsidR="00096A07" w:rsidRDefault="00096A07" w:rsidP="00B9120F">
      <w:pPr>
        <w:pStyle w:val="Default"/>
        <w:rPr>
          <w:color w:val="0000FF"/>
          <w:sz w:val="23"/>
          <w:szCs w:val="23"/>
        </w:rPr>
      </w:pPr>
    </w:p>
    <w:p w14:paraId="1EEEEE9C" w14:textId="77777777" w:rsidR="00B9120F" w:rsidRDefault="00B9120F" w:rsidP="00B9120F">
      <w:pPr>
        <w:pStyle w:val="Default"/>
        <w:rPr>
          <w:sz w:val="23"/>
          <w:szCs w:val="23"/>
        </w:rPr>
      </w:pPr>
      <w:r>
        <w:rPr>
          <w:sz w:val="23"/>
          <w:szCs w:val="23"/>
        </w:rPr>
        <w:lastRenderedPageBreak/>
        <w:t xml:space="preserve">15. </w:t>
      </w:r>
      <w:r>
        <w:rPr>
          <w:i/>
          <w:iCs/>
          <w:sz w:val="23"/>
          <w:szCs w:val="23"/>
        </w:rPr>
        <w:t xml:space="preserve">How does the so-called “Golden Rule” in 7:12 fit into the overall theme of the sermon? </w:t>
      </w:r>
    </w:p>
    <w:p w14:paraId="4F4487E6" w14:textId="77777777" w:rsidR="00B9120F" w:rsidRDefault="00B9120F" w:rsidP="00B9120F">
      <w:pPr>
        <w:pStyle w:val="Default"/>
        <w:rPr>
          <w:color w:val="0000FF"/>
          <w:sz w:val="23"/>
          <w:szCs w:val="23"/>
        </w:rPr>
      </w:pPr>
    </w:p>
    <w:p w14:paraId="131E695C" w14:textId="77777777" w:rsidR="00082141" w:rsidRDefault="00082141" w:rsidP="00B9120F">
      <w:pPr>
        <w:pStyle w:val="Default"/>
        <w:rPr>
          <w:color w:val="0000FF"/>
          <w:sz w:val="23"/>
          <w:szCs w:val="23"/>
        </w:rPr>
      </w:pPr>
    </w:p>
    <w:p w14:paraId="10BCA9FE" w14:textId="77777777" w:rsidR="00082141" w:rsidRDefault="00082141" w:rsidP="00B9120F">
      <w:pPr>
        <w:pStyle w:val="Default"/>
        <w:rPr>
          <w:color w:val="0000FF"/>
          <w:sz w:val="23"/>
          <w:szCs w:val="23"/>
        </w:rPr>
      </w:pPr>
    </w:p>
    <w:p w14:paraId="30D23843" w14:textId="77777777" w:rsidR="00082141" w:rsidRDefault="00082141" w:rsidP="00B9120F">
      <w:pPr>
        <w:pStyle w:val="Default"/>
        <w:rPr>
          <w:color w:val="0000FF"/>
          <w:sz w:val="23"/>
          <w:szCs w:val="23"/>
        </w:rPr>
      </w:pPr>
    </w:p>
    <w:p w14:paraId="0BC524A8" w14:textId="77777777" w:rsidR="00B9120F" w:rsidRDefault="00B9120F" w:rsidP="00B9120F">
      <w:pPr>
        <w:pStyle w:val="Default"/>
        <w:rPr>
          <w:sz w:val="23"/>
          <w:szCs w:val="23"/>
        </w:rPr>
      </w:pPr>
      <w:r>
        <w:rPr>
          <w:sz w:val="23"/>
          <w:szCs w:val="23"/>
        </w:rPr>
        <w:t xml:space="preserve">16. Notice how the narrator concludes the sermon (7:28). Each of Jesus’ sermons in Matthew ends with a statement like, “When Jesus had finished saying these things….” </w:t>
      </w:r>
      <w:r>
        <w:rPr>
          <w:i/>
          <w:iCs/>
          <w:sz w:val="23"/>
          <w:szCs w:val="23"/>
        </w:rPr>
        <w:t xml:space="preserve">What contrast does the narrator draw between Jesus and the religious leaders? </w:t>
      </w:r>
    </w:p>
    <w:p w14:paraId="251BEAFE" w14:textId="77777777" w:rsidR="00B9120F" w:rsidRDefault="00B9120F" w:rsidP="00B9120F">
      <w:pPr>
        <w:pStyle w:val="Default"/>
        <w:rPr>
          <w:color w:val="0000FF"/>
          <w:sz w:val="23"/>
          <w:szCs w:val="23"/>
        </w:rPr>
      </w:pPr>
    </w:p>
    <w:p w14:paraId="3B12E153" w14:textId="77777777" w:rsidR="00082141" w:rsidRDefault="00082141" w:rsidP="00B9120F">
      <w:pPr>
        <w:pStyle w:val="Default"/>
        <w:rPr>
          <w:color w:val="0000FF"/>
          <w:sz w:val="23"/>
          <w:szCs w:val="23"/>
        </w:rPr>
      </w:pPr>
    </w:p>
    <w:p w14:paraId="5E5AF8D4" w14:textId="77777777" w:rsidR="00082141" w:rsidRDefault="00082141" w:rsidP="00B9120F">
      <w:pPr>
        <w:pStyle w:val="Default"/>
        <w:rPr>
          <w:color w:val="0000FF"/>
          <w:sz w:val="23"/>
          <w:szCs w:val="23"/>
        </w:rPr>
      </w:pPr>
    </w:p>
    <w:p w14:paraId="6308C863" w14:textId="77777777" w:rsidR="00082141" w:rsidRDefault="00082141" w:rsidP="00B9120F">
      <w:pPr>
        <w:pStyle w:val="Default"/>
        <w:rPr>
          <w:color w:val="0000FF"/>
          <w:sz w:val="23"/>
          <w:szCs w:val="23"/>
        </w:rPr>
      </w:pPr>
    </w:p>
    <w:p w14:paraId="62FC62F7" w14:textId="77777777" w:rsidR="00082141" w:rsidRDefault="00082141" w:rsidP="00B9120F">
      <w:pPr>
        <w:pStyle w:val="Default"/>
        <w:rPr>
          <w:color w:val="0000FF"/>
          <w:sz w:val="23"/>
          <w:szCs w:val="23"/>
        </w:rPr>
      </w:pPr>
    </w:p>
    <w:p w14:paraId="076D983E" w14:textId="77777777" w:rsidR="00B9120F" w:rsidRDefault="00B9120F" w:rsidP="00B9120F">
      <w:pPr>
        <w:pStyle w:val="Default"/>
        <w:rPr>
          <w:sz w:val="23"/>
          <w:szCs w:val="23"/>
        </w:rPr>
      </w:pPr>
      <w:r>
        <w:rPr>
          <w:b/>
          <w:bCs/>
          <w:i/>
          <w:iCs/>
          <w:sz w:val="23"/>
          <w:szCs w:val="23"/>
        </w:rPr>
        <w:t xml:space="preserve">Read Matthew 8-10 </w:t>
      </w:r>
    </w:p>
    <w:p w14:paraId="12763554" w14:textId="77777777" w:rsidR="00B9120F" w:rsidRDefault="00B9120F" w:rsidP="00B9120F">
      <w:pPr>
        <w:pStyle w:val="Default"/>
        <w:rPr>
          <w:sz w:val="23"/>
          <w:szCs w:val="23"/>
        </w:rPr>
      </w:pPr>
      <w:r>
        <w:rPr>
          <w:sz w:val="23"/>
          <w:szCs w:val="23"/>
        </w:rPr>
        <w:t xml:space="preserve">17. In chapters 8 and 9 the narrator relates stories that illustrate the nature of Jesus’ ministry. </w:t>
      </w:r>
      <w:r>
        <w:rPr>
          <w:i/>
          <w:iCs/>
          <w:sz w:val="23"/>
          <w:szCs w:val="23"/>
        </w:rPr>
        <w:t xml:space="preserve">What key themes are introduced? </w:t>
      </w:r>
    </w:p>
    <w:p w14:paraId="5BE890D6" w14:textId="77777777" w:rsidR="00B9120F" w:rsidRDefault="00B9120F" w:rsidP="00B9120F">
      <w:pPr>
        <w:pStyle w:val="Default"/>
        <w:rPr>
          <w:color w:val="0000FF"/>
          <w:sz w:val="23"/>
          <w:szCs w:val="23"/>
        </w:rPr>
      </w:pPr>
    </w:p>
    <w:p w14:paraId="040939DD" w14:textId="77777777" w:rsidR="00082141" w:rsidRDefault="00082141" w:rsidP="00B9120F">
      <w:pPr>
        <w:pStyle w:val="Default"/>
        <w:rPr>
          <w:color w:val="0000FF"/>
          <w:sz w:val="23"/>
          <w:szCs w:val="23"/>
        </w:rPr>
      </w:pPr>
    </w:p>
    <w:p w14:paraId="70FD77C6" w14:textId="77777777" w:rsidR="00082141" w:rsidRDefault="00082141" w:rsidP="00B9120F">
      <w:pPr>
        <w:pStyle w:val="Default"/>
        <w:rPr>
          <w:color w:val="0000FF"/>
          <w:sz w:val="23"/>
          <w:szCs w:val="23"/>
        </w:rPr>
      </w:pPr>
    </w:p>
    <w:p w14:paraId="46E8D260" w14:textId="77777777" w:rsidR="00082141" w:rsidRDefault="00082141" w:rsidP="00B9120F">
      <w:pPr>
        <w:pStyle w:val="Default"/>
        <w:rPr>
          <w:color w:val="0000FF"/>
          <w:sz w:val="23"/>
          <w:szCs w:val="23"/>
        </w:rPr>
      </w:pPr>
    </w:p>
    <w:p w14:paraId="6CDB98FE" w14:textId="77777777" w:rsidR="00082141" w:rsidRDefault="00082141" w:rsidP="00B9120F">
      <w:pPr>
        <w:pStyle w:val="Default"/>
        <w:rPr>
          <w:color w:val="0000FF"/>
          <w:sz w:val="23"/>
          <w:szCs w:val="23"/>
        </w:rPr>
      </w:pPr>
    </w:p>
    <w:p w14:paraId="3F894C99" w14:textId="77777777" w:rsidR="00082141" w:rsidRDefault="00082141" w:rsidP="00B9120F">
      <w:pPr>
        <w:pStyle w:val="Default"/>
        <w:rPr>
          <w:color w:val="0000FF"/>
          <w:sz w:val="23"/>
          <w:szCs w:val="23"/>
        </w:rPr>
      </w:pPr>
    </w:p>
    <w:p w14:paraId="114C5B08" w14:textId="77777777" w:rsidR="00B9120F" w:rsidRDefault="00B9120F" w:rsidP="00B9120F">
      <w:pPr>
        <w:pStyle w:val="Default"/>
        <w:rPr>
          <w:sz w:val="23"/>
          <w:szCs w:val="23"/>
        </w:rPr>
      </w:pPr>
      <w:r>
        <w:rPr>
          <w:sz w:val="23"/>
          <w:szCs w:val="23"/>
        </w:rPr>
        <w:t xml:space="preserve">18. </w:t>
      </w:r>
      <w:r>
        <w:rPr>
          <w:i/>
          <w:iCs/>
          <w:sz w:val="23"/>
          <w:szCs w:val="23"/>
        </w:rPr>
        <w:t xml:space="preserve">What conflict begins in these chapters? </w:t>
      </w:r>
    </w:p>
    <w:p w14:paraId="394D0664" w14:textId="77777777" w:rsidR="00B9120F" w:rsidRDefault="00B9120F" w:rsidP="00B9120F">
      <w:pPr>
        <w:pStyle w:val="Default"/>
        <w:rPr>
          <w:color w:val="0000FF"/>
          <w:sz w:val="23"/>
          <w:szCs w:val="23"/>
        </w:rPr>
      </w:pPr>
    </w:p>
    <w:p w14:paraId="5AFB04EA" w14:textId="77777777" w:rsidR="00082141" w:rsidRDefault="00082141" w:rsidP="00B9120F">
      <w:pPr>
        <w:pStyle w:val="Default"/>
        <w:rPr>
          <w:color w:val="0000FF"/>
          <w:sz w:val="23"/>
          <w:szCs w:val="23"/>
        </w:rPr>
      </w:pPr>
    </w:p>
    <w:p w14:paraId="6AF875FF" w14:textId="77777777" w:rsidR="00082141" w:rsidRDefault="00082141" w:rsidP="00B9120F">
      <w:pPr>
        <w:pStyle w:val="Default"/>
        <w:rPr>
          <w:color w:val="0000FF"/>
          <w:sz w:val="23"/>
          <w:szCs w:val="23"/>
        </w:rPr>
      </w:pPr>
    </w:p>
    <w:p w14:paraId="58D3B48A" w14:textId="77777777" w:rsidR="00082141" w:rsidRDefault="00082141" w:rsidP="00B9120F">
      <w:pPr>
        <w:pStyle w:val="Default"/>
        <w:rPr>
          <w:color w:val="0000FF"/>
          <w:sz w:val="23"/>
          <w:szCs w:val="23"/>
        </w:rPr>
      </w:pPr>
    </w:p>
    <w:p w14:paraId="4CC20A8B" w14:textId="77777777" w:rsidR="00B9120F" w:rsidRDefault="00B9120F" w:rsidP="00B9120F">
      <w:pPr>
        <w:pStyle w:val="Default"/>
        <w:rPr>
          <w:sz w:val="23"/>
          <w:szCs w:val="23"/>
        </w:rPr>
      </w:pPr>
      <w:r>
        <w:rPr>
          <w:sz w:val="23"/>
          <w:szCs w:val="23"/>
        </w:rPr>
        <w:t xml:space="preserve">19. </w:t>
      </w:r>
      <w:r>
        <w:rPr>
          <w:i/>
          <w:iCs/>
          <w:sz w:val="23"/>
          <w:szCs w:val="23"/>
        </w:rPr>
        <w:t xml:space="preserve">In what ways does the episode in 9:27-34 summarize the various themes of these two chapters? (Note, too, </w:t>
      </w:r>
      <w:r w:rsidR="00074A6F">
        <w:rPr>
          <w:i/>
          <w:iCs/>
          <w:sz w:val="23"/>
          <w:szCs w:val="23"/>
        </w:rPr>
        <w:t>the summary statement in 9:35.)</w:t>
      </w:r>
    </w:p>
    <w:p w14:paraId="4B1B4C5D" w14:textId="77777777" w:rsidR="00B9120F" w:rsidRDefault="00B9120F" w:rsidP="00B9120F">
      <w:pPr>
        <w:pStyle w:val="Default"/>
        <w:rPr>
          <w:color w:val="auto"/>
        </w:rPr>
      </w:pPr>
    </w:p>
    <w:p w14:paraId="714D6BC4" w14:textId="77777777" w:rsidR="00B9120F" w:rsidRDefault="00B9120F" w:rsidP="00B9120F">
      <w:pPr>
        <w:pStyle w:val="Default"/>
        <w:rPr>
          <w:color w:val="0000FF"/>
          <w:sz w:val="23"/>
          <w:szCs w:val="23"/>
        </w:rPr>
      </w:pPr>
    </w:p>
    <w:p w14:paraId="422C3231" w14:textId="77777777" w:rsidR="00082141" w:rsidRDefault="00082141" w:rsidP="00B9120F">
      <w:pPr>
        <w:pStyle w:val="Default"/>
        <w:rPr>
          <w:color w:val="0000FF"/>
          <w:sz w:val="23"/>
          <w:szCs w:val="23"/>
        </w:rPr>
      </w:pPr>
    </w:p>
    <w:p w14:paraId="348E6289" w14:textId="77777777" w:rsidR="00082141" w:rsidRDefault="00082141" w:rsidP="00B9120F">
      <w:pPr>
        <w:pStyle w:val="Default"/>
        <w:rPr>
          <w:color w:val="0000FF"/>
          <w:sz w:val="23"/>
          <w:szCs w:val="23"/>
        </w:rPr>
      </w:pPr>
    </w:p>
    <w:p w14:paraId="5566E85A" w14:textId="77777777" w:rsidR="00082141" w:rsidRDefault="00082141" w:rsidP="00B9120F">
      <w:pPr>
        <w:pStyle w:val="Default"/>
        <w:rPr>
          <w:color w:val="0000FF"/>
          <w:sz w:val="23"/>
          <w:szCs w:val="23"/>
        </w:rPr>
      </w:pPr>
    </w:p>
    <w:p w14:paraId="67ECA294" w14:textId="77777777" w:rsidR="00B9120F" w:rsidRDefault="00B9120F" w:rsidP="00B9120F">
      <w:pPr>
        <w:pStyle w:val="Default"/>
        <w:rPr>
          <w:sz w:val="23"/>
          <w:szCs w:val="23"/>
        </w:rPr>
      </w:pPr>
      <w:r>
        <w:rPr>
          <w:sz w:val="23"/>
          <w:szCs w:val="23"/>
        </w:rPr>
        <w:t xml:space="preserve">20. The theme of the cost of discipleship that is introduced in 8:18-22 is developed in detail in Jesus’ commission to the Twelve in chapter 10 (the second major discourse in Matthew’s Gospel). </w:t>
      </w:r>
      <w:r>
        <w:rPr>
          <w:i/>
          <w:iCs/>
          <w:sz w:val="23"/>
          <w:szCs w:val="23"/>
        </w:rPr>
        <w:t xml:space="preserve">Try to summarize the essence of Jesus’ instruction in a few phrases or sentences. </w:t>
      </w:r>
    </w:p>
    <w:p w14:paraId="7C25F874" w14:textId="77777777" w:rsidR="00B9120F" w:rsidRDefault="00B9120F" w:rsidP="00B9120F">
      <w:pPr>
        <w:pStyle w:val="Default"/>
        <w:rPr>
          <w:color w:val="0000FF"/>
          <w:sz w:val="23"/>
          <w:szCs w:val="23"/>
        </w:rPr>
      </w:pPr>
    </w:p>
    <w:p w14:paraId="57B98189" w14:textId="77777777" w:rsidR="00082141" w:rsidRDefault="00082141" w:rsidP="00B9120F">
      <w:pPr>
        <w:pStyle w:val="Default"/>
        <w:rPr>
          <w:color w:val="0000FF"/>
          <w:sz w:val="23"/>
          <w:szCs w:val="23"/>
        </w:rPr>
      </w:pPr>
    </w:p>
    <w:p w14:paraId="02AB474E" w14:textId="77777777" w:rsidR="00082141" w:rsidRDefault="00082141" w:rsidP="00B9120F">
      <w:pPr>
        <w:pStyle w:val="Default"/>
        <w:rPr>
          <w:color w:val="0000FF"/>
          <w:sz w:val="23"/>
          <w:szCs w:val="23"/>
        </w:rPr>
      </w:pPr>
    </w:p>
    <w:p w14:paraId="7FDB2957" w14:textId="77777777" w:rsidR="00082141" w:rsidRDefault="00082141" w:rsidP="00B9120F">
      <w:pPr>
        <w:pStyle w:val="Default"/>
        <w:rPr>
          <w:color w:val="0000FF"/>
          <w:sz w:val="23"/>
          <w:szCs w:val="23"/>
        </w:rPr>
      </w:pPr>
    </w:p>
    <w:p w14:paraId="15CDDCAE" w14:textId="77777777" w:rsidR="00082141" w:rsidRDefault="00082141" w:rsidP="00B9120F">
      <w:pPr>
        <w:pStyle w:val="Default"/>
        <w:rPr>
          <w:color w:val="0000FF"/>
          <w:sz w:val="23"/>
          <w:szCs w:val="23"/>
        </w:rPr>
      </w:pPr>
    </w:p>
    <w:p w14:paraId="1597C32C" w14:textId="77777777" w:rsidR="00082141" w:rsidRDefault="00082141" w:rsidP="00B9120F">
      <w:pPr>
        <w:pStyle w:val="Default"/>
        <w:rPr>
          <w:color w:val="0000FF"/>
          <w:sz w:val="23"/>
          <w:szCs w:val="23"/>
        </w:rPr>
      </w:pPr>
    </w:p>
    <w:p w14:paraId="7A273F28" w14:textId="77777777" w:rsidR="00B9120F" w:rsidRDefault="00B9120F" w:rsidP="00B9120F">
      <w:pPr>
        <w:pStyle w:val="Default"/>
        <w:rPr>
          <w:sz w:val="23"/>
          <w:szCs w:val="23"/>
        </w:rPr>
      </w:pPr>
      <w:r>
        <w:rPr>
          <w:sz w:val="23"/>
          <w:szCs w:val="23"/>
        </w:rPr>
        <w:t xml:space="preserve">21. </w:t>
      </w:r>
      <w:r>
        <w:rPr>
          <w:i/>
          <w:iCs/>
          <w:sz w:val="23"/>
          <w:szCs w:val="23"/>
        </w:rPr>
        <w:t xml:space="preserve">Why do you think Jesus chose and sent out 12 disciples (ch. 10)? In what way does Jesus limit the disciples’ ministry in 10:5? Why might this be? </w:t>
      </w:r>
    </w:p>
    <w:p w14:paraId="4EAEC902" w14:textId="77777777" w:rsidR="00B9120F" w:rsidRDefault="00B9120F" w:rsidP="00B9120F">
      <w:pPr>
        <w:pStyle w:val="Default"/>
        <w:rPr>
          <w:color w:val="0000FF"/>
          <w:sz w:val="23"/>
          <w:szCs w:val="23"/>
        </w:rPr>
      </w:pPr>
    </w:p>
    <w:p w14:paraId="226225B9" w14:textId="77777777" w:rsidR="00082141" w:rsidRDefault="00082141" w:rsidP="00B9120F">
      <w:pPr>
        <w:pStyle w:val="Default"/>
        <w:rPr>
          <w:color w:val="0000FF"/>
          <w:sz w:val="23"/>
          <w:szCs w:val="23"/>
        </w:rPr>
      </w:pPr>
    </w:p>
    <w:p w14:paraId="2A4DF570" w14:textId="77777777" w:rsidR="00082141" w:rsidRDefault="00082141" w:rsidP="00B9120F">
      <w:pPr>
        <w:pStyle w:val="Default"/>
        <w:rPr>
          <w:color w:val="0000FF"/>
          <w:sz w:val="23"/>
          <w:szCs w:val="23"/>
        </w:rPr>
      </w:pPr>
    </w:p>
    <w:p w14:paraId="0BCD8B41" w14:textId="77777777" w:rsidR="00082141" w:rsidRDefault="00082141" w:rsidP="00B9120F">
      <w:pPr>
        <w:pStyle w:val="Default"/>
        <w:rPr>
          <w:color w:val="0000FF"/>
          <w:sz w:val="23"/>
          <w:szCs w:val="23"/>
        </w:rPr>
      </w:pPr>
    </w:p>
    <w:p w14:paraId="6763ED9D" w14:textId="77777777" w:rsidR="00082141" w:rsidRDefault="00082141" w:rsidP="00B9120F">
      <w:pPr>
        <w:pStyle w:val="Default"/>
        <w:rPr>
          <w:color w:val="0000FF"/>
          <w:sz w:val="23"/>
          <w:szCs w:val="23"/>
        </w:rPr>
      </w:pPr>
    </w:p>
    <w:p w14:paraId="7F9F984B" w14:textId="77777777" w:rsidR="00B9120F" w:rsidRDefault="00B9120F" w:rsidP="00B9120F">
      <w:pPr>
        <w:pStyle w:val="Default"/>
        <w:rPr>
          <w:sz w:val="23"/>
          <w:szCs w:val="23"/>
        </w:rPr>
      </w:pPr>
      <w:r>
        <w:rPr>
          <w:b/>
          <w:bCs/>
          <w:i/>
          <w:iCs/>
          <w:sz w:val="23"/>
          <w:szCs w:val="23"/>
        </w:rPr>
        <w:lastRenderedPageBreak/>
        <w:t xml:space="preserve">Read Matthew 11-14 </w:t>
      </w:r>
    </w:p>
    <w:p w14:paraId="28A2638B" w14:textId="77777777" w:rsidR="00B9120F" w:rsidRDefault="00B9120F" w:rsidP="00B9120F">
      <w:pPr>
        <w:pStyle w:val="Default"/>
        <w:rPr>
          <w:sz w:val="23"/>
          <w:szCs w:val="23"/>
        </w:rPr>
      </w:pPr>
      <w:r>
        <w:rPr>
          <w:sz w:val="23"/>
          <w:szCs w:val="23"/>
        </w:rPr>
        <w:t xml:space="preserve">22. </w:t>
      </w:r>
      <w:r>
        <w:rPr>
          <w:i/>
          <w:iCs/>
          <w:sz w:val="23"/>
          <w:szCs w:val="23"/>
        </w:rPr>
        <w:t xml:space="preserve">What might have caused John the Baptist to question Jesus’ messiahship? (What kind of a Messiah was John looking for?) In his response to John, how does Jesus define his ministry? </w:t>
      </w:r>
    </w:p>
    <w:p w14:paraId="78D18D5B" w14:textId="77777777" w:rsidR="00B9120F" w:rsidRDefault="00B9120F" w:rsidP="00B9120F">
      <w:pPr>
        <w:pStyle w:val="Default"/>
        <w:rPr>
          <w:color w:val="0000FF"/>
          <w:sz w:val="23"/>
          <w:szCs w:val="23"/>
        </w:rPr>
      </w:pPr>
    </w:p>
    <w:p w14:paraId="1A28CF4D" w14:textId="77777777" w:rsidR="00A43C34" w:rsidRDefault="00A43C34" w:rsidP="00B9120F">
      <w:pPr>
        <w:pStyle w:val="Default"/>
        <w:rPr>
          <w:color w:val="0000FF"/>
          <w:sz w:val="23"/>
          <w:szCs w:val="23"/>
        </w:rPr>
      </w:pPr>
    </w:p>
    <w:p w14:paraId="2AA57E89" w14:textId="77777777" w:rsidR="00A43C34" w:rsidRDefault="00A43C34" w:rsidP="00B9120F">
      <w:pPr>
        <w:pStyle w:val="Default"/>
        <w:rPr>
          <w:color w:val="0000FF"/>
          <w:sz w:val="23"/>
          <w:szCs w:val="23"/>
        </w:rPr>
      </w:pPr>
    </w:p>
    <w:p w14:paraId="29F42523" w14:textId="77777777" w:rsidR="00A43C34" w:rsidRDefault="00A43C34" w:rsidP="00B9120F">
      <w:pPr>
        <w:pStyle w:val="Default"/>
        <w:rPr>
          <w:color w:val="0000FF"/>
          <w:sz w:val="23"/>
          <w:szCs w:val="23"/>
        </w:rPr>
      </w:pPr>
    </w:p>
    <w:p w14:paraId="1641819D" w14:textId="77777777" w:rsidR="00A43C34" w:rsidRDefault="00A43C34" w:rsidP="00B9120F">
      <w:pPr>
        <w:pStyle w:val="Default"/>
        <w:rPr>
          <w:color w:val="0000FF"/>
          <w:sz w:val="23"/>
          <w:szCs w:val="23"/>
        </w:rPr>
      </w:pPr>
    </w:p>
    <w:p w14:paraId="6A162BF7" w14:textId="77777777" w:rsidR="00A43C34" w:rsidRDefault="00A43C34" w:rsidP="00B9120F">
      <w:pPr>
        <w:pStyle w:val="Default"/>
        <w:rPr>
          <w:color w:val="0000FF"/>
          <w:sz w:val="23"/>
          <w:szCs w:val="23"/>
        </w:rPr>
      </w:pPr>
    </w:p>
    <w:p w14:paraId="6FA18AF4" w14:textId="77777777" w:rsidR="00A43C34" w:rsidRDefault="00A43C34" w:rsidP="00B9120F">
      <w:pPr>
        <w:pStyle w:val="Default"/>
        <w:rPr>
          <w:color w:val="0000FF"/>
          <w:sz w:val="23"/>
          <w:szCs w:val="23"/>
        </w:rPr>
      </w:pPr>
    </w:p>
    <w:p w14:paraId="235CA5E2" w14:textId="77777777" w:rsidR="00B9120F" w:rsidRDefault="00B9120F" w:rsidP="00B9120F">
      <w:pPr>
        <w:pStyle w:val="Default"/>
        <w:rPr>
          <w:sz w:val="23"/>
          <w:szCs w:val="23"/>
        </w:rPr>
      </w:pPr>
      <w:r>
        <w:rPr>
          <w:sz w:val="23"/>
          <w:szCs w:val="23"/>
        </w:rPr>
        <w:t>23. The controversies with the religious leaders intensify in chapter 12</w:t>
      </w:r>
      <w:r>
        <w:rPr>
          <w:i/>
          <w:iCs/>
          <w:sz w:val="23"/>
          <w:szCs w:val="23"/>
        </w:rPr>
        <w:t xml:space="preserve">. What are the indications of this intensification? (See especially verses 10, 14, 24, 30-32, 34, 39.) </w:t>
      </w:r>
    </w:p>
    <w:p w14:paraId="345490AA" w14:textId="77777777" w:rsidR="00B9120F" w:rsidRDefault="00B9120F" w:rsidP="00B9120F">
      <w:pPr>
        <w:pStyle w:val="Default"/>
        <w:rPr>
          <w:color w:val="0000FF"/>
          <w:sz w:val="23"/>
          <w:szCs w:val="23"/>
        </w:rPr>
      </w:pPr>
    </w:p>
    <w:p w14:paraId="2B3EA120" w14:textId="77777777" w:rsidR="00A43C34" w:rsidRDefault="00A43C34" w:rsidP="00B9120F">
      <w:pPr>
        <w:pStyle w:val="Default"/>
        <w:rPr>
          <w:color w:val="0000FF"/>
          <w:sz w:val="23"/>
          <w:szCs w:val="23"/>
        </w:rPr>
      </w:pPr>
    </w:p>
    <w:p w14:paraId="1CB81A86" w14:textId="77777777" w:rsidR="00A43C34" w:rsidRDefault="00A43C34" w:rsidP="00B9120F">
      <w:pPr>
        <w:pStyle w:val="Default"/>
        <w:rPr>
          <w:color w:val="0000FF"/>
          <w:sz w:val="23"/>
          <w:szCs w:val="23"/>
        </w:rPr>
      </w:pPr>
    </w:p>
    <w:p w14:paraId="5DDE4E9C" w14:textId="77777777" w:rsidR="00A43C34" w:rsidRDefault="00A43C34" w:rsidP="00B9120F">
      <w:pPr>
        <w:pStyle w:val="Default"/>
        <w:rPr>
          <w:color w:val="0000FF"/>
          <w:sz w:val="23"/>
          <w:szCs w:val="23"/>
        </w:rPr>
      </w:pPr>
    </w:p>
    <w:p w14:paraId="347A9EE6" w14:textId="77777777" w:rsidR="00A43C34" w:rsidRDefault="00A43C34" w:rsidP="00B9120F">
      <w:pPr>
        <w:pStyle w:val="Default"/>
        <w:rPr>
          <w:color w:val="0000FF"/>
          <w:sz w:val="23"/>
          <w:szCs w:val="23"/>
        </w:rPr>
      </w:pPr>
    </w:p>
    <w:p w14:paraId="5F2EAA6E" w14:textId="77777777" w:rsidR="00A43C34" w:rsidRDefault="00A43C34" w:rsidP="00B9120F">
      <w:pPr>
        <w:pStyle w:val="Default"/>
        <w:rPr>
          <w:color w:val="0000FF"/>
          <w:sz w:val="23"/>
          <w:szCs w:val="23"/>
        </w:rPr>
      </w:pPr>
    </w:p>
    <w:p w14:paraId="1C4D25BD" w14:textId="77777777" w:rsidR="00A43C34" w:rsidRDefault="00A43C34" w:rsidP="00B9120F">
      <w:pPr>
        <w:pStyle w:val="Default"/>
        <w:rPr>
          <w:color w:val="0000FF"/>
          <w:sz w:val="23"/>
          <w:szCs w:val="23"/>
        </w:rPr>
      </w:pPr>
    </w:p>
    <w:p w14:paraId="56AD8D17" w14:textId="77777777" w:rsidR="00A43C34" w:rsidRDefault="00A43C34" w:rsidP="00B9120F">
      <w:pPr>
        <w:pStyle w:val="Default"/>
        <w:rPr>
          <w:color w:val="0000FF"/>
          <w:sz w:val="23"/>
          <w:szCs w:val="23"/>
        </w:rPr>
      </w:pPr>
    </w:p>
    <w:p w14:paraId="5B0A857E" w14:textId="77777777" w:rsidR="00A43C34" w:rsidRDefault="00A43C34" w:rsidP="00B9120F">
      <w:pPr>
        <w:pStyle w:val="Default"/>
        <w:rPr>
          <w:color w:val="0000FF"/>
          <w:sz w:val="23"/>
          <w:szCs w:val="23"/>
        </w:rPr>
      </w:pPr>
    </w:p>
    <w:p w14:paraId="3DB02052" w14:textId="77777777" w:rsidR="00B9120F" w:rsidRDefault="00B9120F" w:rsidP="00B9120F">
      <w:pPr>
        <w:pStyle w:val="Default"/>
        <w:rPr>
          <w:sz w:val="23"/>
          <w:szCs w:val="23"/>
        </w:rPr>
      </w:pPr>
      <w:r>
        <w:rPr>
          <w:sz w:val="23"/>
          <w:szCs w:val="23"/>
        </w:rPr>
        <w:t xml:space="preserve">24. The collection of parables of the kingdom in chapter 13 is the third of Jesus’ five major discourses in Matthew. </w:t>
      </w:r>
      <w:r>
        <w:rPr>
          <w:i/>
          <w:iCs/>
          <w:sz w:val="23"/>
          <w:szCs w:val="23"/>
        </w:rPr>
        <w:t xml:space="preserve">How does Jesus’ teaching in parables relate to his rejection by the religious leaders? (What is the purpose of the parables, according to 13:10-16?) </w:t>
      </w:r>
    </w:p>
    <w:p w14:paraId="28D4B2B2" w14:textId="77777777" w:rsidR="00B9120F" w:rsidRDefault="00B9120F" w:rsidP="00B9120F">
      <w:pPr>
        <w:pStyle w:val="Default"/>
        <w:rPr>
          <w:color w:val="0000FF"/>
          <w:sz w:val="23"/>
          <w:szCs w:val="23"/>
        </w:rPr>
      </w:pPr>
    </w:p>
    <w:p w14:paraId="02D82664" w14:textId="77777777" w:rsidR="005572F9" w:rsidRDefault="005572F9" w:rsidP="00B9120F">
      <w:pPr>
        <w:pStyle w:val="Default"/>
        <w:rPr>
          <w:color w:val="0000FF"/>
          <w:sz w:val="23"/>
          <w:szCs w:val="23"/>
        </w:rPr>
      </w:pPr>
    </w:p>
    <w:p w14:paraId="394587FF" w14:textId="77777777" w:rsidR="005572F9" w:rsidRDefault="005572F9" w:rsidP="00B9120F">
      <w:pPr>
        <w:pStyle w:val="Default"/>
        <w:rPr>
          <w:color w:val="0000FF"/>
          <w:sz w:val="23"/>
          <w:szCs w:val="23"/>
        </w:rPr>
      </w:pPr>
    </w:p>
    <w:p w14:paraId="3B7F07EC" w14:textId="77777777" w:rsidR="005572F9" w:rsidRDefault="005572F9" w:rsidP="00B9120F">
      <w:pPr>
        <w:pStyle w:val="Default"/>
        <w:rPr>
          <w:color w:val="0000FF"/>
          <w:sz w:val="23"/>
          <w:szCs w:val="23"/>
        </w:rPr>
      </w:pPr>
    </w:p>
    <w:p w14:paraId="135FC1C1" w14:textId="77777777" w:rsidR="005572F9" w:rsidRDefault="005572F9" w:rsidP="00B9120F">
      <w:pPr>
        <w:pStyle w:val="Default"/>
        <w:rPr>
          <w:color w:val="auto"/>
        </w:rPr>
      </w:pPr>
    </w:p>
    <w:p w14:paraId="5B98B47F" w14:textId="77777777" w:rsidR="00B9120F" w:rsidRPr="00A43C34" w:rsidRDefault="00B9120F" w:rsidP="00A43C34">
      <w:pPr>
        <w:rPr>
          <w:rFonts w:ascii="Times New Roman" w:hAnsi="Times New Roman"/>
          <w:sz w:val="23"/>
          <w:szCs w:val="23"/>
        </w:rPr>
      </w:pPr>
      <w:r w:rsidRPr="00A43C34">
        <w:rPr>
          <w:rFonts w:ascii="Times New Roman" w:hAnsi="Times New Roman"/>
          <w:sz w:val="23"/>
          <w:szCs w:val="23"/>
        </w:rPr>
        <w:t xml:space="preserve">25. Identify (briefly!) the main point of each of the parables of the kingdom in chapter 13. </w:t>
      </w:r>
    </w:p>
    <w:p w14:paraId="0C514C7F" w14:textId="77777777" w:rsidR="00B9120F" w:rsidRDefault="00B9120F" w:rsidP="00B9120F">
      <w:pPr>
        <w:pStyle w:val="Default"/>
        <w:rPr>
          <w:color w:val="auto"/>
          <w:sz w:val="23"/>
          <w:szCs w:val="23"/>
        </w:rPr>
      </w:pPr>
      <w:r>
        <w:rPr>
          <w:color w:val="auto"/>
          <w:sz w:val="23"/>
          <w:szCs w:val="23"/>
        </w:rPr>
        <w:t xml:space="preserve">The Parable of the Sower </w:t>
      </w:r>
    </w:p>
    <w:p w14:paraId="25F06E3E" w14:textId="77777777" w:rsidR="00B9120F" w:rsidRDefault="00B9120F" w:rsidP="00B9120F">
      <w:pPr>
        <w:pStyle w:val="Default"/>
        <w:rPr>
          <w:color w:val="0000FF"/>
          <w:sz w:val="23"/>
          <w:szCs w:val="23"/>
        </w:rPr>
      </w:pPr>
    </w:p>
    <w:p w14:paraId="13C20CA7" w14:textId="77777777" w:rsidR="005572F9" w:rsidRDefault="005572F9" w:rsidP="00B9120F">
      <w:pPr>
        <w:pStyle w:val="Default"/>
        <w:rPr>
          <w:color w:val="0000FF"/>
          <w:sz w:val="23"/>
          <w:szCs w:val="23"/>
        </w:rPr>
      </w:pPr>
    </w:p>
    <w:p w14:paraId="166C2B20" w14:textId="77777777" w:rsidR="005572F9" w:rsidRDefault="005572F9" w:rsidP="00B9120F">
      <w:pPr>
        <w:pStyle w:val="Default"/>
        <w:rPr>
          <w:color w:val="0000FF"/>
          <w:sz w:val="23"/>
          <w:szCs w:val="23"/>
        </w:rPr>
      </w:pPr>
    </w:p>
    <w:p w14:paraId="4EBF36E7" w14:textId="77777777" w:rsidR="005572F9" w:rsidRDefault="005572F9" w:rsidP="00B9120F">
      <w:pPr>
        <w:pStyle w:val="Default"/>
        <w:rPr>
          <w:color w:val="0000FF"/>
          <w:sz w:val="23"/>
          <w:szCs w:val="23"/>
        </w:rPr>
      </w:pPr>
    </w:p>
    <w:p w14:paraId="18AA1250" w14:textId="77777777" w:rsidR="00B9120F" w:rsidRDefault="00B9120F" w:rsidP="00B9120F">
      <w:pPr>
        <w:pStyle w:val="Default"/>
        <w:rPr>
          <w:sz w:val="23"/>
          <w:szCs w:val="23"/>
        </w:rPr>
      </w:pPr>
      <w:r>
        <w:rPr>
          <w:sz w:val="23"/>
          <w:szCs w:val="23"/>
        </w:rPr>
        <w:t xml:space="preserve">The Parable of the Weeds </w:t>
      </w:r>
    </w:p>
    <w:p w14:paraId="4F8D4B19" w14:textId="77777777" w:rsidR="00B9120F" w:rsidRDefault="00B9120F" w:rsidP="00B9120F">
      <w:pPr>
        <w:pStyle w:val="Default"/>
        <w:rPr>
          <w:color w:val="0000FF"/>
          <w:sz w:val="23"/>
          <w:szCs w:val="23"/>
        </w:rPr>
      </w:pPr>
    </w:p>
    <w:p w14:paraId="7A86D538" w14:textId="77777777" w:rsidR="005572F9" w:rsidRDefault="005572F9" w:rsidP="00B9120F">
      <w:pPr>
        <w:pStyle w:val="Default"/>
        <w:rPr>
          <w:color w:val="0000FF"/>
          <w:sz w:val="23"/>
          <w:szCs w:val="23"/>
        </w:rPr>
      </w:pPr>
    </w:p>
    <w:p w14:paraId="21AECF10" w14:textId="77777777" w:rsidR="005572F9" w:rsidRDefault="005572F9" w:rsidP="00B9120F">
      <w:pPr>
        <w:pStyle w:val="Default"/>
        <w:rPr>
          <w:color w:val="0000FF"/>
          <w:sz w:val="23"/>
          <w:szCs w:val="23"/>
        </w:rPr>
      </w:pPr>
    </w:p>
    <w:p w14:paraId="4A4A6D42" w14:textId="77777777" w:rsidR="005572F9" w:rsidRDefault="005572F9" w:rsidP="00B9120F">
      <w:pPr>
        <w:pStyle w:val="Default"/>
        <w:rPr>
          <w:color w:val="0000FF"/>
          <w:sz w:val="23"/>
          <w:szCs w:val="23"/>
        </w:rPr>
      </w:pPr>
    </w:p>
    <w:p w14:paraId="244E4BA7" w14:textId="77777777" w:rsidR="00B9120F" w:rsidRDefault="00B9120F" w:rsidP="00B9120F">
      <w:pPr>
        <w:pStyle w:val="Default"/>
        <w:rPr>
          <w:sz w:val="23"/>
          <w:szCs w:val="23"/>
        </w:rPr>
      </w:pPr>
      <w:r>
        <w:rPr>
          <w:sz w:val="23"/>
          <w:szCs w:val="23"/>
        </w:rPr>
        <w:t xml:space="preserve">The Parables of the Mustard Seed and the Yeast </w:t>
      </w:r>
    </w:p>
    <w:p w14:paraId="6AB914DD" w14:textId="77777777" w:rsidR="00B9120F" w:rsidRDefault="00B9120F" w:rsidP="00B9120F">
      <w:pPr>
        <w:pStyle w:val="Default"/>
        <w:rPr>
          <w:color w:val="0000FF"/>
          <w:sz w:val="23"/>
          <w:szCs w:val="23"/>
        </w:rPr>
      </w:pPr>
    </w:p>
    <w:p w14:paraId="59626243" w14:textId="77777777" w:rsidR="005572F9" w:rsidRDefault="005572F9" w:rsidP="00B9120F">
      <w:pPr>
        <w:pStyle w:val="Default"/>
        <w:rPr>
          <w:color w:val="0000FF"/>
          <w:sz w:val="23"/>
          <w:szCs w:val="23"/>
        </w:rPr>
      </w:pPr>
    </w:p>
    <w:p w14:paraId="2E608779" w14:textId="77777777" w:rsidR="005572F9" w:rsidRDefault="005572F9" w:rsidP="00B9120F">
      <w:pPr>
        <w:pStyle w:val="Default"/>
        <w:rPr>
          <w:color w:val="0000FF"/>
          <w:sz w:val="23"/>
          <w:szCs w:val="23"/>
        </w:rPr>
      </w:pPr>
    </w:p>
    <w:p w14:paraId="4839EC59" w14:textId="77777777" w:rsidR="005572F9" w:rsidRDefault="005572F9" w:rsidP="00B9120F">
      <w:pPr>
        <w:pStyle w:val="Default"/>
        <w:rPr>
          <w:color w:val="0000FF"/>
          <w:sz w:val="23"/>
          <w:szCs w:val="23"/>
        </w:rPr>
      </w:pPr>
    </w:p>
    <w:p w14:paraId="712CDF6E" w14:textId="77777777" w:rsidR="00B9120F" w:rsidRDefault="00B9120F" w:rsidP="00B9120F">
      <w:pPr>
        <w:pStyle w:val="Default"/>
        <w:rPr>
          <w:sz w:val="23"/>
          <w:szCs w:val="23"/>
        </w:rPr>
      </w:pPr>
      <w:r>
        <w:rPr>
          <w:sz w:val="23"/>
          <w:szCs w:val="23"/>
        </w:rPr>
        <w:t xml:space="preserve">The Parables of the Hidden Treasure and the Pearl of Great Value </w:t>
      </w:r>
    </w:p>
    <w:p w14:paraId="61847BA4" w14:textId="77777777" w:rsidR="00B9120F" w:rsidRDefault="00B9120F" w:rsidP="00B9120F">
      <w:pPr>
        <w:pStyle w:val="Default"/>
        <w:rPr>
          <w:color w:val="0000FF"/>
          <w:sz w:val="23"/>
          <w:szCs w:val="23"/>
        </w:rPr>
      </w:pPr>
    </w:p>
    <w:p w14:paraId="32882602" w14:textId="77777777" w:rsidR="005572F9" w:rsidRDefault="005572F9" w:rsidP="00B9120F">
      <w:pPr>
        <w:pStyle w:val="Default"/>
        <w:rPr>
          <w:color w:val="0000FF"/>
          <w:sz w:val="23"/>
          <w:szCs w:val="23"/>
        </w:rPr>
      </w:pPr>
    </w:p>
    <w:p w14:paraId="2C26F5FE" w14:textId="77777777" w:rsidR="005572F9" w:rsidRDefault="005572F9" w:rsidP="00B9120F">
      <w:pPr>
        <w:pStyle w:val="Default"/>
        <w:rPr>
          <w:color w:val="0000FF"/>
          <w:sz w:val="23"/>
          <w:szCs w:val="23"/>
        </w:rPr>
      </w:pPr>
    </w:p>
    <w:p w14:paraId="6DB7CDE3" w14:textId="77777777" w:rsidR="00B9120F" w:rsidRDefault="00B9120F" w:rsidP="00B9120F">
      <w:pPr>
        <w:pStyle w:val="Default"/>
        <w:rPr>
          <w:sz w:val="23"/>
          <w:szCs w:val="23"/>
        </w:rPr>
      </w:pPr>
      <w:r>
        <w:rPr>
          <w:sz w:val="23"/>
          <w:szCs w:val="23"/>
        </w:rPr>
        <w:lastRenderedPageBreak/>
        <w:t xml:space="preserve">The Parable of the Net </w:t>
      </w:r>
    </w:p>
    <w:p w14:paraId="3F627BA5" w14:textId="77777777" w:rsidR="00B9120F" w:rsidRDefault="00B9120F" w:rsidP="00B9120F">
      <w:pPr>
        <w:pStyle w:val="Default"/>
        <w:rPr>
          <w:color w:val="0000FF"/>
          <w:sz w:val="23"/>
          <w:szCs w:val="23"/>
        </w:rPr>
      </w:pPr>
    </w:p>
    <w:p w14:paraId="402E3E49" w14:textId="77777777" w:rsidR="005572F9" w:rsidRDefault="005572F9" w:rsidP="00B9120F">
      <w:pPr>
        <w:pStyle w:val="Default"/>
        <w:rPr>
          <w:color w:val="0000FF"/>
          <w:sz w:val="23"/>
          <w:szCs w:val="23"/>
        </w:rPr>
      </w:pPr>
    </w:p>
    <w:p w14:paraId="49184C16" w14:textId="77777777" w:rsidR="005572F9" w:rsidRDefault="005572F9" w:rsidP="00B9120F">
      <w:pPr>
        <w:pStyle w:val="Default"/>
        <w:rPr>
          <w:color w:val="0000FF"/>
          <w:sz w:val="23"/>
          <w:szCs w:val="23"/>
        </w:rPr>
      </w:pPr>
    </w:p>
    <w:p w14:paraId="442BD277" w14:textId="77777777" w:rsidR="00B9120F" w:rsidRDefault="00B9120F" w:rsidP="00B9120F">
      <w:pPr>
        <w:pStyle w:val="Default"/>
        <w:rPr>
          <w:sz w:val="23"/>
          <w:szCs w:val="23"/>
        </w:rPr>
      </w:pPr>
      <w:r>
        <w:rPr>
          <w:sz w:val="23"/>
          <w:szCs w:val="23"/>
        </w:rPr>
        <w:t xml:space="preserve">26. Notice that Jesus is rejected in his hometown (13:54–58) immediately before Matthew tells the story of the execution of John the Baptist (14:1–12). </w:t>
      </w:r>
      <w:r>
        <w:rPr>
          <w:i/>
          <w:iCs/>
          <w:sz w:val="23"/>
          <w:szCs w:val="23"/>
        </w:rPr>
        <w:t xml:space="preserve">What common theme do we see in these two passages? </w:t>
      </w:r>
    </w:p>
    <w:p w14:paraId="6035FD57" w14:textId="77777777" w:rsidR="00B9120F" w:rsidRDefault="00B9120F" w:rsidP="00B9120F">
      <w:pPr>
        <w:pStyle w:val="Default"/>
        <w:rPr>
          <w:color w:val="0000FF"/>
          <w:sz w:val="23"/>
          <w:szCs w:val="23"/>
        </w:rPr>
      </w:pPr>
    </w:p>
    <w:p w14:paraId="1244D1D8" w14:textId="77777777" w:rsidR="005572F9" w:rsidRDefault="005572F9" w:rsidP="00B9120F">
      <w:pPr>
        <w:pStyle w:val="Default"/>
        <w:rPr>
          <w:color w:val="0000FF"/>
          <w:sz w:val="23"/>
          <w:szCs w:val="23"/>
        </w:rPr>
      </w:pPr>
    </w:p>
    <w:p w14:paraId="7532F9C6" w14:textId="77777777" w:rsidR="005572F9" w:rsidRDefault="005572F9" w:rsidP="00B9120F">
      <w:pPr>
        <w:pStyle w:val="Default"/>
        <w:rPr>
          <w:color w:val="0000FF"/>
          <w:sz w:val="23"/>
          <w:szCs w:val="23"/>
        </w:rPr>
      </w:pPr>
    </w:p>
    <w:p w14:paraId="3FA50482" w14:textId="77777777" w:rsidR="00B9120F" w:rsidRDefault="00B9120F" w:rsidP="00B9120F">
      <w:pPr>
        <w:pStyle w:val="Default"/>
        <w:rPr>
          <w:sz w:val="23"/>
          <w:szCs w:val="23"/>
        </w:rPr>
      </w:pPr>
      <w:r>
        <w:rPr>
          <w:b/>
          <w:bCs/>
          <w:i/>
          <w:iCs/>
          <w:sz w:val="23"/>
          <w:szCs w:val="23"/>
        </w:rPr>
        <w:t xml:space="preserve">Read Matthew 15-18 </w:t>
      </w:r>
    </w:p>
    <w:p w14:paraId="38AAD880" w14:textId="77777777" w:rsidR="00B9120F" w:rsidRDefault="00B9120F" w:rsidP="00B9120F">
      <w:pPr>
        <w:pStyle w:val="Default"/>
        <w:rPr>
          <w:sz w:val="23"/>
          <w:szCs w:val="23"/>
        </w:rPr>
      </w:pPr>
      <w:r>
        <w:rPr>
          <w:sz w:val="23"/>
          <w:szCs w:val="23"/>
        </w:rPr>
        <w:t xml:space="preserve">1. </w:t>
      </w:r>
      <w:r>
        <w:rPr>
          <w:i/>
          <w:iCs/>
          <w:sz w:val="23"/>
          <w:szCs w:val="23"/>
        </w:rPr>
        <w:t xml:space="preserve">How does the account of the Canaanite woman in 15:21-28 relate to the theme of the rejection of Jesus? </w:t>
      </w:r>
    </w:p>
    <w:p w14:paraId="0D408836" w14:textId="77777777" w:rsidR="00B9120F" w:rsidRDefault="00B9120F" w:rsidP="00B9120F">
      <w:pPr>
        <w:pStyle w:val="Default"/>
        <w:rPr>
          <w:color w:val="0000FF"/>
          <w:sz w:val="23"/>
          <w:szCs w:val="23"/>
        </w:rPr>
      </w:pPr>
    </w:p>
    <w:p w14:paraId="7FB62DB2" w14:textId="77777777" w:rsidR="00496ABD" w:rsidRDefault="00496ABD" w:rsidP="00B9120F">
      <w:pPr>
        <w:pStyle w:val="Default"/>
        <w:rPr>
          <w:color w:val="0000FF"/>
          <w:sz w:val="23"/>
          <w:szCs w:val="23"/>
        </w:rPr>
      </w:pPr>
    </w:p>
    <w:p w14:paraId="0B03FAB5" w14:textId="77777777" w:rsidR="00496ABD" w:rsidRDefault="00496ABD" w:rsidP="00B9120F">
      <w:pPr>
        <w:pStyle w:val="Default"/>
        <w:rPr>
          <w:color w:val="0000FF"/>
          <w:sz w:val="23"/>
          <w:szCs w:val="23"/>
        </w:rPr>
      </w:pPr>
    </w:p>
    <w:p w14:paraId="32B59ABE" w14:textId="77777777" w:rsidR="00B9120F" w:rsidRDefault="00B9120F" w:rsidP="00B9120F">
      <w:pPr>
        <w:pStyle w:val="Default"/>
        <w:rPr>
          <w:sz w:val="23"/>
          <w:szCs w:val="23"/>
        </w:rPr>
      </w:pPr>
      <w:r>
        <w:rPr>
          <w:sz w:val="23"/>
          <w:szCs w:val="23"/>
        </w:rPr>
        <w:t xml:space="preserve">2. </w:t>
      </w:r>
      <w:r>
        <w:rPr>
          <w:i/>
          <w:iCs/>
          <w:sz w:val="23"/>
          <w:szCs w:val="23"/>
        </w:rPr>
        <w:t xml:space="preserve">In what way is the question of the Pharisees and the Sadducees in 16:1 ironic? (Hint: note the series of powerful “nature miracles” in chapters 14-15.) What is the significance of Jesus’ reply? </w:t>
      </w:r>
    </w:p>
    <w:p w14:paraId="7BFE2C35" w14:textId="77777777" w:rsidR="00B9120F" w:rsidRDefault="00B9120F" w:rsidP="00B9120F">
      <w:pPr>
        <w:pStyle w:val="Default"/>
        <w:rPr>
          <w:color w:val="0000FF"/>
          <w:sz w:val="23"/>
          <w:szCs w:val="23"/>
        </w:rPr>
      </w:pPr>
    </w:p>
    <w:p w14:paraId="60F2EE81" w14:textId="77777777" w:rsidR="00496ABD" w:rsidRDefault="00496ABD" w:rsidP="00B9120F">
      <w:pPr>
        <w:pStyle w:val="Default"/>
        <w:rPr>
          <w:color w:val="0000FF"/>
          <w:sz w:val="23"/>
          <w:szCs w:val="23"/>
        </w:rPr>
      </w:pPr>
    </w:p>
    <w:p w14:paraId="62B4B170" w14:textId="77777777" w:rsidR="00496ABD" w:rsidRDefault="00496ABD" w:rsidP="00B9120F">
      <w:pPr>
        <w:pStyle w:val="Default"/>
        <w:rPr>
          <w:color w:val="0000FF"/>
          <w:sz w:val="23"/>
          <w:szCs w:val="23"/>
        </w:rPr>
      </w:pPr>
    </w:p>
    <w:p w14:paraId="49080914" w14:textId="77777777" w:rsidR="00496ABD" w:rsidRDefault="00496ABD" w:rsidP="00B9120F">
      <w:pPr>
        <w:pStyle w:val="Default"/>
        <w:rPr>
          <w:color w:val="0000FF"/>
          <w:sz w:val="23"/>
          <w:szCs w:val="23"/>
        </w:rPr>
      </w:pPr>
    </w:p>
    <w:p w14:paraId="5451139D" w14:textId="77777777" w:rsidR="00496ABD" w:rsidRDefault="00496ABD" w:rsidP="00B9120F">
      <w:pPr>
        <w:pStyle w:val="Default"/>
        <w:rPr>
          <w:color w:val="0000FF"/>
          <w:sz w:val="23"/>
          <w:szCs w:val="23"/>
        </w:rPr>
      </w:pPr>
    </w:p>
    <w:p w14:paraId="456A5596" w14:textId="77777777" w:rsidR="00496ABD" w:rsidRDefault="00496ABD" w:rsidP="00B9120F">
      <w:pPr>
        <w:pStyle w:val="Default"/>
        <w:rPr>
          <w:color w:val="0000FF"/>
          <w:sz w:val="23"/>
          <w:szCs w:val="23"/>
        </w:rPr>
      </w:pPr>
    </w:p>
    <w:p w14:paraId="1B623662" w14:textId="77777777" w:rsidR="00B9120F" w:rsidRDefault="00B9120F" w:rsidP="00B9120F">
      <w:pPr>
        <w:pStyle w:val="Default"/>
        <w:rPr>
          <w:sz w:val="23"/>
          <w:szCs w:val="23"/>
        </w:rPr>
      </w:pPr>
      <w:r>
        <w:rPr>
          <w:sz w:val="23"/>
          <w:szCs w:val="23"/>
        </w:rPr>
        <w:t xml:space="preserve">3. </w:t>
      </w:r>
      <w:r>
        <w:rPr>
          <w:i/>
          <w:iCs/>
          <w:sz w:val="23"/>
          <w:szCs w:val="23"/>
        </w:rPr>
        <w:t xml:space="preserve">In what ways does Peter’s confession and Jesus’ response (16:13-20) reveal a growing understanding on the part of the disciples? </w:t>
      </w:r>
    </w:p>
    <w:p w14:paraId="21CD0DBE" w14:textId="77777777" w:rsidR="00B9120F" w:rsidRDefault="00B9120F" w:rsidP="00B9120F">
      <w:pPr>
        <w:pStyle w:val="Default"/>
        <w:rPr>
          <w:color w:val="0000FF"/>
          <w:sz w:val="23"/>
          <w:szCs w:val="23"/>
        </w:rPr>
      </w:pPr>
    </w:p>
    <w:p w14:paraId="5294F815" w14:textId="77777777" w:rsidR="00496ABD" w:rsidRDefault="00496ABD" w:rsidP="00B9120F">
      <w:pPr>
        <w:pStyle w:val="Default"/>
        <w:rPr>
          <w:color w:val="0000FF"/>
          <w:sz w:val="23"/>
          <w:szCs w:val="23"/>
        </w:rPr>
      </w:pPr>
    </w:p>
    <w:p w14:paraId="37FE111A" w14:textId="77777777" w:rsidR="00496ABD" w:rsidRDefault="00496ABD" w:rsidP="00B9120F">
      <w:pPr>
        <w:pStyle w:val="Default"/>
        <w:rPr>
          <w:color w:val="0000FF"/>
          <w:sz w:val="23"/>
          <w:szCs w:val="23"/>
        </w:rPr>
      </w:pPr>
    </w:p>
    <w:p w14:paraId="28E2D343" w14:textId="77777777" w:rsidR="00B9120F" w:rsidRDefault="00B9120F" w:rsidP="00B9120F">
      <w:pPr>
        <w:pStyle w:val="Default"/>
        <w:rPr>
          <w:sz w:val="23"/>
          <w:szCs w:val="23"/>
        </w:rPr>
      </w:pPr>
      <w:r>
        <w:rPr>
          <w:sz w:val="23"/>
          <w:szCs w:val="23"/>
        </w:rPr>
        <w:t xml:space="preserve">4. </w:t>
      </w:r>
      <w:r>
        <w:rPr>
          <w:i/>
          <w:iCs/>
          <w:sz w:val="23"/>
          <w:szCs w:val="23"/>
        </w:rPr>
        <w:t xml:space="preserve">How does Jesus correct Peter’s misconceptions about the Messiah in his teaching that follows the confession (16:21-23)? </w:t>
      </w:r>
    </w:p>
    <w:p w14:paraId="20CF6963" w14:textId="77777777" w:rsidR="00B9120F" w:rsidRDefault="00B9120F" w:rsidP="00B9120F">
      <w:pPr>
        <w:pStyle w:val="Default"/>
        <w:rPr>
          <w:color w:val="0000FF"/>
          <w:sz w:val="23"/>
          <w:szCs w:val="23"/>
        </w:rPr>
      </w:pPr>
    </w:p>
    <w:p w14:paraId="500ACFB5" w14:textId="77777777" w:rsidR="00496ABD" w:rsidRDefault="00496ABD" w:rsidP="00B9120F">
      <w:pPr>
        <w:pStyle w:val="Default"/>
        <w:rPr>
          <w:color w:val="0000FF"/>
          <w:sz w:val="23"/>
          <w:szCs w:val="23"/>
        </w:rPr>
      </w:pPr>
    </w:p>
    <w:p w14:paraId="49CF3D4D" w14:textId="77777777" w:rsidR="00496ABD" w:rsidRDefault="00496ABD" w:rsidP="00B9120F">
      <w:pPr>
        <w:pStyle w:val="Default"/>
        <w:rPr>
          <w:color w:val="0000FF"/>
          <w:sz w:val="23"/>
          <w:szCs w:val="23"/>
        </w:rPr>
      </w:pPr>
    </w:p>
    <w:p w14:paraId="2E6F980D" w14:textId="77777777" w:rsidR="00496ABD" w:rsidRDefault="00496ABD" w:rsidP="00B9120F">
      <w:pPr>
        <w:pStyle w:val="Default"/>
        <w:rPr>
          <w:color w:val="0000FF"/>
          <w:sz w:val="23"/>
          <w:szCs w:val="23"/>
        </w:rPr>
      </w:pPr>
    </w:p>
    <w:p w14:paraId="0A2905D7" w14:textId="77777777" w:rsidR="00496ABD" w:rsidRDefault="00496ABD" w:rsidP="00B9120F">
      <w:pPr>
        <w:pStyle w:val="Default"/>
        <w:rPr>
          <w:color w:val="0000FF"/>
          <w:sz w:val="23"/>
          <w:szCs w:val="23"/>
        </w:rPr>
      </w:pPr>
    </w:p>
    <w:p w14:paraId="62D1B7C9" w14:textId="77777777" w:rsidR="00496ABD" w:rsidRDefault="00496ABD" w:rsidP="00B9120F">
      <w:pPr>
        <w:pStyle w:val="Default"/>
        <w:rPr>
          <w:color w:val="0000FF"/>
          <w:sz w:val="23"/>
          <w:szCs w:val="23"/>
        </w:rPr>
      </w:pPr>
    </w:p>
    <w:p w14:paraId="22847A14" w14:textId="77777777" w:rsidR="00B9120F" w:rsidRDefault="00B9120F" w:rsidP="00B9120F">
      <w:pPr>
        <w:pStyle w:val="Default"/>
        <w:rPr>
          <w:sz w:val="23"/>
          <w:szCs w:val="23"/>
        </w:rPr>
      </w:pPr>
      <w:r>
        <w:rPr>
          <w:sz w:val="23"/>
          <w:szCs w:val="23"/>
        </w:rPr>
        <w:t xml:space="preserve">5. </w:t>
      </w:r>
      <w:r>
        <w:rPr>
          <w:i/>
          <w:iCs/>
          <w:sz w:val="23"/>
          <w:szCs w:val="23"/>
        </w:rPr>
        <w:t xml:space="preserve">What role might the transfiguration (17:1-13) play in relation to Jesus’ teaching about his suffering and death? </w:t>
      </w:r>
    </w:p>
    <w:p w14:paraId="4F4C25DC" w14:textId="77777777" w:rsidR="00B9120F" w:rsidRDefault="00B9120F" w:rsidP="00B9120F">
      <w:pPr>
        <w:pStyle w:val="Default"/>
        <w:rPr>
          <w:color w:val="0000FF"/>
          <w:sz w:val="23"/>
          <w:szCs w:val="23"/>
        </w:rPr>
      </w:pPr>
    </w:p>
    <w:p w14:paraId="37554589" w14:textId="77777777" w:rsidR="00496ABD" w:rsidRDefault="00496ABD" w:rsidP="00B9120F">
      <w:pPr>
        <w:pStyle w:val="Default"/>
        <w:rPr>
          <w:color w:val="0000FF"/>
          <w:sz w:val="23"/>
          <w:szCs w:val="23"/>
        </w:rPr>
      </w:pPr>
    </w:p>
    <w:p w14:paraId="5D595FBA" w14:textId="77777777" w:rsidR="00496ABD" w:rsidRDefault="00496ABD" w:rsidP="00B9120F">
      <w:pPr>
        <w:pStyle w:val="Default"/>
        <w:rPr>
          <w:color w:val="0000FF"/>
          <w:sz w:val="23"/>
          <w:szCs w:val="23"/>
        </w:rPr>
      </w:pPr>
    </w:p>
    <w:p w14:paraId="48BA3CEF" w14:textId="77777777" w:rsidR="00B9120F" w:rsidRDefault="00B9120F" w:rsidP="00B9120F">
      <w:pPr>
        <w:pStyle w:val="Default"/>
        <w:rPr>
          <w:sz w:val="23"/>
          <w:szCs w:val="23"/>
        </w:rPr>
      </w:pPr>
      <w:r>
        <w:rPr>
          <w:sz w:val="23"/>
          <w:szCs w:val="23"/>
        </w:rPr>
        <w:t xml:space="preserve">6. Chapter 18 is Jesus’ fourth major discourse in Matthew. </w:t>
      </w:r>
      <w:r>
        <w:rPr>
          <w:i/>
          <w:iCs/>
          <w:sz w:val="23"/>
          <w:szCs w:val="23"/>
        </w:rPr>
        <w:t xml:space="preserve">Read through this chapter and summarize its major theme or themes. </w:t>
      </w:r>
    </w:p>
    <w:p w14:paraId="2BC078EA" w14:textId="77777777" w:rsidR="00B9120F" w:rsidRDefault="00B9120F" w:rsidP="00B9120F">
      <w:pPr>
        <w:pStyle w:val="Default"/>
        <w:rPr>
          <w:color w:val="0000FF"/>
          <w:sz w:val="23"/>
          <w:szCs w:val="23"/>
        </w:rPr>
      </w:pPr>
    </w:p>
    <w:p w14:paraId="11EB658E" w14:textId="77777777" w:rsidR="00496ABD" w:rsidRDefault="00496ABD" w:rsidP="00B9120F">
      <w:pPr>
        <w:pStyle w:val="Default"/>
        <w:rPr>
          <w:color w:val="0000FF"/>
          <w:sz w:val="23"/>
          <w:szCs w:val="23"/>
        </w:rPr>
      </w:pPr>
    </w:p>
    <w:p w14:paraId="0EA3A313" w14:textId="77777777" w:rsidR="00496ABD" w:rsidRDefault="00496ABD" w:rsidP="00B9120F">
      <w:pPr>
        <w:pStyle w:val="Default"/>
        <w:rPr>
          <w:color w:val="0000FF"/>
          <w:sz w:val="23"/>
          <w:szCs w:val="23"/>
        </w:rPr>
      </w:pPr>
    </w:p>
    <w:p w14:paraId="36B3C301" w14:textId="77777777" w:rsidR="00496ABD" w:rsidRDefault="00496ABD" w:rsidP="00B9120F">
      <w:pPr>
        <w:pStyle w:val="Default"/>
        <w:rPr>
          <w:color w:val="0000FF"/>
          <w:sz w:val="23"/>
          <w:szCs w:val="23"/>
        </w:rPr>
      </w:pPr>
    </w:p>
    <w:p w14:paraId="294CD28F" w14:textId="77777777" w:rsidR="00496ABD" w:rsidRDefault="00496ABD" w:rsidP="00B9120F">
      <w:pPr>
        <w:pStyle w:val="Default"/>
        <w:rPr>
          <w:color w:val="0000FF"/>
          <w:sz w:val="23"/>
          <w:szCs w:val="23"/>
        </w:rPr>
      </w:pPr>
    </w:p>
    <w:p w14:paraId="03367F96" w14:textId="77777777" w:rsidR="00496ABD" w:rsidRDefault="00496ABD" w:rsidP="00B9120F">
      <w:pPr>
        <w:pStyle w:val="Default"/>
        <w:rPr>
          <w:color w:val="0000FF"/>
          <w:sz w:val="23"/>
          <w:szCs w:val="23"/>
        </w:rPr>
      </w:pPr>
    </w:p>
    <w:p w14:paraId="5CC9437B" w14:textId="77777777" w:rsidR="00496ABD" w:rsidRDefault="00496ABD" w:rsidP="00B9120F">
      <w:pPr>
        <w:pStyle w:val="Default"/>
        <w:rPr>
          <w:color w:val="0000FF"/>
          <w:sz w:val="23"/>
          <w:szCs w:val="23"/>
        </w:rPr>
      </w:pPr>
    </w:p>
    <w:p w14:paraId="302EA30C" w14:textId="77777777" w:rsidR="00496ABD" w:rsidRDefault="00496ABD" w:rsidP="00B9120F">
      <w:pPr>
        <w:pStyle w:val="Default"/>
        <w:rPr>
          <w:color w:val="auto"/>
        </w:rPr>
      </w:pPr>
    </w:p>
    <w:p w14:paraId="0831DA48" w14:textId="77777777" w:rsidR="00B9120F" w:rsidRDefault="00B9120F" w:rsidP="00496ABD">
      <w:pPr>
        <w:spacing w:after="0"/>
        <w:rPr>
          <w:rFonts w:ascii="Times New Roman" w:hAnsi="Times New Roman"/>
          <w:sz w:val="23"/>
          <w:szCs w:val="23"/>
        </w:rPr>
      </w:pPr>
      <w:r w:rsidRPr="00496ABD">
        <w:rPr>
          <w:rFonts w:ascii="Times New Roman" w:hAnsi="Times New Roman"/>
          <w:sz w:val="23"/>
          <w:szCs w:val="23"/>
        </w:rPr>
        <w:t xml:space="preserve">7. According to 18:15-20, what steps should believers take when confronting a sinning brother or sister? </w:t>
      </w:r>
    </w:p>
    <w:p w14:paraId="7B8FA43D" w14:textId="77777777" w:rsidR="00496ABD" w:rsidRDefault="00496ABD" w:rsidP="00496ABD">
      <w:pPr>
        <w:spacing w:after="0" w:line="240" w:lineRule="auto"/>
        <w:rPr>
          <w:rFonts w:ascii="Times New Roman" w:hAnsi="Times New Roman"/>
          <w:sz w:val="23"/>
          <w:szCs w:val="23"/>
        </w:rPr>
      </w:pPr>
    </w:p>
    <w:p w14:paraId="509CBF2E" w14:textId="77777777" w:rsidR="00496ABD" w:rsidRDefault="00496ABD" w:rsidP="00496ABD">
      <w:pPr>
        <w:spacing w:after="0" w:line="240" w:lineRule="auto"/>
        <w:rPr>
          <w:rFonts w:ascii="Times New Roman" w:hAnsi="Times New Roman"/>
          <w:sz w:val="23"/>
          <w:szCs w:val="23"/>
        </w:rPr>
      </w:pPr>
    </w:p>
    <w:p w14:paraId="285F2DD7" w14:textId="77777777" w:rsidR="00496ABD" w:rsidRDefault="00496ABD" w:rsidP="00496ABD">
      <w:pPr>
        <w:spacing w:after="0" w:line="240" w:lineRule="auto"/>
        <w:rPr>
          <w:rFonts w:ascii="Times New Roman" w:hAnsi="Times New Roman"/>
          <w:sz w:val="23"/>
          <w:szCs w:val="23"/>
        </w:rPr>
      </w:pPr>
    </w:p>
    <w:p w14:paraId="666E5AAF" w14:textId="77777777" w:rsidR="00496ABD" w:rsidRDefault="00496ABD" w:rsidP="00496ABD">
      <w:pPr>
        <w:spacing w:after="0" w:line="240" w:lineRule="auto"/>
        <w:rPr>
          <w:rFonts w:ascii="Times New Roman" w:hAnsi="Times New Roman"/>
          <w:sz w:val="23"/>
          <w:szCs w:val="23"/>
        </w:rPr>
      </w:pPr>
    </w:p>
    <w:p w14:paraId="3299D3A7" w14:textId="77777777" w:rsidR="00496ABD" w:rsidRDefault="00496ABD" w:rsidP="00496ABD">
      <w:pPr>
        <w:spacing w:after="0" w:line="240" w:lineRule="auto"/>
        <w:rPr>
          <w:rFonts w:ascii="Times New Roman" w:hAnsi="Times New Roman"/>
          <w:sz w:val="23"/>
          <w:szCs w:val="23"/>
        </w:rPr>
      </w:pPr>
    </w:p>
    <w:p w14:paraId="52596C9B" w14:textId="77777777" w:rsidR="00496ABD" w:rsidRPr="00496ABD" w:rsidRDefault="00496ABD" w:rsidP="00496ABD">
      <w:pPr>
        <w:spacing w:after="0" w:line="240" w:lineRule="auto"/>
        <w:rPr>
          <w:rFonts w:ascii="Times New Roman" w:hAnsi="Times New Roman"/>
          <w:sz w:val="23"/>
          <w:szCs w:val="23"/>
        </w:rPr>
      </w:pPr>
    </w:p>
    <w:p w14:paraId="4BA86653" w14:textId="77777777" w:rsidR="00B9120F" w:rsidRDefault="00B9120F" w:rsidP="00B9120F">
      <w:pPr>
        <w:pStyle w:val="Default"/>
        <w:rPr>
          <w:sz w:val="23"/>
          <w:szCs w:val="23"/>
        </w:rPr>
      </w:pPr>
      <w:r>
        <w:rPr>
          <w:b/>
          <w:bCs/>
          <w:i/>
          <w:iCs/>
          <w:sz w:val="23"/>
          <w:szCs w:val="23"/>
        </w:rPr>
        <w:t xml:space="preserve">Read Matthew 19-22 </w:t>
      </w:r>
    </w:p>
    <w:p w14:paraId="166A6D33" w14:textId="77777777" w:rsidR="00B9120F" w:rsidRDefault="00B9120F" w:rsidP="00B9120F">
      <w:pPr>
        <w:pStyle w:val="Default"/>
        <w:rPr>
          <w:sz w:val="23"/>
          <w:szCs w:val="23"/>
        </w:rPr>
      </w:pPr>
      <w:r>
        <w:rPr>
          <w:sz w:val="23"/>
          <w:szCs w:val="23"/>
        </w:rPr>
        <w:t xml:space="preserve">8. </w:t>
      </w:r>
      <w:r>
        <w:rPr>
          <w:i/>
          <w:iCs/>
          <w:sz w:val="23"/>
          <w:szCs w:val="23"/>
        </w:rPr>
        <w:t xml:space="preserve">What does Jesus teach about divorce in 19:3-9? Notice Jesus’ use of “permitted” (v. 8) instead of the Pharisees’ “commanded” (v. 7). Why did Moses permit divorce (Deut. 24:1-4)? Why is divorce an inappropriate option for the people of the kingdom? (Consider Jesus’ teaching in the Sermon on the Mount.) </w:t>
      </w:r>
    </w:p>
    <w:p w14:paraId="0BEBF859" w14:textId="77777777" w:rsidR="00B9120F" w:rsidRDefault="00B9120F" w:rsidP="00B9120F">
      <w:pPr>
        <w:pStyle w:val="Default"/>
        <w:rPr>
          <w:color w:val="0000FF"/>
          <w:sz w:val="23"/>
          <w:szCs w:val="23"/>
        </w:rPr>
      </w:pPr>
    </w:p>
    <w:p w14:paraId="76A3385C" w14:textId="77777777" w:rsidR="00FA1CA4" w:rsidRDefault="00FA1CA4" w:rsidP="00B9120F">
      <w:pPr>
        <w:pStyle w:val="Default"/>
        <w:rPr>
          <w:color w:val="0000FF"/>
          <w:sz w:val="23"/>
          <w:szCs w:val="23"/>
        </w:rPr>
      </w:pPr>
    </w:p>
    <w:p w14:paraId="6EB60CF1" w14:textId="77777777" w:rsidR="00FA1CA4" w:rsidRDefault="00FA1CA4" w:rsidP="00B9120F">
      <w:pPr>
        <w:pStyle w:val="Default"/>
        <w:rPr>
          <w:color w:val="0000FF"/>
          <w:sz w:val="23"/>
          <w:szCs w:val="23"/>
        </w:rPr>
      </w:pPr>
    </w:p>
    <w:p w14:paraId="591B6C91" w14:textId="77777777" w:rsidR="00FA1CA4" w:rsidRDefault="00FA1CA4" w:rsidP="00B9120F">
      <w:pPr>
        <w:pStyle w:val="Default"/>
        <w:rPr>
          <w:color w:val="0000FF"/>
          <w:sz w:val="23"/>
          <w:szCs w:val="23"/>
        </w:rPr>
      </w:pPr>
    </w:p>
    <w:p w14:paraId="0C20C9A0" w14:textId="77777777" w:rsidR="00FA1CA4" w:rsidRDefault="00FA1CA4" w:rsidP="00B9120F">
      <w:pPr>
        <w:pStyle w:val="Default"/>
        <w:rPr>
          <w:color w:val="0000FF"/>
          <w:sz w:val="23"/>
          <w:szCs w:val="23"/>
        </w:rPr>
      </w:pPr>
    </w:p>
    <w:p w14:paraId="60E3B585" w14:textId="77777777" w:rsidR="00FA1CA4" w:rsidRDefault="00FA1CA4" w:rsidP="00B9120F">
      <w:pPr>
        <w:pStyle w:val="Default"/>
        <w:rPr>
          <w:color w:val="0000FF"/>
          <w:sz w:val="23"/>
          <w:szCs w:val="23"/>
        </w:rPr>
      </w:pPr>
    </w:p>
    <w:p w14:paraId="1AB7AA93" w14:textId="77777777" w:rsidR="00FA1CA4" w:rsidRDefault="00FA1CA4" w:rsidP="00B9120F">
      <w:pPr>
        <w:pStyle w:val="Default"/>
        <w:rPr>
          <w:color w:val="0000FF"/>
          <w:sz w:val="23"/>
          <w:szCs w:val="23"/>
        </w:rPr>
      </w:pPr>
    </w:p>
    <w:p w14:paraId="13179B87" w14:textId="77777777" w:rsidR="00FA1CA4" w:rsidRDefault="00FA1CA4" w:rsidP="00B9120F">
      <w:pPr>
        <w:pStyle w:val="Default"/>
        <w:rPr>
          <w:color w:val="0000FF"/>
          <w:sz w:val="23"/>
          <w:szCs w:val="23"/>
        </w:rPr>
      </w:pPr>
    </w:p>
    <w:p w14:paraId="0BB64085" w14:textId="77777777" w:rsidR="00FA1CA4" w:rsidRDefault="00FA1CA4" w:rsidP="00B9120F">
      <w:pPr>
        <w:pStyle w:val="Default"/>
        <w:rPr>
          <w:color w:val="0000FF"/>
          <w:sz w:val="23"/>
          <w:szCs w:val="23"/>
        </w:rPr>
      </w:pPr>
    </w:p>
    <w:p w14:paraId="69D5E3D0" w14:textId="77777777" w:rsidR="00B9120F" w:rsidRDefault="00B9120F" w:rsidP="00B9120F">
      <w:pPr>
        <w:pStyle w:val="Default"/>
        <w:rPr>
          <w:sz w:val="23"/>
          <w:szCs w:val="23"/>
        </w:rPr>
      </w:pPr>
      <w:r>
        <w:rPr>
          <w:sz w:val="23"/>
          <w:szCs w:val="23"/>
        </w:rPr>
        <w:t xml:space="preserve">9. In the story of the rich young man, the man’s dependence on his riches makes it impossible for him to be saved. </w:t>
      </w:r>
      <w:r>
        <w:rPr>
          <w:i/>
          <w:iCs/>
          <w:sz w:val="23"/>
          <w:szCs w:val="23"/>
        </w:rPr>
        <w:t xml:space="preserve">How does Jesus say someone can be saved (19:26)? How does the parable that follows in 20:1-16 illustrate this principle? </w:t>
      </w:r>
    </w:p>
    <w:p w14:paraId="4D9196ED" w14:textId="77777777" w:rsidR="00B9120F" w:rsidRDefault="00B9120F" w:rsidP="00B9120F">
      <w:pPr>
        <w:pStyle w:val="Default"/>
        <w:rPr>
          <w:color w:val="0000FF"/>
          <w:sz w:val="23"/>
          <w:szCs w:val="23"/>
        </w:rPr>
      </w:pPr>
    </w:p>
    <w:p w14:paraId="6557DF4E" w14:textId="77777777" w:rsidR="00FA1CA4" w:rsidRDefault="00FA1CA4" w:rsidP="00B9120F">
      <w:pPr>
        <w:pStyle w:val="Default"/>
        <w:rPr>
          <w:color w:val="0000FF"/>
          <w:sz w:val="23"/>
          <w:szCs w:val="23"/>
        </w:rPr>
      </w:pPr>
    </w:p>
    <w:p w14:paraId="771EB209" w14:textId="77777777" w:rsidR="00FA1CA4" w:rsidRDefault="00FA1CA4" w:rsidP="00B9120F">
      <w:pPr>
        <w:pStyle w:val="Default"/>
        <w:rPr>
          <w:color w:val="0000FF"/>
          <w:sz w:val="23"/>
          <w:szCs w:val="23"/>
        </w:rPr>
      </w:pPr>
    </w:p>
    <w:p w14:paraId="6FA10963" w14:textId="77777777" w:rsidR="00FA1CA4" w:rsidRDefault="00FA1CA4" w:rsidP="00B9120F">
      <w:pPr>
        <w:pStyle w:val="Default"/>
        <w:rPr>
          <w:color w:val="0000FF"/>
          <w:sz w:val="23"/>
          <w:szCs w:val="23"/>
        </w:rPr>
      </w:pPr>
    </w:p>
    <w:p w14:paraId="0FF22091" w14:textId="77777777" w:rsidR="00FA1CA4" w:rsidRDefault="00FA1CA4" w:rsidP="00B9120F">
      <w:pPr>
        <w:pStyle w:val="Default"/>
        <w:rPr>
          <w:color w:val="0000FF"/>
          <w:sz w:val="23"/>
          <w:szCs w:val="23"/>
        </w:rPr>
      </w:pPr>
    </w:p>
    <w:p w14:paraId="56D8090E" w14:textId="77777777" w:rsidR="00FA1CA4" w:rsidRDefault="00FA1CA4" w:rsidP="00B9120F">
      <w:pPr>
        <w:pStyle w:val="Default"/>
        <w:rPr>
          <w:color w:val="0000FF"/>
          <w:sz w:val="23"/>
          <w:szCs w:val="23"/>
        </w:rPr>
      </w:pPr>
    </w:p>
    <w:p w14:paraId="38E048A2" w14:textId="77777777" w:rsidR="00FA1CA4" w:rsidRDefault="00FA1CA4" w:rsidP="00B9120F">
      <w:pPr>
        <w:pStyle w:val="Default"/>
        <w:rPr>
          <w:color w:val="0000FF"/>
          <w:sz w:val="23"/>
          <w:szCs w:val="23"/>
        </w:rPr>
      </w:pPr>
    </w:p>
    <w:p w14:paraId="0F4F53EF" w14:textId="77777777" w:rsidR="00B9120F" w:rsidRDefault="00B9120F" w:rsidP="00B9120F">
      <w:pPr>
        <w:pStyle w:val="Default"/>
        <w:rPr>
          <w:sz w:val="23"/>
          <w:szCs w:val="23"/>
        </w:rPr>
      </w:pPr>
      <w:r>
        <w:rPr>
          <w:sz w:val="23"/>
          <w:szCs w:val="23"/>
        </w:rPr>
        <w:t xml:space="preserve">10. </w:t>
      </w:r>
      <w:r>
        <w:rPr>
          <w:i/>
          <w:iCs/>
          <w:sz w:val="23"/>
          <w:szCs w:val="23"/>
        </w:rPr>
        <w:t xml:space="preserve">From whom does the request for chief seats in the kingdom for James and John come in 20:20-28? Compare this with Mark 10:35. Considering Matthew’s presentation of the disciples, why might he have drawn this distinction? </w:t>
      </w:r>
    </w:p>
    <w:p w14:paraId="7153AC92" w14:textId="77777777" w:rsidR="00B9120F" w:rsidRDefault="00B9120F" w:rsidP="00B9120F">
      <w:pPr>
        <w:pStyle w:val="Default"/>
        <w:rPr>
          <w:color w:val="0000FF"/>
          <w:sz w:val="23"/>
          <w:szCs w:val="23"/>
        </w:rPr>
      </w:pPr>
    </w:p>
    <w:p w14:paraId="32105872" w14:textId="77777777" w:rsidR="00FA1CA4" w:rsidRDefault="00FA1CA4" w:rsidP="00B9120F">
      <w:pPr>
        <w:pStyle w:val="Default"/>
        <w:rPr>
          <w:color w:val="0000FF"/>
          <w:sz w:val="23"/>
          <w:szCs w:val="23"/>
        </w:rPr>
      </w:pPr>
    </w:p>
    <w:p w14:paraId="381DED8C" w14:textId="77777777" w:rsidR="00FA1CA4" w:rsidRDefault="00FA1CA4" w:rsidP="00B9120F">
      <w:pPr>
        <w:pStyle w:val="Default"/>
        <w:rPr>
          <w:color w:val="0000FF"/>
          <w:sz w:val="23"/>
          <w:szCs w:val="23"/>
        </w:rPr>
      </w:pPr>
    </w:p>
    <w:p w14:paraId="6F2EEF6B" w14:textId="77777777" w:rsidR="00FA1CA4" w:rsidRDefault="00FA1CA4" w:rsidP="00B9120F">
      <w:pPr>
        <w:pStyle w:val="Default"/>
        <w:rPr>
          <w:color w:val="0000FF"/>
          <w:sz w:val="23"/>
          <w:szCs w:val="23"/>
        </w:rPr>
      </w:pPr>
    </w:p>
    <w:p w14:paraId="76A3DAB9" w14:textId="77777777" w:rsidR="00FA1CA4" w:rsidRDefault="00FA1CA4" w:rsidP="00B9120F">
      <w:pPr>
        <w:pStyle w:val="Default"/>
        <w:rPr>
          <w:color w:val="0000FF"/>
          <w:sz w:val="23"/>
          <w:szCs w:val="23"/>
        </w:rPr>
      </w:pPr>
    </w:p>
    <w:p w14:paraId="070AD8FB" w14:textId="77777777" w:rsidR="00FA1CA4" w:rsidRDefault="00FA1CA4" w:rsidP="00B9120F">
      <w:pPr>
        <w:pStyle w:val="Default"/>
        <w:rPr>
          <w:color w:val="0000FF"/>
          <w:sz w:val="23"/>
          <w:szCs w:val="23"/>
        </w:rPr>
      </w:pPr>
    </w:p>
    <w:p w14:paraId="4632CCB5" w14:textId="77777777" w:rsidR="00B9120F" w:rsidRDefault="00B9120F" w:rsidP="00B9120F">
      <w:pPr>
        <w:pStyle w:val="Default"/>
        <w:rPr>
          <w:sz w:val="23"/>
          <w:szCs w:val="23"/>
        </w:rPr>
      </w:pPr>
      <w:r>
        <w:rPr>
          <w:sz w:val="23"/>
          <w:szCs w:val="23"/>
        </w:rPr>
        <w:t xml:space="preserve">11. According to Matthew, Jesus’ approach to Jerusalem on a colt fulfills Zechariah 9:9 (21:4-5). </w:t>
      </w:r>
      <w:r>
        <w:rPr>
          <w:i/>
          <w:iCs/>
          <w:sz w:val="23"/>
          <w:szCs w:val="23"/>
        </w:rPr>
        <w:t xml:space="preserve">In what ways does this Old Testament passage fit well with Matthew’s portrait of Jesus? </w:t>
      </w:r>
    </w:p>
    <w:p w14:paraId="25E40616" w14:textId="77777777" w:rsidR="00B9120F" w:rsidRDefault="00B9120F" w:rsidP="00B9120F">
      <w:pPr>
        <w:pStyle w:val="Default"/>
        <w:rPr>
          <w:color w:val="0000FF"/>
          <w:sz w:val="23"/>
          <w:szCs w:val="23"/>
        </w:rPr>
      </w:pPr>
    </w:p>
    <w:p w14:paraId="37CA34A9" w14:textId="77777777" w:rsidR="00FA1CA4" w:rsidRDefault="00FA1CA4" w:rsidP="00B9120F">
      <w:pPr>
        <w:pStyle w:val="Default"/>
        <w:rPr>
          <w:color w:val="0000FF"/>
          <w:sz w:val="23"/>
          <w:szCs w:val="23"/>
        </w:rPr>
      </w:pPr>
    </w:p>
    <w:p w14:paraId="635319D9" w14:textId="77777777" w:rsidR="00FA1CA4" w:rsidRDefault="00FA1CA4" w:rsidP="00B9120F">
      <w:pPr>
        <w:pStyle w:val="Default"/>
        <w:rPr>
          <w:color w:val="0000FF"/>
          <w:sz w:val="23"/>
          <w:szCs w:val="23"/>
        </w:rPr>
      </w:pPr>
    </w:p>
    <w:p w14:paraId="06138D9A" w14:textId="77777777" w:rsidR="00B9120F" w:rsidRDefault="00B9120F" w:rsidP="00B9120F">
      <w:pPr>
        <w:pStyle w:val="Default"/>
        <w:rPr>
          <w:sz w:val="23"/>
          <w:szCs w:val="23"/>
        </w:rPr>
      </w:pPr>
      <w:r>
        <w:rPr>
          <w:sz w:val="23"/>
          <w:szCs w:val="23"/>
        </w:rPr>
        <w:lastRenderedPageBreak/>
        <w:t xml:space="preserve">12. </w:t>
      </w:r>
      <w:r>
        <w:rPr>
          <w:i/>
          <w:iCs/>
          <w:sz w:val="23"/>
          <w:szCs w:val="23"/>
        </w:rPr>
        <w:t xml:space="preserve">What do Jesus’ actions in the temple (21:12-13) and the account of the withered fig </w:t>
      </w:r>
      <w:r w:rsidR="00BE36C5">
        <w:rPr>
          <w:i/>
          <w:iCs/>
          <w:sz w:val="23"/>
          <w:szCs w:val="23"/>
        </w:rPr>
        <w:t>tree (21:18-19) have in common?</w:t>
      </w:r>
    </w:p>
    <w:p w14:paraId="372BF269" w14:textId="77777777" w:rsidR="00B9120F" w:rsidRDefault="00B9120F" w:rsidP="00B9120F">
      <w:pPr>
        <w:pStyle w:val="Default"/>
        <w:rPr>
          <w:color w:val="auto"/>
        </w:rPr>
      </w:pPr>
    </w:p>
    <w:p w14:paraId="2BFF7917" w14:textId="77777777" w:rsidR="00B9120F" w:rsidRDefault="00B9120F" w:rsidP="00B9120F">
      <w:pPr>
        <w:pStyle w:val="Default"/>
        <w:rPr>
          <w:color w:val="0000FF"/>
          <w:sz w:val="23"/>
          <w:szCs w:val="23"/>
        </w:rPr>
      </w:pPr>
    </w:p>
    <w:p w14:paraId="02D5441F" w14:textId="77777777" w:rsidR="00FA1CA4" w:rsidRDefault="00FA1CA4" w:rsidP="00B9120F">
      <w:pPr>
        <w:pStyle w:val="Default"/>
        <w:rPr>
          <w:color w:val="0000FF"/>
          <w:sz w:val="23"/>
          <w:szCs w:val="23"/>
        </w:rPr>
      </w:pPr>
    </w:p>
    <w:p w14:paraId="4AA307CB" w14:textId="77777777" w:rsidR="00B9120F" w:rsidRDefault="00B9120F" w:rsidP="00B9120F">
      <w:pPr>
        <w:pStyle w:val="Default"/>
        <w:rPr>
          <w:sz w:val="23"/>
          <w:szCs w:val="23"/>
        </w:rPr>
      </w:pPr>
      <w:r>
        <w:rPr>
          <w:sz w:val="23"/>
          <w:szCs w:val="23"/>
        </w:rPr>
        <w:t>13. The three parables, the Parable of the Two Sons (21:28-32), the Parable of the Tenants (21:33-45), and the Parable of the Wedding Banquet (22:1-14), all serve to summarize what is happening in Jesus’ ministry</w:t>
      </w:r>
      <w:r>
        <w:rPr>
          <w:i/>
          <w:iCs/>
          <w:sz w:val="23"/>
          <w:szCs w:val="23"/>
        </w:rPr>
        <w:t xml:space="preserve">. Briefly note what each teaches. </w:t>
      </w:r>
    </w:p>
    <w:p w14:paraId="6B6EC8DE" w14:textId="77777777" w:rsidR="00FA1CA4" w:rsidRDefault="00FA1CA4" w:rsidP="00B9120F">
      <w:pPr>
        <w:pStyle w:val="Default"/>
        <w:rPr>
          <w:sz w:val="23"/>
          <w:szCs w:val="23"/>
        </w:rPr>
      </w:pPr>
    </w:p>
    <w:p w14:paraId="141CE07E" w14:textId="77777777" w:rsidR="00B9120F" w:rsidRDefault="00B9120F" w:rsidP="00B9120F">
      <w:pPr>
        <w:pStyle w:val="Default"/>
        <w:rPr>
          <w:sz w:val="23"/>
          <w:szCs w:val="23"/>
        </w:rPr>
      </w:pPr>
      <w:r>
        <w:rPr>
          <w:sz w:val="23"/>
          <w:szCs w:val="23"/>
        </w:rPr>
        <w:t xml:space="preserve">The Two Sons </w:t>
      </w:r>
    </w:p>
    <w:p w14:paraId="32DCEE5B" w14:textId="77777777" w:rsidR="00B9120F" w:rsidRDefault="00B9120F" w:rsidP="00B9120F">
      <w:pPr>
        <w:pStyle w:val="Default"/>
        <w:rPr>
          <w:color w:val="0000FF"/>
          <w:sz w:val="23"/>
          <w:szCs w:val="23"/>
        </w:rPr>
      </w:pPr>
    </w:p>
    <w:p w14:paraId="60B0F5D1" w14:textId="77777777" w:rsidR="00FA1CA4" w:rsidRDefault="00FA1CA4" w:rsidP="00B9120F">
      <w:pPr>
        <w:pStyle w:val="Default"/>
        <w:rPr>
          <w:color w:val="0000FF"/>
          <w:sz w:val="23"/>
          <w:szCs w:val="23"/>
        </w:rPr>
      </w:pPr>
    </w:p>
    <w:p w14:paraId="7FD34E2E" w14:textId="77777777" w:rsidR="00FA1CA4" w:rsidRDefault="00FA1CA4" w:rsidP="00B9120F">
      <w:pPr>
        <w:pStyle w:val="Default"/>
        <w:rPr>
          <w:color w:val="0000FF"/>
          <w:sz w:val="23"/>
          <w:szCs w:val="23"/>
        </w:rPr>
      </w:pPr>
    </w:p>
    <w:p w14:paraId="686B3332" w14:textId="77777777" w:rsidR="00B9120F" w:rsidRDefault="00B9120F" w:rsidP="00B9120F">
      <w:pPr>
        <w:pStyle w:val="Default"/>
        <w:rPr>
          <w:sz w:val="23"/>
          <w:szCs w:val="23"/>
        </w:rPr>
      </w:pPr>
      <w:r>
        <w:rPr>
          <w:sz w:val="23"/>
          <w:szCs w:val="23"/>
        </w:rPr>
        <w:t xml:space="preserve">The Tenant Farmers </w:t>
      </w:r>
    </w:p>
    <w:p w14:paraId="7397E1FF" w14:textId="77777777" w:rsidR="00B9120F" w:rsidRDefault="00B9120F" w:rsidP="00B9120F">
      <w:pPr>
        <w:pStyle w:val="Default"/>
        <w:rPr>
          <w:color w:val="0000FF"/>
          <w:sz w:val="23"/>
          <w:szCs w:val="23"/>
        </w:rPr>
      </w:pPr>
    </w:p>
    <w:p w14:paraId="24C5F5DD" w14:textId="77777777" w:rsidR="00FA1CA4" w:rsidRDefault="00FA1CA4" w:rsidP="00B9120F">
      <w:pPr>
        <w:pStyle w:val="Default"/>
        <w:rPr>
          <w:color w:val="0000FF"/>
          <w:sz w:val="23"/>
          <w:szCs w:val="23"/>
        </w:rPr>
      </w:pPr>
    </w:p>
    <w:p w14:paraId="5975ED6F" w14:textId="77777777" w:rsidR="00FA1CA4" w:rsidRDefault="00FA1CA4" w:rsidP="00B9120F">
      <w:pPr>
        <w:pStyle w:val="Default"/>
        <w:rPr>
          <w:color w:val="0000FF"/>
          <w:sz w:val="23"/>
          <w:szCs w:val="23"/>
        </w:rPr>
      </w:pPr>
    </w:p>
    <w:p w14:paraId="1C22A679" w14:textId="77777777" w:rsidR="00B9120F" w:rsidRDefault="00B9120F" w:rsidP="00B9120F">
      <w:pPr>
        <w:pStyle w:val="Default"/>
        <w:rPr>
          <w:sz w:val="23"/>
          <w:szCs w:val="23"/>
        </w:rPr>
      </w:pPr>
      <w:r>
        <w:rPr>
          <w:sz w:val="23"/>
          <w:szCs w:val="23"/>
        </w:rPr>
        <w:t xml:space="preserve">The Wedding Banquet </w:t>
      </w:r>
    </w:p>
    <w:p w14:paraId="7859400D" w14:textId="77777777" w:rsidR="00B9120F" w:rsidRDefault="00B9120F" w:rsidP="00B9120F">
      <w:pPr>
        <w:pStyle w:val="Default"/>
        <w:rPr>
          <w:color w:val="0000FF"/>
          <w:sz w:val="23"/>
          <w:szCs w:val="23"/>
        </w:rPr>
      </w:pPr>
    </w:p>
    <w:p w14:paraId="12FB3999" w14:textId="77777777" w:rsidR="00FA1CA4" w:rsidRDefault="00FA1CA4" w:rsidP="00B9120F">
      <w:pPr>
        <w:pStyle w:val="Default"/>
        <w:rPr>
          <w:color w:val="0000FF"/>
          <w:sz w:val="23"/>
          <w:szCs w:val="23"/>
        </w:rPr>
      </w:pPr>
    </w:p>
    <w:p w14:paraId="4ADD5442" w14:textId="77777777" w:rsidR="00FA1CA4" w:rsidRDefault="00FA1CA4" w:rsidP="00B9120F">
      <w:pPr>
        <w:pStyle w:val="Default"/>
        <w:rPr>
          <w:color w:val="0000FF"/>
          <w:sz w:val="23"/>
          <w:szCs w:val="23"/>
        </w:rPr>
      </w:pPr>
    </w:p>
    <w:p w14:paraId="27F6523A" w14:textId="77777777" w:rsidR="00FA1CA4" w:rsidRDefault="00FA1CA4" w:rsidP="00B9120F">
      <w:pPr>
        <w:pStyle w:val="Default"/>
        <w:rPr>
          <w:color w:val="0000FF"/>
          <w:sz w:val="23"/>
          <w:szCs w:val="23"/>
        </w:rPr>
      </w:pPr>
    </w:p>
    <w:p w14:paraId="2FBD4447" w14:textId="77777777" w:rsidR="00FA1CA4" w:rsidRDefault="00FA1CA4" w:rsidP="00B9120F">
      <w:pPr>
        <w:pStyle w:val="Default"/>
        <w:rPr>
          <w:color w:val="0000FF"/>
          <w:sz w:val="23"/>
          <w:szCs w:val="23"/>
        </w:rPr>
      </w:pPr>
    </w:p>
    <w:p w14:paraId="0AF11D08" w14:textId="77777777" w:rsidR="00B9120F" w:rsidRDefault="00B9120F" w:rsidP="00B9120F">
      <w:pPr>
        <w:pStyle w:val="Default"/>
        <w:rPr>
          <w:sz w:val="23"/>
          <w:szCs w:val="23"/>
        </w:rPr>
      </w:pPr>
      <w:r>
        <w:rPr>
          <w:sz w:val="23"/>
          <w:szCs w:val="23"/>
        </w:rPr>
        <w:t xml:space="preserve">14. Notice that the conflict between Jesus and the religious leaders intensifies in this section. </w:t>
      </w:r>
      <w:r>
        <w:rPr>
          <w:i/>
          <w:iCs/>
          <w:sz w:val="23"/>
          <w:szCs w:val="23"/>
        </w:rPr>
        <w:t xml:space="preserve">In what ways do they challenge him and attempt to trap him? What is the conclusion of these conflicts (22:46)? </w:t>
      </w:r>
    </w:p>
    <w:p w14:paraId="5EF36916" w14:textId="77777777" w:rsidR="00B9120F" w:rsidRDefault="00B9120F" w:rsidP="00B9120F">
      <w:pPr>
        <w:pStyle w:val="Default"/>
        <w:rPr>
          <w:color w:val="0000FF"/>
          <w:sz w:val="23"/>
          <w:szCs w:val="23"/>
        </w:rPr>
      </w:pPr>
    </w:p>
    <w:p w14:paraId="3B135F23" w14:textId="77777777" w:rsidR="00FA1CA4" w:rsidRDefault="00FA1CA4" w:rsidP="00B9120F">
      <w:pPr>
        <w:pStyle w:val="Default"/>
        <w:rPr>
          <w:color w:val="0000FF"/>
          <w:sz w:val="23"/>
          <w:szCs w:val="23"/>
        </w:rPr>
      </w:pPr>
    </w:p>
    <w:p w14:paraId="71359C00" w14:textId="77777777" w:rsidR="00FA1CA4" w:rsidRDefault="00FA1CA4" w:rsidP="00B9120F">
      <w:pPr>
        <w:pStyle w:val="Default"/>
        <w:rPr>
          <w:color w:val="0000FF"/>
          <w:sz w:val="23"/>
          <w:szCs w:val="23"/>
        </w:rPr>
      </w:pPr>
    </w:p>
    <w:p w14:paraId="30AEA77C" w14:textId="77777777" w:rsidR="00FA1CA4" w:rsidRDefault="00FA1CA4" w:rsidP="00B9120F">
      <w:pPr>
        <w:pStyle w:val="Default"/>
        <w:rPr>
          <w:color w:val="0000FF"/>
          <w:sz w:val="23"/>
          <w:szCs w:val="23"/>
        </w:rPr>
      </w:pPr>
    </w:p>
    <w:p w14:paraId="375C00B6" w14:textId="77777777" w:rsidR="00FA1CA4" w:rsidRDefault="00FA1CA4" w:rsidP="00B9120F">
      <w:pPr>
        <w:pStyle w:val="Default"/>
        <w:rPr>
          <w:color w:val="0000FF"/>
          <w:sz w:val="23"/>
          <w:szCs w:val="23"/>
        </w:rPr>
      </w:pPr>
    </w:p>
    <w:p w14:paraId="5F941697" w14:textId="77777777" w:rsidR="00FA1CA4" w:rsidRDefault="00FA1CA4" w:rsidP="00B9120F">
      <w:pPr>
        <w:pStyle w:val="Default"/>
        <w:rPr>
          <w:color w:val="0000FF"/>
          <w:sz w:val="23"/>
          <w:szCs w:val="23"/>
        </w:rPr>
      </w:pPr>
    </w:p>
    <w:p w14:paraId="4F337BD7" w14:textId="77777777" w:rsidR="00FA1CA4" w:rsidRDefault="00FA1CA4" w:rsidP="00B9120F">
      <w:pPr>
        <w:pStyle w:val="Default"/>
        <w:rPr>
          <w:color w:val="0000FF"/>
          <w:sz w:val="23"/>
          <w:szCs w:val="23"/>
        </w:rPr>
      </w:pPr>
    </w:p>
    <w:p w14:paraId="0522D0E8" w14:textId="77777777" w:rsidR="00FA1CA4" w:rsidRDefault="00FA1CA4" w:rsidP="00B9120F">
      <w:pPr>
        <w:pStyle w:val="Default"/>
        <w:rPr>
          <w:color w:val="0000FF"/>
          <w:sz w:val="23"/>
          <w:szCs w:val="23"/>
        </w:rPr>
      </w:pPr>
    </w:p>
    <w:p w14:paraId="23B51A0B" w14:textId="77777777" w:rsidR="00B9120F" w:rsidRDefault="00B9120F" w:rsidP="00B9120F">
      <w:pPr>
        <w:pStyle w:val="Default"/>
        <w:rPr>
          <w:sz w:val="23"/>
          <w:szCs w:val="23"/>
        </w:rPr>
      </w:pPr>
      <w:r>
        <w:rPr>
          <w:b/>
          <w:bCs/>
          <w:i/>
          <w:iCs/>
          <w:sz w:val="23"/>
          <w:szCs w:val="23"/>
        </w:rPr>
        <w:t xml:space="preserve">Read Matthew 23-25 </w:t>
      </w:r>
    </w:p>
    <w:p w14:paraId="75B4CF97" w14:textId="77777777" w:rsidR="00B9120F" w:rsidRDefault="00B9120F" w:rsidP="00B9120F">
      <w:pPr>
        <w:pStyle w:val="Default"/>
        <w:rPr>
          <w:sz w:val="23"/>
          <w:szCs w:val="23"/>
        </w:rPr>
      </w:pPr>
      <w:r>
        <w:rPr>
          <w:sz w:val="23"/>
          <w:szCs w:val="23"/>
        </w:rPr>
        <w:t xml:space="preserve">15. Chapters 23-25 represent the fifth major discourse in Matthew. Criticism of the religious leaders is particularly severe in Matthew’s Gospel, more so than in the other Synoptics. </w:t>
      </w:r>
      <w:r>
        <w:rPr>
          <w:i/>
          <w:iCs/>
          <w:sz w:val="23"/>
          <w:szCs w:val="23"/>
        </w:rPr>
        <w:t xml:space="preserve">Read through chapter 23 and identify Jesus’ main points of criticism against scribes and Pharisees. (What characteristics does he attack most?) </w:t>
      </w:r>
    </w:p>
    <w:p w14:paraId="348CCB84" w14:textId="77777777" w:rsidR="00B9120F" w:rsidRDefault="00B9120F" w:rsidP="00B9120F">
      <w:pPr>
        <w:pStyle w:val="Default"/>
        <w:rPr>
          <w:color w:val="0000FF"/>
          <w:sz w:val="23"/>
          <w:szCs w:val="23"/>
        </w:rPr>
      </w:pPr>
    </w:p>
    <w:p w14:paraId="186863F1" w14:textId="77777777" w:rsidR="00FA1CA4" w:rsidRDefault="00FA1CA4" w:rsidP="00B9120F">
      <w:pPr>
        <w:pStyle w:val="Default"/>
        <w:rPr>
          <w:color w:val="0000FF"/>
          <w:sz w:val="23"/>
          <w:szCs w:val="23"/>
        </w:rPr>
      </w:pPr>
    </w:p>
    <w:p w14:paraId="77CED7FC" w14:textId="77777777" w:rsidR="00FA1CA4" w:rsidRDefault="00FA1CA4" w:rsidP="00B9120F">
      <w:pPr>
        <w:pStyle w:val="Default"/>
        <w:rPr>
          <w:color w:val="0000FF"/>
          <w:sz w:val="23"/>
          <w:szCs w:val="23"/>
        </w:rPr>
      </w:pPr>
    </w:p>
    <w:p w14:paraId="5540CAAB" w14:textId="77777777" w:rsidR="00FA1CA4" w:rsidRDefault="00FA1CA4" w:rsidP="00B9120F">
      <w:pPr>
        <w:pStyle w:val="Default"/>
        <w:rPr>
          <w:color w:val="0000FF"/>
          <w:sz w:val="23"/>
          <w:szCs w:val="23"/>
        </w:rPr>
      </w:pPr>
    </w:p>
    <w:p w14:paraId="31ABE028" w14:textId="77777777" w:rsidR="00FA1CA4" w:rsidRDefault="00FA1CA4" w:rsidP="00B9120F">
      <w:pPr>
        <w:pStyle w:val="Default"/>
        <w:rPr>
          <w:color w:val="0000FF"/>
          <w:sz w:val="23"/>
          <w:szCs w:val="23"/>
        </w:rPr>
      </w:pPr>
    </w:p>
    <w:p w14:paraId="29C336CC" w14:textId="77777777" w:rsidR="00FA1CA4" w:rsidRDefault="00FA1CA4" w:rsidP="00B9120F">
      <w:pPr>
        <w:pStyle w:val="Default"/>
        <w:rPr>
          <w:color w:val="0000FF"/>
          <w:sz w:val="23"/>
          <w:szCs w:val="23"/>
        </w:rPr>
      </w:pPr>
    </w:p>
    <w:p w14:paraId="411A08E6" w14:textId="77777777" w:rsidR="00FA1CA4" w:rsidRDefault="00FA1CA4" w:rsidP="00B9120F">
      <w:pPr>
        <w:pStyle w:val="Default"/>
        <w:rPr>
          <w:color w:val="0000FF"/>
          <w:sz w:val="23"/>
          <w:szCs w:val="23"/>
        </w:rPr>
      </w:pPr>
    </w:p>
    <w:p w14:paraId="1ED442C3" w14:textId="77777777" w:rsidR="00FA1CA4" w:rsidRDefault="00FA1CA4" w:rsidP="00B9120F">
      <w:pPr>
        <w:pStyle w:val="Default"/>
        <w:rPr>
          <w:color w:val="0000FF"/>
          <w:sz w:val="23"/>
          <w:szCs w:val="23"/>
        </w:rPr>
      </w:pPr>
    </w:p>
    <w:p w14:paraId="5011F932" w14:textId="77777777" w:rsidR="00FA1CA4" w:rsidRDefault="00FA1CA4" w:rsidP="00B9120F">
      <w:pPr>
        <w:pStyle w:val="Default"/>
        <w:rPr>
          <w:color w:val="auto"/>
        </w:rPr>
      </w:pPr>
    </w:p>
    <w:p w14:paraId="5C91E282" w14:textId="77777777" w:rsidR="00B9120F" w:rsidRPr="00FA1CA4" w:rsidRDefault="00B9120F" w:rsidP="00FA1CA4">
      <w:pPr>
        <w:rPr>
          <w:rFonts w:ascii="Times New Roman" w:hAnsi="Times New Roman"/>
          <w:sz w:val="23"/>
          <w:szCs w:val="23"/>
        </w:rPr>
      </w:pPr>
      <w:r w:rsidRPr="00FA1CA4">
        <w:rPr>
          <w:rFonts w:ascii="Times New Roman" w:hAnsi="Times New Roman"/>
          <w:sz w:val="23"/>
          <w:szCs w:val="23"/>
        </w:rPr>
        <w:lastRenderedPageBreak/>
        <w:t xml:space="preserve">16. The end of chapter 23 (23:33-39) functions as a narrative introduction for the topic discussed in Jesus’ discourse on the Mount of Olives (the Olivet Discourse). </w:t>
      </w:r>
      <w:r w:rsidRPr="00FA1CA4">
        <w:rPr>
          <w:rFonts w:ascii="Times New Roman" w:hAnsi="Times New Roman"/>
          <w:i/>
          <w:iCs/>
          <w:sz w:val="23"/>
          <w:szCs w:val="23"/>
        </w:rPr>
        <w:t xml:space="preserve">What is the relationship between these passages? </w:t>
      </w:r>
    </w:p>
    <w:p w14:paraId="63AB6BEB" w14:textId="77777777" w:rsidR="00B9120F" w:rsidRDefault="00B9120F" w:rsidP="00B9120F">
      <w:pPr>
        <w:pStyle w:val="Default"/>
        <w:rPr>
          <w:color w:val="auto"/>
          <w:sz w:val="23"/>
          <w:szCs w:val="23"/>
        </w:rPr>
      </w:pPr>
    </w:p>
    <w:p w14:paraId="4257F648" w14:textId="77777777" w:rsidR="000F5FD6" w:rsidRDefault="000F5FD6" w:rsidP="00B9120F">
      <w:pPr>
        <w:pStyle w:val="Default"/>
        <w:rPr>
          <w:color w:val="auto"/>
          <w:sz w:val="23"/>
          <w:szCs w:val="23"/>
        </w:rPr>
      </w:pPr>
    </w:p>
    <w:p w14:paraId="438FEED0" w14:textId="77777777" w:rsidR="000F5FD6" w:rsidRDefault="000F5FD6" w:rsidP="00B9120F">
      <w:pPr>
        <w:pStyle w:val="Default"/>
        <w:rPr>
          <w:color w:val="auto"/>
          <w:sz w:val="23"/>
          <w:szCs w:val="23"/>
        </w:rPr>
      </w:pPr>
    </w:p>
    <w:p w14:paraId="03C9866C" w14:textId="77777777" w:rsidR="000F5FD6" w:rsidRDefault="000F5FD6" w:rsidP="00B9120F">
      <w:pPr>
        <w:pStyle w:val="Default"/>
        <w:rPr>
          <w:color w:val="auto"/>
          <w:sz w:val="23"/>
          <w:szCs w:val="23"/>
        </w:rPr>
      </w:pPr>
    </w:p>
    <w:p w14:paraId="65367D14" w14:textId="77777777" w:rsidR="000F5FD6" w:rsidRDefault="000F5FD6" w:rsidP="00B9120F">
      <w:pPr>
        <w:pStyle w:val="Default"/>
        <w:rPr>
          <w:color w:val="0000FF"/>
          <w:sz w:val="23"/>
          <w:szCs w:val="23"/>
        </w:rPr>
      </w:pPr>
    </w:p>
    <w:p w14:paraId="766949AB" w14:textId="77777777" w:rsidR="00B9120F" w:rsidRDefault="00B9120F" w:rsidP="00B9120F">
      <w:pPr>
        <w:pStyle w:val="Default"/>
        <w:rPr>
          <w:sz w:val="23"/>
          <w:szCs w:val="23"/>
        </w:rPr>
      </w:pPr>
      <w:r>
        <w:rPr>
          <w:sz w:val="23"/>
          <w:szCs w:val="23"/>
        </w:rPr>
        <w:t xml:space="preserve">17. </w:t>
      </w:r>
      <w:r>
        <w:rPr>
          <w:i/>
          <w:iCs/>
          <w:sz w:val="23"/>
          <w:szCs w:val="23"/>
        </w:rPr>
        <w:t xml:space="preserve">What two questions by the disciples prompt Jesus’ Olivet Discourse? Try to discern at what points in the discourse Jesus is answering each question. What is the main answer to each question? </w:t>
      </w:r>
    </w:p>
    <w:p w14:paraId="403C2A6B" w14:textId="77777777" w:rsidR="000F5FD6" w:rsidRDefault="000F5FD6" w:rsidP="00B9120F">
      <w:pPr>
        <w:pStyle w:val="Default"/>
        <w:rPr>
          <w:b/>
          <w:bCs/>
          <w:color w:val="0000FF"/>
          <w:sz w:val="23"/>
          <w:szCs w:val="23"/>
        </w:rPr>
      </w:pPr>
    </w:p>
    <w:p w14:paraId="5F342A1A" w14:textId="77777777" w:rsidR="000F5FD6" w:rsidRDefault="000F5FD6" w:rsidP="00B9120F">
      <w:pPr>
        <w:pStyle w:val="Default"/>
        <w:rPr>
          <w:b/>
          <w:bCs/>
          <w:color w:val="0000FF"/>
          <w:sz w:val="23"/>
          <w:szCs w:val="23"/>
        </w:rPr>
      </w:pPr>
    </w:p>
    <w:p w14:paraId="6F40227A" w14:textId="77777777" w:rsidR="000F5FD6" w:rsidRDefault="000F5FD6" w:rsidP="00B9120F">
      <w:pPr>
        <w:pStyle w:val="Default"/>
        <w:rPr>
          <w:b/>
          <w:bCs/>
          <w:color w:val="0000FF"/>
          <w:sz w:val="23"/>
          <w:szCs w:val="23"/>
        </w:rPr>
      </w:pPr>
    </w:p>
    <w:p w14:paraId="0A7785E7" w14:textId="77777777" w:rsidR="000F5FD6" w:rsidRDefault="000F5FD6" w:rsidP="00B9120F">
      <w:pPr>
        <w:pStyle w:val="Default"/>
        <w:rPr>
          <w:b/>
          <w:bCs/>
          <w:color w:val="0000FF"/>
          <w:sz w:val="23"/>
          <w:szCs w:val="23"/>
        </w:rPr>
      </w:pPr>
    </w:p>
    <w:p w14:paraId="2658B1D5" w14:textId="77777777" w:rsidR="000F5FD6" w:rsidRDefault="000F5FD6" w:rsidP="00B9120F">
      <w:pPr>
        <w:pStyle w:val="Default"/>
        <w:rPr>
          <w:b/>
          <w:bCs/>
          <w:color w:val="0000FF"/>
          <w:sz w:val="23"/>
          <w:szCs w:val="23"/>
        </w:rPr>
      </w:pPr>
    </w:p>
    <w:p w14:paraId="33AAF3B9" w14:textId="77777777" w:rsidR="000F5FD6" w:rsidRDefault="000F5FD6" w:rsidP="00B9120F">
      <w:pPr>
        <w:pStyle w:val="Default"/>
        <w:rPr>
          <w:b/>
          <w:bCs/>
          <w:color w:val="0000FF"/>
          <w:sz w:val="23"/>
          <w:szCs w:val="23"/>
        </w:rPr>
      </w:pPr>
    </w:p>
    <w:p w14:paraId="4054D4A7" w14:textId="77777777" w:rsidR="000F5FD6" w:rsidRDefault="000F5FD6" w:rsidP="00B9120F">
      <w:pPr>
        <w:pStyle w:val="Default"/>
        <w:rPr>
          <w:b/>
          <w:bCs/>
          <w:color w:val="0000FF"/>
          <w:sz w:val="23"/>
          <w:szCs w:val="23"/>
        </w:rPr>
      </w:pPr>
    </w:p>
    <w:p w14:paraId="116ED959" w14:textId="77777777" w:rsidR="000F5FD6" w:rsidRDefault="000F5FD6" w:rsidP="00B9120F">
      <w:pPr>
        <w:pStyle w:val="Default"/>
        <w:rPr>
          <w:b/>
          <w:bCs/>
          <w:color w:val="0000FF"/>
          <w:sz w:val="23"/>
          <w:szCs w:val="23"/>
        </w:rPr>
      </w:pPr>
    </w:p>
    <w:p w14:paraId="6494D42B" w14:textId="77777777" w:rsidR="000F5FD6" w:rsidRDefault="000F5FD6" w:rsidP="00B9120F">
      <w:pPr>
        <w:pStyle w:val="Default"/>
        <w:rPr>
          <w:b/>
          <w:bCs/>
          <w:color w:val="0000FF"/>
          <w:sz w:val="23"/>
          <w:szCs w:val="23"/>
        </w:rPr>
      </w:pPr>
    </w:p>
    <w:p w14:paraId="3C9C4F3C" w14:textId="77777777" w:rsidR="000F5FD6" w:rsidRDefault="000F5FD6" w:rsidP="00B9120F">
      <w:pPr>
        <w:pStyle w:val="Default"/>
        <w:rPr>
          <w:b/>
          <w:bCs/>
          <w:color w:val="0000FF"/>
          <w:sz w:val="23"/>
          <w:szCs w:val="23"/>
        </w:rPr>
      </w:pPr>
    </w:p>
    <w:p w14:paraId="539893ED" w14:textId="77777777" w:rsidR="00B9120F" w:rsidRDefault="00B9120F" w:rsidP="00B9120F">
      <w:pPr>
        <w:pStyle w:val="Default"/>
        <w:rPr>
          <w:sz w:val="23"/>
          <w:szCs w:val="23"/>
        </w:rPr>
      </w:pPr>
      <w:r>
        <w:rPr>
          <w:sz w:val="23"/>
          <w:szCs w:val="23"/>
        </w:rPr>
        <w:t xml:space="preserve">18. </w:t>
      </w:r>
      <w:r>
        <w:rPr>
          <w:i/>
          <w:iCs/>
          <w:sz w:val="23"/>
          <w:szCs w:val="23"/>
        </w:rPr>
        <w:t xml:space="preserve">With what important theme does the discourse begin and end (24:4, 42-44; 25:13)? </w:t>
      </w:r>
    </w:p>
    <w:p w14:paraId="1F6FD0DA" w14:textId="77777777" w:rsidR="00B9120F" w:rsidRDefault="00B9120F" w:rsidP="00B9120F">
      <w:pPr>
        <w:pStyle w:val="Default"/>
        <w:rPr>
          <w:color w:val="0000FF"/>
          <w:sz w:val="23"/>
          <w:szCs w:val="23"/>
        </w:rPr>
      </w:pPr>
    </w:p>
    <w:p w14:paraId="1FAC084C" w14:textId="77777777" w:rsidR="000F5FD6" w:rsidRDefault="000F5FD6" w:rsidP="00B9120F">
      <w:pPr>
        <w:pStyle w:val="Default"/>
        <w:rPr>
          <w:color w:val="0000FF"/>
          <w:sz w:val="23"/>
          <w:szCs w:val="23"/>
        </w:rPr>
      </w:pPr>
    </w:p>
    <w:p w14:paraId="25C721EE" w14:textId="77777777" w:rsidR="000F5FD6" w:rsidRDefault="000F5FD6" w:rsidP="00B9120F">
      <w:pPr>
        <w:pStyle w:val="Default"/>
        <w:rPr>
          <w:color w:val="0000FF"/>
          <w:sz w:val="23"/>
          <w:szCs w:val="23"/>
        </w:rPr>
      </w:pPr>
    </w:p>
    <w:p w14:paraId="636D6487" w14:textId="77777777" w:rsidR="00B9120F" w:rsidRDefault="00B9120F" w:rsidP="00B9120F">
      <w:pPr>
        <w:pStyle w:val="Default"/>
        <w:rPr>
          <w:sz w:val="23"/>
          <w:szCs w:val="23"/>
        </w:rPr>
      </w:pPr>
      <w:r>
        <w:rPr>
          <w:sz w:val="23"/>
          <w:szCs w:val="23"/>
        </w:rPr>
        <w:t xml:space="preserve">19. </w:t>
      </w:r>
      <w:r>
        <w:rPr>
          <w:i/>
          <w:iCs/>
          <w:sz w:val="23"/>
          <w:szCs w:val="23"/>
        </w:rPr>
        <w:t xml:space="preserve">How do the three main parables associated with Jesus’ Olivet Discourse (Ten Virgins [25:1–13], Talents [25:14–30], Sheep and Goats [25:31–46]) illustrate this key theme? </w:t>
      </w:r>
    </w:p>
    <w:p w14:paraId="76B66A4D" w14:textId="77777777" w:rsidR="00B9120F" w:rsidRDefault="00B9120F" w:rsidP="00B9120F">
      <w:pPr>
        <w:pStyle w:val="Default"/>
        <w:rPr>
          <w:color w:val="0000FF"/>
          <w:sz w:val="23"/>
          <w:szCs w:val="23"/>
        </w:rPr>
      </w:pPr>
    </w:p>
    <w:p w14:paraId="4F191551" w14:textId="77777777" w:rsidR="000F5FD6" w:rsidRDefault="000F5FD6" w:rsidP="00B9120F">
      <w:pPr>
        <w:pStyle w:val="Default"/>
        <w:rPr>
          <w:color w:val="0000FF"/>
          <w:sz w:val="23"/>
          <w:szCs w:val="23"/>
        </w:rPr>
      </w:pPr>
    </w:p>
    <w:p w14:paraId="10539C52" w14:textId="77777777" w:rsidR="000F5FD6" w:rsidRDefault="000F5FD6" w:rsidP="00B9120F">
      <w:pPr>
        <w:pStyle w:val="Default"/>
        <w:rPr>
          <w:color w:val="0000FF"/>
          <w:sz w:val="23"/>
          <w:szCs w:val="23"/>
        </w:rPr>
      </w:pPr>
    </w:p>
    <w:p w14:paraId="72A0ABBC" w14:textId="77777777" w:rsidR="000F5FD6" w:rsidRDefault="000F5FD6" w:rsidP="00B9120F">
      <w:pPr>
        <w:pStyle w:val="Default"/>
        <w:rPr>
          <w:color w:val="0000FF"/>
          <w:sz w:val="23"/>
          <w:szCs w:val="23"/>
        </w:rPr>
      </w:pPr>
    </w:p>
    <w:p w14:paraId="18E9431C" w14:textId="77777777" w:rsidR="000F5FD6" w:rsidRDefault="000F5FD6" w:rsidP="00B9120F">
      <w:pPr>
        <w:pStyle w:val="Default"/>
        <w:rPr>
          <w:color w:val="0000FF"/>
          <w:sz w:val="23"/>
          <w:szCs w:val="23"/>
        </w:rPr>
      </w:pPr>
    </w:p>
    <w:p w14:paraId="47C04DBB" w14:textId="77777777" w:rsidR="000F5FD6" w:rsidRDefault="000F5FD6" w:rsidP="00B9120F">
      <w:pPr>
        <w:pStyle w:val="Default"/>
        <w:rPr>
          <w:color w:val="0000FF"/>
          <w:sz w:val="23"/>
          <w:szCs w:val="23"/>
        </w:rPr>
      </w:pPr>
    </w:p>
    <w:p w14:paraId="3772E07E" w14:textId="77777777" w:rsidR="000F5FD6" w:rsidRDefault="000F5FD6" w:rsidP="00B9120F">
      <w:pPr>
        <w:pStyle w:val="Default"/>
        <w:rPr>
          <w:color w:val="0000FF"/>
          <w:sz w:val="23"/>
          <w:szCs w:val="23"/>
        </w:rPr>
      </w:pPr>
    </w:p>
    <w:p w14:paraId="4D1B0848" w14:textId="77777777" w:rsidR="000F5FD6" w:rsidRDefault="000F5FD6" w:rsidP="00B9120F">
      <w:pPr>
        <w:pStyle w:val="Default"/>
        <w:rPr>
          <w:color w:val="0000FF"/>
          <w:sz w:val="23"/>
          <w:szCs w:val="23"/>
        </w:rPr>
      </w:pPr>
    </w:p>
    <w:p w14:paraId="21198913" w14:textId="77777777" w:rsidR="00B9120F" w:rsidRDefault="00B9120F" w:rsidP="00B9120F">
      <w:pPr>
        <w:pStyle w:val="Default"/>
        <w:rPr>
          <w:sz w:val="23"/>
          <w:szCs w:val="23"/>
        </w:rPr>
      </w:pPr>
      <w:r>
        <w:rPr>
          <w:b/>
          <w:bCs/>
          <w:i/>
          <w:iCs/>
          <w:sz w:val="23"/>
          <w:szCs w:val="23"/>
        </w:rPr>
        <w:t xml:space="preserve">Read Matthew 26-28 </w:t>
      </w:r>
    </w:p>
    <w:p w14:paraId="6BAC6C5A" w14:textId="77777777" w:rsidR="00B9120F" w:rsidRDefault="00B9120F" w:rsidP="00B9120F">
      <w:pPr>
        <w:pStyle w:val="Default"/>
        <w:rPr>
          <w:sz w:val="23"/>
          <w:szCs w:val="23"/>
        </w:rPr>
      </w:pPr>
      <w:r>
        <w:rPr>
          <w:sz w:val="23"/>
          <w:szCs w:val="23"/>
        </w:rPr>
        <w:t xml:space="preserve">20. </w:t>
      </w:r>
      <w:r>
        <w:rPr>
          <w:i/>
          <w:iCs/>
          <w:sz w:val="23"/>
          <w:szCs w:val="23"/>
        </w:rPr>
        <w:t xml:space="preserve">In what ways are Jesus’ actions and attitudes in chapter 26 starkly contrasted with the actions and attitudes of the disciples? </w:t>
      </w:r>
    </w:p>
    <w:p w14:paraId="50C5995A" w14:textId="77777777" w:rsidR="000F5FD6" w:rsidRDefault="000F5FD6" w:rsidP="00B9120F">
      <w:pPr>
        <w:pStyle w:val="Default"/>
        <w:rPr>
          <w:sz w:val="23"/>
          <w:szCs w:val="23"/>
        </w:rPr>
      </w:pPr>
    </w:p>
    <w:p w14:paraId="4798F7D3" w14:textId="77777777" w:rsidR="00B9120F" w:rsidRDefault="00B9120F" w:rsidP="00B9120F">
      <w:pPr>
        <w:pStyle w:val="Default"/>
        <w:rPr>
          <w:sz w:val="23"/>
          <w:szCs w:val="23"/>
        </w:rPr>
      </w:pPr>
      <w:r>
        <w:rPr>
          <w:sz w:val="23"/>
          <w:szCs w:val="23"/>
        </w:rPr>
        <w:t xml:space="preserve">At the anointing in Bethany (26:6-13): </w:t>
      </w:r>
    </w:p>
    <w:p w14:paraId="5268233B" w14:textId="77777777" w:rsidR="00B9120F" w:rsidRDefault="00B9120F" w:rsidP="00B9120F">
      <w:pPr>
        <w:pStyle w:val="Default"/>
        <w:rPr>
          <w:color w:val="0000FF"/>
          <w:sz w:val="23"/>
          <w:szCs w:val="23"/>
        </w:rPr>
      </w:pPr>
    </w:p>
    <w:p w14:paraId="001C7683" w14:textId="77777777" w:rsidR="000F5FD6" w:rsidRDefault="000F5FD6" w:rsidP="00B9120F">
      <w:pPr>
        <w:pStyle w:val="Default"/>
        <w:rPr>
          <w:color w:val="0000FF"/>
          <w:sz w:val="23"/>
          <w:szCs w:val="23"/>
        </w:rPr>
      </w:pPr>
    </w:p>
    <w:p w14:paraId="5EFB3E87" w14:textId="77777777" w:rsidR="000F5FD6" w:rsidRDefault="000F5FD6" w:rsidP="00B9120F">
      <w:pPr>
        <w:pStyle w:val="Default"/>
        <w:rPr>
          <w:color w:val="0000FF"/>
          <w:sz w:val="23"/>
          <w:szCs w:val="23"/>
        </w:rPr>
      </w:pPr>
    </w:p>
    <w:p w14:paraId="679AB10F" w14:textId="77777777" w:rsidR="000F5FD6" w:rsidRDefault="000F5FD6" w:rsidP="00B9120F">
      <w:pPr>
        <w:pStyle w:val="Default"/>
        <w:rPr>
          <w:color w:val="0000FF"/>
          <w:sz w:val="23"/>
          <w:szCs w:val="23"/>
        </w:rPr>
      </w:pPr>
    </w:p>
    <w:p w14:paraId="348789E1" w14:textId="77777777" w:rsidR="00B9120F" w:rsidRDefault="00B9120F" w:rsidP="00B9120F">
      <w:pPr>
        <w:pStyle w:val="Default"/>
        <w:rPr>
          <w:sz w:val="23"/>
          <w:szCs w:val="23"/>
        </w:rPr>
      </w:pPr>
      <w:r>
        <w:rPr>
          <w:sz w:val="23"/>
          <w:szCs w:val="23"/>
        </w:rPr>
        <w:t xml:space="preserve">During the Last Supper (see 26:31-35): </w:t>
      </w:r>
    </w:p>
    <w:p w14:paraId="4EC15920" w14:textId="77777777" w:rsidR="00B9120F" w:rsidRDefault="00B9120F" w:rsidP="00B9120F">
      <w:pPr>
        <w:pStyle w:val="Default"/>
        <w:rPr>
          <w:color w:val="0000FF"/>
          <w:sz w:val="23"/>
          <w:szCs w:val="23"/>
        </w:rPr>
      </w:pPr>
    </w:p>
    <w:p w14:paraId="6A84F90A" w14:textId="77777777" w:rsidR="000F5FD6" w:rsidRDefault="000F5FD6" w:rsidP="00B9120F">
      <w:pPr>
        <w:pStyle w:val="Default"/>
        <w:rPr>
          <w:color w:val="0000FF"/>
          <w:sz w:val="23"/>
          <w:szCs w:val="23"/>
        </w:rPr>
      </w:pPr>
    </w:p>
    <w:p w14:paraId="0A52DB5D" w14:textId="77777777" w:rsidR="000F5FD6" w:rsidRDefault="000F5FD6" w:rsidP="00B9120F">
      <w:pPr>
        <w:pStyle w:val="Default"/>
        <w:rPr>
          <w:color w:val="0000FF"/>
          <w:sz w:val="23"/>
          <w:szCs w:val="23"/>
        </w:rPr>
      </w:pPr>
    </w:p>
    <w:p w14:paraId="27B63363" w14:textId="77777777" w:rsidR="000F5FD6" w:rsidRDefault="000F5FD6" w:rsidP="00B9120F">
      <w:pPr>
        <w:pStyle w:val="Default"/>
        <w:rPr>
          <w:color w:val="auto"/>
        </w:rPr>
      </w:pPr>
    </w:p>
    <w:p w14:paraId="13DE2413" w14:textId="77777777" w:rsidR="00B9120F" w:rsidRPr="000F5FD6" w:rsidRDefault="00B9120F" w:rsidP="000F5FD6">
      <w:pPr>
        <w:spacing w:after="0"/>
        <w:rPr>
          <w:rFonts w:ascii="Times New Roman" w:hAnsi="Times New Roman"/>
          <w:sz w:val="23"/>
          <w:szCs w:val="23"/>
        </w:rPr>
      </w:pPr>
      <w:r w:rsidRPr="000F5FD6">
        <w:rPr>
          <w:rFonts w:ascii="Times New Roman" w:hAnsi="Times New Roman"/>
          <w:sz w:val="23"/>
          <w:szCs w:val="23"/>
        </w:rPr>
        <w:lastRenderedPageBreak/>
        <w:t xml:space="preserve">In Gethsemane (26:36-46): </w:t>
      </w:r>
    </w:p>
    <w:p w14:paraId="4C1AAED7" w14:textId="77777777" w:rsidR="00B9120F" w:rsidRDefault="00B9120F" w:rsidP="00B9120F">
      <w:pPr>
        <w:pStyle w:val="Default"/>
        <w:rPr>
          <w:color w:val="0000FF"/>
          <w:sz w:val="23"/>
          <w:szCs w:val="23"/>
        </w:rPr>
      </w:pPr>
    </w:p>
    <w:p w14:paraId="36B241F3" w14:textId="77777777" w:rsidR="000F5FD6" w:rsidRDefault="000F5FD6" w:rsidP="00B9120F">
      <w:pPr>
        <w:pStyle w:val="Default"/>
        <w:rPr>
          <w:color w:val="0000FF"/>
          <w:sz w:val="23"/>
          <w:szCs w:val="23"/>
        </w:rPr>
      </w:pPr>
    </w:p>
    <w:p w14:paraId="6F98EAEE" w14:textId="77777777" w:rsidR="000F5FD6" w:rsidRDefault="000F5FD6" w:rsidP="00B9120F">
      <w:pPr>
        <w:pStyle w:val="Default"/>
        <w:rPr>
          <w:color w:val="0000FF"/>
          <w:sz w:val="23"/>
          <w:szCs w:val="23"/>
        </w:rPr>
      </w:pPr>
    </w:p>
    <w:p w14:paraId="58799CA1" w14:textId="77777777" w:rsidR="000F5FD6" w:rsidRDefault="000F5FD6" w:rsidP="00B9120F">
      <w:pPr>
        <w:pStyle w:val="Default"/>
        <w:rPr>
          <w:color w:val="0000FF"/>
          <w:sz w:val="23"/>
          <w:szCs w:val="23"/>
        </w:rPr>
      </w:pPr>
    </w:p>
    <w:p w14:paraId="4C7AA32E" w14:textId="77777777" w:rsidR="00B9120F" w:rsidRDefault="00B9120F" w:rsidP="00B9120F">
      <w:pPr>
        <w:pStyle w:val="Default"/>
        <w:rPr>
          <w:sz w:val="23"/>
          <w:szCs w:val="23"/>
        </w:rPr>
      </w:pPr>
      <w:r>
        <w:rPr>
          <w:sz w:val="23"/>
          <w:szCs w:val="23"/>
        </w:rPr>
        <w:t xml:space="preserve">At his arrest (26:47-56): </w:t>
      </w:r>
    </w:p>
    <w:p w14:paraId="17D2FB9F" w14:textId="77777777" w:rsidR="00B9120F" w:rsidRDefault="00B9120F" w:rsidP="00B9120F">
      <w:pPr>
        <w:pStyle w:val="Default"/>
        <w:rPr>
          <w:color w:val="0000FF"/>
          <w:sz w:val="23"/>
          <w:szCs w:val="23"/>
        </w:rPr>
      </w:pPr>
    </w:p>
    <w:p w14:paraId="140BC96C" w14:textId="77777777" w:rsidR="000F5FD6" w:rsidRDefault="000F5FD6" w:rsidP="00B9120F">
      <w:pPr>
        <w:pStyle w:val="Default"/>
        <w:rPr>
          <w:color w:val="0000FF"/>
          <w:sz w:val="23"/>
          <w:szCs w:val="23"/>
        </w:rPr>
      </w:pPr>
    </w:p>
    <w:p w14:paraId="233AF2BA" w14:textId="77777777" w:rsidR="000F5FD6" w:rsidRDefault="000F5FD6" w:rsidP="00B9120F">
      <w:pPr>
        <w:pStyle w:val="Default"/>
        <w:rPr>
          <w:color w:val="0000FF"/>
          <w:sz w:val="23"/>
          <w:szCs w:val="23"/>
        </w:rPr>
      </w:pPr>
    </w:p>
    <w:p w14:paraId="277E8FC8" w14:textId="77777777" w:rsidR="000F5FD6" w:rsidRDefault="000F5FD6" w:rsidP="00B9120F">
      <w:pPr>
        <w:pStyle w:val="Default"/>
        <w:rPr>
          <w:color w:val="0000FF"/>
          <w:sz w:val="23"/>
          <w:szCs w:val="23"/>
        </w:rPr>
      </w:pPr>
    </w:p>
    <w:p w14:paraId="3D5EA6B3" w14:textId="77777777" w:rsidR="00B9120F" w:rsidRDefault="00B9120F" w:rsidP="00B9120F">
      <w:pPr>
        <w:pStyle w:val="Default"/>
        <w:rPr>
          <w:sz w:val="23"/>
          <w:szCs w:val="23"/>
        </w:rPr>
      </w:pPr>
      <w:r>
        <w:rPr>
          <w:sz w:val="23"/>
          <w:szCs w:val="23"/>
        </w:rPr>
        <w:t xml:space="preserve">At his trial (26:57-75; compare Jesus’ actions with Peter’s): </w:t>
      </w:r>
    </w:p>
    <w:p w14:paraId="732DFFF5" w14:textId="77777777" w:rsidR="00B9120F" w:rsidRDefault="00B9120F" w:rsidP="00B9120F">
      <w:pPr>
        <w:pStyle w:val="Default"/>
        <w:rPr>
          <w:color w:val="0000FF"/>
          <w:sz w:val="23"/>
          <w:szCs w:val="23"/>
        </w:rPr>
      </w:pPr>
    </w:p>
    <w:p w14:paraId="46C15F87" w14:textId="77777777" w:rsidR="000F5FD6" w:rsidRDefault="000F5FD6" w:rsidP="00B9120F">
      <w:pPr>
        <w:pStyle w:val="Default"/>
        <w:rPr>
          <w:color w:val="0000FF"/>
          <w:sz w:val="23"/>
          <w:szCs w:val="23"/>
        </w:rPr>
      </w:pPr>
    </w:p>
    <w:p w14:paraId="037A8BE6" w14:textId="77777777" w:rsidR="000F5FD6" w:rsidRDefault="000F5FD6" w:rsidP="00B9120F">
      <w:pPr>
        <w:pStyle w:val="Default"/>
        <w:rPr>
          <w:color w:val="0000FF"/>
          <w:sz w:val="23"/>
          <w:szCs w:val="23"/>
        </w:rPr>
      </w:pPr>
    </w:p>
    <w:p w14:paraId="0F559F78" w14:textId="77777777" w:rsidR="000F5FD6" w:rsidRDefault="000F5FD6" w:rsidP="00B9120F">
      <w:pPr>
        <w:pStyle w:val="Default"/>
        <w:rPr>
          <w:color w:val="0000FF"/>
          <w:sz w:val="23"/>
          <w:szCs w:val="23"/>
        </w:rPr>
      </w:pPr>
    </w:p>
    <w:p w14:paraId="62D378D0" w14:textId="77777777" w:rsidR="00B9120F" w:rsidRDefault="00B9120F" w:rsidP="00B9120F">
      <w:pPr>
        <w:pStyle w:val="Default"/>
        <w:rPr>
          <w:sz w:val="23"/>
          <w:szCs w:val="23"/>
        </w:rPr>
      </w:pPr>
      <w:r>
        <w:rPr>
          <w:sz w:val="23"/>
          <w:szCs w:val="23"/>
        </w:rPr>
        <w:t xml:space="preserve">21. </w:t>
      </w:r>
      <w:r>
        <w:rPr>
          <w:i/>
          <w:iCs/>
          <w:sz w:val="23"/>
          <w:szCs w:val="23"/>
        </w:rPr>
        <w:t xml:space="preserve">How are the religious leaders portrayed by the narrator at Jesus’ trial before the Sanhedrin (26:57-68)? (Identify their character traits as revealed in the narrative.) What charges are brought against Jesus at his trial? </w:t>
      </w:r>
    </w:p>
    <w:p w14:paraId="65CEA292" w14:textId="77777777" w:rsidR="00B9120F" w:rsidRDefault="00B9120F" w:rsidP="00B9120F">
      <w:pPr>
        <w:pStyle w:val="Default"/>
        <w:rPr>
          <w:color w:val="0000FF"/>
          <w:sz w:val="23"/>
          <w:szCs w:val="23"/>
        </w:rPr>
      </w:pPr>
    </w:p>
    <w:p w14:paraId="433FA12B" w14:textId="77777777" w:rsidR="000F5FD6" w:rsidRDefault="000F5FD6" w:rsidP="00B9120F">
      <w:pPr>
        <w:pStyle w:val="Default"/>
        <w:rPr>
          <w:color w:val="0000FF"/>
          <w:sz w:val="23"/>
          <w:szCs w:val="23"/>
        </w:rPr>
      </w:pPr>
    </w:p>
    <w:p w14:paraId="7B16B833" w14:textId="77777777" w:rsidR="000F5FD6" w:rsidRDefault="000F5FD6" w:rsidP="00B9120F">
      <w:pPr>
        <w:pStyle w:val="Default"/>
        <w:rPr>
          <w:color w:val="0000FF"/>
          <w:sz w:val="23"/>
          <w:szCs w:val="23"/>
        </w:rPr>
      </w:pPr>
    </w:p>
    <w:p w14:paraId="31A5649B" w14:textId="77777777" w:rsidR="000F5FD6" w:rsidRDefault="000F5FD6" w:rsidP="00B9120F">
      <w:pPr>
        <w:pStyle w:val="Default"/>
        <w:rPr>
          <w:color w:val="0000FF"/>
          <w:sz w:val="23"/>
          <w:szCs w:val="23"/>
        </w:rPr>
      </w:pPr>
    </w:p>
    <w:p w14:paraId="31114D53" w14:textId="77777777" w:rsidR="000F5FD6" w:rsidRDefault="000F5FD6" w:rsidP="00B9120F">
      <w:pPr>
        <w:pStyle w:val="Default"/>
        <w:rPr>
          <w:color w:val="0000FF"/>
          <w:sz w:val="23"/>
          <w:szCs w:val="23"/>
        </w:rPr>
      </w:pPr>
    </w:p>
    <w:p w14:paraId="7FD039C6" w14:textId="77777777" w:rsidR="000F5FD6" w:rsidRDefault="000F5FD6" w:rsidP="00B9120F">
      <w:pPr>
        <w:pStyle w:val="Default"/>
        <w:rPr>
          <w:color w:val="0000FF"/>
          <w:sz w:val="23"/>
          <w:szCs w:val="23"/>
        </w:rPr>
      </w:pPr>
    </w:p>
    <w:p w14:paraId="72454BDA" w14:textId="77777777" w:rsidR="000F5FD6" w:rsidRDefault="000F5FD6" w:rsidP="00B9120F">
      <w:pPr>
        <w:pStyle w:val="Default"/>
        <w:rPr>
          <w:color w:val="0000FF"/>
          <w:sz w:val="23"/>
          <w:szCs w:val="23"/>
        </w:rPr>
      </w:pPr>
    </w:p>
    <w:p w14:paraId="677BCBD3" w14:textId="77777777" w:rsidR="00B9120F" w:rsidRDefault="00B9120F" w:rsidP="00B9120F">
      <w:pPr>
        <w:pStyle w:val="Default"/>
        <w:rPr>
          <w:sz w:val="23"/>
          <w:szCs w:val="23"/>
        </w:rPr>
      </w:pPr>
      <w:r>
        <w:rPr>
          <w:sz w:val="23"/>
          <w:szCs w:val="23"/>
        </w:rPr>
        <w:t>22</w:t>
      </w:r>
      <w:r>
        <w:rPr>
          <w:i/>
          <w:iCs/>
          <w:sz w:val="23"/>
          <w:szCs w:val="23"/>
        </w:rPr>
        <w:t xml:space="preserve">. How is Pilate portrayed in Jesus’ trial (27:11-26)? (Identify his character traits as revealed in the narrative.) </w:t>
      </w:r>
    </w:p>
    <w:p w14:paraId="13475192" w14:textId="77777777" w:rsidR="00B9120F" w:rsidRDefault="00B9120F" w:rsidP="00B9120F">
      <w:pPr>
        <w:pStyle w:val="Default"/>
        <w:rPr>
          <w:color w:val="0000FF"/>
          <w:sz w:val="23"/>
          <w:szCs w:val="23"/>
        </w:rPr>
      </w:pPr>
    </w:p>
    <w:p w14:paraId="32110171" w14:textId="77777777" w:rsidR="000F5FD6" w:rsidRDefault="000F5FD6" w:rsidP="00B9120F">
      <w:pPr>
        <w:pStyle w:val="Default"/>
        <w:rPr>
          <w:color w:val="0000FF"/>
          <w:sz w:val="23"/>
          <w:szCs w:val="23"/>
        </w:rPr>
      </w:pPr>
    </w:p>
    <w:p w14:paraId="517116C1" w14:textId="77777777" w:rsidR="000F5FD6" w:rsidRDefault="000F5FD6" w:rsidP="00B9120F">
      <w:pPr>
        <w:pStyle w:val="Default"/>
        <w:rPr>
          <w:color w:val="0000FF"/>
          <w:sz w:val="23"/>
          <w:szCs w:val="23"/>
        </w:rPr>
      </w:pPr>
    </w:p>
    <w:p w14:paraId="7A82C79F" w14:textId="77777777" w:rsidR="000F5FD6" w:rsidRDefault="000F5FD6" w:rsidP="00B9120F">
      <w:pPr>
        <w:pStyle w:val="Default"/>
        <w:rPr>
          <w:color w:val="0000FF"/>
          <w:sz w:val="23"/>
          <w:szCs w:val="23"/>
        </w:rPr>
      </w:pPr>
    </w:p>
    <w:p w14:paraId="063112FB" w14:textId="77777777" w:rsidR="000F5FD6" w:rsidRDefault="000F5FD6" w:rsidP="00B9120F">
      <w:pPr>
        <w:pStyle w:val="Default"/>
        <w:rPr>
          <w:color w:val="0000FF"/>
          <w:sz w:val="23"/>
          <w:szCs w:val="23"/>
        </w:rPr>
      </w:pPr>
    </w:p>
    <w:p w14:paraId="23B1D02C" w14:textId="77777777" w:rsidR="000F5FD6" w:rsidRDefault="000F5FD6" w:rsidP="00B9120F">
      <w:pPr>
        <w:pStyle w:val="Default"/>
        <w:rPr>
          <w:color w:val="0000FF"/>
          <w:sz w:val="23"/>
          <w:szCs w:val="23"/>
        </w:rPr>
      </w:pPr>
    </w:p>
    <w:p w14:paraId="778BE92B" w14:textId="77777777" w:rsidR="00B9120F" w:rsidRDefault="00B9120F" w:rsidP="00B9120F">
      <w:pPr>
        <w:pStyle w:val="Default"/>
        <w:rPr>
          <w:sz w:val="23"/>
          <w:szCs w:val="23"/>
        </w:rPr>
      </w:pPr>
      <w:r>
        <w:rPr>
          <w:sz w:val="23"/>
          <w:szCs w:val="23"/>
        </w:rPr>
        <w:t xml:space="preserve">23. </w:t>
      </w:r>
      <w:r>
        <w:rPr>
          <w:i/>
          <w:iCs/>
          <w:sz w:val="23"/>
          <w:szCs w:val="23"/>
        </w:rPr>
        <w:t xml:space="preserve">Identify the events that occur at the moment Jesus dies. What might be the significance of each of these? </w:t>
      </w:r>
    </w:p>
    <w:p w14:paraId="4D7D17DF" w14:textId="77777777" w:rsidR="00B9120F" w:rsidRDefault="00B9120F" w:rsidP="00B9120F">
      <w:pPr>
        <w:pStyle w:val="Default"/>
        <w:rPr>
          <w:color w:val="0000FF"/>
          <w:sz w:val="23"/>
          <w:szCs w:val="23"/>
        </w:rPr>
      </w:pPr>
    </w:p>
    <w:p w14:paraId="5309AC96" w14:textId="77777777" w:rsidR="000F5FD6" w:rsidRDefault="000F5FD6" w:rsidP="00B9120F">
      <w:pPr>
        <w:pStyle w:val="Default"/>
        <w:rPr>
          <w:color w:val="0000FF"/>
          <w:sz w:val="23"/>
          <w:szCs w:val="23"/>
        </w:rPr>
      </w:pPr>
    </w:p>
    <w:p w14:paraId="352EE9E2" w14:textId="77777777" w:rsidR="000F5FD6" w:rsidRDefault="000F5FD6" w:rsidP="00B9120F">
      <w:pPr>
        <w:pStyle w:val="Default"/>
        <w:rPr>
          <w:color w:val="0000FF"/>
          <w:sz w:val="23"/>
          <w:szCs w:val="23"/>
        </w:rPr>
      </w:pPr>
    </w:p>
    <w:p w14:paraId="63CF5273" w14:textId="77777777" w:rsidR="000F5FD6" w:rsidRDefault="000F5FD6" w:rsidP="00B9120F">
      <w:pPr>
        <w:pStyle w:val="Default"/>
        <w:rPr>
          <w:color w:val="0000FF"/>
          <w:sz w:val="23"/>
          <w:szCs w:val="23"/>
        </w:rPr>
      </w:pPr>
    </w:p>
    <w:p w14:paraId="239AED55" w14:textId="77777777" w:rsidR="000F5FD6" w:rsidRDefault="000F5FD6" w:rsidP="00B9120F">
      <w:pPr>
        <w:pStyle w:val="Default"/>
        <w:rPr>
          <w:color w:val="0000FF"/>
          <w:sz w:val="23"/>
          <w:szCs w:val="23"/>
        </w:rPr>
      </w:pPr>
    </w:p>
    <w:p w14:paraId="098F8A68" w14:textId="77777777" w:rsidR="000F5FD6" w:rsidRDefault="000F5FD6" w:rsidP="00B9120F">
      <w:pPr>
        <w:pStyle w:val="Default"/>
        <w:rPr>
          <w:color w:val="0000FF"/>
          <w:sz w:val="23"/>
          <w:szCs w:val="23"/>
        </w:rPr>
      </w:pPr>
    </w:p>
    <w:p w14:paraId="62BD77EB" w14:textId="77777777" w:rsidR="000F5FD6" w:rsidRDefault="000F5FD6" w:rsidP="00B9120F">
      <w:pPr>
        <w:pStyle w:val="Default"/>
        <w:rPr>
          <w:color w:val="0000FF"/>
          <w:sz w:val="23"/>
          <w:szCs w:val="23"/>
        </w:rPr>
      </w:pPr>
    </w:p>
    <w:p w14:paraId="19AE5ECC" w14:textId="77777777" w:rsidR="000F5FD6" w:rsidRDefault="000F5FD6" w:rsidP="00B9120F">
      <w:pPr>
        <w:pStyle w:val="Default"/>
        <w:rPr>
          <w:color w:val="0000FF"/>
          <w:sz w:val="23"/>
          <w:szCs w:val="23"/>
        </w:rPr>
      </w:pPr>
    </w:p>
    <w:p w14:paraId="51776537" w14:textId="77777777" w:rsidR="000F5FD6" w:rsidRDefault="000F5FD6" w:rsidP="00B9120F">
      <w:pPr>
        <w:pStyle w:val="Default"/>
        <w:rPr>
          <w:color w:val="0000FF"/>
          <w:sz w:val="23"/>
          <w:szCs w:val="23"/>
        </w:rPr>
      </w:pPr>
    </w:p>
    <w:p w14:paraId="6C72D628" w14:textId="77777777" w:rsidR="00B9120F" w:rsidRDefault="00B9120F" w:rsidP="00B9120F">
      <w:pPr>
        <w:pStyle w:val="Default"/>
        <w:rPr>
          <w:sz w:val="23"/>
          <w:szCs w:val="23"/>
        </w:rPr>
      </w:pPr>
      <w:r>
        <w:rPr>
          <w:sz w:val="23"/>
          <w:szCs w:val="23"/>
        </w:rPr>
        <w:t xml:space="preserve">24. </w:t>
      </w:r>
      <w:r>
        <w:rPr>
          <w:i/>
          <w:iCs/>
          <w:sz w:val="23"/>
          <w:szCs w:val="23"/>
        </w:rPr>
        <w:t xml:space="preserve">Compare Matthew’s resurrection narrative with Mark’s. What key differences do you see? What is the </w:t>
      </w:r>
      <w:r w:rsidR="009F17FF">
        <w:rPr>
          <w:i/>
          <w:iCs/>
          <w:sz w:val="23"/>
          <w:szCs w:val="23"/>
        </w:rPr>
        <w:t>narrator trying to communicate?</w:t>
      </w:r>
    </w:p>
    <w:p w14:paraId="0C8E9AF2" w14:textId="77777777" w:rsidR="00B9120F" w:rsidRDefault="00B9120F" w:rsidP="00B9120F">
      <w:pPr>
        <w:pStyle w:val="Default"/>
        <w:rPr>
          <w:color w:val="auto"/>
        </w:rPr>
      </w:pPr>
    </w:p>
    <w:p w14:paraId="55DAE44B" w14:textId="77777777" w:rsidR="00B9120F" w:rsidRDefault="00B9120F" w:rsidP="00B9120F">
      <w:pPr>
        <w:pStyle w:val="Default"/>
        <w:rPr>
          <w:color w:val="0000FF"/>
          <w:sz w:val="23"/>
          <w:szCs w:val="23"/>
        </w:rPr>
      </w:pPr>
    </w:p>
    <w:p w14:paraId="4974FBCB" w14:textId="77777777" w:rsidR="000F5FD6" w:rsidRDefault="000F5FD6" w:rsidP="00B9120F">
      <w:pPr>
        <w:pStyle w:val="Default"/>
        <w:rPr>
          <w:color w:val="0000FF"/>
          <w:sz w:val="23"/>
          <w:szCs w:val="23"/>
        </w:rPr>
      </w:pPr>
    </w:p>
    <w:p w14:paraId="27EC7FD3" w14:textId="77777777" w:rsidR="000F5FD6" w:rsidRDefault="000F5FD6" w:rsidP="00B9120F">
      <w:pPr>
        <w:pStyle w:val="Default"/>
        <w:rPr>
          <w:color w:val="0000FF"/>
          <w:sz w:val="23"/>
          <w:szCs w:val="23"/>
        </w:rPr>
      </w:pPr>
    </w:p>
    <w:p w14:paraId="36F09CC4" w14:textId="77777777" w:rsidR="000F5FD6" w:rsidRDefault="000F5FD6" w:rsidP="00B9120F">
      <w:pPr>
        <w:pStyle w:val="Default"/>
        <w:rPr>
          <w:color w:val="0000FF"/>
          <w:sz w:val="23"/>
          <w:szCs w:val="23"/>
        </w:rPr>
      </w:pPr>
    </w:p>
    <w:p w14:paraId="47BAE03F" w14:textId="77777777" w:rsidR="000F5FD6" w:rsidRDefault="000F5FD6" w:rsidP="00B9120F">
      <w:pPr>
        <w:pStyle w:val="Default"/>
        <w:rPr>
          <w:color w:val="0000FF"/>
          <w:sz w:val="23"/>
          <w:szCs w:val="23"/>
        </w:rPr>
      </w:pPr>
    </w:p>
    <w:p w14:paraId="6739B0F1" w14:textId="77777777" w:rsidR="000F5FD6" w:rsidRDefault="000F5FD6" w:rsidP="00B9120F">
      <w:pPr>
        <w:pStyle w:val="Default"/>
        <w:rPr>
          <w:color w:val="0000FF"/>
          <w:sz w:val="23"/>
          <w:szCs w:val="23"/>
        </w:rPr>
      </w:pPr>
    </w:p>
    <w:p w14:paraId="2B460882" w14:textId="77777777" w:rsidR="000F5FD6" w:rsidRDefault="000F5FD6" w:rsidP="00B9120F">
      <w:pPr>
        <w:pStyle w:val="Default"/>
        <w:rPr>
          <w:color w:val="0000FF"/>
          <w:sz w:val="23"/>
          <w:szCs w:val="23"/>
        </w:rPr>
      </w:pPr>
    </w:p>
    <w:p w14:paraId="38C13FD7" w14:textId="77777777" w:rsidR="000F5FD6" w:rsidRDefault="000F5FD6" w:rsidP="00B9120F">
      <w:pPr>
        <w:pStyle w:val="Default"/>
        <w:rPr>
          <w:color w:val="0000FF"/>
          <w:sz w:val="23"/>
          <w:szCs w:val="23"/>
        </w:rPr>
      </w:pPr>
    </w:p>
    <w:p w14:paraId="68BAE20F" w14:textId="77777777" w:rsidR="000F5FD6" w:rsidRDefault="000F5FD6" w:rsidP="00B9120F">
      <w:pPr>
        <w:pStyle w:val="Default"/>
        <w:rPr>
          <w:color w:val="0000FF"/>
          <w:sz w:val="23"/>
          <w:szCs w:val="23"/>
        </w:rPr>
      </w:pPr>
    </w:p>
    <w:p w14:paraId="647F5A2D" w14:textId="77777777" w:rsidR="00B9120F" w:rsidRDefault="00B9120F" w:rsidP="00B9120F">
      <w:pPr>
        <w:pStyle w:val="Default"/>
        <w:rPr>
          <w:sz w:val="23"/>
          <w:szCs w:val="23"/>
        </w:rPr>
      </w:pPr>
      <w:r>
        <w:rPr>
          <w:sz w:val="23"/>
          <w:szCs w:val="23"/>
        </w:rPr>
        <w:t xml:space="preserve">25. </w:t>
      </w:r>
      <w:r>
        <w:rPr>
          <w:i/>
          <w:iCs/>
          <w:sz w:val="23"/>
          <w:szCs w:val="23"/>
        </w:rPr>
        <w:t xml:space="preserve">What is the significance of the Great Commission (28:18-20) in the context of Matthew’s portrait of Jesus? (What does it teach about his death and resurrection?) What is its significance in relation to the portrait of the disciples? (What does it teach about their restoration and mission?) </w:t>
      </w:r>
    </w:p>
    <w:p w14:paraId="04B34C70" w14:textId="77777777" w:rsidR="00B9120F" w:rsidRDefault="00B9120F" w:rsidP="00B9120F">
      <w:pPr>
        <w:pStyle w:val="Default"/>
        <w:rPr>
          <w:color w:val="0000FF"/>
          <w:sz w:val="23"/>
          <w:szCs w:val="23"/>
        </w:rPr>
      </w:pPr>
    </w:p>
    <w:p w14:paraId="6D88213A" w14:textId="77777777" w:rsidR="000F5FD6" w:rsidRDefault="000F5FD6" w:rsidP="00B9120F">
      <w:pPr>
        <w:pStyle w:val="Default"/>
        <w:rPr>
          <w:color w:val="0000FF"/>
          <w:sz w:val="23"/>
          <w:szCs w:val="23"/>
        </w:rPr>
      </w:pPr>
    </w:p>
    <w:p w14:paraId="1A6FA549" w14:textId="77777777" w:rsidR="000F5FD6" w:rsidRDefault="000F5FD6" w:rsidP="00B9120F">
      <w:pPr>
        <w:pStyle w:val="Default"/>
        <w:rPr>
          <w:color w:val="0000FF"/>
          <w:sz w:val="23"/>
          <w:szCs w:val="23"/>
        </w:rPr>
      </w:pPr>
    </w:p>
    <w:p w14:paraId="482494B2" w14:textId="77777777" w:rsidR="000F5FD6" w:rsidRDefault="000F5FD6" w:rsidP="00B9120F">
      <w:pPr>
        <w:pStyle w:val="Default"/>
        <w:rPr>
          <w:color w:val="0000FF"/>
          <w:sz w:val="23"/>
          <w:szCs w:val="23"/>
        </w:rPr>
      </w:pPr>
    </w:p>
    <w:p w14:paraId="3E694CD4" w14:textId="77777777" w:rsidR="000F5FD6" w:rsidRDefault="000F5FD6" w:rsidP="00B9120F">
      <w:pPr>
        <w:pStyle w:val="Default"/>
        <w:rPr>
          <w:color w:val="0000FF"/>
          <w:sz w:val="23"/>
          <w:szCs w:val="23"/>
        </w:rPr>
      </w:pPr>
    </w:p>
    <w:p w14:paraId="68B52486" w14:textId="77777777" w:rsidR="000F5FD6" w:rsidRDefault="000F5FD6" w:rsidP="00B9120F">
      <w:pPr>
        <w:pStyle w:val="Default"/>
        <w:rPr>
          <w:color w:val="0000FF"/>
          <w:sz w:val="23"/>
          <w:szCs w:val="23"/>
        </w:rPr>
      </w:pPr>
    </w:p>
    <w:p w14:paraId="08471BC6" w14:textId="77777777" w:rsidR="000F5FD6" w:rsidRDefault="000F5FD6" w:rsidP="00B9120F">
      <w:pPr>
        <w:pStyle w:val="Default"/>
        <w:rPr>
          <w:color w:val="0000FF"/>
          <w:sz w:val="23"/>
          <w:szCs w:val="23"/>
        </w:rPr>
      </w:pPr>
    </w:p>
    <w:p w14:paraId="2B012E68" w14:textId="77777777" w:rsidR="000F5FD6" w:rsidRDefault="000F5FD6" w:rsidP="00B9120F">
      <w:pPr>
        <w:pStyle w:val="Default"/>
        <w:rPr>
          <w:color w:val="0000FF"/>
          <w:sz w:val="23"/>
          <w:szCs w:val="23"/>
        </w:rPr>
      </w:pPr>
    </w:p>
    <w:p w14:paraId="675E1D73" w14:textId="77777777" w:rsidR="00B9120F" w:rsidRDefault="00B9120F" w:rsidP="00B9120F">
      <w:pPr>
        <w:pStyle w:val="Default"/>
        <w:rPr>
          <w:sz w:val="23"/>
          <w:szCs w:val="23"/>
        </w:rPr>
      </w:pPr>
      <w:r>
        <w:rPr>
          <w:b/>
          <w:bCs/>
          <w:sz w:val="23"/>
          <w:szCs w:val="23"/>
        </w:rPr>
        <w:t xml:space="preserve">Summary </w:t>
      </w:r>
    </w:p>
    <w:p w14:paraId="209CC488" w14:textId="77777777" w:rsidR="00B9120F" w:rsidRDefault="00B9120F" w:rsidP="00B9120F">
      <w:pPr>
        <w:pStyle w:val="Default"/>
        <w:rPr>
          <w:sz w:val="23"/>
          <w:szCs w:val="23"/>
        </w:rPr>
      </w:pPr>
      <w:r>
        <w:rPr>
          <w:sz w:val="23"/>
          <w:szCs w:val="23"/>
        </w:rPr>
        <w:t xml:space="preserve">26. </w:t>
      </w:r>
      <w:r>
        <w:rPr>
          <w:i/>
          <w:iCs/>
          <w:sz w:val="23"/>
          <w:szCs w:val="23"/>
        </w:rPr>
        <w:t xml:space="preserve">Summarize in a sentence the portrait of Jesus found in Matthew’s Gospel? </w:t>
      </w:r>
    </w:p>
    <w:p w14:paraId="392C63A2" w14:textId="77777777" w:rsidR="00B9120F" w:rsidRDefault="00B9120F" w:rsidP="00B9120F">
      <w:pPr>
        <w:pStyle w:val="Default"/>
        <w:rPr>
          <w:color w:val="0000FF"/>
          <w:sz w:val="23"/>
          <w:szCs w:val="23"/>
        </w:rPr>
      </w:pPr>
    </w:p>
    <w:p w14:paraId="76F7099A" w14:textId="77777777" w:rsidR="000F5FD6" w:rsidRDefault="000F5FD6" w:rsidP="00B9120F">
      <w:pPr>
        <w:pStyle w:val="Default"/>
        <w:rPr>
          <w:color w:val="0000FF"/>
          <w:sz w:val="23"/>
          <w:szCs w:val="23"/>
        </w:rPr>
      </w:pPr>
    </w:p>
    <w:p w14:paraId="7E384B48" w14:textId="77777777" w:rsidR="000F5FD6" w:rsidRDefault="000F5FD6" w:rsidP="00B9120F">
      <w:pPr>
        <w:pStyle w:val="Default"/>
        <w:rPr>
          <w:color w:val="0000FF"/>
          <w:sz w:val="23"/>
          <w:szCs w:val="23"/>
        </w:rPr>
      </w:pPr>
    </w:p>
    <w:p w14:paraId="50AD108D" w14:textId="77777777" w:rsidR="000F5FD6" w:rsidRDefault="000F5FD6" w:rsidP="00B9120F">
      <w:pPr>
        <w:pStyle w:val="Default"/>
        <w:rPr>
          <w:color w:val="0000FF"/>
          <w:sz w:val="23"/>
          <w:szCs w:val="23"/>
        </w:rPr>
      </w:pPr>
    </w:p>
    <w:p w14:paraId="1A60D3C2" w14:textId="77777777" w:rsidR="000F5FD6" w:rsidRDefault="000F5FD6" w:rsidP="00B9120F">
      <w:pPr>
        <w:pStyle w:val="Default"/>
        <w:rPr>
          <w:color w:val="0000FF"/>
          <w:sz w:val="23"/>
          <w:szCs w:val="23"/>
        </w:rPr>
      </w:pPr>
    </w:p>
    <w:p w14:paraId="0FA8677C" w14:textId="77777777" w:rsidR="00B9120F" w:rsidRDefault="00B9120F" w:rsidP="00B9120F">
      <w:pPr>
        <w:pStyle w:val="Default"/>
        <w:rPr>
          <w:i/>
          <w:iCs/>
          <w:sz w:val="23"/>
          <w:szCs w:val="23"/>
        </w:rPr>
      </w:pPr>
      <w:r>
        <w:rPr>
          <w:sz w:val="23"/>
          <w:szCs w:val="23"/>
        </w:rPr>
        <w:t xml:space="preserve">27. </w:t>
      </w:r>
      <w:r>
        <w:rPr>
          <w:i/>
          <w:iCs/>
          <w:sz w:val="23"/>
          <w:szCs w:val="23"/>
        </w:rPr>
        <w:t xml:space="preserve">What does Matthew’s Gospel teach about the church? </w:t>
      </w:r>
    </w:p>
    <w:p w14:paraId="4A96C7C1" w14:textId="77777777" w:rsidR="000F5FD6" w:rsidRPr="000F5FD6" w:rsidRDefault="000F5FD6" w:rsidP="00B9120F">
      <w:pPr>
        <w:pStyle w:val="Default"/>
        <w:rPr>
          <w:iCs/>
          <w:sz w:val="23"/>
          <w:szCs w:val="23"/>
        </w:rPr>
      </w:pPr>
    </w:p>
    <w:p w14:paraId="157A0A70" w14:textId="77777777" w:rsidR="000F5FD6" w:rsidRPr="000F5FD6" w:rsidRDefault="000F5FD6" w:rsidP="00B9120F">
      <w:pPr>
        <w:pStyle w:val="Default"/>
        <w:rPr>
          <w:iCs/>
          <w:sz w:val="23"/>
          <w:szCs w:val="23"/>
        </w:rPr>
      </w:pPr>
    </w:p>
    <w:p w14:paraId="05EF1D91" w14:textId="77777777" w:rsidR="000F5FD6" w:rsidRPr="000F5FD6" w:rsidRDefault="000F5FD6" w:rsidP="00B9120F">
      <w:pPr>
        <w:pStyle w:val="Default"/>
        <w:rPr>
          <w:iCs/>
          <w:sz w:val="23"/>
          <w:szCs w:val="23"/>
        </w:rPr>
      </w:pPr>
    </w:p>
    <w:p w14:paraId="414E03F7" w14:textId="77777777" w:rsidR="000F5FD6" w:rsidRPr="000F5FD6" w:rsidRDefault="000F5FD6" w:rsidP="00B9120F">
      <w:pPr>
        <w:pStyle w:val="Default"/>
        <w:rPr>
          <w:iCs/>
          <w:sz w:val="23"/>
          <w:szCs w:val="23"/>
        </w:rPr>
      </w:pPr>
    </w:p>
    <w:p w14:paraId="68FAEEB9" w14:textId="77777777" w:rsidR="000F5FD6" w:rsidRPr="000F5FD6" w:rsidRDefault="000F5FD6" w:rsidP="00B9120F">
      <w:pPr>
        <w:pStyle w:val="Default"/>
        <w:rPr>
          <w:iCs/>
          <w:sz w:val="23"/>
          <w:szCs w:val="23"/>
        </w:rPr>
      </w:pPr>
    </w:p>
    <w:p w14:paraId="7DA520CB" w14:textId="77777777" w:rsidR="000F5FD6" w:rsidRPr="000F5FD6" w:rsidRDefault="000F5FD6" w:rsidP="00B9120F">
      <w:pPr>
        <w:pStyle w:val="Default"/>
        <w:rPr>
          <w:sz w:val="23"/>
          <w:szCs w:val="23"/>
        </w:rPr>
      </w:pPr>
    </w:p>
    <w:sectPr w:rsidR="000F5FD6" w:rsidRPr="000F5FD6" w:rsidSect="007A7C94">
      <w:footerReference w:type="default" r:id="rId7"/>
      <w:pgSz w:w="12240" w:h="16340"/>
      <w:pgMar w:top="1440" w:right="1800" w:bottom="1440" w:left="180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C99E3B" w14:textId="77777777" w:rsidR="00182CD9" w:rsidRDefault="00182CD9" w:rsidP="002B491C">
      <w:pPr>
        <w:spacing w:after="0" w:line="240" w:lineRule="auto"/>
      </w:pPr>
      <w:r>
        <w:separator/>
      </w:r>
    </w:p>
  </w:endnote>
  <w:endnote w:type="continuationSeparator" w:id="0">
    <w:p w14:paraId="786E89EA" w14:textId="77777777" w:rsidR="00182CD9" w:rsidRDefault="00182CD9" w:rsidP="002B4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D2BF2B" w14:textId="77777777" w:rsidR="002B491C" w:rsidRDefault="002B491C">
    <w:pPr>
      <w:pStyle w:val="Footer"/>
      <w:jc w:val="center"/>
    </w:pPr>
    <w:r>
      <w:fldChar w:fldCharType="begin"/>
    </w:r>
    <w:r>
      <w:instrText xml:space="preserve"> PAGE   \* MERGEFORMAT </w:instrText>
    </w:r>
    <w:r>
      <w:fldChar w:fldCharType="separate"/>
    </w:r>
    <w:r w:rsidR="00AA75A0">
      <w:rPr>
        <w:noProof/>
      </w:rPr>
      <w:t>1</w:t>
    </w:r>
    <w:r>
      <w:fldChar w:fldCharType="end"/>
    </w:r>
  </w:p>
  <w:p w14:paraId="22FC8181" w14:textId="77777777" w:rsidR="002B491C" w:rsidRDefault="002B49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975BDC" w14:textId="77777777" w:rsidR="00182CD9" w:rsidRDefault="00182CD9" w:rsidP="002B491C">
      <w:pPr>
        <w:spacing w:after="0" w:line="240" w:lineRule="auto"/>
      </w:pPr>
      <w:r>
        <w:separator/>
      </w:r>
    </w:p>
  </w:footnote>
  <w:footnote w:type="continuationSeparator" w:id="0">
    <w:p w14:paraId="55AFCEFB" w14:textId="77777777" w:rsidR="00182CD9" w:rsidRDefault="00182CD9" w:rsidP="002B49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9C4FA3"/>
    <w:multiLevelType w:val="hybridMultilevel"/>
    <w:tmpl w:val="E9481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973888"/>
    <w:multiLevelType w:val="hybridMultilevel"/>
    <w:tmpl w:val="F5767326"/>
    <w:lvl w:ilvl="0" w:tplc="A89E5B7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C53B69"/>
    <w:multiLevelType w:val="hybridMultilevel"/>
    <w:tmpl w:val="F1A02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0"/>
  </w:compat>
  <w:rsids>
    <w:rsidRoot w:val="00B9120F"/>
    <w:rsid w:val="00074A6F"/>
    <w:rsid w:val="00082141"/>
    <w:rsid w:val="00083207"/>
    <w:rsid w:val="00096A07"/>
    <w:rsid w:val="000E6A67"/>
    <w:rsid w:val="000F5FD6"/>
    <w:rsid w:val="00182CD9"/>
    <w:rsid w:val="001E6096"/>
    <w:rsid w:val="002B491C"/>
    <w:rsid w:val="00496ABD"/>
    <w:rsid w:val="005572F9"/>
    <w:rsid w:val="005F3C80"/>
    <w:rsid w:val="00630015"/>
    <w:rsid w:val="00654100"/>
    <w:rsid w:val="007A7C94"/>
    <w:rsid w:val="007C21D2"/>
    <w:rsid w:val="009F17FF"/>
    <w:rsid w:val="00A43C34"/>
    <w:rsid w:val="00A8716C"/>
    <w:rsid w:val="00AA75A0"/>
    <w:rsid w:val="00B010FC"/>
    <w:rsid w:val="00B9120F"/>
    <w:rsid w:val="00BE36C5"/>
    <w:rsid w:val="00C57F43"/>
    <w:rsid w:val="00D70207"/>
    <w:rsid w:val="00EA75EE"/>
    <w:rsid w:val="00FA1C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B9771A2"/>
  <w14:defaultImageDpi w14:val="0"/>
  <w15:docId w15:val="{6F0BE4CB-AC73-43BA-8F6E-7737721D5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HAnsi"/>
        <w:sz w:val="22"/>
        <w:szCs w:val="22"/>
        <w:lang w:val="en-CA" w:eastAsia="en-C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9120F"/>
    <w:pPr>
      <w:autoSpaceDE w:val="0"/>
      <w:autoSpaceDN w:val="0"/>
      <w:adjustRightInd w:val="0"/>
      <w:spacing w:after="0" w:line="240" w:lineRule="auto"/>
    </w:pPr>
    <w:rPr>
      <w:rFonts w:ascii="Times New Roman" w:hAnsi="Times New Roman" w:cs="Times New Roman"/>
      <w:color w:val="000000"/>
      <w:sz w:val="24"/>
      <w:szCs w:val="24"/>
      <w:lang w:val="en-US" w:eastAsia="en-US"/>
    </w:rPr>
  </w:style>
  <w:style w:type="paragraph" w:styleId="Header">
    <w:name w:val="header"/>
    <w:basedOn w:val="Normal"/>
    <w:link w:val="HeaderChar"/>
    <w:uiPriority w:val="99"/>
    <w:unhideWhenUsed/>
    <w:rsid w:val="002B491C"/>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2B491C"/>
    <w:rPr>
      <w:rFonts w:cs="Times New Roman"/>
    </w:rPr>
  </w:style>
  <w:style w:type="paragraph" w:styleId="Footer">
    <w:name w:val="footer"/>
    <w:basedOn w:val="Normal"/>
    <w:link w:val="FooterChar"/>
    <w:uiPriority w:val="99"/>
    <w:unhideWhenUsed/>
    <w:rsid w:val="002B491C"/>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2B491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1628</Words>
  <Characters>9284</Characters>
  <Application>Microsoft Office Word</Application>
  <DocSecurity>0</DocSecurity>
  <Lines>77</Lines>
  <Paragraphs>21</Paragraphs>
  <ScaleCrop>false</ScaleCrop>
  <Company/>
  <LinksUpToDate>false</LinksUpToDate>
  <CharactersWithSpaces>10891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Booth, Steve</dc:creator>
  <cp:keywords/>
  <dc:description/>
  <cp:lastModifiedBy>Steve Parsons</cp:lastModifiedBy>
  <cp:revision>2</cp:revision>
  <cp:lastPrinted>2016-08-15T23:50:00Z</cp:lastPrinted>
  <dcterms:created xsi:type="dcterms:W3CDTF">2020-09-08T17:02:00Z</dcterms:created>
  <dcterms:modified xsi:type="dcterms:W3CDTF">2020-09-08T17:02:00Z</dcterms:modified>
</cp:coreProperties>
</file>