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739297" w14:textId="14EDF684" w:rsidR="00305EB0" w:rsidRPr="008122AA" w:rsidRDefault="002F699C" w:rsidP="002F699C">
      <w:pPr>
        <w:jc w:val="center"/>
        <w:rPr>
          <w:sz w:val="40"/>
          <w:szCs w:val="40"/>
        </w:rPr>
      </w:pPr>
      <w:r w:rsidRPr="008122AA">
        <w:rPr>
          <w:sz w:val="40"/>
          <w:szCs w:val="40"/>
        </w:rPr>
        <w:t xml:space="preserve">References </w:t>
      </w:r>
    </w:p>
    <w:p w14:paraId="6FE7FF66" w14:textId="77777777" w:rsidR="002F699C" w:rsidRDefault="002F699C" w:rsidP="002F699C">
      <w:pPr>
        <w:jc w:val="center"/>
      </w:pPr>
    </w:p>
    <w:p w14:paraId="032D268E" w14:textId="5BCAFD48" w:rsidR="002F699C" w:rsidRPr="002F699C" w:rsidRDefault="002F699C" w:rsidP="002F699C">
      <w:pPr>
        <w:ind w:left="720" w:hanging="720"/>
        <w:rPr>
          <w:sz w:val="28"/>
          <w:szCs w:val="28"/>
        </w:rPr>
      </w:pPr>
      <w:r w:rsidRPr="002F699C">
        <w:rPr>
          <w:sz w:val="28"/>
          <w:szCs w:val="28"/>
        </w:rPr>
        <w:t xml:space="preserve">Am. </w:t>
      </w:r>
      <w:proofErr w:type="spellStart"/>
      <w:r w:rsidRPr="002F699C">
        <w:rPr>
          <w:sz w:val="28"/>
          <w:szCs w:val="28"/>
        </w:rPr>
        <w:t>Psychiatr</w:t>
      </w:r>
      <w:proofErr w:type="spellEnd"/>
      <w:r w:rsidRPr="002F699C">
        <w:rPr>
          <w:sz w:val="28"/>
          <w:szCs w:val="28"/>
        </w:rPr>
        <w:t>. Assoc. 2013. </w:t>
      </w:r>
      <w:r w:rsidRPr="002F699C">
        <w:rPr>
          <w:i/>
          <w:iCs/>
          <w:sz w:val="28"/>
          <w:szCs w:val="28"/>
        </w:rPr>
        <w:t xml:space="preserve">Diagnostic and Statistical Manual of Mental Disorders, Fifth </w:t>
      </w:r>
      <w:r w:rsidRPr="002F699C">
        <w:rPr>
          <w:i/>
          <w:iCs/>
          <w:sz w:val="28"/>
          <w:szCs w:val="28"/>
        </w:rPr>
        <w:tab/>
        <w:t>Edition (DSM-5)</w:t>
      </w:r>
      <w:r w:rsidRPr="002F699C">
        <w:rPr>
          <w:sz w:val="28"/>
          <w:szCs w:val="28"/>
        </w:rPr>
        <w:t xml:space="preserve">. Arlington, VA: Am. </w:t>
      </w:r>
      <w:proofErr w:type="spellStart"/>
      <w:r w:rsidRPr="002F699C">
        <w:rPr>
          <w:sz w:val="28"/>
          <w:szCs w:val="28"/>
        </w:rPr>
        <w:t>Psychiatr</w:t>
      </w:r>
      <w:proofErr w:type="spellEnd"/>
      <w:r w:rsidRPr="002F699C">
        <w:rPr>
          <w:sz w:val="28"/>
          <w:szCs w:val="28"/>
        </w:rPr>
        <w:t>. Assoc.</w:t>
      </w:r>
    </w:p>
    <w:p w14:paraId="2EF0BF13" w14:textId="64DF0B8D" w:rsidR="002F699C" w:rsidRPr="002F699C" w:rsidRDefault="002F699C" w:rsidP="002F699C">
      <w:pPr>
        <w:ind w:left="720" w:hanging="720"/>
        <w:rPr>
          <w:sz w:val="28"/>
          <w:szCs w:val="28"/>
        </w:rPr>
      </w:pPr>
      <w:r w:rsidRPr="002F699C">
        <w:rPr>
          <w:sz w:val="28"/>
          <w:szCs w:val="28"/>
        </w:rPr>
        <w:t xml:space="preserve">Cox, J., </w:t>
      </w:r>
      <w:proofErr w:type="spellStart"/>
      <w:r w:rsidRPr="002F699C">
        <w:rPr>
          <w:sz w:val="28"/>
          <w:szCs w:val="28"/>
        </w:rPr>
        <w:t>Sagovsky</w:t>
      </w:r>
      <w:proofErr w:type="spellEnd"/>
      <w:r w:rsidRPr="002F699C">
        <w:rPr>
          <w:sz w:val="28"/>
          <w:szCs w:val="28"/>
        </w:rPr>
        <w:t xml:space="preserve">, R., &amp; Holden, J. (2015). </w:t>
      </w:r>
      <w:r w:rsidRPr="002F699C">
        <w:rPr>
          <w:i/>
          <w:iCs/>
          <w:sz w:val="28"/>
          <w:szCs w:val="28"/>
        </w:rPr>
        <w:t>Edinburgh Postnatal Depression Scale (EPDS</w:t>
      </w:r>
      <w:proofErr w:type="gramStart"/>
      <w:r w:rsidRPr="002F699C">
        <w:rPr>
          <w:i/>
          <w:iCs/>
          <w:sz w:val="28"/>
          <w:szCs w:val="28"/>
        </w:rPr>
        <w:t>)</w:t>
      </w:r>
      <w:r w:rsidRPr="002F699C">
        <w:rPr>
          <w:sz w:val="28"/>
          <w:szCs w:val="28"/>
        </w:rPr>
        <w:t>.Perinatal</w:t>
      </w:r>
      <w:proofErr w:type="gramEnd"/>
      <w:r w:rsidRPr="002F699C">
        <w:rPr>
          <w:sz w:val="28"/>
          <w:szCs w:val="28"/>
        </w:rPr>
        <w:t xml:space="preserve"> Services BC. </w:t>
      </w:r>
      <w:hyperlink r:id="rId4" w:history="1">
        <w:r w:rsidRPr="002F699C">
          <w:rPr>
            <w:rStyle w:val="Hyperlink"/>
            <w:sz w:val="28"/>
            <w:szCs w:val="28"/>
          </w:rPr>
          <w:t>http://www.perinatalservicesbc.ca/health-professionals/professional-resources/public-health/edinburgh-postnatal-depression-scale-(epds)</w:t>
        </w:r>
      </w:hyperlink>
      <w:r w:rsidRPr="002F699C">
        <w:rPr>
          <w:sz w:val="28"/>
          <w:szCs w:val="28"/>
        </w:rPr>
        <w:t xml:space="preserve"> </w:t>
      </w:r>
    </w:p>
    <w:p w14:paraId="51D2F52E" w14:textId="77777777" w:rsidR="002F699C" w:rsidRPr="002F699C" w:rsidRDefault="002F699C" w:rsidP="002F699C">
      <w:pPr>
        <w:ind w:left="720" w:hanging="720"/>
        <w:rPr>
          <w:sz w:val="28"/>
          <w:szCs w:val="28"/>
        </w:rPr>
      </w:pPr>
      <w:r w:rsidRPr="002F699C">
        <w:rPr>
          <w:sz w:val="28"/>
          <w:szCs w:val="28"/>
        </w:rPr>
        <w:t xml:space="preserve">Robertson, E., </w:t>
      </w:r>
      <w:proofErr w:type="spellStart"/>
      <w:r w:rsidRPr="002F699C">
        <w:rPr>
          <w:sz w:val="28"/>
          <w:szCs w:val="28"/>
        </w:rPr>
        <w:t>Celasun</w:t>
      </w:r>
      <w:proofErr w:type="spellEnd"/>
      <w:r w:rsidRPr="002F699C">
        <w:rPr>
          <w:sz w:val="28"/>
          <w:szCs w:val="28"/>
        </w:rPr>
        <w:t>, N., and Stewart, D.E. (2003). Risk factors for postpartum depression. In Stewart, D.E., Robertson, E., Dennis, C.-L., Grace, S.L., &amp; Wallington, T. (2003). Postpartum depression: Literature review of risk factors and interventions.</w:t>
      </w:r>
    </w:p>
    <w:p w14:paraId="2514C5C5" w14:textId="77777777" w:rsidR="002F699C" w:rsidRPr="002F699C" w:rsidRDefault="002F699C" w:rsidP="002F699C">
      <w:pPr>
        <w:ind w:left="720" w:hanging="720"/>
        <w:rPr>
          <w:sz w:val="28"/>
          <w:szCs w:val="28"/>
        </w:rPr>
      </w:pPr>
      <w:r w:rsidRPr="002F699C">
        <w:rPr>
          <w:sz w:val="28"/>
          <w:szCs w:val="28"/>
        </w:rPr>
        <w:t xml:space="preserve">Stewart, D. E., &amp; </w:t>
      </w:r>
      <w:proofErr w:type="spellStart"/>
      <w:r w:rsidRPr="002F699C">
        <w:rPr>
          <w:sz w:val="28"/>
          <w:szCs w:val="28"/>
        </w:rPr>
        <w:t>Vigod</w:t>
      </w:r>
      <w:proofErr w:type="spellEnd"/>
      <w:r w:rsidRPr="002F699C">
        <w:rPr>
          <w:sz w:val="28"/>
          <w:szCs w:val="28"/>
        </w:rPr>
        <w:t>, S. N. (2019). Postpartum Depression: Pathophysiology, Treatment, and Emerging Therapeutics. </w:t>
      </w:r>
      <w:r w:rsidRPr="002F699C">
        <w:rPr>
          <w:i/>
          <w:iCs/>
          <w:sz w:val="28"/>
          <w:szCs w:val="28"/>
        </w:rPr>
        <w:t>Annual review of medicine</w:t>
      </w:r>
      <w:r w:rsidRPr="002F699C">
        <w:rPr>
          <w:sz w:val="28"/>
          <w:szCs w:val="28"/>
        </w:rPr>
        <w:t>, </w:t>
      </w:r>
      <w:r w:rsidRPr="002F699C">
        <w:rPr>
          <w:i/>
          <w:iCs/>
          <w:sz w:val="28"/>
          <w:szCs w:val="28"/>
        </w:rPr>
        <w:t>70</w:t>
      </w:r>
      <w:r w:rsidRPr="002F699C">
        <w:rPr>
          <w:sz w:val="28"/>
          <w:szCs w:val="28"/>
        </w:rPr>
        <w:t xml:space="preserve">, 183–196. </w:t>
      </w:r>
      <w:hyperlink r:id="rId5" w:history="1">
        <w:r w:rsidRPr="002F699C">
          <w:rPr>
            <w:rStyle w:val="Hyperlink"/>
            <w:sz w:val="28"/>
            <w:szCs w:val="28"/>
          </w:rPr>
          <w:t>https://doi.org/10.1146/annurev-med-041217-011106</w:t>
        </w:r>
      </w:hyperlink>
    </w:p>
    <w:p w14:paraId="089B3FD2" w14:textId="77777777" w:rsidR="002F699C" w:rsidRDefault="002F699C" w:rsidP="002F699C"/>
    <w:sectPr w:rsidR="002F69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99C"/>
    <w:rsid w:val="002F699C"/>
    <w:rsid w:val="00305EB0"/>
    <w:rsid w:val="008122AA"/>
    <w:rsid w:val="00F35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C91DF23"/>
  <w15:chartTrackingRefBased/>
  <w15:docId w15:val="{4B8247A1-E8E7-4A47-825C-7BFC9F6F2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F699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F69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282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oi.org/10.1146/annurev-med-041217-011106" TargetMode="External"/><Relationship Id="rId4" Type="http://schemas.openxmlformats.org/officeDocument/2006/relationships/hyperlink" Target="http://www.perinatalservicesbc.ca/health-professionals/professional-resources/public-health/edinburgh-postnatal-depression-scale-(epds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Jazmine Salazar</dc:creator>
  <cp:keywords/>
  <dc:description/>
  <cp:lastModifiedBy>Jazmine Salazar</cp:lastModifiedBy>
  <cp:revision>2</cp:revision>
  <dcterms:created xsi:type="dcterms:W3CDTF">2023-10-25T20:26:00Z</dcterms:created>
  <dcterms:modified xsi:type="dcterms:W3CDTF">2023-10-25T20:27:00Z</dcterms:modified>
</cp:coreProperties>
</file>