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566"/>
        <w:gridCol w:w="4748"/>
        <w:gridCol w:w="46"/>
      </w:tblGrid>
      <w:tr w:rsidR="00F91B6A" w:rsidRPr="00143943" w14:paraId="6F84A1FC" w14:textId="77777777" w:rsidTr="1272F1C8">
        <w:trPr>
          <w:jc w:val="center"/>
        </w:trPr>
        <w:tc>
          <w:tcPr>
            <w:tcW w:w="9360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</w:tcPr>
          <w:p w14:paraId="478E542F" w14:textId="77777777" w:rsidR="00B915A8" w:rsidRPr="003A5989" w:rsidRDefault="00B915A8" w:rsidP="00C82F51">
            <w:pPr>
              <w:spacing w:after="0"/>
              <w:jc w:val="center"/>
              <w:rPr>
                <w:b/>
                <w:sz w:val="24"/>
                <w:szCs w:val="22"/>
              </w:rPr>
            </w:pPr>
            <w:r w:rsidRPr="003A5989">
              <w:rPr>
                <w:b/>
                <w:sz w:val="24"/>
                <w:szCs w:val="22"/>
              </w:rPr>
              <w:t>Covenant School of Nursing</w:t>
            </w:r>
          </w:p>
          <w:p w14:paraId="57A0F2AC" w14:textId="1967122D" w:rsidR="00B915A8" w:rsidRPr="003A5989" w:rsidRDefault="00BA5961" w:rsidP="1272F1C8">
            <w:pPr>
              <w:spacing w:after="0"/>
              <w:jc w:val="center"/>
              <w:rPr>
                <w:b/>
                <w:bCs/>
                <w:sz w:val="24"/>
              </w:rPr>
            </w:pPr>
            <w:r w:rsidRPr="1272F1C8">
              <w:rPr>
                <w:b/>
                <w:bCs/>
                <w:sz w:val="24"/>
              </w:rPr>
              <w:t>Instructional</w:t>
            </w:r>
            <w:r w:rsidR="00B5561B" w:rsidRPr="1272F1C8">
              <w:rPr>
                <w:b/>
                <w:bCs/>
                <w:sz w:val="24"/>
              </w:rPr>
              <w:t xml:space="preserve"> </w:t>
            </w:r>
            <w:r w:rsidR="0C94A6EA" w:rsidRPr="1272F1C8">
              <w:rPr>
                <w:b/>
                <w:bCs/>
                <w:sz w:val="24"/>
              </w:rPr>
              <w:t>Module</w:t>
            </w:r>
            <w:r w:rsidR="00B5561B" w:rsidRPr="1272F1C8">
              <w:rPr>
                <w:b/>
                <w:bCs/>
                <w:sz w:val="24"/>
              </w:rPr>
              <w:t xml:space="preserve"> </w:t>
            </w:r>
            <w:r w:rsidR="00E72324">
              <w:rPr>
                <w:b/>
                <w:bCs/>
                <w:sz w:val="24"/>
              </w:rPr>
              <w:t>4</w:t>
            </w:r>
            <w:r w:rsidR="00F77594" w:rsidRPr="1272F1C8">
              <w:rPr>
                <w:b/>
                <w:bCs/>
                <w:sz w:val="24"/>
              </w:rPr>
              <w:t xml:space="preserve"> </w:t>
            </w:r>
            <w:r w:rsidR="00B915A8" w:rsidRPr="1272F1C8">
              <w:rPr>
                <w:b/>
                <w:bCs/>
                <w:sz w:val="24"/>
              </w:rPr>
              <w:t>Learning Guide</w:t>
            </w:r>
          </w:p>
          <w:p w14:paraId="50F1E132" w14:textId="68B6252F" w:rsidR="00ED2ECA" w:rsidRPr="003A5989" w:rsidRDefault="00635230" w:rsidP="00C82F51">
            <w:pPr>
              <w:spacing w:after="0"/>
              <w:jc w:val="center"/>
              <w:rPr>
                <w:b/>
                <w:sz w:val="24"/>
                <w:szCs w:val="22"/>
              </w:rPr>
            </w:pPr>
            <w:r w:rsidRPr="003A5989">
              <w:rPr>
                <w:b/>
                <w:sz w:val="24"/>
                <w:szCs w:val="22"/>
              </w:rPr>
              <w:t>Topic</w:t>
            </w:r>
            <w:r w:rsidR="0067480F">
              <w:rPr>
                <w:b/>
                <w:sz w:val="24"/>
                <w:szCs w:val="22"/>
              </w:rPr>
              <w:t xml:space="preserve">: </w:t>
            </w:r>
            <w:r w:rsidR="00E72324">
              <w:rPr>
                <w:b/>
                <w:sz w:val="24"/>
                <w:szCs w:val="22"/>
              </w:rPr>
              <w:t>Nursing Practice</w:t>
            </w:r>
          </w:p>
          <w:p w14:paraId="672A6659" w14:textId="77777777" w:rsidR="00BA20CA" w:rsidRPr="00143943" w:rsidRDefault="00BA20CA" w:rsidP="00FE0B17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363595" w:rsidRPr="00143943" w14:paraId="587F0463" w14:textId="77777777" w:rsidTr="1272F1C8">
        <w:tblPrEx>
          <w:tblLook w:val="00A0" w:firstRow="1" w:lastRow="0" w:firstColumn="1" w:lastColumn="0" w:noHBand="0" w:noVBand="0"/>
        </w:tblPrEx>
        <w:trPr>
          <w:trHeight w:val="240"/>
          <w:jc w:val="center"/>
        </w:trPr>
        <w:tc>
          <w:tcPr>
            <w:tcW w:w="9360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4D24460" w14:textId="77777777" w:rsidR="00363595" w:rsidRPr="003A5989" w:rsidRDefault="00790C81" w:rsidP="00635230">
            <w:pPr>
              <w:spacing w:after="0"/>
              <w:rPr>
                <w:rFonts w:cs="Arial"/>
                <w:b/>
                <w:sz w:val="24"/>
              </w:rPr>
            </w:pPr>
            <w:r w:rsidRPr="003A5989">
              <w:rPr>
                <w:rFonts w:cs="Arial"/>
                <w:b/>
                <w:sz w:val="24"/>
              </w:rPr>
              <w:t>L</w:t>
            </w:r>
            <w:r w:rsidR="00363595" w:rsidRPr="003A5989">
              <w:rPr>
                <w:rFonts w:cs="Arial"/>
                <w:b/>
                <w:sz w:val="24"/>
              </w:rPr>
              <w:t>earning Goals/Outcomes</w:t>
            </w:r>
          </w:p>
        </w:tc>
      </w:tr>
      <w:tr w:rsidR="00363595" w:rsidRPr="00143943" w14:paraId="6403A399" w14:textId="77777777" w:rsidTr="1272F1C8">
        <w:tblPrEx>
          <w:tblLook w:val="00A0" w:firstRow="1" w:lastRow="0" w:firstColumn="1" w:lastColumn="0" w:noHBand="0" w:noVBand="0"/>
        </w:tblPrEx>
        <w:trPr>
          <w:trHeight w:val="762"/>
          <w:jc w:val="center"/>
        </w:trPr>
        <w:tc>
          <w:tcPr>
            <w:tcW w:w="9360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0A37501D" w14:textId="77777777" w:rsidR="00BB6716" w:rsidRPr="003A5989" w:rsidRDefault="00BB6716" w:rsidP="007169FD">
            <w:pPr>
              <w:spacing w:after="0"/>
              <w:rPr>
                <w:rFonts w:cs="Arial"/>
                <w:sz w:val="10"/>
              </w:rPr>
            </w:pPr>
          </w:p>
          <w:p w14:paraId="30EC0062" w14:textId="77777777" w:rsidR="000128B9" w:rsidRPr="003A5989" w:rsidRDefault="00363595" w:rsidP="007169FD">
            <w:pPr>
              <w:spacing w:after="0"/>
              <w:rPr>
                <w:rFonts w:cs="Arial"/>
                <w:sz w:val="24"/>
              </w:rPr>
            </w:pPr>
            <w:r w:rsidRPr="003A5989">
              <w:rPr>
                <w:rFonts w:cs="Arial"/>
                <w:sz w:val="24"/>
              </w:rPr>
              <w:t xml:space="preserve">Upon completion of this </w:t>
            </w:r>
            <w:r w:rsidR="00061383" w:rsidRPr="003A5989">
              <w:rPr>
                <w:rFonts w:cs="Arial"/>
                <w:sz w:val="24"/>
              </w:rPr>
              <w:t>lesson</w:t>
            </w:r>
            <w:r w:rsidRPr="003A5989">
              <w:rPr>
                <w:rFonts w:cs="Arial"/>
                <w:sz w:val="24"/>
              </w:rPr>
              <w:t xml:space="preserve">, </w:t>
            </w:r>
            <w:r w:rsidR="007E449B" w:rsidRPr="003A5989">
              <w:rPr>
                <w:rFonts w:cs="Arial"/>
                <w:sz w:val="24"/>
              </w:rPr>
              <w:t>you</w:t>
            </w:r>
            <w:r w:rsidRPr="003A5989">
              <w:rPr>
                <w:rFonts w:cs="Arial"/>
                <w:sz w:val="24"/>
              </w:rPr>
              <w:t xml:space="preserve"> will be able to:</w:t>
            </w:r>
          </w:p>
          <w:p w14:paraId="1F2047A9" w14:textId="77777777" w:rsidR="006771B3" w:rsidRPr="00E72324" w:rsidRDefault="00E72324" w:rsidP="00E72324">
            <w:pPr>
              <w:pStyle w:val="ListParagraph"/>
              <w:numPr>
                <w:ilvl w:val="0"/>
                <w:numId w:val="26"/>
              </w:numPr>
              <w:rPr>
                <w:sz w:val="24"/>
              </w:rPr>
            </w:pPr>
            <w:r w:rsidRPr="00E72324">
              <w:rPr>
                <w:sz w:val="24"/>
              </w:rPr>
              <w:t>Describe professional nursing practice in terms of domain, definitions, and recipients of care</w:t>
            </w:r>
          </w:p>
          <w:p w14:paraId="3469F35D" w14:textId="77777777" w:rsidR="006771B3" w:rsidRPr="00E72324" w:rsidRDefault="00E72324" w:rsidP="00E72324">
            <w:pPr>
              <w:pStyle w:val="ListParagraph"/>
              <w:numPr>
                <w:ilvl w:val="0"/>
                <w:numId w:val="26"/>
              </w:numPr>
              <w:rPr>
                <w:sz w:val="24"/>
              </w:rPr>
            </w:pPr>
            <w:r w:rsidRPr="00E72324">
              <w:rPr>
                <w:sz w:val="24"/>
              </w:rPr>
              <w:t xml:space="preserve">Compare the different scopes of practice available to professional nurses. </w:t>
            </w:r>
          </w:p>
          <w:p w14:paraId="5FAA0FE0" w14:textId="77777777" w:rsidR="006771B3" w:rsidRPr="00E72324" w:rsidRDefault="00E72324" w:rsidP="00E72324">
            <w:pPr>
              <w:pStyle w:val="ListParagraph"/>
              <w:numPr>
                <w:ilvl w:val="0"/>
                <w:numId w:val="26"/>
              </w:numPr>
              <w:rPr>
                <w:sz w:val="24"/>
              </w:rPr>
            </w:pPr>
            <w:r w:rsidRPr="00E72324">
              <w:rPr>
                <w:sz w:val="24"/>
              </w:rPr>
              <w:t xml:space="preserve">Describe the role of critical thinking skills and using the nursing process to provide patient-centered care. </w:t>
            </w:r>
          </w:p>
          <w:p w14:paraId="1A2FDD18" w14:textId="77777777" w:rsidR="006771B3" w:rsidRPr="00E72324" w:rsidRDefault="00E72324" w:rsidP="00E72324">
            <w:pPr>
              <w:pStyle w:val="ListParagraph"/>
              <w:numPr>
                <w:ilvl w:val="0"/>
                <w:numId w:val="26"/>
              </w:numPr>
              <w:rPr>
                <w:sz w:val="24"/>
              </w:rPr>
            </w:pPr>
            <w:r w:rsidRPr="00E72324">
              <w:rPr>
                <w:sz w:val="24"/>
              </w:rPr>
              <w:t xml:space="preserve">Apply the SBAR procedure and effective communication techniques in the clinical setting. </w:t>
            </w:r>
          </w:p>
          <w:p w14:paraId="39419798" w14:textId="77777777" w:rsidR="006771B3" w:rsidRPr="00E72324" w:rsidRDefault="00E72324" w:rsidP="00E72324">
            <w:pPr>
              <w:pStyle w:val="ListParagraph"/>
              <w:numPr>
                <w:ilvl w:val="0"/>
                <w:numId w:val="26"/>
              </w:numPr>
              <w:rPr>
                <w:sz w:val="24"/>
              </w:rPr>
            </w:pPr>
            <w:r w:rsidRPr="00E72324">
              <w:rPr>
                <w:sz w:val="24"/>
              </w:rPr>
              <w:t xml:space="preserve">Explore the role of the professional nurse. </w:t>
            </w:r>
          </w:p>
          <w:p w14:paraId="24616CB3" w14:textId="77777777" w:rsidR="006771B3" w:rsidRPr="00E72324" w:rsidRDefault="00E72324" w:rsidP="00E72324">
            <w:pPr>
              <w:pStyle w:val="ListParagraph"/>
              <w:numPr>
                <w:ilvl w:val="0"/>
                <w:numId w:val="26"/>
              </w:numPr>
              <w:rPr>
                <w:sz w:val="24"/>
              </w:rPr>
            </w:pPr>
            <w:r w:rsidRPr="00E72324">
              <w:rPr>
                <w:sz w:val="24"/>
              </w:rPr>
              <w:t xml:space="preserve">Discuss the role of integrating safety and quality improvement processes into nursing practice. </w:t>
            </w:r>
          </w:p>
          <w:p w14:paraId="4893D7A2" w14:textId="77777777" w:rsidR="006771B3" w:rsidRPr="00E72324" w:rsidRDefault="00E72324" w:rsidP="00E72324">
            <w:pPr>
              <w:pStyle w:val="ListParagraph"/>
              <w:numPr>
                <w:ilvl w:val="0"/>
                <w:numId w:val="26"/>
              </w:numPr>
              <w:rPr>
                <w:sz w:val="24"/>
              </w:rPr>
            </w:pPr>
            <w:r w:rsidRPr="00E72324">
              <w:rPr>
                <w:sz w:val="24"/>
              </w:rPr>
              <w:t>Evaluate the role of informatics and technology in nursing practice</w:t>
            </w:r>
          </w:p>
          <w:p w14:paraId="6AC43C10" w14:textId="77777777" w:rsidR="006771B3" w:rsidRPr="00E72324" w:rsidRDefault="00E72324" w:rsidP="00E72324">
            <w:pPr>
              <w:pStyle w:val="ListParagraph"/>
              <w:numPr>
                <w:ilvl w:val="0"/>
                <w:numId w:val="26"/>
              </w:numPr>
              <w:rPr>
                <w:sz w:val="24"/>
              </w:rPr>
            </w:pPr>
            <w:r w:rsidRPr="00E72324">
              <w:rPr>
                <w:sz w:val="24"/>
              </w:rPr>
              <w:t>Apply concepts of evidence- based practice to nursing practice</w:t>
            </w:r>
          </w:p>
          <w:p w14:paraId="5DAB6C7B" w14:textId="77777777" w:rsidR="00F04795" w:rsidRPr="003A5989" w:rsidRDefault="00F04795" w:rsidP="004E1212">
            <w:pPr>
              <w:pStyle w:val="ListParagraph"/>
              <w:spacing w:after="0"/>
              <w:rPr>
                <w:rFonts w:cs="Arial"/>
                <w:sz w:val="10"/>
              </w:rPr>
            </w:pPr>
          </w:p>
        </w:tc>
      </w:tr>
      <w:tr w:rsidR="00363595" w:rsidRPr="00143943" w14:paraId="73BD4260" w14:textId="77777777" w:rsidTr="1272F1C8">
        <w:tblPrEx>
          <w:tblLook w:val="00A0" w:firstRow="1" w:lastRow="0" w:firstColumn="1" w:lastColumn="0" w:noHBand="0" w:noVBand="0"/>
        </w:tblPrEx>
        <w:trPr>
          <w:trHeight w:val="222"/>
          <w:jc w:val="center"/>
        </w:trPr>
        <w:tc>
          <w:tcPr>
            <w:tcW w:w="9360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FF53DAD" w14:textId="77777777" w:rsidR="00363595" w:rsidRPr="003A5989" w:rsidRDefault="00BE1272" w:rsidP="00635230">
            <w:pPr>
              <w:spacing w:after="0"/>
              <w:rPr>
                <w:rFonts w:cs="Arial"/>
                <w:b/>
                <w:sz w:val="24"/>
              </w:rPr>
            </w:pPr>
            <w:r w:rsidRPr="003A5989">
              <w:rPr>
                <w:rFonts w:cs="Arial"/>
                <w:b/>
                <w:sz w:val="24"/>
              </w:rPr>
              <w:t>Pre-Class Preparation</w:t>
            </w:r>
          </w:p>
        </w:tc>
      </w:tr>
      <w:tr w:rsidR="00363595" w:rsidRPr="00143943" w14:paraId="08CEC8C5" w14:textId="77777777" w:rsidTr="1272F1C8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360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02EB378F" w14:textId="77777777" w:rsidR="00CB12F7" w:rsidRPr="003A5989" w:rsidRDefault="00CB12F7" w:rsidP="007169FD">
            <w:pPr>
              <w:spacing w:after="0"/>
              <w:rPr>
                <w:rFonts w:cs="Arial"/>
                <w:sz w:val="10"/>
              </w:rPr>
            </w:pPr>
          </w:p>
          <w:p w14:paraId="5AD6A75D" w14:textId="77777777" w:rsidR="00BB6716" w:rsidRPr="003A5989" w:rsidRDefault="00BB6716" w:rsidP="00BB6716">
            <w:pPr>
              <w:spacing w:after="0"/>
              <w:rPr>
                <w:sz w:val="24"/>
              </w:rPr>
            </w:pPr>
            <w:r w:rsidRPr="003A5989">
              <w:rPr>
                <w:sz w:val="24"/>
              </w:rPr>
              <w:t>Required:</w:t>
            </w:r>
          </w:p>
          <w:p w14:paraId="0504D2BF" w14:textId="7DFB4B96" w:rsidR="00E72324" w:rsidRPr="00E72324" w:rsidRDefault="006004D6" w:rsidP="00E72324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cs="Arial"/>
              </w:rPr>
            </w:pPr>
            <w:r w:rsidRPr="02E021CF">
              <w:rPr>
                <w:rFonts w:cs="Arial"/>
              </w:rPr>
              <w:t>Read</w:t>
            </w:r>
            <w:r w:rsidR="00E72324">
              <w:rPr>
                <w:rFonts w:cs="Arial"/>
              </w:rPr>
              <w:t xml:space="preserve"> </w:t>
            </w:r>
          </w:p>
          <w:p w14:paraId="29BB194D" w14:textId="204B2B62" w:rsidR="00E72324" w:rsidRDefault="00E72324" w:rsidP="00E72324">
            <w:pPr>
              <w:pStyle w:val="BodyText"/>
              <w:spacing w:before="75" w:line="252" w:lineRule="exact"/>
              <w:ind w:left="300"/>
            </w:pPr>
            <w:r>
              <w:t>Lewis,</w:t>
            </w:r>
            <w:r>
              <w:rPr>
                <w:spacing w:val="-2"/>
              </w:rPr>
              <w:t xml:space="preserve"> </w:t>
            </w:r>
            <w:r>
              <w:t>S.</w:t>
            </w:r>
            <w:r>
              <w:rPr>
                <w:spacing w:val="-6"/>
              </w:rPr>
              <w:t xml:space="preserve"> </w:t>
            </w:r>
            <w:r>
              <w:t>L.,</w:t>
            </w:r>
            <w:r>
              <w:rPr>
                <w:spacing w:val="-1"/>
              </w:rPr>
              <w:t xml:space="preserve"> </w:t>
            </w:r>
            <w:r>
              <w:t>Bucher,</w:t>
            </w:r>
            <w:r>
              <w:rPr>
                <w:spacing w:val="-3"/>
              </w:rPr>
              <w:t xml:space="preserve"> </w:t>
            </w:r>
            <w:r>
              <w:t>L.</w:t>
            </w:r>
            <w:r>
              <w:rPr>
                <w:spacing w:val="-10"/>
              </w:rPr>
              <w:t xml:space="preserve"> </w:t>
            </w:r>
            <w:r>
              <w:t>Heitkemper,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3"/>
              </w:rPr>
              <w:t xml:space="preserve"> </w:t>
            </w:r>
            <w:r>
              <w:t>M.,</w:t>
            </w:r>
            <w:r>
              <w:rPr>
                <w:spacing w:val="-1"/>
              </w:rPr>
              <w:t xml:space="preserve"> </w:t>
            </w:r>
            <w:r>
              <w:t>Harding,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3"/>
              </w:rPr>
              <w:t xml:space="preserve"> </w:t>
            </w:r>
            <w:r>
              <w:t>M.,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Kwong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J.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Roberts,</w:t>
            </w:r>
            <w:r>
              <w:rPr>
                <w:spacing w:val="-1"/>
              </w:rPr>
              <w:t xml:space="preserve"> </w:t>
            </w:r>
            <w:r>
              <w:t>D.</w:t>
            </w:r>
            <w:r>
              <w:rPr>
                <w:spacing w:val="-6"/>
              </w:rPr>
              <w:t xml:space="preserve"> </w:t>
            </w:r>
            <w:r>
              <w:t xml:space="preserve">(2020). </w:t>
            </w:r>
            <w:r>
              <w:rPr>
                <w:i/>
              </w:rPr>
              <w:t>Medical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surgical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nursing.</w:t>
            </w:r>
            <w:r>
              <w:rPr>
                <w:i/>
                <w:spacing w:val="-4"/>
              </w:rPr>
              <w:t xml:space="preserve"> </w:t>
            </w:r>
            <w:r>
              <w:t>Elsevier. Pages 1-15.</w:t>
            </w:r>
          </w:p>
          <w:p w14:paraId="6A05A809" w14:textId="7473E570" w:rsidR="00BB6716" w:rsidRPr="00E72324" w:rsidRDefault="00BB6716" w:rsidP="00E72324">
            <w:pPr>
              <w:pStyle w:val="ListParagraph"/>
              <w:rPr>
                <w:rFonts w:cs="Arial"/>
              </w:rPr>
            </w:pPr>
          </w:p>
          <w:p w14:paraId="31AC6F8D" w14:textId="77777777" w:rsidR="00BB6716" w:rsidRPr="003A5989" w:rsidRDefault="00BB6716" w:rsidP="00BB6716">
            <w:pPr>
              <w:spacing w:after="0"/>
              <w:rPr>
                <w:sz w:val="24"/>
              </w:rPr>
            </w:pPr>
            <w:r w:rsidRPr="003A5989">
              <w:rPr>
                <w:sz w:val="24"/>
              </w:rPr>
              <w:t xml:space="preserve">Additional Resources: </w:t>
            </w:r>
          </w:p>
          <w:p w14:paraId="04ADF5E6" w14:textId="77777777" w:rsidR="00BB6716" w:rsidRPr="003A5989" w:rsidRDefault="00BB6716" w:rsidP="00BB6716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tx"/>
                <w:rFonts w:cs="Arial"/>
                <w:sz w:val="24"/>
              </w:rPr>
            </w:pPr>
            <w:r w:rsidRPr="003A5989">
              <w:rPr>
                <w:rStyle w:val="tx"/>
                <w:rFonts w:cs="Arial"/>
                <w:sz w:val="24"/>
                <w:bdr w:val="none" w:sz="0" w:space="0" w:color="auto" w:frame="1"/>
              </w:rPr>
              <w:t>Quality and Safety Education   </w:t>
            </w:r>
            <w:hyperlink r:id="rId8" w:history="1">
              <w:r w:rsidRPr="003A5989">
                <w:rPr>
                  <w:rStyle w:val="Hyperlink"/>
                  <w:rFonts w:cs="Arial"/>
                  <w:sz w:val="24"/>
                  <w:bdr w:val="none" w:sz="0" w:space="0" w:color="auto" w:frame="1"/>
                </w:rPr>
                <w:t>www.qsen.org</w:t>
              </w:r>
            </w:hyperlink>
            <w:r w:rsidRPr="003A5989">
              <w:rPr>
                <w:rStyle w:val="tx"/>
                <w:rFonts w:cs="Arial"/>
                <w:sz w:val="24"/>
                <w:bdr w:val="none" w:sz="0" w:space="0" w:color="auto" w:frame="1"/>
              </w:rPr>
              <w:t xml:space="preserve">  </w:t>
            </w:r>
          </w:p>
          <w:p w14:paraId="7A261F63" w14:textId="77777777" w:rsidR="00BB6716" w:rsidRPr="003A5989" w:rsidRDefault="00BB6716" w:rsidP="00BB6716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tx"/>
                <w:rFonts w:cs="Arial"/>
                <w:sz w:val="24"/>
              </w:rPr>
            </w:pPr>
            <w:r w:rsidRPr="003A5989">
              <w:rPr>
                <w:rStyle w:val="tx"/>
                <w:rFonts w:cs="Arial"/>
                <w:sz w:val="24"/>
                <w:bdr w:val="none" w:sz="0" w:space="0" w:color="auto" w:frame="1"/>
              </w:rPr>
              <w:t xml:space="preserve">National Academy of Sciences:  </w:t>
            </w:r>
            <w:hyperlink r:id="rId9" w:history="1">
              <w:r w:rsidRPr="003A5989">
                <w:rPr>
                  <w:rStyle w:val="Hyperlink"/>
                  <w:rFonts w:cs="Arial"/>
                  <w:sz w:val="24"/>
                  <w:bdr w:val="none" w:sz="0" w:space="0" w:color="auto" w:frame="1"/>
                </w:rPr>
                <w:t>NAS - Health and Medicine Division</w:t>
              </w:r>
            </w:hyperlink>
          </w:p>
          <w:p w14:paraId="031213CC" w14:textId="77777777" w:rsidR="00BB6716" w:rsidRPr="003A5989" w:rsidRDefault="00BB6716" w:rsidP="00BB6716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="Arial"/>
                <w:sz w:val="24"/>
              </w:rPr>
            </w:pPr>
            <w:r w:rsidRPr="003A5989">
              <w:rPr>
                <w:rStyle w:val="tx"/>
                <w:rFonts w:cs="Arial"/>
                <w:sz w:val="24"/>
                <w:bdr w:val="none" w:sz="0" w:space="0" w:color="auto" w:frame="1"/>
              </w:rPr>
              <w:t xml:space="preserve">Centers for Medicaid/Medicare Services </w:t>
            </w:r>
            <w:hyperlink r:id="rId10" w:history="1">
              <w:r w:rsidRPr="003A5989">
                <w:rPr>
                  <w:rStyle w:val="Hyperlink"/>
                  <w:rFonts w:cs="Arial"/>
                  <w:bCs/>
                  <w:sz w:val="24"/>
                  <w:bdr w:val="none" w:sz="0" w:space="0" w:color="auto" w:frame="1"/>
                </w:rPr>
                <w:t>www.cms.hhs.gov</w:t>
              </w:r>
            </w:hyperlink>
            <w:r w:rsidRPr="003A5989">
              <w:rPr>
                <w:rFonts w:cs="Arial"/>
                <w:sz w:val="24"/>
                <w:bdr w:val="none" w:sz="0" w:space="0" w:color="auto" w:frame="1"/>
              </w:rPr>
              <w:t xml:space="preserve">  </w:t>
            </w:r>
          </w:p>
          <w:p w14:paraId="77161ED2" w14:textId="77777777" w:rsidR="00BB6716" w:rsidRPr="003A5989" w:rsidRDefault="00BB6716" w:rsidP="00BB6716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tx"/>
                <w:rFonts w:cs="Arial"/>
                <w:sz w:val="24"/>
              </w:rPr>
            </w:pPr>
            <w:r w:rsidRPr="003A5989">
              <w:rPr>
                <w:rFonts w:cs="Arial"/>
                <w:sz w:val="24"/>
                <w:bdr w:val="none" w:sz="0" w:space="0" w:color="auto" w:frame="1"/>
              </w:rPr>
              <w:t xml:space="preserve">The Joint Commission:  </w:t>
            </w:r>
            <w:hyperlink r:id="rId11" w:history="1">
              <w:r w:rsidRPr="003A5989">
                <w:rPr>
                  <w:rStyle w:val="Hyperlink"/>
                  <w:rFonts w:cs="Arial"/>
                  <w:sz w:val="24"/>
                  <w:bdr w:val="none" w:sz="0" w:space="0" w:color="auto" w:frame="1"/>
                </w:rPr>
                <w:t>TJC</w:t>
              </w:r>
            </w:hyperlink>
            <w:r w:rsidRPr="003A5989">
              <w:rPr>
                <w:rStyle w:val="tx"/>
                <w:rFonts w:cs="Arial"/>
                <w:sz w:val="24"/>
              </w:rPr>
              <w:t xml:space="preserve"> </w:t>
            </w:r>
          </w:p>
          <w:p w14:paraId="73F038C3" w14:textId="77777777" w:rsidR="00BB6716" w:rsidRPr="003A5989" w:rsidRDefault="00BB6716" w:rsidP="00BB6716">
            <w:pPr>
              <w:numPr>
                <w:ilvl w:val="0"/>
                <w:numId w:val="15"/>
              </w:numPr>
              <w:spacing w:after="0"/>
              <w:contextualSpacing/>
              <w:rPr>
                <w:rStyle w:val="Hyperlink"/>
                <w:rFonts w:cs="Arial"/>
                <w:i/>
                <w:color w:val="auto"/>
                <w:sz w:val="24"/>
                <w:u w:val="none"/>
              </w:rPr>
            </w:pPr>
            <w:r w:rsidRPr="003A5989">
              <w:rPr>
                <w:rFonts w:cs="Arial"/>
                <w:bCs/>
                <w:sz w:val="24"/>
              </w:rPr>
              <w:t>To Err Is Human: Building a Safer Health System</w:t>
            </w:r>
            <w:r w:rsidRPr="003A5989">
              <w:rPr>
                <w:rFonts w:cs="Arial"/>
                <w:b/>
                <w:bCs/>
                <w:sz w:val="24"/>
              </w:rPr>
              <w:t xml:space="preserve"> </w:t>
            </w:r>
            <w:hyperlink r:id="rId12" w:history="1">
              <w:r w:rsidRPr="003A5989">
                <w:rPr>
                  <w:rStyle w:val="Hyperlink"/>
                  <w:rFonts w:cs="Arial"/>
                  <w:sz w:val="24"/>
                </w:rPr>
                <w:t>www.nap.edu/catalog/9728/to-err-is-human-building-a-safer-health-system</w:t>
              </w:r>
            </w:hyperlink>
          </w:p>
          <w:p w14:paraId="31B2CE3E" w14:textId="77777777" w:rsidR="00BB6716" w:rsidRPr="003A5989" w:rsidRDefault="00BB6716" w:rsidP="00BB6716">
            <w:pPr>
              <w:numPr>
                <w:ilvl w:val="0"/>
                <w:numId w:val="15"/>
              </w:numPr>
              <w:spacing w:after="0"/>
              <w:contextualSpacing/>
              <w:rPr>
                <w:rFonts w:cs="Arial"/>
                <w:sz w:val="24"/>
              </w:rPr>
            </w:pPr>
            <w:r w:rsidRPr="003A5989">
              <w:rPr>
                <w:rStyle w:val="Hyperlink"/>
                <w:rFonts w:cs="Arial"/>
                <w:color w:val="auto"/>
                <w:sz w:val="24"/>
                <w:u w:val="none"/>
              </w:rPr>
              <w:t xml:space="preserve">American Nurses Credentialing Center </w:t>
            </w:r>
            <w:hyperlink r:id="rId13" w:history="1">
              <w:r w:rsidRPr="003A5989">
                <w:rPr>
                  <w:rStyle w:val="Hyperlink"/>
                  <w:rFonts w:cs="Arial"/>
                  <w:sz w:val="24"/>
                </w:rPr>
                <w:t>http://www.nursecredentialing.org/Magnet</w:t>
              </w:r>
            </w:hyperlink>
          </w:p>
          <w:p w14:paraId="5A39BBE3" w14:textId="77777777" w:rsidR="007169FD" w:rsidRPr="003A5989" w:rsidRDefault="007169FD" w:rsidP="00BB6716">
            <w:pPr>
              <w:pStyle w:val="ListParagraph"/>
              <w:spacing w:after="0"/>
              <w:rPr>
                <w:rFonts w:cs="Arial"/>
                <w:sz w:val="10"/>
              </w:rPr>
            </w:pPr>
          </w:p>
        </w:tc>
      </w:tr>
      <w:tr w:rsidR="00363595" w:rsidRPr="00143943" w14:paraId="0231DF35" w14:textId="77777777" w:rsidTr="1272F1C8">
        <w:tblPrEx>
          <w:tblLook w:val="00A0" w:firstRow="1" w:lastRow="0" w:firstColumn="1" w:lastColumn="0" w:noHBand="0" w:noVBand="0"/>
        </w:tblPrEx>
        <w:trPr>
          <w:trHeight w:val="222"/>
          <w:jc w:val="center"/>
        </w:trPr>
        <w:tc>
          <w:tcPr>
            <w:tcW w:w="9360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E155663" w14:textId="77777777" w:rsidR="00363595" w:rsidRPr="003A5989" w:rsidRDefault="00C82F51" w:rsidP="00635230">
            <w:pPr>
              <w:spacing w:after="0"/>
              <w:rPr>
                <w:rFonts w:cs="Arial"/>
                <w:b/>
                <w:sz w:val="24"/>
              </w:rPr>
            </w:pPr>
            <w:r w:rsidRPr="003A5989">
              <w:rPr>
                <w:rFonts w:cs="Arial"/>
                <w:b/>
                <w:sz w:val="24"/>
              </w:rPr>
              <w:t>Learning Activities</w:t>
            </w:r>
          </w:p>
        </w:tc>
      </w:tr>
      <w:tr w:rsidR="00363595" w:rsidRPr="00143943" w14:paraId="79038F23" w14:textId="77777777" w:rsidTr="1272F1C8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360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41C8F396" w14:textId="77777777" w:rsidR="00CB12F7" w:rsidRPr="003A5989" w:rsidRDefault="00CB12F7" w:rsidP="0010383F">
            <w:pPr>
              <w:pStyle w:val="ColorfulList-Accent11"/>
              <w:spacing w:after="0"/>
              <w:ind w:left="0"/>
              <w:rPr>
                <w:rFonts w:cs="Arial"/>
                <w:sz w:val="10"/>
              </w:rPr>
            </w:pPr>
          </w:p>
          <w:p w14:paraId="79F4F4F1" w14:textId="77777777" w:rsidR="00BB6716" w:rsidRPr="003A5989" w:rsidRDefault="00BB6716" w:rsidP="00BB6716">
            <w:pPr>
              <w:pStyle w:val="ColorfulList-Accent11"/>
              <w:spacing w:after="0"/>
              <w:ind w:left="0"/>
              <w:rPr>
                <w:sz w:val="24"/>
              </w:rPr>
            </w:pPr>
            <w:r w:rsidRPr="003A5989">
              <w:rPr>
                <w:sz w:val="24"/>
              </w:rPr>
              <w:t xml:space="preserve">Classroom Activities: </w:t>
            </w:r>
          </w:p>
          <w:p w14:paraId="42A3A7E0" w14:textId="77777777" w:rsidR="00BB6716" w:rsidRDefault="00BB6716" w:rsidP="00BB6716">
            <w:pPr>
              <w:numPr>
                <w:ilvl w:val="0"/>
                <w:numId w:val="18"/>
              </w:numPr>
              <w:spacing w:after="0"/>
              <w:rPr>
                <w:rFonts w:cs="Arial"/>
                <w:sz w:val="24"/>
              </w:rPr>
            </w:pPr>
            <w:r w:rsidRPr="003A5989">
              <w:rPr>
                <w:rFonts w:cs="Arial"/>
                <w:sz w:val="24"/>
              </w:rPr>
              <w:t>Lecture</w:t>
            </w:r>
          </w:p>
          <w:p w14:paraId="793A4F88" w14:textId="77777777" w:rsidR="00AF34F3" w:rsidRPr="003A5989" w:rsidRDefault="00AF34F3" w:rsidP="00BB6716">
            <w:pPr>
              <w:numPr>
                <w:ilvl w:val="0"/>
                <w:numId w:val="18"/>
              </w:numPr>
              <w:spacing w:after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Group discussion</w:t>
            </w:r>
          </w:p>
          <w:p w14:paraId="72A3D3EC" w14:textId="77777777" w:rsidR="00BB6716" w:rsidRPr="003A5989" w:rsidRDefault="00BB6716" w:rsidP="00BB6716">
            <w:pPr>
              <w:spacing w:after="0"/>
              <w:ind w:left="720"/>
              <w:rPr>
                <w:rFonts w:cs="Arial"/>
                <w:sz w:val="16"/>
              </w:rPr>
            </w:pPr>
          </w:p>
          <w:p w14:paraId="588A18D3" w14:textId="77777777" w:rsidR="00BB6716" w:rsidRPr="003A5989" w:rsidRDefault="00BB6716" w:rsidP="00BB6716">
            <w:pPr>
              <w:pStyle w:val="ColorfulList-Accent11"/>
              <w:spacing w:after="0"/>
              <w:ind w:left="0"/>
              <w:rPr>
                <w:sz w:val="24"/>
              </w:rPr>
            </w:pPr>
            <w:r w:rsidRPr="003A5989">
              <w:rPr>
                <w:sz w:val="24"/>
              </w:rPr>
              <w:t>Laboratory/Clinical Activities:</w:t>
            </w:r>
          </w:p>
          <w:p w14:paraId="48C9DA01" w14:textId="77777777" w:rsidR="00BB6716" w:rsidRPr="003A5989" w:rsidRDefault="00BB6716" w:rsidP="00BB6716">
            <w:pPr>
              <w:numPr>
                <w:ilvl w:val="0"/>
                <w:numId w:val="18"/>
              </w:numPr>
              <w:spacing w:after="0"/>
              <w:rPr>
                <w:rFonts w:cs="Arial"/>
                <w:sz w:val="24"/>
              </w:rPr>
            </w:pPr>
            <w:r w:rsidRPr="003A5989">
              <w:rPr>
                <w:rFonts w:cs="Arial"/>
                <w:sz w:val="24"/>
              </w:rPr>
              <w:t>None</w:t>
            </w:r>
          </w:p>
          <w:p w14:paraId="0D0B940D" w14:textId="77777777" w:rsidR="00BB6716" w:rsidRPr="003A5989" w:rsidRDefault="00BB6716" w:rsidP="00BB6716">
            <w:pPr>
              <w:spacing w:after="0"/>
              <w:ind w:left="720"/>
              <w:rPr>
                <w:rFonts w:cs="Arial"/>
                <w:sz w:val="16"/>
              </w:rPr>
            </w:pPr>
          </w:p>
          <w:p w14:paraId="50DD6E28" w14:textId="77777777" w:rsidR="007169FD" w:rsidRPr="003A5989" w:rsidRDefault="00900CE4" w:rsidP="00BA5961">
            <w:pPr>
              <w:pStyle w:val="ColorfulList-Accent11"/>
              <w:spacing w:after="0"/>
              <w:ind w:left="0"/>
              <w:rPr>
                <w:rFonts w:cs="Arial"/>
                <w:sz w:val="24"/>
              </w:rPr>
            </w:pPr>
            <w:r w:rsidRPr="003A5989">
              <w:rPr>
                <w:rFonts w:cs="Arial"/>
                <w:sz w:val="24"/>
              </w:rPr>
              <w:t>Online</w:t>
            </w:r>
            <w:r w:rsidR="00E845F7" w:rsidRPr="003A5989">
              <w:rPr>
                <w:rFonts w:cs="Arial"/>
                <w:sz w:val="24"/>
              </w:rPr>
              <w:t>/Out-of-Class</w:t>
            </w:r>
            <w:r w:rsidRPr="003A5989">
              <w:rPr>
                <w:rFonts w:cs="Arial"/>
                <w:sz w:val="24"/>
              </w:rPr>
              <w:t>:</w:t>
            </w:r>
          </w:p>
          <w:p w14:paraId="3161A9A1" w14:textId="77777777" w:rsidR="00BA5961" w:rsidRDefault="00C82F51" w:rsidP="00BA5961">
            <w:pPr>
              <w:pStyle w:val="ColorfulList-Accent11"/>
              <w:numPr>
                <w:ilvl w:val="0"/>
                <w:numId w:val="15"/>
              </w:numPr>
              <w:spacing w:after="0"/>
              <w:rPr>
                <w:rFonts w:cs="Arial"/>
                <w:sz w:val="24"/>
              </w:rPr>
            </w:pPr>
            <w:r w:rsidRPr="003A5989">
              <w:rPr>
                <w:rFonts w:cs="Arial"/>
                <w:sz w:val="24"/>
              </w:rPr>
              <w:t>None</w:t>
            </w:r>
          </w:p>
          <w:p w14:paraId="0E27B00A" w14:textId="77777777" w:rsidR="00592A23" w:rsidRDefault="00592A23" w:rsidP="00592A23">
            <w:pPr>
              <w:pStyle w:val="ColorfulList-Accent11"/>
              <w:spacing w:after="0"/>
              <w:rPr>
                <w:rFonts w:cs="Arial"/>
                <w:sz w:val="24"/>
              </w:rPr>
            </w:pPr>
          </w:p>
          <w:p w14:paraId="60061E4C" w14:textId="77777777" w:rsidR="00592A23" w:rsidRPr="003A5989" w:rsidRDefault="00592A23" w:rsidP="00592A23">
            <w:pPr>
              <w:pStyle w:val="ColorfulList-Accent11"/>
              <w:spacing w:after="0"/>
              <w:rPr>
                <w:rFonts w:cs="Arial"/>
                <w:sz w:val="24"/>
              </w:rPr>
            </w:pPr>
          </w:p>
          <w:p w14:paraId="44EAFD9C" w14:textId="77777777" w:rsidR="00C82F51" w:rsidRPr="003A5989" w:rsidRDefault="00C82F51" w:rsidP="00C82F51">
            <w:pPr>
              <w:pStyle w:val="ColorfulList-Accent11"/>
              <w:spacing w:after="0"/>
              <w:rPr>
                <w:rFonts w:cs="Arial"/>
                <w:sz w:val="10"/>
              </w:rPr>
            </w:pPr>
          </w:p>
        </w:tc>
      </w:tr>
      <w:tr w:rsidR="00F91B6A" w:rsidRPr="00143943" w14:paraId="3EE032A6" w14:textId="77777777" w:rsidTr="1272F1C8">
        <w:tblPrEx>
          <w:tblLook w:val="00A0" w:firstRow="1" w:lastRow="0" w:firstColumn="1" w:lastColumn="0" w:noHBand="0" w:noVBand="0"/>
        </w:tblPrEx>
        <w:trPr>
          <w:trHeight w:val="240"/>
          <w:jc w:val="center"/>
        </w:trPr>
        <w:tc>
          <w:tcPr>
            <w:tcW w:w="9360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88BCBCE" w14:textId="77777777" w:rsidR="00F91B6A" w:rsidRPr="003A5989" w:rsidRDefault="00F91B6A" w:rsidP="00635230">
            <w:pPr>
              <w:spacing w:after="0"/>
              <w:rPr>
                <w:rFonts w:cs="Arial"/>
                <w:b/>
                <w:sz w:val="24"/>
              </w:rPr>
            </w:pPr>
            <w:r w:rsidRPr="003A5989">
              <w:rPr>
                <w:rFonts w:cs="Arial"/>
                <w:b/>
                <w:sz w:val="24"/>
              </w:rPr>
              <w:lastRenderedPageBreak/>
              <w:t>Evaluation Methods</w:t>
            </w:r>
          </w:p>
        </w:tc>
      </w:tr>
      <w:tr w:rsidR="00DB6E47" w:rsidRPr="00143943" w14:paraId="66B6F7DF" w14:textId="77777777" w:rsidTr="1272F1C8">
        <w:tblPrEx>
          <w:tblLook w:val="00A0" w:firstRow="1" w:lastRow="0" w:firstColumn="1" w:lastColumn="0" w:noHBand="0" w:noVBand="0"/>
        </w:tblPrEx>
        <w:trPr>
          <w:trHeight w:val="503"/>
          <w:jc w:val="center"/>
        </w:trPr>
        <w:tc>
          <w:tcPr>
            <w:tcW w:w="9360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29D6B04F" w14:textId="77777777" w:rsidR="00DC2595" w:rsidRPr="003A5989" w:rsidRDefault="00F77594" w:rsidP="00C82F51">
            <w:pPr>
              <w:pStyle w:val="ListParagraph"/>
              <w:spacing w:after="0"/>
              <w:rPr>
                <w:rFonts w:cs="Arial"/>
                <w:sz w:val="10"/>
              </w:rPr>
            </w:pPr>
            <w:r w:rsidRPr="003A5989">
              <w:rPr>
                <w:rFonts w:cs="Arial"/>
                <w:sz w:val="24"/>
              </w:rPr>
              <w:t xml:space="preserve"> </w:t>
            </w:r>
          </w:p>
          <w:p w14:paraId="21FEF23F" w14:textId="77777777" w:rsidR="00592A23" w:rsidRPr="003A5989" w:rsidRDefault="00592A23" w:rsidP="00592A23">
            <w:pPr>
              <w:pStyle w:val="ColorfulList-Accent11"/>
              <w:numPr>
                <w:ilvl w:val="0"/>
                <w:numId w:val="22"/>
              </w:numPr>
              <w:spacing w:after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Unit exam</w:t>
            </w:r>
          </w:p>
          <w:p w14:paraId="4B94D5A5" w14:textId="77777777" w:rsidR="00592A23" w:rsidRPr="003A5989" w:rsidRDefault="00592A23" w:rsidP="00592A23">
            <w:pPr>
              <w:pStyle w:val="ListParagraph"/>
              <w:spacing w:after="0"/>
              <w:rPr>
                <w:rFonts w:cs="Arial"/>
                <w:sz w:val="10"/>
              </w:rPr>
            </w:pPr>
          </w:p>
        </w:tc>
      </w:tr>
      <w:tr w:rsidR="00C32953" w:rsidRPr="00143943" w14:paraId="052B0CDD" w14:textId="77777777" w:rsidTr="1272F1C8">
        <w:trPr>
          <w:gridAfter w:val="1"/>
          <w:wAfter w:w="46" w:type="dxa"/>
          <w:jc w:val="center"/>
        </w:trPr>
        <w:tc>
          <w:tcPr>
            <w:tcW w:w="4566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55BB36E" w14:textId="77777777" w:rsidR="00C32953" w:rsidRPr="003A5989" w:rsidRDefault="00C32953" w:rsidP="00B44C32">
            <w:pPr>
              <w:spacing w:after="0"/>
              <w:jc w:val="center"/>
              <w:rPr>
                <w:b/>
                <w:i/>
                <w:sz w:val="24"/>
                <w:szCs w:val="22"/>
              </w:rPr>
            </w:pPr>
            <w:r w:rsidRPr="003A5989">
              <w:rPr>
                <w:b/>
                <w:i/>
                <w:sz w:val="24"/>
                <w:szCs w:val="22"/>
              </w:rPr>
              <w:t>Texas DECs</w:t>
            </w:r>
          </w:p>
        </w:tc>
        <w:tc>
          <w:tcPr>
            <w:tcW w:w="4748" w:type="dxa"/>
            <w:tcBorders>
              <w:top w:val="single" w:sz="12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14:paraId="6CF9EB21" w14:textId="77777777" w:rsidR="00C32953" w:rsidRPr="003A5989" w:rsidRDefault="00C32953" w:rsidP="00B44C32">
            <w:pPr>
              <w:spacing w:after="0"/>
              <w:jc w:val="center"/>
              <w:rPr>
                <w:b/>
                <w:i/>
                <w:sz w:val="24"/>
                <w:szCs w:val="22"/>
              </w:rPr>
            </w:pPr>
            <w:r w:rsidRPr="003A5989">
              <w:rPr>
                <w:b/>
                <w:i/>
                <w:sz w:val="24"/>
                <w:szCs w:val="22"/>
              </w:rPr>
              <w:t>QSEN Competencies</w:t>
            </w:r>
          </w:p>
        </w:tc>
      </w:tr>
      <w:tr w:rsidR="00C32953" w:rsidRPr="00143943" w14:paraId="6FD3FD8B" w14:textId="77777777" w:rsidTr="1272F1C8">
        <w:trPr>
          <w:gridAfter w:val="1"/>
          <w:wAfter w:w="46" w:type="dxa"/>
          <w:jc w:val="center"/>
        </w:trPr>
        <w:tc>
          <w:tcPr>
            <w:tcW w:w="456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3DEEC669" w14:textId="77777777" w:rsidR="00C82F51" w:rsidRPr="003A5989" w:rsidRDefault="00C82F51" w:rsidP="00C82F51">
            <w:pPr>
              <w:pStyle w:val="ListParagraph"/>
              <w:spacing w:after="0"/>
              <w:jc w:val="both"/>
              <w:rPr>
                <w:sz w:val="12"/>
                <w:szCs w:val="22"/>
              </w:rPr>
            </w:pPr>
          </w:p>
          <w:p w14:paraId="104C4E8A" w14:textId="77777777" w:rsidR="00C82F51" w:rsidRPr="003A5989" w:rsidRDefault="00C82F51" w:rsidP="00C82F51">
            <w:pPr>
              <w:pStyle w:val="ListParagraph"/>
              <w:spacing w:after="0"/>
              <w:rPr>
                <w:sz w:val="24"/>
                <w:szCs w:val="22"/>
              </w:rPr>
            </w:pPr>
            <w:r w:rsidRPr="003A5989">
              <w:rPr>
                <w:sz w:val="24"/>
                <w:szCs w:val="22"/>
              </w:rPr>
              <w:t>I.A.-D.; II. C., D., H; III. A.-F., IV. A.-G.</w:t>
            </w:r>
          </w:p>
          <w:p w14:paraId="3656B9AB" w14:textId="77777777" w:rsidR="00C32953" w:rsidRPr="003A5989" w:rsidRDefault="00C32953" w:rsidP="00C82F51">
            <w:pPr>
              <w:pStyle w:val="ListParagraph"/>
              <w:spacing w:after="0"/>
              <w:jc w:val="both"/>
              <w:rPr>
                <w:sz w:val="24"/>
                <w:szCs w:val="22"/>
              </w:rPr>
            </w:pPr>
          </w:p>
        </w:tc>
        <w:tc>
          <w:tcPr>
            <w:tcW w:w="4748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5FB0818" w14:textId="77777777" w:rsidR="00C32953" w:rsidRPr="003A5989" w:rsidRDefault="00C32953" w:rsidP="00CB12F7">
            <w:pPr>
              <w:spacing w:after="0"/>
              <w:jc w:val="center"/>
              <w:rPr>
                <w:rFonts w:cs="Arial"/>
                <w:sz w:val="10"/>
                <w:szCs w:val="22"/>
              </w:rPr>
            </w:pPr>
          </w:p>
          <w:p w14:paraId="0137A3C7" w14:textId="77777777" w:rsidR="00C82F51" w:rsidRPr="003A5989" w:rsidRDefault="00C82F51" w:rsidP="00C82F51">
            <w:pPr>
              <w:spacing w:after="0"/>
              <w:rPr>
                <w:rFonts w:cs="Arial"/>
                <w:sz w:val="24"/>
                <w:szCs w:val="22"/>
              </w:rPr>
            </w:pPr>
            <w:r w:rsidRPr="003A5989">
              <w:rPr>
                <w:rFonts w:cs="Arial"/>
                <w:sz w:val="24"/>
                <w:szCs w:val="22"/>
              </w:rPr>
              <w:t>Patient-Centered Care, Team-Work and Collaboration, Evidence-Based Practice, Quality Improvement; Safety; Informatics</w:t>
            </w:r>
          </w:p>
          <w:p w14:paraId="049F31CB" w14:textId="77777777" w:rsidR="00C82F51" w:rsidRPr="003A5989" w:rsidRDefault="00C82F51" w:rsidP="00C82F51">
            <w:pPr>
              <w:spacing w:after="0"/>
              <w:rPr>
                <w:rFonts w:cs="Arial"/>
                <w:sz w:val="24"/>
                <w:szCs w:val="22"/>
              </w:rPr>
            </w:pPr>
          </w:p>
        </w:tc>
      </w:tr>
      <w:tr w:rsidR="00C32953" w:rsidRPr="00143943" w14:paraId="1AFB2B76" w14:textId="77777777" w:rsidTr="1272F1C8">
        <w:trPr>
          <w:gridAfter w:val="1"/>
          <w:wAfter w:w="46" w:type="dxa"/>
          <w:jc w:val="center"/>
        </w:trPr>
        <w:tc>
          <w:tcPr>
            <w:tcW w:w="4566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231D3BC4" w14:textId="77777777" w:rsidR="00C32953" w:rsidRPr="003A5989" w:rsidRDefault="00415D95" w:rsidP="00B44C32">
            <w:pPr>
              <w:tabs>
                <w:tab w:val="right" w:pos="5652"/>
              </w:tabs>
              <w:spacing w:after="0"/>
              <w:jc w:val="center"/>
              <w:rPr>
                <w:b/>
                <w:i/>
                <w:sz w:val="24"/>
                <w:szCs w:val="22"/>
              </w:rPr>
            </w:pPr>
            <w:r w:rsidRPr="003A5989">
              <w:rPr>
                <w:b/>
                <w:i/>
                <w:sz w:val="24"/>
                <w:szCs w:val="22"/>
              </w:rPr>
              <w:t xml:space="preserve">IM </w:t>
            </w:r>
            <w:r w:rsidR="00C32953" w:rsidRPr="003A5989">
              <w:rPr>
                <w:b/>
                <w:i/>
                <w:sz w:val="24"/>
                <w:szCs w:val="22"/>
              </w:rPr>
              <w:t>Student Learning Outcomes</w:t>
            </w:r>
          </w:p>
        </w:tc>
        <w:tc>
          <w:tcPr>
            <w:tcW w:w="4748" w:type="dxa"/>
            <w:tcBorders>
              <w:top w:val="single" w:sz="12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0DDA3F9" w14:textId="77777777" w:rsidR="00C32953" w:rsidRPr="003A5989" w:rsidRDefault="00C32953" w:rsidP="00B44C32">
            <w:pPr>
              <w:spacing w:after="0"/>
              <w:jc w:val="center"/>
              <w:rPr>
                <w:b/>
                <w:i/>
                <w:sz w:val="24"/>
                <w:szCs w:val="22"/>
              </w:rPr>
            </w:pPr>
            <w:r w:rsidRPr="003A5989">
              <w:rPr>
                <w:b/>
                <w:i/>
                <w:sz w:val="24"/>
                <w:szCs w:val="22"/>
              </w:rPr>
              <w:t>NCLEX Test Plan</w:t>
            </w:r>
          </w:p>
        </w:tc>
      </w:tr>
      <w:tr w:rsidR="00C32953" w:rsidRPr="00143943" w14:paraId="3563FFFC" w14:textId="77777777" w:rsidTr="1272F1C8">
        <w:trPr>
          <w:gridAfter w:val="1"/>
          <w:wAfter w:w="46" w:type="dxa"/>
          <w:jc w:val="center"/>
        </w:trPr>
        <w:tc>
          <w:tcPr>
            <w:tcW w:w="456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539916A8" w14:textId="77777777" w:rsidR="00B229AD" w:rsidRDefault="00B229AD" w:rsidP="00B229AD">
            <w:pPr>
              <w:spacing w:after="0"/>
              <w:rPr>
                <w:rFonts w:cs="Arial"/>
                <w:sz w:val="24"/>
              </w:rPr>
            </w:pPr>
            <w:r w:rsidRPr="008F6183">
              <w:rPr>
                <w:rFonts w:cs="Arial"/>
                <w:sz w:val="24"/>
              </w:rPr>
              <w:t>Collect accurate bio-psycho-social-spiritual-cultural patient data</w:t>
            </w:r>
          </w:p>
          <w:p w14:paraId="3B656176" w14:textId="77777777" w:rsidR="00B229AD" w:rsidRDefault="00B229AD" w:rsidP="00B229AD">
            <w:pPr>
              <w:spacing w:after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Use communication methods required to provide safe, effective, and compassionate care.</w:t>
            </w:r>
          </w:p>
          <w:p w14:paraId="0A9C5BBE" w14:textId="77777777" w:rsidR="00B229AD" w:rsidRDefault="00B229AD" w:rsidP="00B229AD">
            <w:pPr>
              <w:spacing w:after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Engage in caring and professional behaviors.</w:t>
            </w:r>
          </w:p>
          <w:p w14:paraId="28B84970" w14:textId="77777777" w:rsidR="00B229AD" w:rsidRDefault="00B229AD" w:rsidP="00B229AD">
            <w:pPr>
              <w:pStyle w:val="NoSpacing"/>
              <w:rPr>
                <w:rFonts w:ascii="Arial" w:hAnsi="Arial" w:cs="Arial"/>
                <w:sz w:val="24"/>
              </w:rPr>
            </w:pPr>
            <w:r w:rsidRPr="003B0077">
              <w:rPr>
                <w:rFonts w:ascii="Arial" w:hAnsi="Arial" w:cs="Arial"/>
                <w:sz w:val="24"/>
              </w:rPr>
              <w:t>Choose resources to promote wellness while providing care.</w:t>
            </w:r>
          </w:p>
          <w:p w14:paraId="57B538B6" w14:textId="77777777" w:rsidR="00B229AD" w:rsidRPr="003B0077" w:rsidRDefault="00B229AD" w:rsidP="00B229AD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Acknowledge the roles of health care team members in the delivery of patient care.</w:t>
            </w:r>
          </w:p>
          <w:p w14:paraId="5716A7FC" w14:textId="77777777" w:rsidR="00C82F51" w:rsidRPr="003A5989" w:rsidRDefault="00B229AD" w:rsidP="00B229AD">
            <w:pPr>
              <w:spacing w:after="0"/>
              <w:rPr>
                <w:rFonts w:asciiTheme="majorHAnsi" w:hAnsiTheme="majorHAnsi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(</w:t>
            </w:r>
            <w:r w:rsidR="00C82F51" w:rsidRPr="003A5989">
              <w:rPr>
                <w:rFonts w:cs="Arial"/>
                <w:sz w:val="24"/>
                <w:szCs w:val="20"/>
              </w:rPr>
              <w:t>1, 2, 4, 5, 6</w:t>
            </w:r>
            <w:r>
              <w:rPr>
                <w:rFonts w:cs="Arial"/>
                <w:sz w:val="24"/>
                <w:szCs w:val="20"/>
              </w:rPr>
              <w:t>)</w:t>
            </w:r>
          </w:p>
        </w:tc>
        <w:tc>
          <w:tcPr>
            <w:tcW w:w="4748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53128261" w14:textId="77777777" w:rsidR="00C32953" w:rsidRPr="003A5989" w:rsidRDefault="00C32953" w:rsidP="000710F3">
            <w:pPr>
              <w:spacing w:after="0"/>
              <w:rPr>
                <w:rFonts w:asciiTheme="majorHAnsi" w:hAnsiTheme="majorHAnsi"/>
                <w:sz w:val="10"/>
                <w:szCs w:val="20"/>
              </w:rPr>
            </w:pPr>
          </w:p>
          <w:p w14:paraId="2020080C" w14:textId="77777777" w:rsidR="00C82F51" w:rsidRPr="003A5989" w:rsidRDefault="00C82F51" w:rsidP="00C82F51">
            <w:pPr>
              <w:spacing w:after="0"/>
              <w:rPr>
                <w:sz w:val="24"/>
                <w:szCs w:val="22"/>
              </w:rPr>
            </w:pPr>
            <w:r w:rsidRPr="003A5989">
              <w:rPr>
                <w:sz w:val="24"/>
                <w:szCs w:val="22"/>
              </w:rPr>
              <w:t xml:space="preserve">Safe and Effective Care Environment: Management </w:t>
            </w:r>
            <w:proofErr w:type="gramStart"/>
            <w:r w:rsidRPr="003A5989">
              <w:rPr>
                <w:sz w:val="24"/>
                <w:szCs w:val="22"/>
              </w:rPr>
              <w:t>Of</w:t>
            </w:r>
            <w:proofErr w:type="gramEnd"/>
            <w:r w:rsidRPr="003A5989">
              <w:rPr>
                <w:sz w:val="24"/>
                <w:szCs w:val="22"/>
              </w:rPr>
              <w:t xml:space="preserve"> Care: Advocacy; Safety and Infection Control: Accident/Error/Injury Prevention, Standard Precautions/Transmission based Precautions/Surgical Asepsis</w:t>
            </w:r>
          </w:p>
          <w:p w14:paraId="62486C05" w14:textId="77777777" w:rsidR="00C82F51" w:rsidRPr="003A5989" w:rsidRDefault="00C82F51" w:rsidP="000710F3">
            <w:pPr>
              <w:spacing w:after="0"/>
              <w:rPr>
                <w:rFonts w:asciiTheme="majorHAnsi" w:hAnsiTheme="majorHAnsi"/>
                <w:sz w:val="10"/>
                <w:szCs w:val="20"/>
              </w:rPr>
            </w:pPr>
          </w:p>
        </w:tc>
      </w:tr>
      <w:tr w:rsidR="00C32953" w:rsidRPr="00143943" w14:paraId="56D01059" w14:textId="77777777" w:rsidTr="1272F1C8">
        <w:trPr>
          <w:gridAfter w:val="1"/>
          <w:wAfter w:w="46" w:type="dxa"/>
          <w:trHeight w:val="248"/>
          <w:jc w:val="center"/>
        </w:trPr>
        <w:tc>
          <w:tcPr>
            <w:tcW w:w="4566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035CF7E" w14:textId="77777777" w:rsidR="00C32953" w:rsidRPr="003A5989" w:rsidRDefault="00C32953" w:rsidP="00B44C32">
            <w:pPr>
              <w:spacing w:after="0"/>
              <w:jc w:val="center"/>
              <w:rPr>
                <w:b/>
                <w:i/>
                <w:sz w:val="24"/>
                <w:szCs w:val="22"/>
              </w:rPr>
            </w:pPr>
            <w:r w:rsidRPr="003A5989">
              <w:rPr>
                <w:b/>
                <w:i/>
                <w:sz w:val="24"/>
                <w:szCs w:val="22"/>
              </w:rPr>
              <w:t>Concepts</w:t>
            </w:r>
          </w:p>
        </w:tc>
        <w:tc>
          <w:tcPr>
            <w:tcW w:w="4748" w:type="dxa"/>
            <w:tcBorders>
              <w:top w:val="single" w:sz="12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151847" w14:textId="77777777" w:rsidR="00C32953" w:rsidRPr="003A5989" w:rsidRDefault="00C32953" w:rsidP="00B44C32">
            <w:pPr>
              <w:spacing w:after="0"/>
              <w:jc w:val="center"/>
              <w:rPr>
                <w:b/>
                <w:i/>
                <w:sz w:val="24"/>
                <w:szCs w:val="22"/>
              </w:rPr>
            </w:pPr>
            <w:r w:rsidRPr="003A5989">
              <w:rPr>
                <w:b/>
                <w:i/>
                <w:sz w:val="24"/>
                <w:szCs w:val="22"/>
              </w:rPr>
              <w:t>Faculty</w:t>
            </w:r>
          </w:p>
        </w:tc>
      </w:tr>
      <w:tr w:rsidR="00C32953" w:rsidRPr="00143943" w14:paraId="22D4E2CA" w14:textId="77777777" w:rsidTr="1272F1C8">
        <w:trPr>
          <w:gridAfter w:val="1"/>
          <w:wAfter w:w="46" w:type="dxa"/>
          <w:trHeight w:val="376"/>
          <w:jc w:val="center"/>
        </w:trPr>
        <w:tc>
          <w:tcPr>
            <w:tcW w:w="456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101652C" w14:textId="77777777" w:rsidR="003A5989" w:rsidRDefault="003A5989" w:rsidP="00CB12F7">
            <w:pPr>
              <w:spacing w:after="0"/>
              <w:jc w:val="center"/>
              <w:rPr>
                <w:sz w:val="24"/>
                <w:szCs w:val="22"/>
              </w:rPr>
            </w:pPr>
          </w:p>
          <w:p w14:paraId="554F60EE" w14:textId="77777777" w:rsidR="00C82F51" w:rsidRPr="003A5989" w:rsidRDefault="00C82F51" w:rsidP="00CB12F7">
            <w:pPr>
              <w:spacing w:after="0"/>
              <w:jc w:val="center"/>
              <w:rPr>
                <w:sz w:val="24"/>
                <w:szCs w:val="22"/>
              </w:rPr>
            </w:pPr>
            <w:r w:rsidRPr="003A5989">
              <w:rPr>
                <w:sz w:val="24"/>
                <w:szCs w:val="22"/>
              </w:rPr>
              <w:t>PN; HCS</w:t>
            </w:r>
          </w:p>
          <w:p w14:paraId="4B99056E" w14:textId="77777777" w:rsidR="00C82F51" w:rsidRPr="003A5989" w:rsidRDefault="00C82F51" w:rsidP="00CB12F7">
            <w:pPr>
              <w:spacing w:after="0"/>
              <w:jc w:val="center"/>
              <w:rPr>
                <w:sz w:val="24"/>
                <w:szCs w:val="22"/>
              </w:rPr>
            </w:pPr>
          </w:p>
        </w:tc>
        <w:tc>
          <w:tcPr>
            <w:tcW w:w="4748" w:type="dxa"/>
            <w:tcBorders>
              <w:top w:val="single" w:sz="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1299C43A" w14:textId="77777777" w:rsidR="005C4832" w:rsidRDefault="005C4832" w:rsidP="00F77594">
            <w:pPr>
              <w:spacing w:after="0"/>
              <w:jc w:val="both"/>
              <w:rPr>
                <w:rFonts w:cs="Arial"/>
                <w:sz w:val="24"/>
                <w:szCs w:val="20"/>
              </w:rPr>
            </w:pPr>
          </w:p>
          <w:p w14:paraId="11844B45" w14:textId="2A2A1993" w:rsidR="00C32953" w:rsidRPr="00D17DBA" w:rsidRDefault="00E72324" w:rsidP="00E72324">
            <w:pPr>
              <w:pStyle w:val="ListParagraph"/>
              <w:spacing w:after="0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Mindy Starch MSN, RN-BC</w:t>
            </w:r>
          </w:p>
          <w:p w14:paraId="4DDBEF00" w14:textId="77777777" w:rsidR="00C82F51" w:rsidRPr="005C4832" w:rsidRDefault="00C82F51" w:rsidP="00F77594">
            <w:pPr>
              <w:spacing w:after="0"/>
              <w:jc w:val="both"/>
              <w:rPr>
                <w:rFonts w:cs="Arial"/>
                <w:b/>
                <w:sz w:val="24"/>
                <w:szCs w:val="20"/>
              </w:rPr>
            </w:pPr>
          </w:p>
        </w:tc>
      </w:tr>
      <w:tr w:rsidR="00C32953" w:rsidRPr="00143943" w14:paraId="54720AB9" w14:textId="77777777" w:rsidTr="1272F1C8">
        <w:trPr>
          <w:gridAfter w:val="1"/>
          <w:wAfter w:w="46" w:type="dxa"/>
          <w:trHeight w:val="582"/>
          <w:jc w:val="center"/>
        </w:trPr>
        <w:tc>
          <w:tcPr>
            <w:tcW w:w="456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3461D779" w14:textId="77777777" w:rsidR="003A5989" w:rsidRPr="003A5989" w:rsidRDefault="003A5989" w:rsidP="00B44C32">
            <w:pPr>
              <w:spacing w:after="0"/>
              <w:rPr>
                <w:b/>
                <w:i/>
                <w:sz w:val="10"/>
                <w:szCs w:val="22"/>
              </w:rPr>
            </w:pPr>
          </w:p>
          <w:p w14:paraId="2827253E" w14:textId="77777777" w:rsidR="00C32953" w:rsidRPr="003A5989" w:rsidRDefault="00C32953" w:rsidP="00B44C32">
            <w:pPr>
              <w:spacing w:after="0"/>
              <w:rPr>
                <w:b/>
                <w:i/>
                <w:sz w:val="24"/>
                <w:szCs w:val="22"/>
              </w:rPr>
            </w:pPr>
            <w:r w:rsidRPr="003A5989">
              <w:rPr>
                <w:b/>
                <w:i/>
                <w:sz w:val="24"/>
                <w:szCs w:val="22"/>
              </w:rPr>
              <w:t xml:space="preserve">Date originated: </w:t>
            </w:r>
          </w:p>
          <w:p w14:paraId="28AFA7E2" w14:textId="77777777" w:rsidR="00C82F51" w:rsidRPr="00AF34F3" w:rsidRDefault="00C82F51" w:rsidP="00B44C32">
            <w:pPr>
              <w:spacing w:after="0"/>
              <w:rPr>
                <w:sz w:val="24"/>
                <w:szCs w:val="22"/>
              </w:rPr>
            </w:pPr>
            <w:r w:rsidRPr="00AF34F3">
              <w:rPr>
                <w:sz w:val="24"/>
                <w:szCs w:val="22"/>
              </w:rPr>
              <w:t>07/02/2015</w:t>
            </w:r>
          </w:p>
          <w:p w14:paraId="3CF2D8B6" w14:textId="77777777" w:rsidR="00822445" w:rsidRPr="003A5989" w:rsidRDefault="00822445" w:rsidP="00B44C32">
            <w:pPr>
              <w:spacing w:after="0"/>
              <w:rPr>
                <w:sz w:val="10"/>
                <w:szCs w:val="22"/>
              </w:rPr>
            </w:pPr>
          </w:p>
        </w:tc>
        <w:tc>
          <w:tcPr>
            <w:tcW w:w="4748" w:type="dxa"/>
            <w:tcBorders>
              <w:top w:val="single" w:sz="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0FB78278" w14:textId="77777777" w:rsidR="003A5989" w:rsidRPr="003A5989" w:rsidRDefault="003A5989" w:rsidP="00B44C32">
            <w:pPr>
              <w:spacing w:after="0"/>
              <w:rPr>
                <w:b/>
                <w:i/>
                <w:sz w:val="10"/>
                <w:szCs w:val="22"/>
              </w:rPr>
            </w:pPr>
          </w:p>
          <w:p w14:paraId="7F874A00" w14:textId="77777777" w:rsidR="00AF34F3" w:rsidRDefault="00C32953" w:rsidP="00B44C32">
            <w:pPr>
              <w:spacing w:after="0"/>
              <w:rPr>
                <w:b/>
                <w:i/>
                <w:sz w:val="24"/>
                <w:szCs w:val="22"/>
              </w:rPr>
            </w:pPr>
            <w:r w:rsidRPr="003A5989">
              <w:rPr>
                <w:b/>
                <w:i/>
                <w:sz w:val="24"/>
                <w:szCs w:val="22"/>
              </w:rPr>
              <w:t xml:space="preserve">Revision Dates: </w:t>
            </w:r>
          </w:p>
          <w:p w14:paraId="56124E96" w14:textId="07BD9C22" w:rsidR="00C32953" w:rsidRPr="00AF34F3" w:rsidRDefault="00C82F51" w:rsidP="00B44C32">
            <w:pPr>
              <w:spacing w:after="0"/>
              <w:rPr>
                <w:sz w:val="24"/>
              </w:rPr>
            </w:pPr>
            <w:r w:rsidRPr="02E021CF">
              <w:rPr>
                <w:sz w:val="24"/>
              </w:rPr>
              <w:t>11/11/16, 11/2017, 03/13/2018</w:t>
            </w:r>
            <w:r w:rsidR="0055767A" w:rsidRPr="02E021CF">
              <w:rPr>
                <w:sz w:val="24"/>
              </w:rPr>
              <w:t>; 11/09/2018</w:t>
            </w:r>
            <w:r w:rsidR="00D17DBA" w:rsidRPr="02E021CF">
              <w:rPr>
                <w:sz w:val="24"/>
              </w:rPr>
              <w:t>; 7/19</w:t>
            </w:r>
            <w:r w:rsidR="004E1212" w:rsidRPr="02E021CF">
              <w:rPr>
                <w:sz w:val="24"/>
              </w:rPr>
              <w:t>; 02/2020</w:t>
            </w:r>
            <w:r w:rsidR="66290E00" w:rsidRPr="02E021CF">
              <w:rPr>
                <w:sz w:val="24"/>
              </w:rPr>
              <w:t>; 01/2021</w:t>
            </w:r>
            <w:r w:rsidR="00E72324">
              <w:rPr>
                <w:sz w:val="24"/>
              </w:rPr>
              <w:t>; 11/</w:t>
            </w:r>
            <w:r w:rsidR="00D76CD3">
              <w:rPr>
                <w:sz w:val="24"/>
              </w:rPr>
              <w:t>20</w:t>
            </w:r>
            <w:r w:rsidR="00E72324">
              <w:rPr>
                <w:sz w:val="24"/>
              </w:rPr>
              <w:t>22</w:t>
            </w:r>
            <w:r w:rsidR="00D76CD3">
              <w:rPr>
                <w:sz w:val="24"/>
              </w:rPr>
              <w:t>, 08/2023</w:t>
            </w:r>
          </w:p>
          <w:p w14:paraId="1C2E13AA" w14:textId="77777777" w:rsidR="00822445" w:rsidRPr="003A5989" w:rsidRDefault="003A5989" w:rsidP="00B44C32">
            <w:pPr>
              <w:spacing w:after="0"/>
              <w:rPr>
                <w:sz w:val="10"/>
                <w:szCs w:val="22"/>
              </w:rPr>
            </w:pPr>
            <w:r>
              <w:rPr>
                <w:sz w:val="18"/>
                <w:szCs w:val="22"/>
              </w:rPr>
              <w:t xml:space="preserve">         </w:t>
            </w:r>
            <w:r>
              <w:rPr>
                <w:sz w:val="20"/>
                <w:szCs w:val="22"/>
              </w:rPr>
              <w:t xml:space="preserve">              </w:t>
            </w:r>
          </w:p>
        </w:tc>
      </w:tr>
      <w:tr w:rsidR="002B69D5" w:rsidRPr="00143943" w14:paraId="6C800CC3" w14:textId="77777777" w:rsidTr="1272F1C8">
        <w:tblPrEx>
          <w:tblLook w:val="00A0" w:firstRow="1" w:lastRow="0" w:firstColumn="1" w:lastColumn="0" w:noHBand="0" w:noVBand="0"/>
        </w:tblPrEx>
        <w:trPr>
          <w:gridAfter w:val="1"/>
          <w:wAfter w:w="46" w:type="dxa"/>
          <w:jc w:val="center"/>
        </w:trPr>
        <w:tc>
          <w:tcPr>
            <w:tcW w:w="9314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FC39945" w14:textId="77777777" w:rsidR="002B69D5" w:rsidRPr="003A5989" w:rsidRDefault="002B69D5" w:rsidP="002B69D5">
            <w:pPr>
              <w:pStyle w:val="ColorfulList-Accent11"/>
              <w:spacing w:after="0"/>
              <w:ind w:left="0"/>
              <w:rPr>
                <w:i/>
                <w:sz w:val="24"/>
                <w:szCs w:val="22"/>
              </w:rPr>
            </w:pPr>
          </w:p>
          <w:p w14:paraId="6BA81728" w14:textId="6C370410" w:rsidR="002B69D5" w:rsidRPr="003A5989" w:rsidRDefault="00D8535C" w:rsidP="002B69D5">
            <w:pPr>
              <w:pStyle w:val="ColorfulList-Accent11"/>
              <w:spacing w:after="0"/>
              <w:ind w:left="0"/>
              <w:rPr>
                <w:i/>
                <w:sz w:val="24"/>
                <w:szCs w:val="22"/>
              </w:rPr>
            </w:pPr>
            <w:r w:rsidRPr="003A5989">
              <w:rPr>
                <w:i/>
                <w:sz w:val="24"/>
                <w:szCs w:val="22"/>
              </w:rPr>
              <w:t xml:space="preserve">Instructional </w:t>
            </w:r>
            <w:r w:rsidR="002B69D5" w:rsidRPr="003A5989">
              <w:rPr>
                <w:i/>
                <w:sz w:val="24"/>
                <w:szCs w:val="22"/>
              </w:rPr>
              <w:t>Mod</w:t>
            </w:r>
            <w:r w:rsidRPr="003A5989">
              <w:rPr>
                <w:i/>
                <w:sz w:val="24"/>
                <w:szCs w:val="22"/>
              </w:rPr>
              <w:t>ule</w:t>
            </w:r>
            <w:r w:rsidR="002B69D5" w:rsidRPr="003A5989">
              <w:rPr>
                <w:i/>
                <w:sz w:val="24"/>
                <w:szCs w:val="22"/>
              </w:rPr>
              <w:t xml:space="preserve"> </w:t>
            </w:r>
            <w:r w:rsidR="00E72324">
              <w:rPr>
                <w:i/>
                <w:sz w:val="24"/>
                <w:szCs w:val="22"/>
              </w:rPr>
              <w:t>4</w:t>
            </w:r>
            <w:r w:rsidR="00CB12F7" w:rsidRPr="003A5989">
              <w:rPr>
                <w:i/>
                <w:sz w:val="24"/>
                <w:szCs w:val="22"/>
              </w:rPr>
              <w:t xml:space="preserve"> </w:t>
            </w:r>
            <w:r w:rsidR="002B69D5" w:rsidRPr="003A5989">
              <w:rPr>
                <w:i/>
                <w:sz w:val="24"/>
                <w:szCs w:val="22"/>
              </w:rPr>
              <w:t>Learning Guide</w:t>
            </w:r>
            <w:r w:rsidR="002B69D5" w:rsidRPr="003A5989">
              <w:rPr>
                <w:i/>
                <w:sz w:val="24"/>
                <w:szCs w:val="22"/>
              </w:rPr>
              <w:tab/>
            </w:r>
            <w:r w:rsidR="0076152F" w:rsidRPr="003A5989">
              <w:rPr>
                <w:i/>
                <w:sz w:val="24"/>
                <w:szCs w:val="22"/>
              </w:rPr>
              <w:tab/>
            </w:r>
            <w:r w:rsidR="002B69D5" w:rsidRPr="003A5989">
              <w:rPr>
                <w:i/>
                <w:sz w:val="24"/>
                <w:szCs w:val="22"/>
              </w:rPr>
              <w:t>Topic</w:t>
            </w:r>
            <w:r w:rsidR="00C82F51" w:rsidRPr="003A5989">
              <w:rPr>
                <w:i/>
                <w:sz w:val="24"/>
                <w:szCs w:val="22"/>
              </w:rPr>
              <w:t xml:space="preserve">: </w:t>
            </w:r>
            <w:r w:rsidR="00E72324">
              <w:rPr>
                <w:i/>
                <w:sz w:val="24"/>
                <w:szCs w:val="22"/>
              </w:rPr>
              <w:t xml:space="preserve">Nursing Practice/ </w:t>
            </w:r>
            <w:proofErr w:type="spellStart"/>
            <w:r w:rsidR="00E72324">
              <w:rPr>
                <w:i/>
                <w:sz w:val="24"/>
                <w:szCs w:val="22"/>
              </w:rPr>
              <w:t>Teamstepps</w:t>
            </w:r>
            <w:proofErr w:type="spellEnd"/>
          </w:p>
          <w:p w14:paraId="0562CB0E" w14:textId="77777777" w:rsidR="002B69D5" w:rsidRPr="003A5989" w:rsidRDefault="002B69D5" w:rsidP="00F91B6A">
            <w:pPr>
              <w:pStyle w:val="ColorfulList-Accent11"/>
              <w:spacing w:after="0"/>
              <w:ind w:left="0"/>
              <w:rPr>
                <w:i/>
                <w:sz w:val="24"/>
                <w:szCs w:val="22"/>
              </w:rPr>
            </w:pPr>
          </w:p>
        </w:tc>
      </w:tr>
      <w:tr w:rsidR="00F91B6A" w:rsidRPr="00143943" w14:paraId="3AA45C60" w14:textId="77777777" w:rsidTr="1272F1C8">
        <w:tblPrEx>
          <w:tblLook w:val="00A0" w:firstRow="1" w:lastRow="0" w:firstColumn="1" w:lastColumn="0" w:noHBand="0" w:noVBand="0"/>
        </w:tblPrEx>
        <w:trPr>
          <w:gridAfter w:val="1"/>
          <w:wAfter w:w="46" w:type="dxa"/>
          <w:jc w:val="center"/>
        </w:trPr>
        <w:tc>
          <w:tcPr>
            <w:tcW w:w="9314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2253AE68" w14:textId="77777777" w:rsidR="00FE0B17" w:rsidRPr="00AF34F3" w:rsidRDefault="00F91B6A" w:rsidP="00C31564">
            <w:pPr>
              <w:pStyle w:val="ColorfulList-Accent11"/>
              <w:spacing w:after="0"/>
              <w:ind w:left="0"/>
              <w:rPr>
                <w:i/>
                <w:sz w:val="18"/>
                <w:szCs w:val="16"/>
              </w:rPr>
            </w:pPr>
            <w:r w:rsidRPr="00AF34F3">
              <w:rPr>
                <w:i/>
                <w:sz w:val="18"/>
                <w:szCs w:val="16"/>
              </w:rPr>
              <w:t xml:space="preserve">CSON Learning Guide (adopted 5-2015 by Faculty vote) </w:t>
            </w:r>
            <w:r w:rsidR="00FE0B17" w:rsidRPr="00AF34F3">
              <w:rPr>
                <w:i/>
                <w:sz w:val="18"/>
                <w:szCs w:val="16"/>
              </w:rPr>
              <w:t>–</w:t>
            </w:r>
            <w:r w:rsidRPr="00AF34F3">
              <w:rPr>
                <w:i/>
                <w:sz w:val="18"/>
                <w:szCs w:val="16"/>
              </w:rPr>
              <w:t xml:space="preserve"> </w:t>
            </w:r>
            <w:r w:rsidR="00FE0B17" w:rsidRPr="00AF34F3">
              <w:rPr>
                <w:i/>
                <w:sz w:val="18"/>
                <w:szCs w:val="16"/>
              </w:rPr>
              <w:t>REV 9-2016</w:t>
            </w:r>
          </w:p>
          <w:p w14:paraId="34CE0A41" w14:textId="77777777" w:rsidR="00F91B6A" w:rsidRPr="00143943" w:rsidRDefault="00F91B6A" w:rsidP="00C31564">
            <w:pPr>
              <w:pStyle w:val="ColorfulList-Accent11"/>
              <w:spacing w:after="0"/>
              <w:ind w:left="0"/>
              <w:rPr>
                <w:szCs w:val="22"/>
              </w:rPr>
            </w:pPr>
          </w:p>
        </w:tc>
      </w:tr>
    </w:tbl>
    <w:p w14:paraId="62EBF3C5" w14:textId="77777777" w:rsidR="00214E3C" w:rsidRDefault="00214E3C" w:rsidP="00635230">
      <w:pPr>
        <w:rPr>
          <w:sz w:val="20"/>
          <w:szCs w:val="20"/>
        </w:rPr>
      </w:pPr>
    </w:p>
    <w:sectPr w:rsidR="00214E3C" w:rsidSect="00F04795">
      <w:pgSz w:w="12240" w:h="15840"/>
      <w:pgMar w:top="1440" w:right="1440" w:bottom="1440" w:left="1440" w:header="36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8A12B" w14:textId="77777777" w:rsidR="00750C33" w:rsidRDefault="00750C33">
      <w:pPr>
        <w:spacing w:after="0"/>
      </w:pPr>
      <w:r>
        <w:separator/>
      </w:r>
    </w:p>
  </w:endnote>
  <w:endnote w:type="continuationSeparator" w:id="0">
    <w:p w14:paraId="2946DB82" w14:textId="77777777" w:rsidR="00750C33" w:rsidRDefault="00750C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7CC1D" w14:textId="77777777" w:rsidR="00750C33" w:rsidRDefault="00750C33">
      <w:pPr>
        <w:spacing w:after="0"/>
      </w:pPr>
      <w:r>
        <w:separator/>
      </w:r>
    </w:p>
  </w:footnote>
  <w:footnote w:type="continuationSeparator" w:id="0">
    <w:p w14:paraId="110FFD37" w14:textId="77777777" w:rsidR="00750C33" w:rsidRDefault="00750C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374"/>
    <w:multiLevelType w:val="hybridMultilevel"/>
    <w:tmpl w:val="DF848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196A"/>
    <w:multiLevelType w:val="hybridMultilevel"/>
    <w:tmpl w:val="52F86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A71FE"/>
    <w:multiLevelType w:val="hybridMultilevel"/>
    <w:tmpl w:val="8CBE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D2A2F"/>
    <w:multiLevelType w:val="hybridMultilevel"/>
    <w:tmpl w:val="0E78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61430"/>
    <w:multiLevelType w:val="hybridMultilevel"/>
    <w:tmpl w:val="5376312C"/>
    <w:lvl w:ilvl="0" w:tplc="A5D0B9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1306F2"/>
    <w:multiLevelType w:val="hybridMultilevel"/>
    <w:tmpl w:val="5EC08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E23DE"/>
    <w:multiLevelType w:val="hybridMultilevel"/>
    <w:tmpl w:val="961A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D63CD"/>
    <w:multiLevelType w:val="hybridMultilevel"/>
    <w:tmpl w:val="3662D1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9CA0185"/>
    <w:multiLevelType w:val="hybridMultilevel"/>
    <w:tmpl w:val="DFE28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A5489"/>
    <w:multiLevelType w:val="hybridMultilevel"/>
    <w:tmpl w:val="BF6E5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B4C11"/>
    <w:multiLevelType w:val="hybridMultilevel"/>
    <w:tmpl w:val="CC7A0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51ADB"/>
    <w:multiLevelType w:val="hybridMultilevel"/>
    <w:tmpl w:val="81D2C2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84B1C"/>
    <w:multiLevelType w:val="hybridMultilevel"/>
    <w:tmpl w:val="7A06A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28239B"/>
    <w:multiLevelType w:val="hybridMultilevel"/>
    <w:tmpl w:val="77BABBAA"/>
    <w:lvl w:ilvl="0" w:tplc="1214F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60E8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2E58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449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5247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865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64E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2C38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084F61"/>
    <w:multiLevelType w:val="hybridMultilevel"/>
    <w:tmpl w:val="E774D7B8"/>
    <w:lvl w:ilvl="0" w:tplc="675218C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D1162"/>
    <w:multiLevelType w:val="hybridMultilevel"/>
    <w:tmpl w:val="23DA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7366C"/>
    <w:multiLevelType w:val="hybridMultilevel"/>
    <w:tmpl w:val="FE90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6527B"/>
    <w:multiLevelType w:val="hybridMultilevel"/>
    <w:tmpl w:val="E1B6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556FC"/>
    <w:multiLevelType w:val="hybridMultilevel"/>
    <w:tmpl w:val="991A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80C2F"/>
    <w:multiLevelType w:val="hybridMultilevel"/>
    <w:tmpl w:val="DA52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77F28"/>
    <w:multiLevelType w:val="hybridMultilevel"/>
    <w:tmpl w:val="F626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808F6"/>
    <w:multiLevelType w:val="hybridMultilevel"/>
    <w:tmpl w:val="6A386F78"/>
    <w:lvl w:ilvl="0" w:tplc="675218C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72E83"/>
    <w:multiLevelType w:val="hybridMultilevel"/>
    <w:tmpl w:val="70A29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32210"/>
    <w:multiLevelType w:val="hybridMultilevel"/>
    <w:tmpl w:val="954605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A777C"/>
    <w:multiLevelType w:val="hybridMultilevel"/>
    <w:tmpl w:val="654EE8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5EE1C3B"/>
    <w:multiLevelType w:val="hybridMultilevel"/>
    <w:tmpl w:val="9764466C"/>
    <w:lvl w:ilvl="0" w:tplc="675218C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5234F"/>
    <w:multiLevelType w:val="hybridMultilevel"/>
    <w:tmpl w:val="AC14EBA8"/>
    <w:lvl w:ilvl="0" w:tplc="675218C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5400A"/>
    <w:multiLevelType w:val="hybridMultilevel"/>
    <w:tmpl w:val="FFB0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93F07"/>
    <w:multiLevelType w:val="hybridMultilevel"/>
    <w:tmpl w:val="2938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E7945"/>
    <w:multiLevelType w:val="hybridMultilevel"/>
    <w:tmpl w:val="0C0C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C73AB9"/>
    <w:multiLevelType w:val="hybridMultilevel"/>
    <w:tmpl w:val="107CA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D502C"/>
    <w:multiLevelType w:val="hybridMultilevel"/>
    <w:tmpl w:val="E0B287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4"/>
  </w:num>
  <w:num w:numId="4">
    <w:abstractNumId w:val="25"/>
  </w:num>
  <w:num w:numId="5">
    <w:abstractNumId w:val="0"/>
  </w:num>
  <w:num w:numId="6">
    <w:abstractNumId w:val="26"/>
  </w:num>
  <w:num w:numId="7">
    <w:abstractNumId w:val="14"/>
  </w:num>
  <w:num w:numId="8">
    <w:abstractNumId w:val="21"/>
  </w:num>
  <w:num w:numId="9">
    <w:abstractNumId w:val="19"/>
  </w:num>
  <w:num w:numId="10">
    <w:abstractNumId w:val="2"/>
  </w:num>
  <w:num w:numId="11">
    <w:abstractNumId w:val="28"/>
  </w:num>
  <w:num w:numId="12">
    <w:abstractNumId w:val="7"/>
  </w:num>
  <w:num w:numId="13">
    <w:abstractNumId w:val="8"/>
  </w:num>
  <w:num w:numId="14">
    <w:abstractNumId w:val="18"/>
  </w:num>
  <w:num w:numId="15">
    <w:abstractNumId w:val="22"/>
  </w:num>
  <w:num w:numId="16">
    <w:abstractNumId w:val="5"/>
  </w:num>
  <w:num w:numId="17">
    <w:abstractNumId w:val="15"/>
  </w:num>
  <w:num w:numId="18">
    <w:abstractNumId w:val="20"/>
  </w:num>
  <w:num w:numId="19">
    <w:abstractNumId w:val="27"/>
  </w:num>
  <w:num w:numId="20">
    <w:abstractNumId w:val="6"/>
  </w:num>
  <w:num w:numId="21">
    <w:abstractNumId w:val="16"/>
  </w:num>
  <w:num w:numId="22">
    <w:abstractNumId w:val="29"/>
  </w:num>
  <w:num w:numId="23">
    <w:abstractNumId w:val="12"/>
  </w:num>
  <w:num w:numId="24">
    <w:abstractNumId w:val="30"/>
  </w:num>
  <w:num w:numId="25">
    <w:abstractNumId w:val="17"/>
  </w:num>
  <w:num w:numId="26">
    <w:abstractNumId w:val="9"/>
  </w:num>
  <w:num w:numId="27">
    <w:abstractNumId w:val="31"/>
  </w:num>
  <w:num w:numId="28">
    <w:abstractNumId w:val="23"/>
  </w:num>
  <w:num w:numId="29">
    <w:abstractNumId w:val="4"/>
  </w:num>
  <w:num w:numId="30">
    <w:abstractNumId w:val="3"/>
  </w:num>
  <w:num w:numId="31">
    <w:abstractNumId w:val="11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E0"/>
    <w:rsid w:val="00003A93"/>
    <w:rsid w:val="000041A1"/>
    <w:rsid w:val="00007992"/>
    <w:rsid w:val="000128B9"/>
    <w:rsid w:val="00061383"/>
    <w:rsid w:val="000659A6"/>
    <w:rsid w:val="000710F3"/>
    <w:rsid w:val="00076677"/>
    <w:rsid w:val="00082EE3"/>
    <w:rsid w:val="00086012"/>
    <w:rsid w:val="00092789"/>
    <w:rsid w:val="000B17F6"/>
    <w:rsid w:val="000C55EF"/>
    <w:rsid w:val="000F2744"/>
    <w:rsid w:val="000F3684"/>
    <w:rsid w:val="00100642"/>
    <w:rsid w:val="0010383F"/>
    <w:rsid w:val="0010775E"/>
    <w:rsid w:val="0013412E"/>
    <w:rsid w:val="00143943"/>
    <w:rsid w:val="0017079C"/>
    <w:rsid w:val="00170914"/>
    <w:rsid w:val="00185DF2"/>
    <w:rsid w:val="00191002"/>
    <w:rsid w:val="00192FE0"/>
    <w:rsid w:val="00195A7D"/>
    <w:rsid w:val="001A4348"/>
    <w:rsid w:val="001A7220"/>
    <w:rsid w:val="001F1F27"/>
    <w:rsid w:val="00204236"/>
    <w:rsid w:val="00214E3C"/>
    <w:rsid w:val="00220A2E"/>
    <w:rsid w:val="00232B75"/>
    <w:rsid w:val="00243C53"/>
    <w:rsid w:val="00252FD4"/>
    <w:rsid w:val="00257422"/>
    <w:rsid w:val="00267CAD"/>
    <w:rsid w:val="00291C13"/>
    <w:rsid w:val="002965A8"/>
    <w:rsid w:val="002A0B30"/>
    <w:rsid w:val="002B69D5"/>
    <w:rsid w:val="002E7DBC"/>
    <w:rsid w:val="002F02B2"/>
    <w:rsid w:val="002F5A36"/>
    <w:rsid w:val="003102D0"/>
    <w:rsid w:val="00321878"/>
    <w:rsid w:val="00324114"/>
    <w:rsid w:val="0035522B"/>
    <w:rsid w:val="003607F0"/>
    <w:rsid w:val="00363595"/>
    <w:rsid w:val="00367A0E"/>
    <w:rsid w:val="00387F95"/>
    <w:rsid w:val="003A1683"/>
    <w:rsid w:val="003A5989"/>
    <w:rsid w:val="003B130A"/>
    <w:rsid w:val="003D15C7"/>
    <w:rsid w:val="003D3D7B"/>
    <w:rsid w:val="003E2F19"/>
    <w:rsid w:val="0040385C"/>
    <w:rsid w:val="00405DB1"/>
    <w:rsid w:val="00415D95"/>
    <w:rsid w:val="004254E1"/>
    <w:rsid w:val="00462650"/>
    <w:rsid w:val="004645C1"/>
    <w:rsid w:val="004660EC"/>
    <w:rsid w:val="00474E86"/>
    <w:rsid w:val="00496AF6"/>
    <w:rsid w:val="004A36DD"/>
    <w:rsid w:val="004A3A76"/>
    <w:rsid w:val="004B19CC"/>
    <w:rsid w:val="004E1212"/>
    <w:rsid w:val="00510149"/>
    <w:rsid w:val="00537DCF"/>
    <w:rsid w:val="0055767A"/>
    <w:rsid w:val="00581F1F"/>
    <w:rsid w:val="005867C5"/>
    <w:rsid w:val="00591D0E"/>
    <w:rsid w:val="00592A23"/>
    <w:rsid w:val="00597A0D"/>
    <w:rsid w:val="005A7B7E"/>
    <w:rsid w:val="005B0145"/>
    <w:rsid w:val="005C4832"/>
    <w:rsid w:val="005C6002"/>
    <w:rsid w:val="005D12A1"/>
    <w:rsid w:val="006004D6"/>
    <w:rsid w:val="00624E1F"/>
    <w:rsid w:val="00635230"/>
    <w:rsid w:val="006446A2"/>
    <w:rsid w:val="00670A2E"/>
    <w:rsid w:val="00674607"/>
    <w:rsid w:val="0067480F"/>
    <w:rsid w:val="00674A1B"/>
    <w:rsid w:val="006771B3"/>
    <w:rsid w:val="00681EC5"/>
    <w:rsid w:val="00695E16"/>
    <w:rsid w:val="00702F26"/>
    <w:rsid w:val="007169FD"/>
    <w:rsid w:val="007277D6"/>
    <w:rsid w:val="00731DFE"/>
    <w:rsid w:val="007479DD"/>
    <w:rsid w:val="00750C33"/>
    <w:rsid w:val="0076152F"/>
    <w:rsid w:val="007773A9"/>
    <w:rsid w:val="00790C81"/>
    <w:rsid w:val="007C1CE7"/>
    <w:rsid w:val="007E0A73"/>
    <w:rsid w:val="007E449B"/>
    <w:rsid w:val="007F1000"/>
    <w:rsid w:val="008038E6"/>
    <w:rsid w:val="008063EB"/>
    <w:rsid w:val="00816A5E"/>
    <w:rsid w:val="00822445"/>
    <w:rsid w:val="008512F1"/>
    <w:rsid w:val="008569FA"/>
    <w:rsid w:val="00867B66"/>
    <w:rsid w:val="00870008"/>
    <w:rsid w:val="0087214A"/>
    <w:rsid w:val="008726D3"/>
    <w:rsid w:val="00882BDD"/>
    <w:rsid w:val="00882D2F"/>
    <w:rsid w:val="00886935"/>
    <w:rsid w:val="00887FEE"/>
    <w:rsid w:val="008978C7"/>
    <w:rsid w:val="008C4355"/>
    <w:rsid w:val="008E07E0"/>
    <w:rsid w:val="008E4538"/>
    <w:rsid w:val="008E4648"/>
    <w:rsid w:val="00900CE4"/>
    <w:rsid w:val="00906D5F"/>
    <w:rsid w:val="009104E0"/>
    <w:rsid w:val="00925EF5"/>
    <w:rsid w:val="00927C56"/>
    <w:rsid w:val="00930993"/>
    <w:rsid w:val="00932485"/>
    <w:rsid w:val="00946661"/>
    <w:rsid w:val="00983994"/>
    <w:rsid w:val="009A5115"/>
    <w:rsid w:val="009A79FB"/>
    <w:rsid w:val="009B2B4D"/>
    <w:rsid w:val="009B313C"/>
    <w:rsid w:val="009B3CAE"/>
    <w:rsid w:val="009B6B95"/>
    <w:rsid w:val="009C1D9C"/>
    <w:rsid w:val="009C3D05"/>
    <w:rsid w:val="00A0456E"/>
    <w:rsid w:val="00A36683"/>
    <w:rsid w:val="00A40218"/>
    <w:rsid w:val="00A413C7"/>
    <w:rsid w:val="00A4183E"/>
    <w:rsid w:val="00A618D9"/>
    <w:rsid w:val="00A73A58"/>
    <w:rsid w:val="00AE0352"/>
    <w:rsid w:val="00AE1EF7"/>
    <w:rsid w:val="00AF34F3"/>
    <w:rsid w:val="00B06262"/>
    <w:rsid w:val="00B102A5"/>
    <w:rsid w:val="00B229AD"/>
    <w:rsid w:val="00B422EE"/>
    <w:rsid w:val="00B43497"/>
    <w:rsid w:val="00B5561B"/>
    <w:rsid w:val="00B673BF"/>
    <w:rsid w:val="00B740AF"/>
    <w:rsid w:val="00B915A8"/>
    <w:rsid w:val="00BA20CA"/>
    <w:rsid w:val="00BA5961"/>
    <w:rsid w:val="00BB46AB"/>
    <w:rsid w:val="00BB6716"/>
    <w:rsid w:val="00BE1272"/>
    <w:rsid w:val="00BE57FE"/>
    <w:rsid w:val="00BF59B6"/>
    <w:rsid w:val="00C05A9C"/>
    <w:rsid w:val="00C31564"/>
    <w:rsid w:val="00C32953"/>
    <w:rsid w:val="00C445D7"/>
    <w:rsid w:val="00C71808"/>
    <w:rsid w:val="00C7509B"/>
    <w:rsid w:val="00C82F51"/>
    <w:rsid w:val="00C842D0"/>
    <w:rsid w:val="00C93D5E"/>
    <w:rsid w:val="00C9785F"/>
    <w:rsid w:val="00CA5B4C"/>
    <w:rsid w:val="00CB12F7"/>
    <w:rsid w:val="00CB1E0A"/>
    <w:rsid w:val="00CD7FB5"/>
    <w:rsid w:val="00CE3501"/>
    <w:rsid w:val="00D14E5C"/>
    <w:rsid w:val="00D17DBA"/>
    <w:rsid w:val="00D45955"/>
    <w:rsid w:val="00D730B1"/>
    <w:rsid w:val="00D74C79"/>
    <w:rsid w:val="00D76CD3"/>
    <w:rsid w:val="00D820C0"/>
    <w:rsid w:val="00D8535C"/>
    <w:rsid w:val="00DB576A"/>
    <w:rsid w:val="00DB6E47"/>
    <w:rsid w:val="00DB7171"/>
    <w:rsid w:val="00DC2595"/>
    <w:rsid w:val="00DC7F57"/>
    <w:rsid w:val="00DE307C"/>
    <w:rsid w:val="00DF4BAB"/>
    <w:rsid w:val="00DF610A"/>
    <w:rsid w:val="00DF6A32"/>
    <w:rsid w:val="00E0744D"/>
    <w:rsid w:val="00E46224"/>
    <w:rsid w:val="00E5080A"/>
    <w:rsid w:val="00E56ED0"/>
    <w:rsid w:val="00E72324"/>
    <w:rsid w:val="00E845F7"/>
    <w:rsid w:val="00E84A29"/>
    <w:rsid w:val="00EA7ADA"/>
    <w:rsid w:val="00ED0301"/>
    <w:rsid w:val="00ED2ECA"/>
    <w:rsid w:val="00EF42D6"/>
    <w:rsid w:val="00F04795"/>
    <w:rsid w:val="00F2020B"/>
    <w:rsid w:val="00F33799"/>
    <w:rsid w:val="00F35C57"/>
    <w:rsid w:val="00F7457B"/>
    <w:rsid w:val="00F77594"/>
    <w:rsid w:val="00F7784D"/>
    <w:rsid w:val="00F91B6A"/>
    <w:rsid w:val="00F97E0D"/>
    <w:rsid w:val="00FA5035"/>
    <w:rsid w:val="00FA5A31"/>
    <w:rsid w:val="00FE0B17"/>
    <w:rsid w:val="00FE1166"/>
    <w:rsid w:val="00FF3A2D"/>
    <w:rsid w:val="01AF38C5"/>
    <w:rsid w:val="02E021CF"/>
    <w:rsid w:val="0436AA8F"/>
    <w:rsid w:val="047A916A"/>
    <w:rsid w:val="05ABCB9B"/>
    <w:rsid w:val="06244D95"/>
    <w:rsid w:val="0815A417"/>
    <w:rsid w:val="0A02CA0D"/>
    <w:rsid w:val="0B644B62"/>
    <w:rsid w:val="0C94A6EA"/>
    <w:rsid w:val="0D0E8AFF"/>
    <w:rsid w:val="0DDBB278"/>
    <w:rsid w:val="10A5A814"/>
    <w:rsid w:val="1272F1C8"/>
    <w:rsid w:val="1A9BB149"/>
    <w:rsid w:val="1C111166"/>
    <w:rsid w:val="1EB90DE9"/>
    <w:rsid w:val="1F959429"/>
    <w:rsid w:val="2131648A"/>
    <w:rsid w:val="2159514B"/>
    <w:rsid w:val="2438ADCB"/>
    <w:rsid w:val="2676B89E"/>
    <w:rsid w:val="2B5FA3FD"/>
    <w:rsid w:val="2CFB745E"/>
    <w:rsid w:val="2FFC87D4"/>
    <w:rsid w:val="36EAF444"/>
    <w:rsid w:val="39C8BC8F"/>
    <w:rsid w:val="3A086930"/>
    <w:rsid w:val="3A5A7324"/>
    <w:rsid w:val="3CAE07A8"/>
    <w:rsid w:val="471F2855"/>
    <w:rsid w:val="4BF29978"/>
    <w:rsid w:val="50560F63"/>
    <w:rsid w:val="5710A0CA"/>
    <w:rsid w:val="5789C7F2"/>
    <w:rsid w:val="5BF5E03E"/>
    <w:rsid w:val="5C204FEF"/>
    <w:rsid w:val="5E2067D8"/>
    <w:rsid w:val="61262D43"/>
    <w:rsid w:val="624A9188"/>
    <w:rsid w:val="64B4B107"/>
    <w:rsid w:val="66290E00"/>
    <w:rsid w:val="69494E59"/>
    <w:rsid w:val="6E454A77"/>
    <w:rsid w:val="6F7B2493"/>
    <w:rsid w:val="758067BC"/>
    <w:rsid w:val="79A16820"/>
    <w:rsid w:val="7E9A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8E59ACC"/>
  <w15:docId w15:val="{50494915-CA89-4273-B524-E2F88F26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mbria" w:hAnsi="Arial" w:cs="Times New Roman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FEE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qFormat/>
    <w:rsid w:val="003D15C7"/>
    <w:pPr>
      <w:ind w:left="720"/>
    </w:pPr>
  </w:style>
  <w:style w:type="table" w:styleId="TableGrid">
    <w:name w:val="Table Grid"/>
    <w:basedOn w:val="TableNormal"/>
    <w:uiPriority w:val="59"/>
    <w:rsid w:val="003D15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3D15C7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3D15C7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3D15C7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3D15C7"/>
    <w:rPr>
      <w:rFonts w:cs="Times New Roman"/>
      <w:sz w:val="24"/>
    </w:rPr>
  </w:style>
  <w:style w:type="character" w:styleId="Hyperlink">
    <w:name w:val="Hyperlink"/>
    <w:uiPriority w:val="99"/>
    <w:unhideWhenUsed/>
    <w:rsid w:val="000B17F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C3D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1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1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28B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A40218"/>
    <w:rPr>
      <w:color w:val="808080"/>
    </w:rPr>
  </w:style>
  <w:style w:type="character" w:customStyle="1" w:styleId="tx">
    <w:name w:val="tx"/>
    <w:basedOn w:val="DefaultParagraphFont"/>
    <w:rsid w:val="00BB6716"/>
  </w:style>
  <w:style w:type="paragraph" w:styleId="NoSpacing">
    <w:name w:val="No Spacing"/>
    <w:uiPriority w:val="1"/>
    <w:qFormat/>
    <w:rsid w:val="00B229AD"/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E72324"/>
    <w:pPr>
      <w:widowControl w:val="0"/>
      <w:autoSpaceDE w:val="0"/>
      <w:autoSpaceDN w:val="0"/>
      <w:spacing w:after="0"/>
    </w:pPr>
    <w:rPr>
      <w:rFonts w:eastAsia="Arial" w:cs="Arial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72324"/>
    <w:rPr>
      <w:rFonts w:eastAsia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9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3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0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1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sen.org" TargetMode="External"/><Relationship Id="rId13" Type="http://schemas.openxmlformats.org/officeDocument/2006/relationships/hyperlink" Target="http://www.nursecredentialing.org/Mag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p.edu/catalog/9728/to-err-is-human-building-a-safer-health-syst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intcommission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ms.hhs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tionalacademies.org/hm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5AAE-AE4C-41C3-80C5-7965289E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Module</vt:lpstr>
    </vt:vector>
  </TitlesOfParts>
  <Company>MacBook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Module</dc:title>
  <dc:creator>Apple MacBook</dc:creator>
  <cp:lastModifiedBy>Starch, Mindy A</cp:lastModifiedBy>
  <cp:revision>2</cp:revision>
  <cp:lastPrinted>2015-08-06T16:59:00Z</cp:lastPrinted>
  <dcterms:created xsi:type="dcterms:W3CDTF">2023-08-22T20:34:00Z</dcterms:created>
  <dcterms:modified xsi:type="dcterms:W3CDTF">2023-08-22T20:34:00Z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