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6B04F" w14:textId="77777777" w:rsidR="00635230" w:rsidRPr="00E84A29" w:rsidRDefault="000F3684" w:rsidP="004660EC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"/>
        <w:gridCol w:w="4566"/>
        <w:gridCol w:w="4748"/>
        <w:gridCol w:w="23"/>
      </w:tblGrid>
      <w:tr w:rsidR="00F91B6A" w:rsidRPr="00143943" w14:paraId="287C0D04" w14:textId="77777777" w:rsidTr="4C3487FA">
        <w:trPr>
          <w:gridBefore w:val="1"/>
          <w:gridAfter w:val="1"/>
          <w:wBefore w:w="23" w:type="dxa"/>
          <w:wAfter w:w="23" w:type="dxa"/>
          <w:jc w:val="center"/>
        </w:trPr>
        <w:tc>
          <w:tcPr>
            <w:tcW w:w="9314" w:type="dxa"/>
            <w:gridSpan w:val="2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auto"/>
          </w:tcPr>
          <w:p w14:paraId="478E542F" w14:textId="77777777" w:rsidR="00B915A8" w:rsidRDefault="00B915A8" w:rsidP="00B915A8">
            <w:pPr>
              <w:spacing w:after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Covenant School of Nursing</w:t>
            </w:r>
          </w:p>
          <w:p w14:paraId="57A0F2AC" w14:textId="337DC95A" w:rsidR="00B915A8" w:rsidRDefault="6FDDD9F5" w:rsidP="4C3487FA">
            <w:pPr>
              <w:spacing w:after="0"/>
              <w:jc w:val="center"/>
              <w:rPr>
                <w:b/>
                <w:bCs/>
              </w:rPr>
            </w:pPr>
            <w:r w:rsidRPr="4C3487FA">
              <w:rPr>
                <w:b/>
                <w:bCs/>
              </w:rPr>
              <w:t>Instructional 1</w:t>
            </w:r>
            <w:r w:rsidR="00243C53" w:rsidRPr="4C3487FA">
              <w:rPr>
                <w:b/>
                <w:bCs/>
              </w:rPr>
              <w:t xml:space="preserve"> </w:t>
            </w:r>
            <w:r w:rsidR="00B915A8" w:rsidRPr="4C3487FA">
              <w:rPr>
                <w:b/>
                <w:bCs/>
              </w:rPr>
              <w:t>Learning Guide</w:t>
            </w:r>
          </w:p>
          <w:p w14:paraId="39A19ACD" w14:textId="1F64BF85" w:rsidR="00243C53" w:rsidRPr="002B69D5" w:rsidRDefault="00635230" w:rsidP="00243C53">
            <w:pPr>
              <w:spacing w:after="0"/>
              <w:jc w:val="center"/>
              <w:rPr>
                <w:b/>
                <w:szCs w:val="22"/>
              </w:rPr>
            </w:pPr>
            <w:r w:rsidRPr="002B69D5">
              <w:rPr>
                <w:b/>
                <w:szCs w:val="22"/>
              </w:rPr>
              <w:t>Topic</w:t>
            </w:r>
            <w:r w:rsidR="00F77594">
              <w:rPr>
                <w:b/>
                <w:szCs w:val="22"/>
              </w:rPr>
              <w:t xml:space="preserve">: </w:t>
            </w:r>
            <w:r w:rsidR="00AD0198">
              <w:rPr>
                <w:b/>
                <w:szCs w:val="22"/>
              </w:rPr>
              <w:t xml:space="preserve">Health History &amp; </w:t>
            </w:r>
            <w:r w:rsidR="00463773">
              <w:rPr>
                <w:b/>
                <w:szCs w:val="22"/>
              </w:rPr>
              <w:t>Health</w:t>
            </w:r>
            <w:r w:rsidR="00AD0198">
              <w:rPr>
                <w:b/>
                <w:szCs w:val="22"/>
              </w:rPr>
              <w:t xml:space="preserve"> Assessment</w:t>
            </w:r>
          </w:p>
          <w:p w14:paraId="672A6659" w14:textId="77777777" w:rsidR="00ED2ECA" w:rsidRDefault="00ED2ECA" w:rsidP="00BA20CA">
            <w:pPr>
              <w:spacing w:after="0"/>
              <w:jc w:val="center"/>
              <w:rPr>
                <w:b/>
                <w:szCs w:val="22"/>
              </w:rPr>
            </w:pPr>
          </w:p>
          <w:p w14:paraId="0A37501D" w14:textId="77777777" w:rsidR="00BA20CA" w:rsidRPr="00143943" w:rsidRDefault="00BA20CA" w:rsidP="00FE0B17">
            <w:pPr>
              <w:spacing w:after="0"/>
              <w:jc w:val="center"/>
              <w:rPr>
                <w:b/>
                <w:szCs w:val="22"/>
              </w:rPr>
            </w:pPr>
          </w:p>
        </w:tc>
      </w:tr>
      <w:tr w:rsidR="00363595" w:rsidRPr="00143943" w14:paraId="587F0463" w14:textId="77777777" w:rsidTr="4C3487FA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23" w:type="dxa"/>
          <w:wAfter w:w="23" w:type="dxa"/>
          <w:trHeight w:val="240"/>
          <w:jc w:val="center"/>
        </w:trPr>
        <w:tc>
          <w:tcPr>
            <w:tcW w:w="9314" w:type="dxa"/>
            <w:gridSpan w:val="2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4D24460" w14:textId="77777777" w:rsidR="00363595" w:rsidRPr="00731DFE" w:rsidRDefault="00790C81" w:rsidP="00635230">
            <w:pPr>
              <w:spacing w:after="0"/>
              <w:rPr>
                <w:b/>
                <w:szCs w:val="22"/>
              </w:rPr>
            </w:pPr>
            <w:r w:rsidRPr="00731DFE">
              <w:rPr>
                <w:b/>
                <w:szCs w:val="22"/>
              </w:rPr>
              <w:t>L</w:t>
            </w:r>
            <w:r w:rsidR="00363595" w:rsidRPr="00731DFE">
              <w:rPr>
                <w:b/>
                <w:szCs w:val="22"/>
              </w:rPr>
              <w:t>earning Goals/Outcomes</w:t>
            </w:r>
          </w:p>
        </w:tc>
      </w:tr>
      <w:tr w:rsidR="00363595" w:rsidRPr="00143943" w14:paraId="2B68B376" w14:textId="77777777" w:rsidTr="4C3487FA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23" w:type="dxa"/>
          <w:wAfter w:w="23" w:type="dxa"/>
          <w:trHeight w:val="762"/>
          <w:jc w:val="center"/>
        </w:trPr>
        <w:tc>
          <w:tcPr>
            <w:tcW w:w="9314" w:type="dxa"/>
            <w:gridSpan w:val="2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30EC0062" w14:textId="77777777" w:rsidR="000128B9" w:rsidRPr="00AD0198" w:rsidRDefault="00363595" w:rsidP="007169FD">
            <w:pPr>
              <w:spacing w:after="0"/>
              <w:rPr>
                <w:rFonts w:cs="Arial"/>
                <w:sz w:val="20"/>
                <w:szCs w:val="20"/>
              </w:rPr>
            </w:pPr>
            <w:r w:rsidRPr="00AD0198">
              <w:rPr>
                <w:rFonts w:cs="Arial"/>
                <w:sz w:val="20"/>
                <w:szCs w:val="20"/>
              </w:rPr>
              <w:t xml:space="preserve">Upon completion of this </w:t>
            </w:r>
            <w:r w:rsidR="00061383" w:rsidRPr="00AD0198">
              <w:rPr>
                <w:rFonts w:cs="Arial"/>
                <w:sz w:val="20"/>
                <w:szCs w:val="20"/>
              </w:rPr>
              <w:t>lesson</w:t>
            </w:r>
            <w:r w:rsidRPr="00AD0198">
              <w:rPr>
                <w:rFonts w:cs="Arial"/>
                <w:sz w:val="20"/>
                <w:szCs w:val="20"/>
              </w:rPr>
              <w:t xml:space="preserve">, </w:t>
            </w:r>
            <w:r w:rsidR="007E449B" w:rsidRPr="00AD0198">
              <w:rPr>
                <w:rFonts w:cs="Arial"/>
                <w:sz w:val="20"/>
                <w:szCs w:val="20"/>
              </w:rPr>
              <w:t>you</w:t>
            </w:r>
            <w:r w:rsidRPr="00AD0198">
              <w:rPr>
                <w:rFonts w:cs="Arial"/>
                <w:sz w:val="20"/>
                <w:szCs w:val="20"/>
              </w:rPr>
              <w:t xml:space="preserve"> will be able to:</w:t>
            </w:r>
          </w:p>
          <w:p w14:paraId="1B133468" w14:textId="6E63F5EE" w:rsidR="00F04795" w:rsidRDefault="00CB3CB6" w:rsidP="4C3487FA">
            <w:pPr>
              <w:pStyle w:val="ListParagraph"/>
              <w:numPr>
                <w:ilvl w:val="0"/>
                <w:numId w:val="26"/>
              </w:numPr>
              <w:spacing w:after="0"/>
            </w:pPr>
            <w:r>
              <w:t>Understand the process of bowel and urinary elimination.</w:t>
            </w:r>
          </w:p>
          <w:p w14:paraId="5CBFE30A" w14:textId="34E9E866" w:rsidR="00BE55CA" w:rsidRPr="00F04795" w:rsidRDefault="00CB3CB6" w:rsidP="4C3487FA">
            <w:pPr>
              <w:pStyle w:val="ListParagraph"/>
              <w:numPr>
                <w:ilvl w:val="0"/>
                <w:numId w:val="26"/>
              </w:numPr>
              <w:spacing w:after="0"/>
            </w:pPr>
            <w:r>
              <w:t>Determine factors affecting the elimination process.</w:t>
            </w:r>
          </w:p>
        </w:tc>
      </w:tr>
      <w:tr w:rsidR="00363595" w:rsidRPr="00143943" w14:paraId="73BD4260" w14:textId="77777777" w:rsidTr="4C3487FA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23" w:type="dxa"/>
          <w:wAfter w:w="23" w:type="dxa"/>
          <w:trHeight w:val="222"/>
          <w:jc w:val="center"/>
        </w:trPr>
        <w:tc>
          <w:tcPr>
            <w:tcW w:w="9314" w:type="dxa"/>
            <w:gridSpan w:val="2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5FF53DAD" w14:textId="77777777" w:rsidR="00363595" w:rsidRPr="00731DFE" w:rsidRDefault="00BE1272" w:rsidP="00635230">
            <w:pPr>
              <w:spacing w:after="0"/>
              <w:rPr>
                <w:b/>
                <w:szCs w:val="22"/>
              </w:rPr>
            </w:pPr>
            <w:r w:rsidRPr="00731DFE">
              <w:rPr>
                <w:b/>
                <w:szCs w:val="22"/>
              </w:rPr>
              <w:t>Pre-Class Preparation</w:t>
            </w:r>
          </w:p>
        </w:tc>
      </w:tr>
      <w:tr w:rsidR="00363595" w:rsidRPr="00143943" w14:paraId="75C05A7D" w14:textId="77777777" w:rsidTr="4C3487FA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23" w:type="dxa"/>
          <w:wAfter w:w="23" w:type="dxa"/>
          <w:jc w:val="center"/>
        </w:trPr>
        <w:tc>
          <w:tcPr>
            <w:tcW w:w="9314" w:type="dxa"/>
            <w:gridSpan w:val="2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5AD6A75D" w14:textId="77777777" w:rsidR="00CB12F7" w:rsidRDefault="00BE55CA" w:rsidP="007169FD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AD0198">
              <w:rPr>
                <w:rFonts w:cs="Arial"/>
                <w:b/>
                <w:sz w:val="20"/>
                <w:szCs w:val="20"/>
              </w:rPr>
              <w:t>Required:</w:t>
            </w:r>
          </w:p>
          <w:p w14:paraId="34576337" w14:textId="77777777" w:rsidR="00AD0198" w:rsidRPr="00AD0198" w:rsidRDefault="00AD0198" w:rsidP="007169FD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Read</w:t>
            </w:r>
          </w:p>
          <w:p w14:paraId="3022518B" w14:textId="0273065C" w:rsidR="00BE55CA" w:rsidRPr="00AD0198" w:rsidRDefault="00AD0198" w:rsidP="00BE55CA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cs="Arial"/>
                <w:sz w:val="20"/>
                <w:szCs w:val="20"/>
              </w:rPr>
            </w:pPr>
            <w:r w:rsidRPr="4C3487FA">
              <w:rPr>
                <w:rFonts w:cs="Arial"/>
                <w:sz w:val="20"/>
                <w:szCs w:val="20"/>
              </w:rPr>
              <w:t>Potter, P., Perry, A., Stockert, P., &amp; Hall, A. (20</w:t>
            </w:r>
            <w:r w:rsidR="2CEA439A" w:rsidRPr="4C3487FA">
              <w:rPr>
                <w:rFonts w:cs="Arial"/>
                <w:sz w:val="20"/>
                <w:szCs w:val="20"/>
              </w:rPr>
              <w:t>21</w:t>
            </w:r>
            <w:r w:rsidRPr="4C3487FA">
              <w:rPr>
                <w:rFonts w:cs="Arial"/>
                <w:sz w:val="20"/>
                <w:szCs w:val="20"/>
              </w:rPr>
              <w:t xml:space="preserve">). </w:t>
            </w:r>
            <w:r w:rsidRPr="4C3487FA">
              <w:rPr>
                <w:rFonts w:cs="Arial"/>
                <w:i/>
                <w:iCs/>
                <w:sz w:val="20"/>
                <w:szCs w:val="20"/>
              </w:rPr>
              <w:t xml:space="preserve">Fundamentals of Nursing </w:t>
            </w:r>
            <w:r w:rsidRPr="4C3487FA">
              <w:rPr>
                <w:rFonts w:cs="Arial"/>
                <w:sz w:val="20"/>
                <w:szCs w:val="20"/>
              </w:rPr>
              <w:t>(</w:t>
            </w:r>
            <w:r w:rsidR="5112099B" w:rsidRPr="4C3487FA">
              <w:rPr>
                <w:rFonts w:cs="Arial"/>
                <w:sz w:val="20"/>
                <w:szCs w:val="20"/>
              </w:rPr>
              <w:t>10</w:t>
            </w:r>
            <w:r w:rsidRPr="4C3487FA">
              <w:rPr>
                <w:rFonts w:cs="Arial"/>
                <w:sz w:val="20"/>
                <w:szCs w:val="20"/>
                <w:vertAlign w:val="superscript"/>
              </w:rPr>
              <w:t>th</w:t>
            </w:r>
            <w:r w:rsidRPr="4C3487FA">
              <w:rPr>
                <w:rFonts w:cs="Arial"/>
                <w:sz w:val="20"/>
                <w:szCs w:val="20"/>
              </w:rPr>
              <w:t xml:space="preserve"> ed.)  </w:t>
            </w:r>
            <w:r w:rsidRPr="4C3487FA">
              <w:rPr>
                <w:rFonts w:cs="Arial"/>
                <w:b/>
                <w:bCs/>
                <w:sz w:val="20"/>
                <w:szCs w:val="20"/>
              </w:rPr>
              <w:t xml:space="preserve">Nursing Assessment, Health Assessment and Physical Examination, </w:t>
            </w:r>
            <w:r w:rsidRPr="4C3487FA">
              <w:rPr>
                <w:rFonts w:cs="Arial"/>
                <w:sz w:val="20"/>
                <w:szCs w:val="20"/>
              </w:rPr>
              <w:t>St. Louis, MS: Elsevier.</w:t>
            </w:r>
          </w:p>
          <w:p w14:paraId="0E845538" w14:textId="77777777" w:rsidR="00BE55CA" w:rsidRDefault="00BE55CA" w:rsidP="00BE55CA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cs="Arial"/>
                <w:sz w:val="20"/>
                <w:szCs w:val="20"/>
              </w:rPr>
            </w:pPr>
            <w:r w:rsidRPr="00AD0198">
              <w:rPr>
                <w:rFonts w:cs="Arial"/>
                <w:sz w:val="20"/>
                <w:szCs w:val="20"/>
              </w:rPr>
              <w:t>Review PowerPoint Slides</w:t>
            </w:r>
          </w:p>
          <w:p w14:paraId="5DAB6C7B" w14:textId="77777777" w:rsidR="003D09F1" w:rsidRDefault="003D09F1" w:rsidP="003D09F1">
            <w:pPr>
              <w:pStyle w:val="ListParagraph"/>
              <w:spacing w:after="0"/>
              <w:rPr>
                <w:rFonts w:cs="Arial"/>
                <w:sz w:val="20"/>
                <w:szCs w:val="20"/>
              </w:rPr>
            </w:pPr>
          </w:p>
          <w:p w14:paraId="73BE9E22" w14:textId="77777777" w:rsidR="007169FD" w:rsidRPr="00AD0198" w:rsidRDefault="00363595" w:rsidP="007169FD">
            <w:pPr>
              <w:spacing w:after="0"/>
              <w:rPr>
                <w:rFonts w:cs="Arial"/>
                <w:sz w:val="20"/>
                <w:szCs w:val="20"/>
              </w:rPr>
            </w:pPr>
            <w:r w:rsidRPr="00AD0198">
              <w:rPr>
                <w:rFonts w:cs="Arial"/>
                <w:sz w:val="20"/>
                <w:szCs w:val="20"/>
              </w:rPr>
              <w:t>Additional Resources</w:t>
            </w:r>
            <w:r w:rsidR="007169FD" w:rsidRPr="00AD0198">
              <w:rPr>
                <w:rFonts w:cs="Arial"/>
                <w:sz w:val="20"/>
                <w:szCs w:val="20"/>
              </w:rPr>
              <w:t>:</w:t>
            </w:r>
          </w:p>
          <w:p w14:paraId="48C9DA01" w14:textId="77777777" w:rsidR="00BE55CA" w:rsidRPr="00143943" w:rsidRDefault="00BE55CA" w:rsidP="00900CE4">
            <w:pPr>
              <w:pStyle w:val="ListParagraph"/>
              <w:numPr>
                <w:ilvl w:val="0"/>
                <w:numId w:val="15"/>
              </w:numPr>
              <w:spacing w:after="0"/>
              <w:rPr>
                <w:szCs w:val="22"/>
              </w:rPr>
            </w:pPr>
            <w:r w:rsidRPr="00AD0198">
              <w:rPr>
                <w:rFonts w:cs="Arial"/>
                <w:szCs w:val="22"/>
              </w:rPr>
              <w:t>None</w:t>
            </w:r>
          </w:p>
        </w:tc>
      </w:tr>
      <w:tr w:rsidR="00363595" w:rsidRPr="00143943" w14:paraId="0231DF35" w14:textId="77777777" w:rsidTr="4C3487FA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23" w:type="dxa"/>
          <w:wAfter w:w="23" w:type="dxa"/>
          <w:trHeight w:val="222"/>
          <w:jc w:val="center"/>
        </w:trPr>
        <w:tc>
          <w:tcPr>
            <w:tcW w:w="9314" w:type="dxa"/>
            <w:gridSpan w:val="2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E155663" w14:textId="77777777" w:rsidR="00363595" w:rsidRPr="00731DFE" w:rsidRDefault="00BE55CA" w:rsidP="00635230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Learning Activities</w:t>
            </w:r>
          </w:p>
        </w:tc>
      </w:tr>
      <w:tr w:rsidR="00363595" w:rsidRPr="00143943" w14:paraId="4B0F8606" w14:textId="77777777" w:rsidTr="4C3487FA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23" w:type="dxa"/>
          <w:wAfter w:w="23" w:type="dxa"/>
          <w:jc w:val="center"/>
        </w:trPr>
        <w:tc>
          <w:tcPr>
            <w:tcW w:w="9314" w:type="dxa"/>
            <w:gridSpan w:val="2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12F760A0" w14:textId="5F13B1D2" w:rsidR="00CB12F7" w:rsidRPr="00795FC5" w:rsidRDefault="00BE55CA" w:rsidP="0010383F">
            <w:pPr>
              <w:pStyle w:val="ColorfulList-Accent11"/>
              <w:spacing w:after="0"/>
              <w:ind w:left="0"/>
              <w:rPr>
                <w:rFonts w:cs="Arial"/>
                <w:sz w:val="20"/>
                <w:szCs w:val="20"/>
              </w:rPr>
            </w:pPr>
            <w:r w:rsidRPr="00795FC5">
              <w:rPr>
                <w:rFonts w:cs="Arial"/>
                <w:sz w:val="20"/>
                <w:szCs w:val="20"/>
              </w:rPr>
              <w:t>Classroom Activities:</w:t>
            </w:r>
          </w:p>
          <w:p w14:paraId="42A3A7E0" w14:textId="77777777" w:rsidR="00BE55CA" w:rsidRPr="00795FC5" w:rsidRDefault="00BE55CA" w:rsidP="007C56C0">
            <w:pPr>
              <w:pStyle w:val="ColorfulList-Accent11"/>
              <w:numPr>
                <w:ilvl w:val="0"/>
                <w:numId w:val="15"/>
              </w:numPr>
              <w:spacing w:after="0"/>
              <w:rPr>
                <w:rFonts w:cs="Arial"/>
                <w:sz w:val="20"/>
                <w:szCs w:val="20"/>
              </w:rPr>
            </w:pPr>
            <w:r w:rsidRPr="00795FC5">
              <w:rPr>
                <w:rFonts w:cs="Arial"/>
                <w:sz w:val="20"/>
                <w:szCs w:val="20"/>
              </w:rPr>
              <w:t>Lecture</w:t>
            </w:r>
          </w:p>
          <w:p w14:paraId="6A05A809" w14:textId="68341A7E" w:rsidR="00BE55CA" w:rsidRDefault="00795FC5" w:rsidP="00BE55CA">
            <w:pPr>
              <w:pStyle w:val="ColorfulList-Accent11"/>
              <w:numPr>
                <w:ilvl w:val="0"/>
                <w:numId w:val="15"/>
              </w:numPr>
              <w:spacing w:after="0"/>
              <w:rPr>
                <w:rFonts w:cs="Arial"/>
                <w:sz w:val="20"/>
                <w:szCs w:val="20"/>
              </w:rPr>
            </w:pPr>
            <w:r w:rsidRPr="00CB3CB6">
              <w:rPr>
                <w:rFonts w:cs="Arial"/>
                <w:sz w:val="20"/>
                <w:szCs w:val="20"/>
              </w:rPr>
              <w:t xml:space="preserve">Group Discussion </w:t>
            </w:r>
          </w:p>
          <w:p w14:paraId="04F28DBC" w14:textId="77777777" w:rsidR="00CB3CB6" w:rsidRDefault="00CB3CB6" w:rsidP="00BE55CA">
            <w:pPr>
              <w:pStyle w:val="ColorfulList-Accent11"/>
              <w:numPr>
                <w:ilvl w:val="0"/>
                <w:numId w:val="15"/>
              </w:num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In-class identification activity</w:t>
            </w:r>
          </w:p>
          <w:p w14:paraId="31E952A1" w14:textId="77777777" w:rsidR="00CB3CB6" w:rsidRPr="00CB3CB6" w:rsidRDefault="00CB3CB6" w:rsidP="00CB3CB6">
            <w:pPr>
              <w:pStyle w:val="ColorfulList-Accent11"/>
              <w:spacing w:after="0"/>
              <w:rPr>
                <w:rFonts w:cs="Arial"/>
                <w:sz w:val="20"/>
                <w:szCs w:val="20"/>
              </w:rPr>
            </w:pPr>
          </w:p>
          <w:p w14:paraId="588A18D3" w14:textId="77777777" w:rsidR="00BE55CA" w:rsidRPr="00795FC5" w:rsidRDefault="00BE55CA" w:rsidP="00BE55CA">
            <w:pPr>
              <w:pStyle w:val="ColorfulList-Accent11"/>
              <w:spacing w:after="0"/>
              <w:ind w:left="0"/>
              <w:rPr>
                <w:rFonts w:cs="Arial"/>
                <w:sz w:val="20"/>
                <w:szCs w:val="20"/>
              </w:rPr>
            </w:pPr>
            <w:r w:rsidRPr="00795FC5">
              <w:rPr>
                <w:rFonts w:cs="Arial"/>
                <w:sz w:val="20"/>
                <w:szCs w:val="20"/>
              </w:rPr>
              <w:t>Laboratory/Clinical Activities:</w:t>
            </w:r>
          </w:p>
          <w:p w14:paraId="6C260CD5" w14:textId="4D078BD5" w:rsidR="00BE55CA" w:rsidRPr="00795FC5" w:rsidRDefault="00CB3CB6" w:rsidP="007C56C0">
            <w:pPr>
              <w:pStyle w:val="ColorfulList-Accent11"/>
              <w:numPr>
                <w:ilvl w:val="0"/>
                <w:numId w:val="15"/>
              </w:num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Clinical assessment of bowel and urinary elimination</w:t>
            </w:r>
          </w:p>
          <w:p w14:paraId="5A39BBE3" w14:textId="77777777" w:rsidR="000710F3" w:rsidRPr="00795FC5" w:rsidRDefault="000710F3" w:rsidP="00BA5961">
            <w:pPr>
              <w:pStyle w:val="ColorfulList-Accent11"/>
              <w:spacing w:after="0"/>
              <w:ind w:left="0"/>
              <w:rPr>
                <w:rFonts w:cs="Arial"/>
                <w:sz w:val="20"/>
                <w:szCs w:val="20"/>
              </w:rPr>
            </w:pPr>
          </w:p>
          <w:p w14:paraId="051203AB" w14:textId="77777777" w:rsidR="007169FD" w:rsidRPr="00795FC5" w:rsidRDefault="00900CE4" w:rsidP="00BA5961">
            <w:pPr>
              <w:pStyle w:val="ColorfulList-Accent11"/>
              <w:spacing w:after="0"/>
              <w:ind w:left="0"/>
              <w:rPr>
                <w:rFonts w:cs="Arial"/>
                <w:sz w:val="20"/>
                <w:szCs w:val="20"/>
              </w:rPr>
            </w:pPr>
            <w:r w:rsidRPr="00795FC5">
              <w:rPr>
                <w:rFonts w:cs="Arial"/>
                <w:sz w:val="20"/>
                <w:szCs w:val="20"/>
              </w:rPr>
              <w:t>Online:</w:t>
            </w:r>
          </w:p>
          <w:p w14:paraId="5FAE6C7A" w14:textId="73577C66" w:rsidR="00BA5961" w:rsidRPr="00795FC5" w:rsidRDefault="00CB3CB6" w:rsidP="007C56C0">
            <w:pPr>
              <w:pStyle w:val="ColorfulList-Accent11"/>
              <w:numPr>
                <w:ilvl w:val="0"/>
                <w:numId w:val="15"/>
              </w:num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None</w:t>
            </w:r>
          </w:p>
        </w:tc>
      </w:tr>
      <w:tr w:rsidR="00F91B6A" w:rsidRPr="00143943" w14:paraId="3EE032A6" w14:textId="77777777" w:rsidTr="4C3487FA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23" w:type="dxa"/>
          <w:wAfter w:w="23" w:type="dxa"/>
          <w:trHeight w:val="240"/>
          <w:jc w:val="center"/>
        </w:trPr>
        <w:tc>
          <w:tcPr>
            <w:tcW w:w="9314" w:type="dxa"/>
            <w:gridSpan w:val="2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88BCBCE" w14:textId="77777777" w:rsidR="00F91B6A" w:rsidRPr="00795FC5" w:rsidRDefault="00F91B6A" w:rsidP="00635230">
            <w:pPr>
              <w:spacing w:after="0"/>
              <w:rPr>
                <w:rFonts w:cs="Arial"/>
                <w:b/>
                <w:szCs w:val="22"/>
              </w:rPr>
            </w:pPr>
            <w:r w:rsidRPr="00795FC5">
              <w:rPr>
                <w:rFonts w:cs="Arial"/>
                <w:b/>
                <w:szCs w:val="22"/>
              </w:rPr>
              <w:t>Evaluation Methods</w:t>
            </w:r>
          </w:p>
        </w:tc>
      </w:tr>
      <w:tr w:rsidR="00DB6E47" w:rsidRPr="00143943" w14:paraId="0F740636" w14:textId="77777777" w:rsidTr="4C3487FA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23" w:type="dxa"/>
          <w:wAfter w:w="23" w:type="dxa"/>
          <w:trHeight w:val="503"/>
          <w:jc w:val="center"/>
        </w:trPr>
        <w:tc>
          <w:tcPr>
            <w:tcW w:w="9314" w:type="dxa"/>
            <w:gridSpan w:val="2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7B9E4211" w14:textId="77777777" w:rsidR="00A52F64" w:rsidRPr="00795FC5" w:rsidRDefault="00A52F64" w:rsidP="00CB12F7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="Arial"/>
                <w:szCs w:val="22"/>
              </w:rPr>
            </w:pPr>
            <w:r w:rsidRPr="00795FC5">
              <w:rPr>
                <w:rFonts w:cs="Arial"/>
                <w:szCs w:val="22"/>
              </w:rPr>
              <w:t>Unit Exam</w:t>
            </w:r>
          </w:p>
          <w:p w14:paraId="110ABB68" w14:textId="77777777" w:rsidR="00DC2595" w:rsidRPr="00795FC5" w:rsidRDefault="00A52F64" w:rsidP="00CB12F7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="Arial"/>
                <w:szCs w:val="22"/>
              </w:rPr>
            </w:pPr>
            <w:r w:rsidRPr="00795FC5">
              <w:rPr>
                <w:rFonts w:cs="Arial"/>
                <w:szCs w:val="22"/>
              </w:rPr>
              <w:t>CPE &amp; Simulation</w:t>
            </w:r>
            <w:r w:rsidR="00F77594" w:rsidRPr="00795FC5">
              <w:rPr>
                <w:rFonts w:cs="Arial"/>
                <w:szCs w:val="22"/>
              </w:rPr>
              <w:t xml:space="preserve"> </w:t>
            </w:r>
          </w:p>
        </w:tc>
      </w:tr>
      <w:tr w:rsidR="00C32953" w:rsidRPr="00143943" w14:paraId="052B0CDD" w14:textId="77777777" w:rsidTr="4C3487FA">
        <w:trPr>
          <w:jc w:val="center"/>
        </w:trPr>
        <w:tc>
          <w:tcPr>
            <w:tcW w:w="4589" w:type="dxa"/>
            <w:gridSpan w:val="2"/>
            <w:tcBorders>
              <w:top w:val="single" w:sz="12" w:space="0" w:color="000000" w:themeColor="text1"/>
              <w:left w:val="single" w:sz="18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155BB36E" w14:textId="77777777" w:rsidR="00C32953" w:rsidRPr="00143943" w:rsidRDefault="00C32953" w:rsidP="00B44C32">
            <w:pPr>
              <w:spacing w:after="0"/>
              <w:jc w:val="center"/>
              <w:rPr>
                <w:b/>
                <w:i/>
                <w:szCs w:val="22"/>
              </w:rPr>
            </w:pPr>
            <w:r w:rsidRPr="00143943">
              <w:rPr>
                <w:b/>
                <w:i/>
                <w:szCs w:val="22"/>
              </w:rPr>
              <w:t>Texas DECs</w:t>
            </w:r>
          </w:p>
        </w:tc>
        <w:tc>
          <w:tcPr>
            <w:tcW w:w="4771" w:type="dxa"/>
            <w:gridSpan w:val="2"/>
            <w:tcBorders>
              <w:top w:val="single" w:sz="12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14:paraId="6CF9EB21" w14:textId="77777777" w:rsidR="00C32953" w:rsidRPr="00143943" w:rsidRDefault="00C32953" w:rsidP="00B44C32">
            <w:pPr>
              <w:spacing w:after="0"/>
              <w:jc w:val="center"/>
              <w:rPr>
                <w:b/>
                <w:i/>
                <w:szCs w:val="22"/>
              </w:rPr>
            </w:pPr>
            <w:r w:rsidRPr="00143943">
              <w:rPr>
                <w:b/>
                <w:i/>
                <w:szCs w:val="22"/>
              </w:rPr>
              <w:t>QSEN Competencies</w:t>
            </w:r>
          </w:p>
        </w:tc>
      </w:tr>
      <w:tr w:rsidR="00C32953" w:rsidRPr="00143943" w14:paraId="0531C3FA" w14:textId="77777777" w:rsidTr="4C3487FA">
        <w:trPr>
          <w:jc w:val="center"/>
        </w:trPr>
        <w:tc>
          <w:tcPr>
            <w:tcW w:w="4589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40E26A67" w14:textId="77777777" w:rsidR="00C32953" w:rsidRPr="00A52F64" w:rsidRDefault="00A52F64" w:rsidP="00A52F64">
            <w:pPr>
              <w:spacing w:after="0"/>
              <w:rPr>
                <w:b/>
                <w:szCs w:val="22"/>
              </w:rPr>
            </w:pPr>
            <w:r w:rsidRPr="00A52F64">
              <w:rPr>
                <w:b/>
                <w:szCs w:val="22"/>
              </w:rPr>
              <w:t>Knowledge:</w:t>
            </w:r>
          </w:p>
          <w:p w14:paraId="12223B47" w14:textId="77777777" w:rsidR="00A52F64" w:rsidRDefault="00A52F64" w:rsidP="00A52F64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IA: 4; IB; 3, 7b, c</w:t>
            </w:r>
          </w:p>
          <w:p w14:paraId="07A5FBC0" w14:textId="77777777" w:rsidR="00A52F64" w:rsidRDefault="00A52F64" w:rsidP="00A52F64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IIB: 1,2,3; IIC: 1a, 2a, c; IID: 1a</w:t>
            </w:r>
          </w:p>
          <w:p w14:paraId="25658265" w14:textId="77777777" w:rsidR="00A52F64" w:rsidRDefault="00A52F64" w:rsidP="00A52F64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IIIA: 3; IIIB: 1a, b; IIIC: 2; IIID: 1c</w:t>
            </w:r>
          </w:p>
          <w:p w14:paraId="13EA6E37" w14:textId="77777777" w:rsidR="00A52F64" w:rsidRDefault="00A52F64" w:rsidP="00A52F64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IVA: 5a; IVC: 4b; IVE: 1a</w:t>
            </w:r>
          </w:p>
          <w:p w14:paraId="41C8F396" w14:textId="77777777" w:rsidR="00A52F64" w:rsidRDefault="00A52F64" w:rsidP="00A52F64">
            <w:pPr>
              <w:spacing w:after="0"/>
              <w:rPr>
                <w:szCs w:val="22"/>
              </w:rPr>
            </w:pPr>
          </w:p>
          <w:p w14:paraId="059BDEB7" w14:textId="77777777" w:rsidR="00A52F64" w:rsidRPr="00A52F64" w:rsidRDefault="00A52F64" w:rsidP="00A52F64">
            <w:pPr>
              <w:spacing w:after="0"/>
              <w:rPr>
                <w:b/>
                <w:szCs w:val="22"/>
              </w:rPr>
            </w:pPr>
            <w:r w:rsidRPr="00A52F64">
              <w:rPr>
                <w:b/>
                <w:szCs w:val="22"/>
              </w:rPr>
              <w:t>Clinical Judgments and Behaviors:</w:t>
            </w:r>
          </w:p>
          <w:p w14:paraId="4904087C" w14:textId="77777777" w:rsidR="00A52F64" w:rsidRDefault="00A52F64" w:rsidP="00A52F64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IA: 2; IB: 3a, b, c, 8</w:t>
            </w:r>
          </w:p>
          <w:p w14:paraId="67B7ADC5" w14:textId="77777777" w:rsidR="00A52F64" w:rsidRDefault="00A52F64" w:rsidP="00A52F64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IIA: 2a; IIB:  1, 2, 3a, 5, 9; IIC: 1; IID: 2c</w:t>
            </w:r>
          </w:p>
          <w:p w14:paraId="0AF036B8" w14:textId="77777777" w:rsidR="00A52F64" w:rsidRDefault="00A52F64" w:rsidP="00A52F64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IIB: 1, 2, 3a, 9; IIIC: 2a, b; IIID: 1, 2, 3</w:t>
            </w:r>
          </w:p>
          <w:p w14:paraId="30D02208" w14:textId="77777777" w:rsidR="00A52F64" w:rsidRDefault="00A52F64" w:rsidP="00A52F64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IVA: 2a; IVC: 2b, c; IVE: 1a</w:t>
            </w:r>
          </w:p>
          <w:p w14:paraId="72A3D3EC" w14:textId="77777777" w:rsidR="00A52F64" w:rsidRPr="00143943" w:rsidRDefault="00A52F64" w:rsidP="00A52F64">
            <w:pPr>
              <w:spacing w:after="0"/>
              <w:rPr>
                <w:szCs w:val="22"/>
              </w:rPr>
            </w:pPr>
          </w:p>
        </w:tc>
        <w:tc>
          <w:tcPr>
            <w:tcW w:w="4771" w:type="dxa"/>
            <w:gridSpan w:val="2"/>
            <w:tcBorders>
              <w:top w:val="single" w:sz="6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668B64B5" w14:textId="77777777" w:rsidR="00C32953" w:rsidRDefault="00A52F64" w:rsidP="00A52F64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Patient Centered Care</w:t>
            </w:r>
          </w:p>
          <w:p w14:paraId="354473C2" w14:textId="77777777" w:rsidR="00A52F64" w:rsidRPr="00900CE4" w:rsidRDefault="00A52F64" w:rsidP="00A52F64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Safety</w:t>
            </w:r>
          </w:p>
        </w:tc>
      </w:tr>
      <w:tr w:rsidR="00C32953" w:rsidRPr="00143943" w14:paraId="1AFB2B76" w14:textId="77777777" w:rsidTr="4C3487FA">
        <w:trPr>
          <w:jc w:val="center"/>
        </w:trPr>
        <w:tc>
          <w:tcPr>
            <w:tcW w:w="4589" w:type="dxa"/>
            <w:gridSpan w:val="2"/>
            <w:tcBorders>
              <w:top w:val="single" w:sz="12" w:space="0" w:color="000000" w:themeColor="text1"/>
              <w:left w:val="single" w:sz="18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231D3BC4" w14:textId="77777777" w:rsidR="00C32953" w:rsidRPr="00F04795" w:rsidRDefault="00415D95" w:rsidP="00B44C32">
            <w:pPr>
              <w:tabs>
                <w:tab w:val="right" w:pos="5652"/>
              </w:tabs>
              <w:spacing w:after="0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 xml:space="preserve">IM </w:t>
            </w:r>
            <w:r w:rsidR="00C32953" w:rsidRPr="00F04795">
              <w:rPr>
                <w:b/>
                <w:i/>
                <w:szCs w:val="22"/>
              </w:rPr>
              <w:t>Student Learning Outcomes</w:t>
            </w:r>
          </w:p>
        </w:tc>
        <w:tc>
          <w:tcPr>
            <w:tcW w:w="4771" w:type="dxa"/>
            <w:gridSpan w:val="2"/>
            <w:tcBorders>
              <w:top w:val="single" w:sz="12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0DDA3F9" w14:textId="77777777" w:rsidR="00C32953" w:rsidRPr="00143943" w:rsidRDefault="00C32953" w:rsidP="00B44C32">
            <w:pPr>
              <w:spacing w:after="0"/>
              <w:jc w:val="center"/>
              <w:rPr>
                <w:b/>
                <w:i/>
                <w:szCs w:val="22"/>
              </w:rPr>
            </w:pPr>
            <w:r w:rsidRPr="00143943">
              <w:rPr>
                <w:b/>
                <w:i/>
                <w:szCs w:val="22"/>
              </w:rPr>
              <w:t>NCLEX Test Plan</w:t>
            </w:r>
          </w:p>
        </w:tc>
      </w:tr>
      <w:tr w:rsidR="00C32953" w:rsidRPr="00143943" w14:paraId="5ED114EC" w14:textId="77777777" w:rsidTr="4C3487FA">
        <w:trPr>
          <w:jc w:val="center"/>
        </w:trPr>
        <w:tc>
          <w:tcPr>
            <w:tcW w:w="4589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5879814" w14:textId="77777777" w:rsidR="00C32953" w:rsidRPr="00900CE4" w:rsidRDefault="00A52F64" w:rsidP="00A52F64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1; 4; 8</w:t>
            </w:r>
          </w:p>
        </w:tc>
        <w:tc>
          <w:tcPr>
            <w:tcW w:w="4771" w:type="dxa"/>
            <w:gridSpan w:val="2"/>
            <w:tcBorders>
              <w:top w:val="single" w:sz="6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4C8B3B63" w14:textId="77777777" w:rsidR="00C32953" w:rsidRPr="00900CE4" w:rsidRDefault="00A52F64" w:rsidP="000710F3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Management of Care: Client Rights; Health Promotion and Maintenance: Techniques of Physical </w:t>
            </w:r>
            <w:r>
              <w:rPr>
                <w:rFonts w:asciiTheme="majorHAnsi" w:hAnsiTheme="majorHAnsi"/>
                <w:sz w:val="20"/>
                <w:szCs w:val="20"/>
              </w:rPr>
              <w:lastRenderedPageBreak/>
              <w:t>Assessment</w:t>
            </w:r>
          </w:p>
        </w:tc>
      </w:tr>
      <w:tr w:rsidR="00C32953" w:rsidRPr="00143943" w14:paraId="56D01059" w14:textId="77777777" w:rsidTr="4C3487FA">
        <w:trPr>
          <w:trHeight w:val="248"/>
          <w:jc w:val="center"/>
        </w:trPr>
        <w:tc>
          <w:tcPr>
            <w:tcW w:w="4589" w:type="dxa"/>
            <w:gridSpan w:val="2"/>
            <w:tcBorders>
              <w:top w:val="single" w:sz="12" w:space="0" w:color="000000" w:themeColor="text1"/>
              <w:left w:val="single" w:sz="18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1035CF7E" w14:textId="77777777" w:rsidR="00C32953" w:rsidRPr="00143943" w:rsidRDefault="00C32953" w:rsidP="00B44C32">
            <w:pPr>
              <w:spacing w:after="0"/>
              <w:jc w:val="center"/>
              <w:rPr>
                <w:b/>
                <w:i/>
                <w:szCs w:val="22"/>
              </w:rPr>
            </w:pPr>
            <w:r w:rsidRPr="00143943">
              <w:rPr>
                <w:b/>
                <w:i/>
                <w:szCs w:val="22"/>
              </w:rPr>
              <w:lastRenderedPageBreak/>
              <w:t>Concepts</w:t>
            </w:r>
          </w:p>
        </w:tc>
        <w:tc>
          <w:tcPr>
            <w:tcW w:w="4771" w:type="dxa"/>
            <w:gridSpan w:val="2"/>
            <w:tcBorders>
              <w:top w:val="single" w:sz="12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E151847" w14:textId="77777777" w:rsidR="00C32953" w:rsidRPr="00143943" w:rsidRDefault="00C32953" w:rsidP="00B44C32">
            <w:pPr>
              <w:spacing w:after="0"/>
              <w:jc w:val="center"/>
              <w:rPr>
                <w:b/>
                <w:i/>
                <w:szCs w:val="22"/>
              </w:rPr>
            </w:pPr>
            <w:r w:rsidRPr="00143943">
              <w:rPr>
                <w:b/>
                <w:i/>
                <w:szCs w:val="22"/>
              </w:rPr>
              <w:t>Faculty</w:t>
            </w:r>
          </w:p>
        </w:tc>
      </w:tr>
      <w:tr w:rsidR="00C32953" w:rsidRPr="00143943" w14:paraId="3E2B8F96" w14:textId="77777777" w:rsidTr="4C3487FA">
        <w:trPr>
          <w:trHeight w:val="376"/>
          <w:jc w:val="center"/>
        </w:trPr>
        <w:tc>
          <w:tcPr>
            <w:tcW w:w="4589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2715BA73" w14:textId="77777777" w:rsidR="00C32953" w:rsidRPr="00822445" w:rsidRDefault="00A52F64" w:rsidP="00A52F64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Health Promotion: Physical Assessment</w:t>
            </w:r>
          </w:p>
        </w:tc>
        <w:tc>
          <w:tcPr>
            <w:tcW w:w="4771" w:type="dxa"/>
            <w:gridSpan w:val="2"/>
            <w:tcBorders>
              <w:top w:val="single" w:sz="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271A4821" w14:textId="77777777" w:rsidR="00C32953" w:rsidRPr="00F77594" w:rsidRDefault="00A52F64" w:rsidP="00F77594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Stunkard</w:t>
            </w:r>
          </w:p>
        </w:tc>
      </w:tr>
      <w:tr w:rsidR="00C32953" w:rsidRPr="00143943" w14:paraId="2F34C2F6" w14:textId="77777777" w:rsidTr="4C3487FA">
        <w:trPr>
          <w:trHeight w:val="582"/>
          <w:jc w:val="center"/>
        </w:trPr>
        <w:tc>
          <w:tcPr>
            <w:tcW w:w="4589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2827253E" w14:textId="77777777" w:rsidR="00C32953" w:rsidRDefault="00C32953" w:rsidP="00B44C32">
            <w:pPr>
              <w:spacing w:after="0"/>
              <w:rPr>
                <w:b/>
                <w:i/>
                <w:szCs w:val="22"/>
              </w:rPr>
            </w:pPr>
            <w:r w:rsidRPr="00143943">
              <w:rPr>
                <w:b/>
                <w:i/>
                <w:szCs w:val="22"/>
              </w:rPr>
              <w:t xml:space="preserve">Date originated: </w:t>
            </w:r>
          </w:p>
          <w:p w14:paraId="5FF6107E" w14:textId="77777777" w:rsidR="00822445" w:rsidRPr="00822445" w:rsidRDefault="00A52F64" w:rsidP="00B44C32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5/2/18</w:t>
            </w:r>
          </w:p>
        </w:tc>
        <w:tc>
          <w:tcPr>
            <w:tcW w:w="4771" w:type="dxa"/>
            <w:gridSpan w:val="2"/>
            <w:tcBorders>
              <w:top w:val="single" w:sz="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7F874A00" w14:textId="77777777" w:rsidR="00C32953" w:rsidRDefault="00C32953" w:rsidP="00B44C32">
            <w:pPr>
              <w:spacing w:after="0"/>
              <w:rPr>
                <w:b/>
                <w:i/>
                <w:szCs w:val="22"/>
              </w:rPr>
            </w:pPr>
            <w:r w:rsidRPr="00731DFE">
              <w:rPr>
                <w:b/>
                <w:i/>
                <w:szCs w:val="22"/>
              </w:rPr>
              <w:t xml:space="preserve">Revision Dates: </w:t>
            </w:r>
          </w:p>
          <w:p w14:paraId="383A8127" w14:textId="583975A6" w:rsidR="00822445" w:rsidRPr="00822445" w:rsidRDefault="00795FC5" w:rsidP="00B44C32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02/4/2019</w:t>
            </w:r>
            <w:r w:rsidR="00463773">
              <w:rPr>
                <w:szCs w:val="22"/>
              </w:rPr>
              <w:t>; 01/24/2022</w:t>
            </w:r>
          </w:p>
        </w:tc>
      </w:tr>
      <w:tr w:rsidR="002B69D5" w:rsidRPr="00143943" w14:paraId="2B7F1D9B" w14:textId="77777777" w:rsidTr="4C3487FA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360" w:type="dxa"/>
            <w:gridSpan w:val="4"/>
            <w:tcBorders>
              <w:top w:val="single" w:sz="12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D0B940D" w14:textId="77777777" w:rsidR="002B69D5" w:rsidRDefault="002B69D5" w:rsidP="002B69D5">
            <w:pPr>
              <w:pStyle w:val="ColorfulList-Accent11"/>
              <w:spacing w:after="0"/>
              <w:ind w:left="0"/>
              <w:rPr>
                <w:i/>
                <w:szCs w:val="22"/>
              </w:rPr>
            </w:pPr>
          </w:p>
          <w:p w14:paraId="052F3796" w14:textId="4B1E18FC" w:rsidR="002B69D5" w:rsidRDefault="00D8535C" w:rsidP="002B69D5">
            <w:pPr>
              <w:pStyle w:val="ColorfulList-Accent11"/>
              <w:spacing w:after="0"/>
              <w:ind w:left="0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Instructional </w:t>
            </w:r>
            <w:r w:rsidR="002B69D5">
              <w:rPr>
                <w:i/>
                <w:szCs w:val="22"/>
              </w:rPr>
              <w:t>Mod</w:t>
            </w:r>
            <w:r>
              <w:rPr>
                <w:i/>
                <w:szCs w:val="22"/>
              </w:rPr>
              <w:t>ule</w:t>
            </w:r>
            <w:r w:rsidR="002B69D5">
              <w:rPr>
                <w:i/>
                <w:szCs w:val="22"/>
              </w:rPr>
              <w:t xml:space="preserve"> </w:t>
            </w:r>
            <w:r w:rsidR="00CB3CB6">
              <w:rPr>
                <w:i/>
                <w:szCs w:val="22"/>
              </w:rPr>
              <w:t>1</w:t>
            </w:r>
            <w:r w:rsidR="00CB12F7">
              <w:rPr>
                <w:i/>
                <w:szCs w:val="22"/>
              </w:rPr>
              <w:t xml:space="preserve"> </w:t>
            </w:r>
            <w:r w:rsidR="002B69D5">
              <w:rPr>
                <w:i/>
                <w:szCs w:val="22"/>
              </w:rPr>
              <w:t>Learning Guide</w:t>
            </w:r>
            <w:r w:rsidR="002B69D5">
              <w:rPr>
                <w:i/>
                <w:szCs w:val="22"/>
              </w:rPr>
              <w:tab/>
            </w:r>
            <w:r w:rsidR="0076152F">
              <w:rPr>
                <w:i/>
                <w:szCs w:val="22"/>
              </w:rPr>
              <w:tab/>
            </w:r>
            <w:r w:rsidR="00A7449A">
              <w:rPr>
                <w:i/>
                <w:szCs w:val="22"/>
              </w:rPr>
              <w:t xml:space="preserve">Topic: </w:t>
            </w:r>
            <w:r w:rsidR="00CB3CB6">
              <w:rPr>
                <w:i/>
                <w:szCs w:val="22"/>
              </w:rPr>
              <w:t>GI Elimination</w:t>
            </w:r>
            <w:r w:rsidR="00CB12F7">
              <w:rPr>
                <w:i/>
                <w:szCs w:val="22"/>
              </w:rPr>
              <w:tab/>
            </w:r>
          </w:p>
          <w:p w14:paraId="0E27B00A" w14:textId="77777777" w:rsidR="002B69D5" w:rsidRDefault="002B69D5" w:rsidP="00F91B6A">
            <w:pPr>
              <w:pStyle w:val="ColorfulList-Accent11"/>
              <w:spacing w:after="0"/>
              <w:ind w:left="0"/>
              <w:rPr>
                <w:i/>
                <w:szCs w:val="22"/>
              </w:rPr>
            </w:pPr>
          </w:p>
        </w:tc>
      </w:tr>
      <w:tr w:rsidR="00F91B6A" w:rsidRPr="00143943" w14:paraId="3AA45C60" w14:textId="77777777" w:rsidTr="4C3487FA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360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2253AE68" w14:textId="77777777" w:rsidR="00FE0B17" w:rsidRDefault="00F91B6A" w:rsidP="00C31564">
            <w:pPr>
              <w:pStyle w:val="ColorfulList-Accent11"/>
              <w:spacing w:after="0"/>
              <w:ind w:left="0"/>
              <w:rPr>
                <w:i/>
                <w:sz w:val="16"/>
                <w:szCs w:val="16"/>
              </w:rPr>
            </w:pPr>
            <w:r w:rsidRPr="00143943">
              <w:rPr>
                <w:i/>
                <w:sz w:val="16"/>
                <w:szCs w:val="16"/>
              </w:rPr>
              <w:t xml:space="preserve">CSON Learning Guide (adopted 5-2015 by Faculty vote) </w:t>
            </w:r>
            <w:r w:rsidR="00FE0B17">
              <w:rPr>
                <w:i/>
                <w:sz w:val="16"/>
                <w:szCs w:val="16"/>
              </w:rPr>
              <w:t>–</w:t>
            </w:r>
            <w:r w:rsidRPr="00143943">
              <w:rPr>
                <w:i/>
                <w:sz w:val="16"/>
                <w:szCs w:val="16"/>
              </w:rPr>
              <w:t xml:space="preserve"> </w:t>
            </w:r>
            <w:r w:rsidR="00FE0B17">
              <w:rPr>
                <w:i/>
                <w:sz w:val="16"/>
                <w:szCs w:val="16"/>
              </w:rPr>
              <w:t>REV 9-2016</w:t>
            </w:r>
          </w:p>
          <w:p w14:paraId="60061E4C" w14:textId="77777777" w:rsidR="00F91B6A" w:rsidRPr="00143943" w:rsidRDefault="00F91B6A" w:rsidP="00C31564">
            <w:pPr>
              <w:pStyle w:val="ColorfulList-Accent11"/>
              <w:spacing w:after="0"/>
              <w:ind w:left="0"/>
              <w:rPr>
                <w:szCs w:val="22"/>
              </w:rPr>
            </w:pPr>
          </w:p>
        </w:tc>
      </w:tr>
    </w:tbl>
    <w:p w14:paraId="44EAFD9C" w14:textId="77777777" w:rsidR="00214E3C" w:rsidRDefault="00214E3C" w:rsidP="00635230">
      <w:pPr>
        <w:rPr>
          <w:sz w:val="20"/>
          <w:szCs w:val="20"/>
        </w:rPr>
      </w:pPr>
    </w:p>
    <w:sectPr w:rsidR="00214E3C" w:rsidSect="00F04795">
      <w:pgSz w:w="12240" w:h="15840"/>
      <w:pgMar w:top="1440" w:right="1440" w:bottom="1440" w:left="1440" w:header="36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8D9FF" w14:textId="77777777" w:rsidR="00EE64D5" w:rsidRDefault="00EE64D5">
      <w:pPr>
        <w:spacing w:after="0"/>
      </w:pPr>
      <w:r>
        <w:separator/>
      </w:r>
    </w:p>
  </w:endnote>
  <w:endnote w:type="continuationSeparator" w:id="0">
    <w:p w14:paraId="7909A678" w14:textId="77777777" w:rsidR="00EE64D5" w:rsidRDefault="00EE64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66827" w14:textId="77777777" w:rsidR="00EE64D5" w:rsidRDefault="00EE64D5">
      <w:pPr>
        <w:spacing w:after="0"/>
      </w:pPr>
      <w:r>
        <w:separator/>
      </w:r>
    </w:p>
  </w:footnote>
  <w:footnote w:type="continuationSeparator" w:id="0">
    <w:p w14:paraId="789C1A7C" w14:textId="77777777" w:rsidR="00EE64D5" w:rsidRDefault="00EE64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374"/>
    <w:multiLevelType w:val="hybridMultilevel"/>
    <w:tmpl w:val="DF848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196A"/>
    <w:multiLevelType w:val="hybridMultilevel"/>
    <w:tmpl w:val="52F86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A71FE"/>
    <w:multiLevelType w:val="hybridMultilevel"/>
    <w:tmpl w:val="8CBE0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61430"/>
    <w:multiLevelType w:val="hybridMultilevel"/>
    <w:tmpl w:val="5376312C"/>
    <w:lvl w:ilvl="0" w:tplc="A5D0B9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1306F2"/>
    <w:multiLevelType w:val="hybridMultilevel"/>
    <w:tmpl w:val="5EC08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E23DE"/>
    <w:multiLevelType w:val="hybridMultilevel"/>
    <w:tmpl w:val="961AE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D63CD"/>
    <w:multiLevelType w:val="hybridMultilevel"/>
    <w:tmpl w:val="3662D19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9CA0185"/>
    <w:multiLevelType w:val="hybridMultilevel"/>
    <w:tmpl w:val="DFE28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76833"/>
    <w:multiLevelType w:val="hybridMultilevel"/>
    <w:tmpl w:val="8496F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A5489"/>
    <w:multiLevelType w:val="hybridMultilevel"/>
    <w:tmpl w:val="BF6E5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B4C11"/>
    <w:multiLevelType w:val="hybridMultilevel"/>
    <w:tmpl w:val="CC7A0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2187C"/>
    <w:multiLevelType w:val="hybridMultilevel"/>
    <w:tmpl w:val="1E003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84B1C"/>
    <w:multiLevelType w:val="hybridMultilevel"/>
    <w:tmpl w:val="7A06A6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084F61"/>
    <w:multiLevelType w:val="hybridMultilevel"/>
    <w:tmpl w:val="E774D7B8"/>
    <w:lvl w:ilvl="0" w:tplc="675218C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D1162"/>
    <w:multiLevelType w:val="hybridMultilevel"/>
    <w:tmpl w:val="23DAD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7366C"/>
    <w:multiLevelType w:val="hybridMultilevel"/>
    <w:tmpl w:val="FE90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6527B"/>
    <w:multiLevelType w:val="hybridMultilevel"/>
    <w:tmpl w:val="E1B6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556FC"/>
    <w:multiLevelType w:val="hybridMultilevel"/>
    <w:tmpl w:val="991A2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80C2F"/>
    <w:multiLevelType w:val="hybridMultilevel"/>
    <w:tmpl w:val="DA520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77F28"/>
    <w:multiLevelType w:val="hybridMultilevel"/>
    <w:tmpl w:val="F626D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808F6"/>
    <w:multiLevelType w:val="hybridMultilevel"/>
    <w:tmpl w:val="6A386F78"/>
    <w:lvl w:ilvl="0" w:tplc="675218C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72E83"/>
    <w:multiLevelType w:val="hybridMultilevel"/>
    <w:tmpl w:val="055E2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C32210"/>
    <w:multiLevelType w:val="hybridMultilevel"/>
    <w:tmpl w:val="954605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167EC1"/>
    <w:multiLevelType w:val="hybridMultilevel"/>
    <w:tmpl w:val="2346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A777C"/>
    <w:multiLevelType w:val="hybridMultilevel"/>
    <w:tmpl w:val="654EE89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5EE1C3B"/>
    <w:multiLevelType w:val="hybridMultilevel"/>
    <w:tmpl w:val="9764466C"/>
    <w:lvl w:ilvl="0" w:tplc="675218C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5234F"/>
    <w:multiLevelType w:val="hybridMultilevel"/>
    <w:tmpl w:val="AC14EBA8"/>
    <w:lvl w:ilvl="0" w:tplc="675218C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95400A"/>
    <w:multiLevelType w:val="hybridMultilevel"/>
    <w:tmpl w:val="FFB0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93F07"/>
    <w:multiLevelType w:val="hybridMultilevel"/>
    <w:tmpl w:val="2938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E7945"/>
    <w:multiLevelType w:val="hybridMultilevel"/>
    <w:tmpl w:val="0C0C9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C73AB9"/>
    <w:multiLevelType w:val="hybridMultilevel"/>
    <w:tmpl w:val="107CA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1483D"/>
    <w:multiLevelType w:val="hybridMultilevel"/>
    <w:tmpl w:val="0F84B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6D502C"/>
    <w:multiLevelType w:val="hybridMultilevel"/>
    <w:tmpl w:val="E0B287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4"/>
  </w:num>
  <w:num w:numId="4">
    <w:abstractNumId w:val="25"/>
  </w:num>
  <w:num w:numId="5">
    <w:abstractNumId w:val="0"/>
  </w:num>
  <w:num w:numId="6">
    <w:abstractNumId w:val="26"/>
  </w:num>
  <w:num w:numId="7">
    <w:abstractNumId w:val="13"/>
  </w:num>
  <w:num w:numId="8">
    <w:abstractNumId w:val="20"/>
  </w:num>
  <w:num w:numId="9">
    <w:abstractNumId w:val="18"/>
  </w:num>
  <w:num w:numId="10">
    <w:abstractNumId w:val="2"/>
  </w:num>
  <w:num w:numId="11">
    <w:abstractNumId w:val="28"/>
  </w:num>
  <w:num w:numId="12">
    <w:abstractNumId w:val="6"/>
  </w:num>
  <w:num w:numId="13">
    <w:abstractNumId w:val="7"/>
  </w:num>
  <w:num w:numId="14">
    <w:abstractNumId w:val="17"/>
  </w:num>
  <w:num w:numId="15">
    <w:abstractNumId w:val="21"/>
  </w:num>
  <w:num w:numId="16">
    <w:abstractNumId w:val="4"/>
  </w:num>
  <w:num w:numId="17">
    <w:abstractNumId w:val="14"/>
  </w:num>
  <w:num w:numId="18">
    <w:abstractNumId w:val="19"/>
  </w:num>
  <w:num w:numId="19">
    <w:abstractNumId w:val="27"/>
  </w:num>
  <w:num w:numId="20">
    <w:abstractNumId w:val="5"/>
  </w:num>
  <w:num w:numId="21">
    <w:abstractNumId w:val="15"/>
  </w:num>
  <w:num w:numId="22">
    <w:abstractNumId w:val="29"/>
  </w:num>
  <w:num w:numId="23">
    <w:abstractNumId w:val="12"/>
  </w:num>
  <w:num w:numId="24">
    <w:abstractNumId w:val="30"/>
  </w:num>
  <w:num w:numId="25">
    <w:abstractNumId w:val="16"/>
  </w:num>
  <w:num w:numId="26">
    <w:abstractNumId w:val="9"/>
  </w:num>
  <w:num w:numId="27">
    <w:abstractNumId w:val="32"/>
  </w:num>
  <w:num w:numId="28">
    <w:abstractNumId w:val="22"/>
  </w:num>
  <w:num w:numId="29">
    <w:abstractNumId w:val="3"/>
  </w:num>
  <w:num w:numId="30">
    <w:abstractNumId w:val="31"/>
  </w:num>
  <w:num w:numId="31">
    <w:abstractNumId w:val="23"/>
  </w:num>
  <w:num w:numId="32">
    <w:abstractNumId w:val="8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4E0"/>
    <w:rsid w:val="00003A93"/>
    <w:rsid w:val="000041A1"/>
    <w:rsid w:val="00007992"/>
    <w:rsid w:val="000128B9"/>
    <w:rsid w:val="00061383"/>
    <w:rsid w:val="000659A6"/>
    <w:rsid w:val="000710F3"/>
    <w:rsid w:val="00076677"/>
    <w:rsid w:val="00082EE3"/>
    <w:rsid w:val="00086012"/>
    <w:rsid w:val="00092789"/>
    <w:rsid w:val="000B17F6"/>
    <w:rsid w:val="000C55EF"/>
    <w:rsid w:val="000F2744"/>
    <w:rsid w:val="000F3684"/>
    <w:rsid w:val="00100642"/>
    <w:rsid w:val="0010383F"/>
    <w:rsid w:val="0010775E"/>
    <w:rsid w:val="00143943"/>
    <w:rsid w:val="0017079C"/>
    <w:rsid w:val="00170914"/>
    <w:rsid w:val="00185DF2"/>
    <w:rsid w:val="00192FE0"/>
    <w:rsid w:val="00195A7D"/>
    <w:rsid w:val="001A4348"/>
    <w:rsid w:val="001A7220"/>
    <w:rsid w:val="001F1F27"/>
    <w:rsid w:val="00204236"/>
    <w:rsid w:val="00214E3C"/>
    <w:rsid w:val="00220A2E"/>
    <w:rsid w:val="00232B75"/>
    <w:rsid w:val="00243C53"/>
    <w:rsid w:val="00252FD4"/>
    <w:rsid w:val="00257422"/>
    <w:rsid w:val="00267CAD"/>
    <w:rsid w:val="002965A8"/>
    <w:rsid w:val="002A0B30"/>
    <w:rsid w:val="002B69D5"/>
    <w:rsid w:val="002E7DBC"/>
    <w:rsid w:val="002F02B2"/>
    <w:rsid w:val="002F5A36"/>
    <w:rsid w:val="003102D0"/>
    <w:rsid w:val="00321878"/>
    <w:rsid w:val="00324114"/>
    <w:rsid w:val="0035522B"/>
    <w:rsid w:val="003607F0"/>
    <w:rsid w:val="00363595"/>
    <w:rsid w:val="00367A0E"/>
    <w:rsid w:val="00387F95"/>
    <w:rsid w:val="003B130A"/>
    <w:rsid w:val="003D09F1"/>
    <w:rsid w:val="003D3D7B"/>
    <w:rsid w:val="003E2F19"/>
    <w:rsid w:val="0040385C"/>
    <w:rsid w:val="00405DB1"/>
    <w:rsid w:val="00415D95"/>
    <w:rsid w:val="004254E1"/>
    <w:rsid w:val="00462650"/>
    <w:rsid w:val="00463773"/>
    <w:rsid w:val="004645C1"/>
    <w:rsid w:val="004660EC"/>
    <w:rsid w:val="00474E86"/>
    <w:rsid w:val="004A36DD"/>
    <w:rsid w:val="004A3A76"/>
    <w:rsid w:val="00510149"/>
    <w:rsid w:val="00537DCF"/>
    <w:rsid w:val="00581F1F"/>
    <w:rsid w:val="005867C5"/>
    <w:rsid w:val="00591D0E"/>
    <w:rsid w:val="00597A0D"/>
    <w:rsid w:val="005A7B7E"/>
    <w:rsid w:val="005B0145"/>
    <w:rsid w:val="005B57BF"/>
    <w:rsid w:val="005C6002"/>
    <w:rsid w:val="005D12A1"/>
    <w:rsid w:val="005E2F56"/>
    <w:rsid w:val="00624E1F"/>
    <w:rsid w:val="00635230"/>
    <w:rsid w:val="006446A2"/>
    <w:rsid w:val="00670A2E"/>
    <w:rsid w:val="00674607"/>
    <w:rsid w:val="00674A1B"/>
    <w:rsid w:val="00681EC5"/>
    <w:rsid w:val="00695E16"/>
    <w:rsid w:val="00702F26"/>
    <w:rsid w:val="00705409"/>
    <w:rsid w:val="007169FD"/>
    <w:rsid w:val="007277D6"/>
    <w:rsid w:val="00731DFE"/>
    <w:rsid w:val="0076152F"/>
    <w:rsid w:val="007773A9"/>
    <w:rsid w:val="00790C81"/>
    <w:rsid w:val="00795FC5"/>
    <w:rsid w:val="007C1CE7"/>
    <w:rsid w:val="007C56C0"/>
    <w:rsid w:val="007E0A73"/>
    <w:rsid w:val="007E449B"/>
    <w:rsid w:val="007F1000"/>
    <w:rsid w:val="007F1FDC"/>
    <w:rsid w:val="008038E6"/>
    <w:rsid w:val="008063EB"/>
    <w:rsid w:val="00816A5E"/>
    <w:rsid w:val="00822445"/>
    <w:rsid w:val="008512F1"/>
    <w:rsid w:val="008569FA"/>
    <w:rsid w:val="00867B66"/>
    <w:rsid w:val="00870008"/>
    <w:rsid w:val="0087214A"/>
    <w:rsid w:val="008726D3"/>
    <w:rsid w:val="00882BDD"/>
    <w:rsid w:val="00882D2F"/>
    <w:rsid w:val="00886935"/>
    <w:rsid w:val="00887FEE"/>
    <w:rsid w:val="008978C7"/>
    <w:rsid w:val="008E07E0"/>
    <w:rsid w:val="008E4538"/>
    <w:rsid w:val="008E4648"/>
    <w:rsid w:val="00900CE4"/>
    <w:rsid w:val="00906D5F"/>
    <w:rsid w:val="009104E0"/>
    <w:rsid w:val="00925EF5"/>
    <w:rsid w:val="00927C56"/>
    <w:rsid w:val="00930993"/>
    <w:rsid w:val="00932485"/>
    <w:rsid w:val="00946661"/>
    <w:rsid w:val="00973082"/>
    <w:rsid w:val="00983994"/>
    <w:rsid w:val="009A5115"/>
    <w:rsid w:val="009A79FB"/>
    <w:rsid w:val="009B2B4D"/>
    <w:rsid w:val="009B313C"/>
    <w:rsid w:val="009B3CAE"/>
    <w:rsid w:val="009B6B95"/>
    <w:rsid w:val="009C1D9C"/>
    <w:rsid w:val="009C3D05"/>
    <w:rsid w:val="00A0456E"/>
    <w:rsid w:val="00A36683"/>
    <w:rsid w:val="00A40218"/>
    <w:rsid w:val="00A413C7"/>
    <w:rsid w:val="00A4183E"/>
    <w:rsid w:val="00A52F64"/>
    <w:rsid w:val="00A618D9"/>
    <w:rsid w:val="00A73A58"/>
    <w:rsid w:val="00A7449A"/>
    <w:rsid w:val="00AD0198"/>
    <w:rsid w:val="00AE0352"/>
    <w:rsid w:val="00AE1EF7"/>
    <w:rsid w:val="00B06262"/>
    <w:rsid w:val="00B102A5"/>
    <w:rsid w:val="00B2165D"/>
    <w:rsid w:val="00B422EE"/>
    <w:rsid w:val="00B43497"/>
    <w:rsid w:val="00B5561B"/>
    <w:rsid w:val="00B673BF"/>
    <w:rsid w:val="00B740AF"/>
    <w:rsid w:val="00B915A8"/>
    <w:rsid w:val="00BA20CA"/>
    <w:rsid w:val="00BA5961"/>
    <w:rsid w:val="00BB46AB"/>
    <w:rsid w:val="00BD3C00"/>
    <w:rsid w:val="00BE1272"/>
    <w:rsid w:val="00BE55CA"/>
    <w:rsid w:val="00BE57FE"/>
    <w:rsid w:val="00BF59B6"/>
    <w:rsid w:val="00C05A9C"/>
    <w:rsid w:val="00C31564"/>
    <w:rsid w:val="00C32953"/>
    <w:rsid w:val="00C445D7"/>
    <w:rsid w:val="00C71808"/>
    <w:rsid w:val="00C7509B"/>
    <w:rsid w:val="00C842D0"/>
    <w:rsid w:val="00C93D5E"/>
    <w:rsid w:val="00C9785F"/>
    <w:rsid w:val="00CA5B4C"/>
    <w:rsid w:val="00CB12F7"/>
    <w:rsid w:val="00CB1E0A"/>
    <w:rsid w:val="00CB3CB6"/>
    <w:rsid w:val="00CD7FB5"/>
    <w:rsid w:val="00CE3501"/>
    <w:rsid w:val="00D14E5C"/>
    <w:rsid w:val="00D45955"/>
    <w:rsid w:val="00D730B1"/>
    <w:rsid w:val="00D74C79"/>
    <w:rsid w:val="00D820C0"/>
    <w:rsid w:val="00D8535C"/>
    <w:rsid w:val="00D94420"/>
    <w:rsid w:val="00DB576A"/>
    <w:rsid w:val="00DB6E47"/>
    <w:rsid w:val="00DB7171"/>
    <w:rsid w:val="00DC2595"/>
    <w:rsid w:val="00DC7F57"/>
    <w:rsid w:val="00DE307C"/>
    <w:rsid w:val="00DF4BAB"/>
    <w:rsid w:val="00DF610A"/>
    <w:rsid w:val="00DF6A32"/>
    <w:rsid w:val="00E0744D"/>
    <w:rsid w:val="00E46224"/>
    <w:rsid w:val="00E56ED0"/>
    <w:rsid w:val="00E845F7"/>
    <w:rsid w:val="00E84A29"/>
    <w:rsid w:val="00EA7ADA"/>
    <w:rsid w:val="00ED0301"/>
    <w:rsid w:val="00ED2ECA"/>
    <w:rsid w:val="00EE64D5"/>
    <w:rsid w:val="00F04795"/>
    <w:rsid w:val="00F2020B"/>
    <w:rsid w:val="00F33799"/>
    <w:rsid w:val="00F35C57"/>
    <w:rsid w:val="00F7457B"/>
    <w:rsid w:val="00F77594"/>
    <w:rsid w:val="00F7784D"/>
    <w:rsid w:val="00F91B6A"/>
    <w:rsid w:val="00F97E0D"/>
    <w:rsid w:val="00FA5035"/>
    <w:rsid w:val="00FA5A31"/>
    <w:rsid w:val="00FE0B17"/>
    <w:rsid w:val="00FE1F4E"/>
    <w:rsid w:val="00FF3A2D"/>
    <w:rsid w:val="09A7CF35"/>
    <w:rsid w:val="0E2C7EEC"/>
    <w:rsid w:val="14829813"/>
    <w:rsid w:val="1999FA44"/>
    <w:rsid w:val="1BDAE1D4"/>
    <w:rsid w:val="2CEA439A"/>
    <w:rsid w:val="2D8FC45B"/>
    <w:rsid w:val="312F3E65"/>
    <w:rsid w:val="49A65BF5"/>
    <w:rsid w:val="4C3487FA"/>
    <w:rsid w:val="5112099B"/>
    <w:rsid w:val="55E84EF9"/>
    <w:rsid w:val="6502FBD7"/>
    <w:rsid w:val="65566555"/>
    <w:rsid w:val="671CCF9B"/>
    <w:rsid w:val="6FDDD9F5"/>
    <w:rsid w:val="779FA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B0EB06"/>
  <w15:docId w15:val="{2F864C1D-C4A1-410F-B8B6-B116FD87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mbria" w:hAnsi="Arial" w:cs="Times New Roman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FEE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99"/>
    <w:qFormat/>
    <w:pPr>
      <w:ind w:left="720"/>
    </w:p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Pr>
      <w:rFonts w:cs="Times New Roman"/>
      <w:sz w:val="24"/>
    </w:rPr>
  </w:style>
  <w:style w:type="character" w:styleId="Hyperlink">
    <w:name w:val="Hyperlink"/>
    <w:uiPriority w:val="99"/>
    <w:unhideWhenUsed/>
    <w:rsid w:val="000B17F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C3D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1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1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0128B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A402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F5C0E-4C17-074D-8CCE-9C35F0CE3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1378</Characters>
  <Application>Microsoft Office Word</Application>
  <DocSecurity>0</DocSecurity>
  <Lines>11</Lines>
  <Paragraphs>3</Paragraphs>
  <ScaleCrop>false</ScaleCrop>
  <Company>MacBook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Instructional Module</dc:title>
  <dc:creator>Apple MacBook</dc:creator>
  <cp:lastModifiedBy>Stunkard, Kimberley A</cp:lastModifiedBy>
  <cp:revision>2</cp:revision>
  <cp:lastPrinted>2015-08-06T16:59:00Z</cp:lastPrinted>
  <dcterms:created xsi:type="dcterms:W3CDTF">2022-04-28T19:15:00Z</dcterms:created>
  <dcterms:modified xsi:type="dcterms:W3CDTF">2022-04-28T19:15:00Z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