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323F44" w14:textId="77777777" w:rsidR="002D689C" w:rsidRDefault="00F12FD9">
      <w:pPr>
        <w:pStyle w:val="Heading1"/>
        <w:tabs>
          <w:tab w:val="center" w:pos="5605"/>
        </w:tabs>
        <w:ind w:left="0" w:firstLine="0"/>
      </w:pPr>
      <w:r>
        <w:rPr>
          <w:vertAlign w:val="superscript"/>
        </w:rPr>
        <w:t xml:space="preserve"> </w:t>
      </w:r>
      <w:r>
        <w:rPr>
          <w:vertAlign w:val="superscript"/>
        </w:rPr>
        <w:tab/>
      </w:r>
      <w:r>
        <w:t xml:space="preserve">Covenant School of Nursing Reflective Practice </w:t>
      </w:r>
    </w:p>
    <w:p w14:paraId="4DB1D4AA" w14:textId="77777777" w:rsidR="002D689C" w:rsidRDefault="00F12FD9">
      <w:pPr>
        <w:spacing w:after="59"/>
        <w:ind w:left="139" w:right="7502"/>
      </w:pPr>
      <w:r>
        <w:rPr>
          <w:noProof/>
        </w:rPr>
        <w:drawing>
          <wp:anchor distT="0" distB="0" distL="114300" distR="114300" simplePos="0" relativeHeight="251658240" behindDoc="0" locked="0" layoutInCell="1" allowOverlap="0" wp14:anchorId="78B605C9" wp14:editId="7A08E308">
            <wp:simplePos x="0" y="0"/>
            <wp:positionH relativeFrom="column">
              <wp:posOffset>152400</wp:posOffset>
            </wp:positionH>
            <wp:positionV relativeFrom="paragraph">
              <wp:posOffset>-3427</wp:posOffset>
            </wp:positionV>
            <wp:extent cx="1950720" cy="1729740"/>
            <wp:effectExtent l="0" t="0" r="0" b="0"/>
            <wp:wrapSquare wrapText="bothSides"/>
            <wp:docPr id="455" name="Picture 455"/>
            <wp:cNvGraphicFramePr/>
            <a:graphic xmlns:a="http://schemas.openxmlformats.org/drawingml/2006/main">
              <a:graphicData uri="http://schemas.openxmlformats.org/drawingml/2006/picture">
                <pic:pic xmlns:pic="http://schemas.openxmlformats.org/drawingml/2006/picture">
                  <pic:nvPicPr>
                    <pic:cNvPr id="455" name="Picture 455"/>
                    <pic:cNvPicPr/>
                  </pic:nvPicPr>
                  <pic:blipFill>
                    <a:blip r:embed="rId5"/>
                    <a:stretch>
                      <a:fillRect/>
                    </a:stretch>
                  </pic:blipFill>
                  <pic:spPr>
                    <a:xfrm>
                      <a:off x="0" y="0"/>
                      <a:ext cx="1950720" cy="1729740"/>
                    </a:xfrm>
                    <a:prstGeom prst="rect">
                      <a:avLst/>
                    </a:prstGeom>
                  </pic:spPr>
                </pic:pic>
              </a:graphicData>
            </a:graphic>
          </wp:anchor>
        </w:drawing>
      </w:r>
      <w:r>
        <w:rPr>
          <w:sz w:val="17"/>
        </w:rPr>
        <w:t xml:space="preserve"> </w:t>
      </w:r>
    </w:p>
    <w:p w14:paraId="3A386A1B" w14:textId="77777777" w:rsidR="002D689C" w:rsidRDefault="00F12FD9">
      <w:pPr>
        <w:spacing w:after="26" w:line="242" w:lineRule="auto"/>
        <w:ind w:left="240"/>
      </w:pPr>
      <w:r>
        <w:rPr>
          <w:i/>
          <w:sz w:val="20"/>
        </w:rPr>
        <w:t xml:space="preserve">Learning to be a reflective practitioner includes not only acquiring knowledge and skills, but also the ability to establish a link between theory and practice, providing a rationale for actions. </w:t>
      </w:r>
      <w:r>
        <w:rPr>
          <w:i/>
          <w:sz w:val="20"/>
        </w:rPr>
        <w:t xml:space="preserve">Reflective practice is the link between theory and practice and a powerful means of using theory to inform practice thus promoting </w:t>
      </w:r>
      <w:proofErr w:type="gramStart"/>
      <w:r>
        <w:rPr>
          <w:i/>
          <w:sz w:val="20"/>
        </w:rPr>
        <w:t>evidence based</w:t>
      </w:r>
      <w:proofErr w:type="gramEnd"/>
      <w:r>
        <w:rPr>
          <w:i/>
          <w:sz w:val="20"/>
        </w:rPr>
        <w:t xml:space="preserve"> practice.” </w:t>
      </w:r>
      <w:r>
        <w:rPr>
          <w:sz w:val="16"/>
        </w:rPr>
        <w:t>(</w:t>
      </w:r>
      <w:proofErr w:type="spellStart"/>
      <w:r>
        <w:rPr>
          <w:sz w:val="16"/>
        </w:rPr>
        <w:t>Tsingos</w:t>
      </w:r>
      <w:proofErr w:type="spellEnd"/>
      <w:r>
        <w:rPr>
          <w:sz w:val="16"/>
        </w:rPr>
        <w:t xml:space="preserve"> et al., 2014). </w:t>
      </w:r>
    </w:p>
    <w:p w14:paraId="214B5A50" w14:textId="77777777" w:rsidR="002D689C" w:rsidRDefault="00F12FD9">
      <w:pPr>
        <w:spacing w:after="0"/>
        <w:ind w:left="139" w:right="7502"/>
      </w:pPr>
      <w:r>
        <w:rPr>
          <w:sz w:val="26"/>
        </w:rPr>
        <w:t xml:space="preserve"> </w:t>
      </w:r>
    </w:p>
    <w:p w14:paraId="62D473FF" w14:textId="77777777" w:rsidR="002D689C" w:rsidRDefault="00F12FD9">
      <w:pPr>
        <w:spacing w:after="5" w:line="248" w:lineRule="auto"/>
        <w:ind w:left="250" w:hanging="10"/>
      </w:pPr>
      <w:r>
        <w:t xml:space="preserve">Using the Reflective Practice template on page 2, document each step in </w:t>
      </w:r>
      <w:r>
        <w:t xml:space="preserve">the cycle. The suggestions in each of the boxes may be used for guidance but you are not required to answer every question. This Reflective Practice document will be reviewed by faculty and then you will post the final reflection in your </w:t>
      </w:r>
      <w:proofErr w:type="spellStart"/>
      <w:r>
        <w:t>LiveBinder</w:t>
      </w:r>
      <w:proofErr w:type="spellEnd"/>
      <w:r>
        <w:t xml:space="preserve"> folder.</w:t>
      </w:r>
      <w:r>
        <w:t xml:space="preserve"> </w:t>
      </w:r>
    </w:p>
    <w:p w14:paraId="0B72DBAD" w14:textId="77777777" w:rsidR="002D689C" w:rsidRDefault="00F12FD9">
      <w:pPr>
        <w:spacing w:after="4"/>
        <w:ind w:left="139"/>
      </w:pPr>
      <w:r>
        <w:rPr>
          <w:sz w:val="14"/>
        </w:rPr>
        <w:t xml:space="preserve"> </w:t>
      </w:r>
    </w:p>
    <w:p w14:paraId="50622DC0" w14:textId="77777777" w:rsidR="002D689C" w:rsidRDefault="00F12FD9">
      <w:pPr>
        <w:spacing w:after="0"/>
        <w:ind w:left="139"/>
      </w:pPr>
      <w:r>
        <w:rPr>
          <w:sz w:val="20"/>
        </w:rPr>
        <w:t xml:space="preserve"> </w:t>
      </w:r>
    </w:p>
    <w:tbl>
      <w:tblPr>
        <w:tblStyle w:val="TableGrid"/>
        <w:tblW w:w="10687" w:type="dxa"/>
        <w:tblInd w:w="304" w:type="dxa"/>
        <w:tblCellMar>
          <w:top w:w="43" w:type="dxa"/>
          <w:left w:w="107" w:type="dxa"/>
          <w:bottom w:w="0" w:type="dxa"/>
          <w:right w:w="221" w:type="dxa"/>
        </w:tblCellMar>
        <w:tblLook w:val="04A0" w:firstRow="1" w:lastRow="0" w:firstColumn="1" w:lastColumn="0" w:noHBand="0" w:noVBand="1"/>
      </w:tblPr>
      <w:tblGrid>
        <w:gridCol w:w="5343"/>
        <w:gridCol w:w="5344"/>
      </w:tblGrid>
      <w:tr w:rsidR="002D689C" w14:paraId="0941DDFB" w14:textId="77777777">
        <w:trPr>
          <w:trHeight w:val="3562"/>
        </w:trPr>
        <w:tc>
          <w:tcPr>
            <w:tcW w:w="5343" w:type="dxa"/>
            <w:tcBorders>
              <w:top w:val="single" w:sz="7" w:space="0" w:color="000000"/>
              <w:left w:val="single" w:sz="7" w:space="0" w:color="000000"/>
              <w:bottom w:val="single" w:sz="7" w:space="0" w:color="000000"/>
              <w:right w:val="single" w:sz="7" w:space="0" w:color="000000"/>
            </w:tcBorders>
          </w:tcPr>
          <w:p w14:paraId="6181F78A" w14:textId="77777777" w:rsidR="002D689C" w:rsidRDefault="00F12FD9">
            <w:pPr>
              <w:spacing w:after="0"/>
              <w:ind w:left="7"/>
            </w:pPr>
            <w:r>
              <w:rPr>
                <w:rFonts w:ascii="Arial" w:eastAsia="Arial" w:hAnsi="Arial" w:cs="Arial"/>
                <w:b/>
                <w:sz w:val="20"/>
              </w:rPr>
              <w:t>Step 1 Description</w:t>
            </w:r>
            <w:r>
              <w:rPr>
                <w:rFonts w:ascii="Arial" w:eastAsia="Arial" w:hAnsi="Arial" w:cs="Arial"/>
                <w:sz w:val="20"/>
              </w:rPr>
              <w:t xml:space="preserve"> </w:t>
            </w:r>
          </w:p>
          <w:p w14:paraId="52024C56" w14:textId="77777777" w:rsidR="002D689C" w:rsidRDefault="00F12FD9">
            <w:pPr>
              <w:spacing w:after="0"/>
              <w:ind w:left="5"/>
            </w:pPr>
            <w:r>
              <w:rPr>
                <w:rFonts w:ascii="Arial" w:eastAsia="Arial" w:hAnsi="Arial" w:cs="Arial"/>
                <w:sz w:val="20"/>
              </w:rPr>
              <w:t xml:space="preserve">A description of the experience, with relevant details. </w:t>
            </w:r>
          </w:p>
          <w:p w14:paraId="3D376BF7" w14:textId="77777777" w:rsidR="002D689C" w:rsidRDefault="00F12FD9">
            <w:pPr>
              <w:spacing w:after="49" w:line="240" w:lineRule="auto"/>
              <w:ind w:right="125"/>
              <w:jc w:val="both"/>
            </w:pPr>
            <w:r>
              <w:rPr>
                <w:rFonts w:ascii="Arial" w:eastAsia="Arial" w:hAnsi="Arial" w:cs="Arial"/>
                <w:sz w:val="20"/>
                <w:u w:val="single" w:color="000000"/>
              </w:rPr>
              <w:t>Remember to maintain patient confidentiality</w:t>
            </w:r>
            <w:r>
              <w:rPr>
                <w:rFonts w:ascii="Arial" w:eastAsia="Arial" w:hAnsi="Arial" w:cs="Arial"/>
                <w:sz w:val="20"/>
              </w:rPr>
              <w:t>. Don't make judgments yet or try to draw conclusions; simply describe the events and the key players. Set the scene! It might be</w:t>
            </w:r>
            <w:r>
              <w:rPr>
                <w:rFonts w:ascii="Arial" w:eastAsia="Arial" w:hAnsi="Arial" w:cs="Arial"/>
                <w:sz w:val="20"/>
              </w:rPr>
              <w:t xml:space="preserve"> useful to ask yourself the following questions </w:t>
            </w:r>
          </w:p>
          <w:p w14:paraId="1235ABB7" w14:textId="77777777" w:rsidR="002D689C" w:rsidRDefault="00F12FD9">
            <w:pPr>
              <w:numPr>
                <w:ilvl w:val="0"/>
                <w:numId w:val="1"/>
              </w:numPr>
              <w:spacing w:after="34"/>
              <w:ind w:hanging="363"/>
            </w:pPr>
            <w:r>
              <w:rPr>
                <w:rFonts w:ascii="Arial" w:eastAsia="Arial" w:hAnsi="Arial" w:cs="Arial"/>
                <w:sz w:val="20"/>
              </w:rPr>
              <w:t xml:space="preserve">What happened? </w:t>
            </w:r>
          </w:p>
          <w:p w14:paraId="30093BCF" w14:textId="77777777" w:rsidR="002D689C" w:rsidRDefault="00F12FD9">
            <w:pPr>
              <w:numPr>
                <w:ilvl w:val="0"/>
                <w:numId w:val="1"/>
              </w:numPr>
              <w:spacing w:after="36"/>
              <w:ind w:hanging="363"/>
            </w:pPr>
            <w:r>
              <w:rPr>
                <w:rFonts w:ascii="Arial" w:eastAsia="Arial" w:hAnsi="Arial" w:cs="Arial"/>
                <w:sz w:val="20"/>
              </w:rPr>
              <w:t xml:space="preserve">When did it happen? </w:t>
            </w:r>
          </w:p>
          <w:p w14:paraId="6D48541B" w14:textId="77777777" w:rsidR="002D689C" w:rsidRDefault="00F12FD9">
            <w:pPr>
              <w:numPr>
                <w:ilvl w:val="0"/>
                <w:numId w:val="1"/>
              </w:numPr>
              <w:spacing w:after="36"/>
              <w:ind w:hanging="363"/>
            </w:pPr>
            <w:r>
              <w:rPr>
                <w:rFonts w:ascii="Arial" w:eastAsia="Arial" w:hAnsi="Arial" w:cs="Arial"/>
                <w:sz w:val="20"/>
              </w:rPr>
              <w:t xml:space="preserve">Where were you? </w:t>
            </w:r>
          </w:p>
          <w:p w14:paraId="0ACF7CD5" w14:textId="77777777" w:rsidR="002D689C" w:rsidRDefault="00F12FD9">
            <w:pPr>
              <w:numPr>
                <w:ilvl w:val="0"/>
                <w:numId w:val="1"/>
              </w:numPr>
              <w:spacing w:after="34"/>
              <w:ind w:hanging="363"/>
            </w:pPr>
            <w:r>
              <w:rPr>
                <w:rFonts w:ascii="Arial" w:eastAsia="Arial" w:hAnsi="Arial" w:cs="Arial"/>
                <w:sz w:val="20"/>
              </w:rPr>
              <w:t xml:space="preserve">Who was involved? </w:t>
            </w:r>
          </w:p>
          <w:p w14:paraId="54F4B5F1" w14:textId="77777777" w:rsidR="002D689C" w:rsidRDefault="00F12FD9">
            <w:pPr>
              <w:numPr>
                <w:ilvl w:val="0"/>
                <w:numId w:val="1"/>
              </w:numPr>
              <w:spacing w:after="36"/>
              <w:ind w:hanging="363"/>
            </w:pPr>
            <w:r>
              <w:rPr>
                <w:rFonts w:ascii="Arial" w:eastAsia="Arial" w:hAnsi="Arial" w:cs="Arial"/>
                <w:sz w:val="20"/>
              </w:rPr>
              <w:t xml:space="preserve">What were you doing? </w:t>
            </w:r>
          </w:p>
          <w:p w14:paraId="4AF4D217" w14:textId="77777777" w:rsidR="002D689C" w:rsidRDefault="00F12FD9">
            <w:pPr>
              <w:numPr>
                <w:ilvl w:val="0"/>
                <w:numId w:val="1"/>
              </w:numPr>
              <w:spacing w:after="39"/>
              <w:ind w:hanging="363"/>
            </w:pPr>
            <w:r>
              <w:rPr>
                <w:rFonts w:ascii="Arial" w:eastAsia="Arial" w:hAnsi="Arial" w:cs="Arial"/>
                <w:sz w:val="20"/>
              </w:rPr>
              <w:t xml:space="preserve">What role did you play? </w:t>
            </w:r>
          </w:p>
          <w:p w14:paraId="2D2C99A5" w14:textId="77777777" w:rsidR="002D689C" w:rsidRDefault="00F12FD9">
            <w:pPr>
              <w:numPr>
                <w:ilvl w:val="0"/>
                <w:numId w:val="1"/>
              </w:numPr>
              <w:spacing w:after="34"/>
              <w:ind w:hanging="363"/>
            </w:pPr>
            <w:r>
              <w:rPr>
                <w:rFonts w:ascii="Arial" w:eastAsia="Arial" w:hAnsi="Arial" w:cs="Arial"/>
                <w:sz w:val="20"/>
              </w:rPr>
              <w:t xml:space="preserve">What roles did others play? </w:t>
            </w:r>
          </w:p>
          <w:p w14:paraId="230F07E4" w14:textId="77777777" w:rsidR="002D689C" w:rsidRDefault="00F12FD9">
            <w:pPr>
              <w:numPr>
                <w:ilvl w:val="0"/>
                <w:numId w:val="1"/>
              </w:numPr>
              <w:spacing w:after="0"/>
              <w:ind w:hanging="363"/>
            </w:pPr>
            <w:r>
              <w:rPr>
                <w:rFonts w:ascii="Arial" w:eastAsia="Arial" w:hAnsi="Arial" w:cs="Arial"/>
                <w:sz w:val="20"/>
              </w:rPr>
              <w:t xml:space="preserve">What was the result? </w:t>
            </w:r>
          </w:p>
        </w:tc>
        <w:tc>
          <w:tcPr>
            <w:tcW w:w="5343" w:type="dxa"/>
            <w:tcBorders>
              <w:top w:val="single" w:sz="7" w:space="0" w:color="000000"/>
              <w:left w:val="single" w:sz="7" w:space="0" w:color="000000"/>
              <w:bottom w:val="single" w:sz="7" w:space="0" w:color="000000"/>
              <w:right w:val="single" w:sz="7" w:space="0" w:color="000000"/>
            </w:tcBorders>
          </w:tcPr>
          <w:p w14:paraId="12AE6B1B" w14:textId="77777777" w:rsidR="002D689C" w:rsidRDefault="00F12FD9">
            <w:pPr>
              <w:spacing w:after="39"/>
              <w:ind w:left="5"/>
            </w:pPr>
            <w:r>
              <w:rPr>
                <w:rFonts w:ascii="Arial" w:eastAsia="Arial" w:hAnsi="Arial" w:cs="Arial"/>
                <w:b/>
                <w:sz w:val="20"/>
              </w:rPr>
              <w:t>Step 4 Analysis</w:t>
            </w:r>
            <w:r>
              <w:rPr>
                <w:rFonts w:ascii="Arial" w:eastAsia="Arial" w:hAnsi="Arial" w:cs="Arial"/>
                <w:sz w:val="20"/>
              </w:rPr>
              <w:t xml:space="preserve"> </w:t>
            </w:r>
          </w:p>
          <w:p w14:paraId="484FA3E7" w14:textId="77777777" w:rsidR="002D689C" w:rsidRDefault="00F12FD9">
            <w:pPr>
              <w:numPr>
                <w:ilvl w:val="0"/>
                <w:numId w:val="2"/>
              </w:numPr>
              <w:spacing w:after="44" w:line="254" w:lineRule="auto"/>
              <w:ind w:hanging="360"/>
            </w:pPr>
            <w:r>
              <w:rPr>
                <w:rFonts w:ascii="Arial" w:eastAsia="Arial" w:hAnsi="Arial" w:cs="Arial"/>
                <w:sz w:val="20"/>
              </w:rPr>
              <w:t xml:space="preserve">What can you </w:t>
            </w:r>
            <w:r>
              <w:rPr>
                <w:rFonts w:ascii="Arial" w:eastAsia="Arial" w:hAnsi="Arial" w:cs="Arial"/>
                <w:sz w:val="20"/>
              </w:rPr>
              <w:t xml:space="preserve">apply to this situation from your previous knowledge, studies or research? </w:t>
            </w:r>
          </w:p>
          <w:p w14:paraId="324FBE7E" w14:textId="77777777" w:rsidR="002D689C" w:rsidRDefault="00F12FD9">
            <w:pPr>
              <w:numPr>
                <w:ilvl w:val="0"/>
                <w:numId w:val="2"/>
              </w:numPr>
              <w:spacing w:after="43" w:line="257" w:lineRule="auto"/>
              <w:ind w:hanging="360"/>
            </w:pPr>
            <w:r>
              <w:rPr>
                <w:rFonts w:ascii="Arial" w:eastAsia="Arial" w:hAnsi="Arial" w:cs="Arial"/>
                <w:sz w:val="20"/>
              </w:rPr>
              <w:t xml:space="preserve">What recent evidence is in the literature surrounding this situation, if any? </w:t>
            </w:r>
          </w:p>
          <w:p w14:paraId="384BBEFE" w14:textId="77777777" w:rsidR="002D689C" w:rsidRDefault="00F12FD9">
            <w:pPr>
              <w:numPr>
                <w:ilvl w:val="0"/>
                <w:numId w:val="2"/>
              </w:numPr>
              <w:spacing w:after="37" w:line="254" w:lineRule="auto"/>
              <w:ind w:hanging="360"/>
            </w:pPr>
            <w:r>
              <w:rPr>
                <w:rFonts w:ascii="Arial" w:eastAsia="Arial" w:hAnsi="Arial" w:cs="Arial"/>
                <w:sz w:val="20"/>
              </w:rPr>
              <w:t xml:space="preserve">Which theories or bodies of knowledge are relevant to the situation – and in what ways? </w:t>
            </w:r>
          </w:p>
          <w:p w14:paraId="4CEADA3C" w14:textId="77777777" w:rsidR="002D689C" w:rsidRDefault="00F12FD9">
            <w:pPr>
              <w:numPr>
                <w:ilvl w:val="0"/>
                <w:numId w:val="2"/>
              </w:numPr>
              <w:spacing w:after="30"/>
              <w:ind w:hanging="360"/>
            </w:pPr>
            <w:r>
              <w:rPr>
                <w:rFonts w:ascii="Arial" w:eastAsia="Arial" w:hAnsi="Arial" w:cs="Arial"/>
                <w:sz w:val="20"/>
              </w:rPr>
              <w:t>What bro</w:t>
            </w:r>
            <w:r>
              <w:rPr>
                <w:rFonts w:ascii="Arial" w:eastAsia="Arial" w:hAnsi="Arial" w:cs="Arial"/>
                <w:sz w:val="20"/>
              </w:rPr>
              <w:t xml:space="preserve">ader issues arise from this event? </w:t>
            </w:r>
          </w:p>
          <w:p w14:paraId="68C2FFF8" w14:textId="77777777" w:rsidR="002D689C" w:rsidRDefault="00F12FD9">
            <w:pPr>
              <w:numPr>
                <w:ilvl w:val="0"/>
                <w:numId w:val="2"/>
              </w:numPr>
              <w:spacing w:after="37"/>
              <w:ind w:hanging="360"/>
            </w:pPr>
            <w:r>
              <w:rPr>
                <w:rFonts w:ascii="Arial" w:eastAsia="Arial" w:hAnsi="Arial" w:cs="Arial"/>
                <w:sz w:val="20"/>
              </w:rPr>
              <w:t xml:space="preserve">What sense can you make of the situation? </w:t>
            </w:r>
          </w:p>
          <w:p w14:paraId="1BE2B492" w14:textId="77777777" w:rsidR="002D689C" w:rsidRDefault="00F12FD9">
            <w:pPr>
              <w:numPr>
                <w:ilvl w:val="0"/>
                <w:numId w:val="2"/>
              </w:numPr>
              <w:spacing w:after="37"/>
              <w:ind w:hanging="360"/>
            </w:pPr>
            <w:r>
              <w:rPr>
                <w:rFonts w:ascii="Arial" w:eastAsia="Arial" w:hAnsi="Arial" w:cs="Arial"/>
                <w:sz w:val="20"/>
              </w:rPr>
              <w:t xml:space="preserve">What was really going on? </w:t>
            </w:r>
          </w:p>
          <w:p w14:paraId="633618F5" w14:textId="77777777" w:rsidR="002D689C" w:rsidRDefault="00F12FD9">
            <w:pPr>
              <w:numPr>
                <w:ilvl w:val="0"/>
                <w:numId w:val="2"/>
              </w:numPr>
              <w:spacing w:after="39" w:line="257" w:lineRule="auto"/>
              <w:ind w:hanging="360"/>
            </w:pPr>
            <w:r>
              <w:rPr>
                <w:rFonts w:ascii="Arial" w:eastAsia="Arial" w:hAnsi="Arial" w:cs="Arial"/>
                <w:sz w:val="20"/>
              </w:rPr>
              <w:t xml:space="preserve">Were other people's experiences similar or different in important ways? </w:t>
            </w:r>
          </w:p>
          <w:p w14:paraId="2D6859A1" w14:textId="77777777" w:rsidR="002D689C" w:rsidRDefault="00F12FD9">
            <w:pPr>
              <w:numPr>
                <w:ilvl w:val="0"/>
                <w:numId w:val="2"/>
              </w:numPr>
              <w:spacing w:after="0"/>
              <w:ind w:hanging="360"/>
            </w:pPr>
            <w:r>
              <w:rPr>
                <w:rFonts w:ascii="Arial" w:eastAsia="Arial" w:hAnsi="Arial" w:cs="Arial"/>
                <w:sz w:val="20"/>
              </w:rPr>
              <w:t xml:space="preserve">What is the impact of different perspectives </w:t>
            </w:r>
            <w:proofErr w:type="spellStart"/>
            <w:proofErr w:type="gramStart"/>
            <w:r>
              <w:rPr>
                <w:rFonts w:ascii="Arial" w:eastAsia="Arial" w:hAnsi="Arial" w:cs="Arial"/>
                <w:sz w:val="20"/>
              </w:rPr>
              <w:t>eg.</w:t>
            </w:r>
            <w:proofErr w:type="spellEnd"/>
            <w:proofErr w:type="gramEnd"/>
            <w:r>
              <w:rPr>
                <w:rFonts w:ascii="Arial" w:eastAsia="Arial" w:hAnsi="Arial" w:cs="Arial"/>
                <w:sz w:val="20"/>
              </w:rPr>
              <w:t xml:space="preserve"> </w:t>
            </w:r>
          </w:p>
          <w:p w14:paraId="17433B2D" w14:textId="77777777" w:rsidR="002D689C" w:rsidRDefault="00F12FD9">
            <w:pPr>
              <w:spacing w:after="0"/>
              <w:ind w:left="728"/>
            </w:pPr>
            <w:r>
              <w:rPr>
                <w:rFonts w:ascii="Arial" w:eastAsia="Arial" w:hAnsi="Arial" w:cs="Arial"/>
                <w:sz w:val="20"/>
              </w:rPr>
              <w:t>personal / patients / colle</w:t>
            </w:r>
            <w:r>
              <w:rPr>
                <w:rFonts w:ascii="Arial" w:eastAsia="Arial" w:hAnsi="Arial" w:cs="Arial"/>
                <w:sz w:val="20"/>
              </w:rPr>
              <w:t xml:space="preserve">agues’ perspectives? </w:t>
            </w:r>
          </w:p>
        </w:tc>
      </w:tr>
      <w:tr w:rsidR="002D689C" w14:paraId="5C694BEC" w14:textId="77777777">
        <w:trPr>
          <w:trHeight w:val="2784"/>
        </w:trPr>
        <w:tc>
          <w:tcPr>
            <w:tcW w:w="5343" w:type="dxa"/>
            <w:tcBorders>
              <w:top w:val="single" w:sz="7" w:space="0" w:color="000000"/>
              <w:left w:val="single" w:sz="7" w:space="0" w:color="000000"/>
              <w:bottom w:val="single" w:sz="7" w:space="0" w:color="000000"/>
              <w:right w:val="single" w:sz="7" w:space="0" w:color="000000"/>
            </w:tcBorders>
          </w:tcPr>
          <w:p w14:paraId="3EED953D" w14:textId="77777777" w:rsidR="002D689C" w:rsidRDefault="00F12FD9">
            <w:pPr>
              <w:spacing w:after="0"/>
              <w:ind w:left="7"/>
            </w:pPr>
            <w:r>
              <w:rPr>
                <w:rFonts w:ascii="Arial" w:eastAsia="Arial" w:hAnsi="Arial" w:cs="Arial"/>
                <w:b/>
                <w:sz w:val="20"/>
              </w:rPr>
              <w:t>Step 2 Feelings</w:t>
            </w:r>
            <w:r>
              <w:rPr>
                <w:rFonts w:ascii="Arial" w:eastAsia="Arial" w:hAnsi="Arial" w:cs="Arial"/>
                <w:sz w:val="20"/>
              </w:rPr>
              <w:t xml:space="preserve"> </w:t>
            </w:r>
          </w:p>
          <w:p w14:paraId="3B8321B2" w14:textId="77777777" w:rsidR="002D689C" w:rsidRDefault="00F12FD9">
            <w:pPr>
              <w:spacing w:after="29"/>
              <w:ind w:left="7"/>
            </w:pPr>
            <w:r>
              <w:rPr>
                <w:rFonts w:ascii="Arial" w:eastAsia="Arial" w:hAnsi="Arial" w:cs="Arial"/>
                <w:sz w:val="20"/>
              </w:rPr>
              <w:t xml:space="preserve">Don't move on to analyzing these yet, simply describe them. </w:t>
            </w:r>
          </w:p>
          <w:p w14:paraId="30B09004" w14:textId="77777777" w:rsidR="002D689C" w:rsidRDefault="00F12FD9">
            <w:pPr>
              <w:numPr>
                <w:ilvl w:val="0"/>
                <w:numId w:val="3"/>
              </w:numPr>
              <w:spacing w:after="37"/>
              <w:ind w:hanging="363"/>
            </w:pPr>
            <w:r>
              <w:rPr>
                <w:rFonts w:ascii="Arial" w:eastAsia="Arial" w:hAnsi="Arial" w:cs="Arial"/>
                <w:sz w:val="20"/>
              </w:rPr>
              <w:t xml:space="preserve">How were you feeling at the beginning? </w:t>
            </w:r>
          </w:p>
          <w:p w14:paraId="0091C7F1" w14:textId="77777777" w:rsidR="002D689C" w:rsidRDefault="00F12FD9">
            <w:pPr>
              <w:numPr>
                <w:ilvl w:val="0"/>
                <w:numId w:val="3"/>
              </w:numPr>
              <w:spacing w:after="37"/>
              <w:ind w:hanging="363"/>
            </w:pPr>
            <w:r>
              <w:rPr>
                <w:rFonts w:ascii="Arial" w:eastAsia="Arial" w:hAnsi="Arial" w:cs="Arial"/>
                <w:sz w:val="20"/>
              </w:rPr>
              <w:t xml:space="preserve">What were you thinking at the time? </w:t>
            </w:r>
          </w:p>
          <w:p w14:paraId="73B01DE6" w14:textId="77777777" w:rsidR="002D689C" w:rsidRDefault="00F12FD9">
            <w:pPr>
              <w:numPr>
                <w:ilvl w:val="0"/>
                <w:numId w:val="3"/>
              </w:numPr>
              <w:spacing w:after="42"/>
              <w:ind w:hanging="363"/>
            </w:pPr>
            <w:r>
              <w:rPr>
                <w:rFonts w:ascii="Arial" w:eastAsia="Arial" w:hAnsi="Arial" w:cs="Arial"/>
                <w:sz w:val="20"/>
              </w:rPr>
              <w:t xml:space="preserve">How did the event make you feel? </w:t>
            </w:r>
          </w:p>
          <w:p w14:paraId="4677E6FC" w14:textId="77777777" w:rsidR="002D689C" w:rsidRDefault="00F12FD9">
            <w:pPr>
              <w:numPr>
                <w:ilvl w:val="0"/>
                <w:numId w:val="3"/>
              </w:numPr>
              <w:spacing w:after="34"/>
              <w:ind w:hanging="363"/>
            </w:pPr>
            <w:r>
              <w:rPr>
                <w:rFonts w:ascii="Arial" w:eastAsia="Arial" w:hAnsi="Arial" w:cs="Arial"/>
                <w:sz w:val="20"/>
              </w:rPr>
              <w:t xml:space="preserve">What did the words or actions of others </w:t>
            </w:r>
            <w:r>
              <w:rPr>
                <w:rFonts w:ascii="Arial" w:eastAsia="Arial" w:hAnsi="Arial" w:cs="Arial"/>
                <w:sz w:val="20"/>
              </w:rPr>
              <w:t xml:space="preserve">make you think? </w:t>
            </w:r>
          </w:p>
          <w:p w14:paraId="00E51C41" w14:textId="77777777" w:rsidR="002D689C" w:rsidRDefault="00F12FD9">
            <w:pPr>
              <w:numPr>
                <w:ilvl w:val="0"/>
                <w:numId w:val="3"/>
              </w:numPr>
              <w:spacing w:after="30"/>
              <w:ind w:hanging="363"/>
            </w:pPr>
            <w:r>
              <w:rPr>
                <w:rFonts w:ascii="Arial" w:eastAsia="Arial" w:hAnsi="Arial" w:cs="Arial"/>
                <w:sz w:val="20"/>
              </w:rPr>
              <w:t xml:space="preserve">How did this make you feel? </w:t>
            </w:r>
          </w:p>
          <w:p w14:paraId="7079A0C2" w14:textId="77777777" w:rsidR="002D689C" w:rsidRDefault="00F12FD9">
            <w:pPr>
              <w:numPr>
                <w:ilvl w:val="0"/>
                <w:numId w:val="3"/>
              </w:numPr>
              <w:spacing w:after="30"/>
              <w:ind w:hanging="363"/>
            </w:pPr>
            <w:r>
              <w:rPr>
                <w:rFonts w:ascii="Arial" w:eastAsia="Arial" w:hAnsi="Arial" w:cs="Arial"/>
                <w:sz w:val="20"/>
              </w:rPr>
              <w:t xml:space="preserve">How did you feel about the final outcome? </w:t>
            </w:r>
          </w:p>
          <w:p w14:paraId="051926B2" w14:textId="77777777" w:rsidR="002D689C" w:rsidRDefault="00F12FD9">
            <w:pPr>
              <w:numPr>
                <w:ilvl w:val="0"/>
                <w:numId w:val="3"/>
              </w:numPr>
              <w:spacing w:after="39" w:line="257" w:lineRule="auto"/>
              <w:ind w:hanging="363"/>
            </w:pPr>
            <w:r>
              <w:rPr>
                <w:rFonts w:ascii="Arial" w:eastAsia="Arial" w:hAnsi="Arial" w:cs="Arial"/>
                <w:sz w:val="20"/>
              </w:rPr>
              <w:t xml:space="preserve">What is the most important emotion or feeling you have about the incident? </w:t>
            </w:r>
          </w:p>
          <w:p w14:paraId="30EE2F31" w14:textId="77777777" w:rsidR="002D689C" w:rsidRDefault="00F12FD9">
            <w:pPr>
              <w:numPr>
                <w:ilvl w:val="0"/>
                <w:numId w:val="3"/>
              </w:numPr>
              <w:spacing w:after="0"/>
              <w:ind w:hanging="363"/>
            </w:pPr>
            <w:r>
              <w:rPr>
                <w:rFonts w:ascii="Arial" w:eastAsia="Arial" w:hAnsi="Arial" w:cs="Arial"/>
                <w:sz w:val="20"/>
              </w:rPr>
              <w:t xml:space="preserve">Why is this the most important feeling? </w:t>
            </w:r>
          </w:p>
        </w:tc>
        <w:tc>
          <w:tcPr>
            <w:tcW w:w="5343" w:type="dxa"/>
            <w:tcBorders>
              <w:top w:val="single" w:sz="7" w:space="0" w:color="000000"/>
              <w:left w:val="single" w:sz="7" w:space="0" w:color="000000"/>
              <w:bottom w:val="single" w:sz="7" w:space="0" w:color="000000"/>
              <w:right w:val="single" w:sz="7" w:space="0" w:color="000000"/>
            </w:tcBorders>
          </w:tcPr>
          <w:p w14:paraId="3C952AF1" w14:textId="77777777" w:rsidR="002D689C" w:rsidRDefault="00F12FD9">
            <w:pPr>
              <w:spacing w:after="39"/>
              <w:ind w:left="5"/>
            </w:pPr>
            <w:r>
              <w:rPr>
                <w:rFonts w:ascii="Arial" w:eastAsia="Arial" w:hAnsi="Arial" w:cs="Arial"/>
                <w:b/>
                <w:sz w:val="20"/>
              </w:rPr>
              <w:t>Step 5 Conclusion</w:t>
            </w:r>
            <w:r>
              <w:rPr>
                <w:rFonts w:ascii="Arial" w:eastAsia="Arial" w:hAnsi="Arial" w:cs="Arial"/>
                <w:sz w:val="20"/>
              </w:rPr>
              <w:t xml:space="preserve"> </w:t>
            </w:r>
          </w:p>
          <w:p w14:paraId="419D259C" w14:textId="77777777" w:rsidR="002D689C" w:rsidRDefault="00F12FD9">
            <w:pPr>
              <w:numPr>
                <w:ilvl w:val="0"/>
                <w:numId w:val="4"/>
              </w:numPr>
              <w:spacing w:after="32"/>
              <w:ind w:hanging="360"/>
            </w:pPr>
            <w:r>
              <w:rPr>
                <w:rFonts w:ascii="Arial" w:eastAsia="Arial" w:hAnsi="Arial" w:cs="Arial"/>
                <w:sz w:val="20"/>
              </w:rPr>
              <w:t xml:space="preserve">How could you have made the </w:t>
            </w:r>
            <w:r>
              <w:rPr>
                <w:rFonts w:ascii="Arial" w:eastAsia="Arial" w:hAnsi="Arial" w:cs="Arial"/>
                <w:sz w:val="20"/>
              </w:rPr>
              <w:t xml:space="preserve">situation better? </w:t>
            </w:r>
          </w:p>
          <w:p w14:paraId="44B8A524" w14:textId="77777777" w:rsidR="002D689C" w:rsidRDefault="00F12FD9">
            <w:pPr>
              <w:numPr>
                <w:ilvl w:val="0"/>
                <w:numId w:val="4"/>
              </w:numPr>
              <w:spacing w:after="35"/>
              <w:ind w:hanging="360"/>
            </w:pPr>
            <w:r>
              <w:rPr>
                <w:rFonts w:ascii="Arial" w:eastAsia="Arial" w:hAnsi="Arial" w:cs="Arial"/>
                <w:sz w:val="20"/>
              </w:rPr>
              <w:t xml:space="preserve">How could others have made the situation better? </w:t>
            </w:r>
          </w:p>
          <w:p w14:paraId="7AA43D40" w14:textId="77777777" w:rsidR="002D689C" w:rsidRDefault="00F12FD9">
            <w:pPr>
              <w:numPr>
                <w:ilvl w:val="0"/>
                <w:numId w:val="4"/>
              </w:numPr>
              <w:spacing w:after="42"/>
              <w:ind w:hanging="360"/>
            </w:pPr>
            <w:r>
              <w:rPr>
                <w:rFonts w:ascii="Arial" w:eastAsia="Arial" w:hAnsi="Arial" w:cs="Arial"/>
                <w:sz w:val="20"/>
              </w:rPr>
              <w:t xml:space="preserve">What could you have done differently? </w:t>
            </w:r>
          </w:p>
          <w:p w14:paraId="09CEC507" w14:textId="77777777" w:rsidR="002D689C" w:rsidRDefault="00F12FD9">
            <w:pPr>
              <w:numPr>
                <w:ilvl w:val="0"/>
                <w:numId w:val="4"/>
              </w:numPr>
              <w:spacing w:after="0"/>
              <w:ind w:hanging="360"/>
            </w:pPr>
            <w:r>
              <w:rPr>
                <w:rFonts w:ascii="Arial" w:eastAsia="Arial" w:hAnsi="Arial" w:cs="Arial"/>
                <w:sz w:val="20"/>
              </w:rPr>
              <w:t xml:space="preserve">What have you learned from this event? </w:t>
            </w:r>
          </w:p>
        </w:tc>
      </w:tr>
      <w:tr w:rsidR="002D689C" w14:paraId="430EA968" w14:textId="77777777">
        <w:trPr>
          <w:trHeight w:val="4172"/>
        </w:trPr>
        <w:tc>
          <w:tcPr>
            <w:tcW w:w="5343" w:type="dxa"/>
            <w:tcBorders>
              <w:top w:val="single" w:sz="7" w:space="0" w:color="000000"/>
              <w:left w:val="single" w:sz="7" w:space="0" w:color="000000"/>
              <w:bottom w:val="single" w:sz="7" w:space="0" w:color="000000"/>
              <w:right w:val="single" w:sz="7" w:space="0" w:color="000000"/>
            </w:tcBorders>
          </w:tcPr>
          <w:p w14:paraId="4E928748" w14:textId="77777777" w:rsidR="002D689C" w:rsidRDefault="00F12FD9">
            <w:pPr>
              <w:spacing w:after="39"/>
              <w:ind w:left="7"/>
            </w:pPr>
            <w:r>
              <w:rPr>
                <w:rFonts w:ascii="Arial" w:eastAsia="Arial" w:hAnsi="Arial" w:cs="Arial"/>
                <w:b/>
                <w:sz w:val="20"/>
              </w:rPr>
              <w:lastRenderedPageBreak/>
              <w:t>Step 3 Evaluation</w:t>
            </w:r>
            <w:r>
              <w:rPr>
                <w:rFonts w:ascii="Arial" w:eastAsia="Arial" w:hAnsi="Arial" w:cs="Arial"/>
                <w:sz w:val="20"/>
              </w:rPr>
              <w:t xml:space="preserve"> </w:t>
            </w:r>
          </w:p>
          <w:p w14:paraId="665CBA3C" w14:textId="77777777" w:rsidR="002D689C" w:rsidRDefault="00F12FD9">
            <w:pPr>
              <w:numPr>
                <w:ilvl w:val="0"/>
                <w:numId w:val="5"/>
              </w:numPr>
              <w:spacing w:after="31"/>
              <w:ind w:hanging="363"/>
            </w:pPr>
            <w:r>
              <w:rPr>
                <w:rFonts w:ascii="Arial" w:eastAsia="Arial" w:hAnsi="Arial" w:cs="Arial"/>
                <w:sz w:val="20"/>
              </w:rPr>
              <w:t xml:space="preserve">What was good about the event? </w:t>
            </w:r>
          </w:p>
          <w:p w14:paraId="0E616AEA" w14:textId="77777777" w:rsidR="002D689C" w:rsidRDefault="00F12FD9">
            <w:pPr>
              <w:numPr>
                <w:ilvl w:val="0"/>
                <w:numId w:val="5"/>
              </w:numPr>
              <w:spacing w:after="36"/>
              <w:ind w:hanging="363"/>
            </w:pPr>
            <w:r>
              <w:rPr>
                <w:rFonts w:ascii="Arial" w:eastAsia="Arial" w:hAnsi="Arial" w:cs="Arial"/>
                <w:sz w:val="20"/>
              </w:rPr>
              <w:t xml:space="preserve">What was bad? </w:t>
            </w:r>
          </w:p>
          <w:p w14:paraId="4A4F41B0" w14:textId="77777777" w:rsidR="002D689C" w:rsidRDefault="00F12FD9">
            <w:pPr>
              <w:numPr>
                <w:ilvl w:val="0"/>
                <w:numId w:val="5"/>
              </w:numPr>
              <w:spacing w:after="39"/>
              <w:ind w:hanging="363"/>
            </w:pPr>
            <w:r>
              <w:rPr>
                <w:rFonts w:ascii="Arial" w:eastAsia="Arial" w:hAnsi="Arial" w:cs="Arial"/>
                <w:sz w:val="20"/>
              </w:rPr>
              <w:t xml:space="preserve">What was easy? </w:t>
            </w:r>
          </w:p>
          <w:p w14:paraId="5D97DCFE" w14:textId="77777777" w:rsidR="002D689C" w:rsidRDefault="00F12FD9">
            <w:pPr>
              <w:numPr>
                <w:ilvl w:val="0"/>
                <w:numId w:val="5"/>
              </w:numPr>
              <w:spacing w:after="34"/>
              <w:ind w:hanging="363"/>
            </w:pPr>
            <w:r>
              <w:rPr>
                <w:rFonts w:ascii="Arial" w:eastAsia="Arial" w:hAnsi="Arial" w:cs="Arial"/>
                <w:sz w:val="20"/>
              </w:rPr>
              <w:t xml:space="preserve">What was </w:t>
            </w:r>
            <w:r>
              <w:rPr>
                <w:rFonts w:ascii="Arial" w:eastAsia="Arial" w:hAnsi="Arial" w:cs="Arial"/>
                <w:sz w:val="20"/>
              </w:rPr>
              <w:t xml:space="preserve">difficult? </w:t>
            </w:r>
          </w:p>
          <w:p w14:paraId="2605F73C" w14:textId="77777777" w:rsidR="002D689C" w:rsidRDefault="00F12FD9">
            <w:pPr>
              <w:numPr>
                <w:ilvl w:val="0"/>
                <w:numId w:val="5"/>
              </w:numPr>
              <w:spacing w:after="39"/>
              <w:ind w:hanging="363"/>
            </w:pPr>
            <w:r>
              <w:rPr>
                <w:rFonts w:ascii="Arial" w:eastAsia="Arial" w:hAnsi="Arial" w:cs="Arial"/>
                <w:sz w:val="20"/>
              </w:rPr>
              <w:t xml:space="preserve">What went well? </w:t>
            </w:r>
          </w:p>
          <w:p w14:paraId="4DEA6F0B" w14:textId="77777777" w:rsidR="002D689C" w:rsidRDefault="00F12FD9">
            <w:pPr>
              <w:numPr>
                <w:ilvl w:val="0"/>
                <w:numId w:val="5"/>
              </w:numPr>
              <w:spacing w:after="36"/>
              <w:ind w:hanging="363"/>
            </w:pPr>
            <w:r>
              <w:rPr>
                <w:rFonts w:ascii="Arial" w:eastAsia="Arial" w:hAnsi="Arial" w:cs="Arial"/>
                <w:sz w:val="20"/>
              </w:rPr>
              <w:t xml:space="preserve">What did you do well? </w:t>
            </w:r>
          </w:p>
          <w:p w14:paraId="35B2E651" w14:textId="77777777" w:rsidR="002D689C" w:rsidRDefault="00F12FD9">
            <w:pPr>
              <w:numPr>
                <w:ilvl w:val="0"/>
                <w:numId w:val="5"/>
              </w:numPr>
              <w:spacing w:after="37"/>
              <w:ind w:hanging="363"/>
            </w:pPr>
            <w:r>
              <w:rPr>
                <w:rFonts w:ascii="Arial" w:eastAsia="Arial" w:hAnsi="Arial" w:cs="Arial"/>
                <w:sz w:val="20"/>
              </w:rPr>
              <w:t xml:space="preserve">What did others do well? </w:t>
            </w:r>
          </w:p>
          <w:p w14:paraId="2B3A8BCA" w14:textId="77777777" w:rsidR="002D689C" w:rsidRDefault="00F12FD9">
            <w:pPr>
              <w:numPr>
                <w:ilvl w:val="0"/>
                <w:numId w:val="5"/>
              </w:numPr>
              <w:spacing w:after="32"/>
              <w:ind w:hanging="363"/>
            </w:pPr>
            <w:r>
              <w:rPr>
                <w:rFonts w:ascii="Arial" w:eastAsia="Arial" w:hAnsi="Arial" w:cs="Arial"/>
                <w:sz w:val="20"/>
              </w:rPr>
              <w:t xml:space="preserve">Did you expect a different outcome? If so, why? </w:t>
            </w:r>
          </w:p>
          <w:p w14:paraId="0011A079" w14:textId="77777777" w:rsidR="002D689C" w:rsidRDefault="00F12FD9">
            <w:pPr>
              <w:numPr>
                <w:ilvl w:val="0"/>
                <w:numId w:val="5"/>
              </w:numPr>
              <w:spacing w:after="41"/>
              <w:ind w:hanging="363"/>
            </w:pPr>
            <w:r>
              <w:rPr>
                <w:rFonts w:ascii="Arial" w:eastAsia="Arial" w:hAnsi="Arial" w:cs="Arial"/>
                <w:sz w:val="20"/>
              </w:rPr>
              <w:t xml:space="preserve">What went wrong, or not as expected? Why? </w:t>
            </w:r>
          </w:p>
          <w:p w14:paraId="3F45FE80" w14:textId="77777777" w:rsidR="002D689C" w:rsidRDefault="00F12FD9">
            <w:pPr>
              <w:numPr>
                <w:ilvl w:val="0"/>
                <w:numId w:val="5"/>
              </w:numPr>
              <w:spacing w:after="0"/>
              <w:ind w:hanging="363"/>
            </w:pPr>
            <w:r>
              <w:rPr>
                <w:rFonts w:ascii="Arial" w:eastAsia="Arial" w:hAnsi="Arial" w:cs="Arial"/>
                <w:sz w:val="20"/>
              </w:rPr>
              <w:t xml:space="preserve">How did you contribute? </w:t>
            </w:r>
          </w:p>
        </w:tc>
        <w:tc>
          <w:tcPr>
            <w:tcW w:w="5343" w:type="dxa"/>
            <w:tcBorders>
              <w:top w:val="single" w:sz="7" w:space="0" w:color="000000"/>
              <w:left w:val="single" w:sz="7" w:space="0" w:color="000000"/>
              <w:bottom w:val="single" w:sz="7" w:space="0" w:color="000000"/>
              <w:right w:val="single" w:sz="7" w:space="0" w:color="000000"/>
            </w:tcBorders>
          </w:tcPr>
          <w:p w14:paraId="7B414559" w14:textId="77777777" w:rsidR="002D689C" w:rsidRDefault="00F12FD9">
            <w:pPr>
              <w:spacing w:after="39"/>
              <w:ind w:left="5"/>
            </w:pPr>
            <w:r>
              <w:rPr>
                <w:rFonts w:ascii="Arial" w:eastAsia="Arial" w:hAnsi="Arial" w:cs="Arial"/>
                <w:b/>
                <w:sz w:val="20"/>
              </w:rPr>
              <w:t>Step 6 Action Plan</w:t>
            </w:r>
            <w:r>
              <w:rPr>
                <w:rFonts w:ascii="Arial" w:eastAsia="Arial" w:hAnsi="Arial" w:cs="Arial"/>
                <w:sz w:val="20"/>
              </w:rPr>
              <w:t xml:space="preserve"> </w:t>
            </w:r>
          </w:p>
          <w:p w14:paraId="120E4E70" w14:textId="77777777" w:rsidR="002D689C" w:rsidRDefault="00F12FD9">
            <w:pPr>
              <w:numPr>
                <w:ilvl w:val="0"/>
                <w:numId w:val="6"/>
              </w:numPr>
              <w:spacing w:after="37"/>
              <w:ind w:hanging="360"/>
            </w:pPr>
            <w:r>
              <w:rPr>
                <w:rFonts w:ascii="Arial" w:eastAsia="Arial" w:hAnsi="Arial" w:cs="Arial"/>
                <w:sz w:val="20"/>
              </w:rPr>
              <w:t xml:space="preserve">What do you think overall about this </w:t>
            </w:r>
            <w:r>
              <w:rPr>
                <w:rFonts w:ascii="Arial" w:eastAsia="Arial" w:hAnsi="Arial" w:cs="Arial"/>
                <w:sz w:val="20"/>
              </w:rPr>
              <w:t xml:space="preserve">situation? </w:t>
            </w:r>
          </w:p>
          <w:p w14:paraId="49E3CFC4" w14:textId="77777777" w:rsidR="002D689C" w:rsidRDefault="00F12FD9">
            <w:pPr>
              <w:numPr>
                <w:ilvl w:val="0"/>
                <w:numId w:val="6"/>
              </w:numPr>
              <w:spacing w:after="39" w:line="257" w:lineRule="auto"/>
              <w:ind w:hanging="360"/>
            </w:pPr>
            <w:r>
              <w:rPr>
                <w:rFonts w:ascii="Arial" w:eastAsia="Arial" w:hAnsi="Arial" w:cs="Arial"/>
                <w:sz w:val="20"/>
              </w:rPr>
              <w:t xml:space="preserve">What conclusions can you draw? How do you justify these? </w:t>
            </w:r>
          </w:p>
          <w:p w14:paraId="43A66B11" w14:textId="77777777" w:rsidR="002D689C" w:rsidRDefault="00F12FD9">
            <w:pPr>
              <w:numPr>
                <w:ilvl w:val="0"/>
                <w:numId w:val="6"/>
              </w:numPr>
              <w:spacing w:after="52" w:line="239" w:lineRule="auto"/>
              <w:ind w:hanging="360"/>
            </w:pPr>
            <w:r>
              <w:rPr>
                <w:rFonts w:ascii="Arial" w:eastAsia="Arial" w:hAnsi="Arial" w:cs="Arial"/>
                <w:sz w:val="20"/>
              </w:rPr>
              <w:t xml:space="preserve">With hindsight, would you do something differently next time and why? </w:t>
            </w:r>
          </w:p>
          <w:p w14:paraId="62665559" w14:textId="77777777" w:rsidR="002D689C" w:rsidRDefault="00F12FD9">
            <w:pPr>
              <w:numPr>
                <w:ilvl w:val="0"/>
                <w:numId w:val="6"/>
              </w:numPr>
              <w:spacing w:after="44" w:line="252" w:lineRule="auto"/>
              <w:ind w:hanging="360"/>
            </w:pPr>
            <w:r>
              <w:rPr>
                <w:rFonts w:ascii="Arial" w:eastAsia="Arial" w:hAnsi="Arial" w:cs="Arial"/>
                <w:sz w:val="20"/>
              </w:rPr>
              <w:t xml:space="preserve">How can you use the lessons learned from this event in future? </w:t>
            </w:r>
          </w:p>
          <w:p w14:paraId="0AE51FEF" w14:textId="77777777" w:rsidR="002D689C" w:rsidRDefault="00F12FD9">
            <w:pPr>
              <w:numPr>
                <w:ilvl w:val="0"/>
                <w:numId w:val="6"/>
              </w:numPr>
              <w:spacing w:after="32"/>
              <w:ind w:hanging="360"/>
            </w:pPr>
            <w:r>
              <w:rPr>
                <w:rFonts w:ascii="Arial" w:eastAsia="Arial" w:hAnsi="Arial" w:cs="Arial"/>
                <w:sz w:val="20"/>
              </w:rPr>
              <w:t xml:space="preserve">Can you apply these learnings to other events? </w:t>
            </w:r>
          </w:p>
          <w:p w14:paraId="1306DD2F" w14:textId="77777777" w:rsidR="002D689C" w:rsidRDefault="00F12FD9">
            <w:pPr>
              <w:numPr>
                <w:ilvl w:val="0"/>
                <w:numId w:val="6"/>
              </w:numPr>
              <w:spacing w:after="39" w:line="257" w:lineRule="auto"/>
              <w:ind w:hanging="360"/>
            </w:pPr>
            <w:r>
              <w:rPr>
                <w:rFonts w:ascii="Arial" w:eastAsia="Arial" w:hAnsi="Arial" w:cs="Arial"/>
                <w:sz w:val="20"/>
              </w:rPr>
              <w:t xml:space="preserve">What has this taught you about professional practice? about yourself? </w:t>
            </w:r>
          </w:p>
          <w:p w14:paraId="096000E3" w14:textId="77777777" w:rsidR="002D689C" w:rsidRDefault="00F12FD9">
            <w:pPr>
              <w:numPr>
                <w:ilvl w:val="0"/>
                <w:numId w:val="6"/>
              </w:numPr>
              <w:spacing w:after="0"/>
              <w:ind w:hanging="360"/>
            </w:pPr>
            <w:r>
              <w:rPr>
                <w:rFonts w:ascii="Arial" w:eastAsia="Arial" w:hAnsi="Arial" w:cs="Arial"/>
                <w:sz w:val="20"/>
              </w:rPr>
              <w:t xml:space="preserve">How will you use this experience to further improve your practice in the future? </w:t>
            </w:r>
          </w:p>
        </w:tc>
      </w:tr>
    </w:tbl>
    <w:p w14:paraId="2485C350" w14:textId="77777777" w:rsidR="002D689C" w:rsidRDefault="00F12FD9">
      <w:pPr>
        <w:spacing w:after="304" w:line="292" w:lineRule="auto"/>
        <w:ind w:left="329" w:hanging="10"/>
      </w:pPr>
      <w:r>
        <w:rPr>
          <w:rFonts w:ascii="Arial" w:eastAsia="Arial" w:hAnsi="Arial" w:cs="Arial"/>
          <w:i/>
          <w:sz w:val="16"/>
        </w:rPr>
        <w:t>Prehospitalresearch.eu – licensed by CC 4.0</w:t>
      </w:r>
    </w:p>
    <w:p w14:paraId="3AA2A74F" w14:textId="77777777" w:rsidR="002D689C" w:rsidRDefault="00F12FD9">
      <w:pPr>
        <w:spacing w:after="5" w:line="248" w:lineRule="auto"/>
        <w:ind w:left="149" w:hanging="10"/>
      </w:pPr>
      <w:r>
        <w:t xml:space="preserve">Adopted: August 2016 </w:t>
      </w:r>
    </w:p>
    <w:p w14:paraId="0CF953F9" w14:textId="77777777" w:rsidR="002D689C" w:rsidRDefault="00F12FD9">
      <w:pPr>
        <w:spacing w:after="0"/>
        <w:ind w:left="139"/>
      </w:pPr>
      <w:r>
        <w:rPr>
          <w:sz w:val="20"/>
        </w:rPr>
        <w:t xml:space="preserve"> </w:t>
      </w:r>
    </w:p>
    <w:p w14:paraId="54173BDE" w14:textId="77777777" w:rsidR="002D689C" w:rsidRDefault="00F12FD9">
      <w:pPr>
        <w:pStyle w:val="Heading1"/>
        <w:tabs>
          <w:tab w:val="center" w:pos="5605"/>
        </w:tabs>
        <w:ind w:left="-15" w:firstLine="0"/>
      </w:pPr>
      <w:r>
        <w:rPr>
          <w:vertAlign w:val="superscript"/>
        </w:rPr>
        <w:t xml:space="preserve"> </w:t>
      </w:r>
      <w:r>
        <w:rPr>
          <w:vertAlign w:val="superscript"/>
        </w:rPr>
        <w:tab/>
      </w:r>
      <w:r>
        <w:t xml:space="preserve">Covenant School of </w:t>
      </w:r>
      <w:r>
        <w:t xml:space="preserve">Nursing Reflective Practice </w:t>
      </w:r>
    </w:p>
    <w:p w14:paraId="1A608745" w14:textId="77777777" w:rsidR="002D689C" w:rsidRDefault="00F12FD9">
      <w:pPr>
        <w:spacing w:after="0"/>
      </w:pPr>
      <w:r>
        <w:rPr>
          <w:sz w:val="20"/>
        </w:rPr>
        <w:t xml:space="preserve"> </w:t>
      </w:r>
    </w:p>
    <w:p w14:paraId="043230D2" w14:textId="040D18F3" w:rsidR="002D689C" w:rsidRDefault="00F12FD9">
      <w:pPr>
        <w:tabs>
          <w:tab w:val="center" w:pos="465"/>
          <w:tab w:val="center" w:pos="5306"/>
          <w:tab w:val="center" w:pos="8056"/>
        </w:tabs>
        <w:spacing w:after="0"/>
      </w:pPr>
      <w:r>
        <w:tab/>
      </w:r>
      <w:r>
        <w:rPr>
          <w:sz w:val="20"/>
        </w:rPr>
        <w:t xml:space="preserve">Name:  </w:t>
      </w:r>
      <w:r w:rsidR="0010429C">
        <w:rPr>
          <w:sz w:val="20"/>
        </w:rPr>
        <w:t>Miah Hernandez</w:t>
      </w:r>
      <w:r>
        <w:rPr>
          <w:sz w:val="20"/>
        </w:rPr>
        <w:tab/>
        <w:t>Instructional Module:</w:t>
      </w:r>
      <w:r>
        <w:t xml:space="preserve"> </w:t>
      </w:r>
      <w:r>
        <w:rPr>
          <w:sz w:val="20"/>
        </w:rPr>
        <w:t xml:space="preserve"> </w:t>
      </w:r>
      <w:r w:rsidR="0010429C">
        <w:rPr>
          <w:sz w:val="20"/>
        </w:rPr>
        <w:t>6</w:t>
      </w:r>
      <w:r>
        <w:rPr>
          <w:sz w:val="20"/>
        </w:rPr>
        <w:tab/>
        <w:t>Date submitted:</w:t>
      </w:r>
      <w:r>
        <w:t xml:space="preserve"> </w:t>
      </w:r>
      <w:r>
        <w:rPr>
          <w:sz w:val="20"/>
        </w:rPr>
        <w:t xml:space="preserve"> </w:t>
      </w:r>
      <w:r w:rsidR="0010429C">
        <w:rPr>
          <w:sz w:val="20"/>
        </w:rPr>
        <w:t>06/02/21</w:t>
      </w:r>
    </w:p>
    <w:p w14:paraId="14879819" w14:textId="77777777" w:rsidR="002D689C" w:rsidRDefault="00F12FD9">
      <w:pPr>
        <w:spacing w:after="21"/>
      </w:pPr>
      <w:r>
        <w:rPr>
          <w:sz w:val="20"/>
        </w:rPr>
        <w:t xml:space="preserve"> </w:t>
      </w:r>
    </w:p>
    <w:p w14:paraId="30E2A637" w14:textId="77777777" w:rsidR="002D689C" w:rsidRDefault="00F12FD9">
      <w:pPr>
        <w:spacing w:after="0"/>
        <w:ind w:right="698"/>
        <w:jc w:val="right"/>
      </w:pPr>
      <w:r>
        <w:rPr>
          <w:rFonts w:ascii="Arial" w:eastAsia="Arial" w:hAnsi="Arial" w:cs="Arial"/>
          <w:i/>
          <w:sz w:val="18"/>
        </w:rPr>
        <w:t xml:space="preserve">Use this template to complete the Reflective Practice documentation. Use only the space provided.  Information that is not visible is lost. </w:t>
      </w:r>
    </w:p>
    <w:tbl>
      <w:tblPr>
        <w:tblStyle w:val="TableGrid"/>
        <w:tblW w:w="11020" w:type="dxa"/>
        <w:tblInd w:w="103" w:type="dxa"/>
        <w:tblCellMar>
          <w:top w:w="71" w:type="dxa"/>
          <w:left w:w="108" w:type="dxa"/>
          <w:bottom w:w="0" w:type="dxa"/>
          <w:right w:w="115" w:type="dxa"/>
        </w:tblCellMar>
        <w:tblLook w:val="04A0" w:firstRow="1" w:lastRow="0" w:firstColumn="1" w:lastColumn="0" w:noHBand="0" w:noVBand="1"/>
      </w:tblPr>
      <w:tblGrid>
        <w:gridCol w:w="5509"/>
        <w:gridCol w:w="5511"/>
      </w:tblGrid>
      <w:tr w:rsidR="002D689C" w14:paraId="5B1A48DB" w14:textId="77777777">
        <w:trPr>
          <w:trHeight w:val="4143"/>
        </w:trPr>
        <w:tc>
          <w:tcPr>
            <w:tcW w:w="5509" w:type="dxa"/>
            <w:tcBorders>
              <w:top w:val="single" w:sz="6" w:space="0" w:color="000000"/>
              <w:left w:val="single" w:sz="6" w:space="0" w:color="000000"/>
              <w:bottom w:val="single" w:sz="6" w:space="0" w:color="000000"/>
              <w:right w:val="single" w:sz="6" w:space="0" w:color="000000"/>
            </w:tcBorders>
          </w:tcPr>
          <w:p w14:paraId="020F4920" w14:textId="77777777" w:rsidR="002D689C" w:rsidRDefault="00F12FD9">
            <w:pPr>
              <w:spacing w:after="14"/>
              <w:ind w:left="2"/>
            </w:pPr>
            <w:r>
              <w:rPr>
                <w:rFonts w:ascii="Arial" w:eastAsia="Arial" w:hAnsi="Arial" w:cs="Arial"/>
                <w:b/>
                <w:sz w:val="20"/>
              </w:rPr>
              <w:t>Step 1</w:t>
            </w:r>
            <w:r>
              <w:rPr>
                <w:rFonts w:ascii="Arial" w:eastAsia="Arial" w:hAnsi="Arial" w:cs="Arial"/>
                <w:sz w:val="20"/>
              </w:rPr>
              <w:t xml:space="preserve"> </w:t>
            </w:r>
            <w:r>
              <w:rPr>
                <w:rFonts w:ascii="Arial" w:eastAsia="Arial" w:hAnsi="Arial" w:cs="Arial"/>
                <w:b/>
                <w:sz w:val="20"/>
              </w:rPr>
              <w:t>Description</w:t>
            </w:r>
            <w:r>
              <w:rPr>
                <w:rFonts w:ascii="Arial" w:eastAsia="Arial" w:hAnsi="Arial" w:cs="Arial"/>
                <w:sz w:val="20"/>
              </w:rPr>
              <w:t xml:space="preserve"> </w:t>
            </w:r>
          </w:p>
          <w:p w14:paraId="1F750C7F" w14:textId="5BD8B599" w:rsidR="002D689C" w:rsidRDefault="00F12FD9">
            <w:pPr>
              <w:spacing w:after="12"/>
              <w:ind w:left="2"/>
            </w:pPr>
            <w:r>
              <w:rPr>
                <w:rFonts w:ascii="Arial" w:eastAsia="Arial" w:hAnsi="Arial" w:cs="Arial"/>
                <w:sz w:val="20"/>
              </w:rPr>
              <w:t xml:space="preserve"> </w:t>
            </w:r>
            <w:r w:rsidR="0010429C">
              <w:rPr>
                <w:rFonts w:ascii="Arial" w:eastAsia="Arial" w:hAnsi="Arial" w:cs="Arial"/>
                <w:sz w:val="20"/>
              </w:rPr>
              <w:t>While at my clinical rotation at The Plaza there was a patient who was there from my previous visit. She is a patient who is diagnosed with schizophrenia and</w:t>
            </w:r>
            <w:r>
              <w:rPr>
                <w:rFonts w:ascii="Arial" w:eastAsia="Arial" w:hAnsi="Arial" w:cs="Arial"/>
                <w:sz w:val="20"/>
              </w:rPr>
              <w:t xml:space="preserve"> is</w:t>
            </w:r>
            <w:r w:rsidR="0010429C">
              <w:rPr>
                <w:rFonts w:ascii="Arial" w:eastAsia="Arial" w:hAnsi="Arial" w:cs="Arial"/>
                <w:sz w:val="20"/>
              </w:rPr>
              <w:t xml:space="preserve"> always very confused and doesn’t really speak as if she were oriented to the time and plac</w:t>
            </w:r>
            <w:r>
              <w:rPr>
                <w:rFonts w:ascii="Arial" w:eastAsia="Arial" w:hAnsi="Arial" w:cs="Arial"/>
                <w:sz w:val="20"/>
              </w:rPr>
              <w:t>e</w:t>
            </w:r>
            <w:r w:rsidR="0010429C">
              <w:rPr>
                <w:rFonts w:ascii="Arial" w:eastAsia="Arial" w:hAnsi="Arial" w:cs="Arial"/>
                <w:sz w:val="20"/>
              </w:rPr>
              <w:t xml:space="preserve">. During my rotation she came up </w:t>
            </w:r>
            <w:r>
              <w:rPr>
                <w:rFonts w:ascii="Arial" w:eastAsia="Arial" w:hAnsi="Arial" w:cs="Arial"/>
                <w:sz w:val="20"/>
              </w:rPr>
              <w:t xml:space="preserve">to </w:t>
            </w:r>
            <w:r w:rsidR="0010429C">
              <w:rPr>
                <w:rFonts w:ascii="Arial" w:eastAsia="Arial" w:hAnsi="Arial" w:cs="Arial"/>
                <w:sz w:val="20"/>
              </w:rPr>
              <w:t xml:space="preserve">the window that slides open to give patients things they want such as snacks and drinks. I opened it and attempted to help her although I wasn’t quite sure what she was asking of me. She then said “bring everybody here” so I went to grab her nurse and see if that’s maybe what she was wanting. Once her nurse got </w:t>
            </w:r>
            <w:r>
              <w:rPr>
                <w:rFonts w:ascii="Arial" w:eastAsia="Arial" w:hAnsi="Arial" w:cs="Arial"/>
                <w:sz w:val="20"/>
              </w:rPr>
              <w:t>there,</w:t>
            </w:r>
            <w:r w:rsidR="0010429C">
              <w:rPr>
                <w:rFonts w:ascii="Arial" w:eastAsia="Arial" w:hAnsi="Arial" w:cs="Arial"/>
                <w:sz w:val="20"/>
              </w:rPr>
              <w:t xml:space="preserve"> she couldn’t quite understand what this patient was wanting </w:t>
            </w:r>
            <w:r>
              <w:rPr>
                <w:rFonts w:ascii="Arial" w:eastAsia="Arial" w:hAnsi="Arial" w:cs="Arial"/>
                <w:sz w:val="20"/>
              </w:rPr>
              <w:t xml:space="preserve">either </w:t>
            </w:r>
            <w:r w:rsidR="0010429C">
              <w:rPr>
                <w:rFonts w:ascii="Arial" w:eastAsia="Arial" w:hAnsi="Arial" w:cs="Arial"/>
                <w:sz w:val="20"/>
              </w:rPr>
              <w:t xml:space="preserve">and eventually told the patient that she had to get back to what she was doing. This then made the patient very </w:t>
            </w:r>
            <w:proofErr w:type="gramStart"/>
            <w:r w:rsidR="0010429C">
              <w:rPr>
                <w:rFonts w:ascii="Arial" w:eastAsia="Arial" w:hAnsi="Arial" w:cs="Arial"/>
                <w:sz w:val="20"/>
              </w:rPr>
              <w:t>irritated</w:t>
            </w:r>
            <w:proofErr w:type="gramEnd"/>
            <w:r w:rsidR="0010429C">
              <w:rPr>
                <w:rFonts w:ascii="Arial" w:eastAsia="Arial" w:hAnsi="Arial" w:cs="Arial"/>
                <w:sz w:val="20"/>
              </w:rPr>
              <w:t xml:space="preserve"> and she said to both me and the nurse “f**k </w:t>
            </w:r>
            <w:proofErr w:type="spellStart"/>
            <w:r w:rsidR="0010429C">
              <w:rPr>
                <w:rFonts w:ascii="Arial" w:eastAsia="Arial" w:hAnsi="Arial" w:cs="Arial"/>
                <w:sz w:val="20"/>
              </w:rPr>
              <w:t>yall</w:t>
            </w:r>
            <w:proofErr w:type="spellEnd"/>
            <w:r w:rsidR="0010429C">
              <w:rPr>
                <w:rFonts w:ascii="Arial" w:eastAsia="Arial" w:hAnsi="Arial" w:cs="Arial"/>
                <w:sz w:val="20"/>
              </w:rPr>
              <w:t xml:space="preserve">” and grabbed her papers and left. The nurse showed no reaction as if what she said did not faze her and continued to do her work. I on the other hand was a little stunned.   </w:t>
            </w:r>
          </w:p>
          <w:p w14:paraId="686D1CA2" w14:textId="77777777" w:rsidR="002D689C" w:rsidRDefault="00F12FD9">
            <w:pPr>
              <w:spacing w:after="12"/>
              <w:ind w:left="2"/>
            </w:pPr>
            <w:r>
              <w:rPr>
                <w:rFonts w:ascii="Arial" w:eastAsia="Arial" w:hAnsi="Arial" w:cs="Arial"/>
                <w:sz w:val="20"/>
              </w:rPr>
              <w:t xml:space="preserve"> </w:t>
            </w:r>
          </w:p>
          <w:p w14:paraId="21B6FA57" w14:textId="001FA7F6" w:rsidR="002D689C" w:rsidRDefault="002D689C" w:rsidP="0010429C">
            <w:pPr>
              <w:spacing w:after="14"/>
            </w:pPr>
          </w:p>
        </w:tc>
        <w:tc>
          <w:tcPr>
            <w:tcW w:w="5511" w:type="dxa"/>
            <w:tcBorders>
              <w:top w:val="single" w:sz="6" w:space="0" w:color="000000"/>
              <w:left w:val="single" w:sz="6" w:space="0" w:color="000000"/>
              <w:bottom w:val="single" w:sz="6" w:space="0" w:color="000000"/>
              <w:right w:val="single" w:sz="6" w:space="0" w:color="000000"/>
            </w:tcBorders>
          </w:tcPr>
          <w:p w14:paraId="03AE905C" w14:textId="77777777" w:rsidR="002D689C" w:rsidRDefault="00F12FD9">
            <w:pPr>
              <w:spacing w:after="14"/>
              <w:ind w:left="2"/>
            </w:pPr>
            <w:r>
              <w:rPr>
                <w:rFonts w:ascii="Arial" w:eastAsia="Arial" w:hAnsi="Arial" w:cs="Arial"/>
                <w:b/>
                <w:sz w:val="20"/>
              </w:rPr>
              <w:t>Step 4</w:t>
            </w:r>
            <w:r>
              <w:rPr>
                <w:rFonts w:ascii="Arial" w:eastAsia="Arial" w:hAnsi="Arial" w:cs="Arial"/>
                <w:sz w:val="20"/>
              </w:rPr>
              <w:t xml:space="preserve"> </w:t>
            </w:r>
            <w:r>
              <w:rPr>
                <w:rFonts w:ascii="Arial" w:eastAsia="Arial" w:hAnsi="Arial" w:cs="Arial"/>
                <w:b/>
                <w:sz w:val="20"/>
              </w:rPr>
              <w:t xml:space="preserve">Analysis </w:t>
            </w:r>
          </w:p>
          <w:p w14:paraId="5AE4C81A" w14:textId="7732E212" w:rsidR="002D689C" w:rsidRDefault="00F12FD9">
            <w:pPr>
              <w:spacing w:after="12"/>
              <w:ind w:left="2"/>
              <w:rPr>
                <w:rFonts w:ascii="Arial" w:eastAsia="Arial" w:hAnsi="Arial" w:cs="Arial"/>
                <w:sz w:val="20"/>
              </w:rPr>
            </w:pPr>
            <w:r>
              <w:rPr>
                <w:rFonts w:ascii="Arial" w:eastAsia="Arial" w:hAnsi="Arial" w:cs="Arial"/>
                <w:sz w:val="20"/>
              </w:rPr>
              <w:t xml:space="preserve"> </w:t>
            </w:r>
            <w:r w:rsidR="001A63E8">
              <w:rPr>
                <w:rFonts w:ascii="Arial" w:eastAsia="Arial" w:hAnsi="Arial" w:cs="Arial"/>
                <w:sz w:val="20"/>
              </w:rPr>
              <w:t xml:space="preserve">From what I have learned in lecture, Schizophrenic patients can be very confused and often speak of things not relevant to real lifetime. This patient was always like this. Trying to understand a patient who never started to make sense in the first place can be very difficult. </w:t>
            </w:r>
          </w:p>
          <w:p w14:paraId="61BBFE40" w14:textId="53469CB7" w:rsidR="001A63E8" w:rsidRDefault="001A63E8">
            <w:pPr>
              <w:spacing w:after="12"/>
              <w:ind w:left="2"/>
            </w:pPr>
            <w:r>
              <w:t>Also, we are told to not take to heart what some patients might say</w:t>
            </w:r>
            <w:r w:rsidR="00F12FD9">
              <w:t>,</w:t>
            </w:r>
            <w:r>
              <w:t xml:space="preserve"> and this instance was a very fitting example. </w:t>
            </w:r>
          </w:p>
          <w:p w14:paraId="15DD6D82" w14:textId="77777777" w:rsidR="002D689C" w:rsidRDefault="00F12FD9">
            <w:pPr>
              <w:spacing w:after="12"/>
              <w:ind w:left="2"/>
            </w:pPr>
            <w:r>
              <w:rPr>
                <w:rFonts w:ascii="Arial" w:eastAsia="Arial" w:hAnsi="Arial" w:cs="Arial"/>
                <w:sz w:val="20"/>
              </w:rPr>
              <w:t xml:space="preserve"> </w:t>
            </w:r>
          </w:p>
          <w:p w14:paraId="6ABEC274" w14:textId="77777777" w:rsidR="002D689C" w:rsidRDefault="00F12FD9">
            <w:pPr>
              <w:spacing w:after="14"/>
              <w:ind w:left="2"/>
            </w:pPr>
            <w:r>
              <w:rPr>
                <w:rFonts w:ascii="Arial" w:eastAsia="Arial" w:hAnsi="Arial" w:cs="Arial"/>
                <w:sz w:val="20"/>
              </w:rPr>
              <w:t xml:space="preserve"> </w:t>
            </w:r>
          </w:p>
          <w:p w14:paraId="3336DF1E" w14:textId="77777777" w:rsidR="002D689C" w:rsidRDefault="00F12FD9">
            <w:pPr>
              <w:spacing w:after="0"/>
              <w:ind w:left="2"/>
            </w:pPr>
            <w:r>
              <w:rPr>
                <w:rFonts w:ascii="Arial" w:eastAsia="Arial" w:hAnsi="Arial" w:cs="Arial"/>
                <w:sz w:val="20"/>
              </w:rPr>
              <w:t xml:space="preserve"> </w:t>
            </w:r>
          </w:p>
        </w:tc>
      </w:tr>
      <w:tr w:rsidR="002D689C" w14:paraId="39099E9B" w14:textId="77777777">
        <w:trPr>
          <w:trHeight w:val="4140"/>
        </w:trPr>
        <w:tc>
          <w:tcPr>
            <w:tcW w:w="5509" w:type="dxa"/>
            <w:tcBorders>
              <w:top w:val="single" w:sz="6" w:space="0" w:color="000000"/>
              <w:left w:val="single" w:sz="6" w:space="0" w:color="000000"/>
              <w:bottom w:val="single" w:sz="6" w:space="0" w:color="000000"/>
              <w:right w:val="single" w:sz="6" w:space="0" w:color="000000"/>
            </w:tcBorders>
          </w:tcPr>
          <w:p w14:paraId="68F3E0D2" w14:textId="360E27F2" w:rsidR="002D689C" w:rsidRDefault="00F12FD9" w:rsidP="00F12FD9">
            <w:pPr>
              <w:spacing w:after="14"/>
              <w:ind w:left="2"/>
            </w:pPr>
            <w:r>
              <w:rPr>
                <w:rFonts w:ascii="Arial" w:eastAsia="Arial" w:hAnsi="Arial" w:cs="Arial"/>
                <w:b/>
                <w:sz w:val="20"/>
              </w:rPr>
              <w:lastRenderedPageBreak/>
              <w:t xml:space="preserve">Step 2 Feelings </w:t>
            </w:r>
          </w:p>
          <w:p w14:paraId="6F04BB31" w14:textId="31C9A383" w:rsidR="002D689C" w:rsidRDefault="00F12FD9">
            <w:pPr>
              <w:spacing w:after="12"/>
            </w:pPr>
            <w:r>
              <w:rPr>
                <w:rFonts w:ascii="Arial" w:eastAsia="Arial" w:hAnsi="Arial" w:cs="Arial"/>
                <w:sz w:val="20"/>
              </w:rPr>
              <w:t xml:space="preserve"> </w:t>
            </w:r>
            <w:r w:rsidR="0010429C">
              <w:rPr>
                <w:rFonts w:ascii="Arial" w:eastAsia="Arial" w:hAnsi="Arial" w:cs="Arial"/>
                <w:sz w:val="20"/>
              </w:rPr>
              <w:t xml:space="preserve">At the beginning of our interaction, I felt kind of helpless because I couldn’t understand what the patient was asking for or wanting to talk about. However, she was not really making any sense from the start. After she had cursed at the nurse and </w:t>
            </w:r>
            <w:proofErr w:type="gramStart"/>
            <w:r w:rsidR="0010429C">
              <w:rPr>
                <w:rFonts w:ascii="Arial" w:eastAsia="Arial" w:hAnsi="Arial" w:cs="Arial"/>
                <w:sz w:val="20"/>
              </w:rPr>
              <w:t>me</w:t>
            </w:r>
            <w:proofErr w:type="gramEnd"/>
            <w:r w:rsidR="0010429C">
              <w:rPr>
                <w:rFonts w:ascii="Arial" w:eastAsia="Arial" w:hAnsi="Arial" w:cs="Arial"/>
                <w:sz w:val="20"/>
              </w:rPr>
              <w:t xml:space="preserve"> I felt very shocked and a little hurt but I quickly realized to not take to heart what this patient had said. </w:t>
            </w:r>
          </w:p>
          <w:p w14:paraId="238E3E04" w14:textId="77777777" w:rsidR="002D689C" w:rsidRDefault="00F12FD9">
            <w:pPr>
              <w:spacing w:after="14"/>
              <w:ind w:left="2"/>
            </w:pPr>
            <w:r>
              <w:rPr>
                <w:rFonts w:ascii="Arial" w:eastAsia="Arial" w:hAnsi="Arial" w:cs="Arial"/>
                <w:sz w:val="20"/>
              </w:rPr>
              <w:t xml:space="preserve"> </w:t>
            </w:r>
          </w:p>
          <w:p w14:paraId="22EDD2A2" w14:textId="77777777" w:rsidR="002D689C" w:rsidRDefault="00F12FD9">
            <w:pPr>
              <w:spacing w:after="12"/>
              <w:ind w:left="2"/>
            </w:pPr>
            <w:r>
              <w:rPr>
                <w:rFonts w:ascii="Arial" w:eastAsia="Arial" w:hAnsi="Arial" w:cs="Arial"/>
                <w:sz w:val="20"/>
              </w:rPr>
              <w:t xml:space="preserve"> </w:t>
            </w:r>
          </w:p>
          <w:p w14:paraId="18B646A7" w14:textId="77777777" w:rsidR="002D689C" w:rsidRDefault="00F12FD9">
            <w:pPr>
              <w:spacing w:after="12"/>
              <w:ind w:left="2"/>
            </w:pPr>
            <w:r>
              <w:rPr>
                <w:rFonts w:ascii="Arial" w:eastAsia="Arial" w:hAnsi="Arial" w:cs="Arial"/>
                <w:sz w:val="20"/>
              </w:rPr>
              <w:t xml:space="preserve"> </w:t>
            </w:r>
          </w:p>
          <w:p w14:paraId="23C1382E" w14:textId="77777777" w:rsidR="002D689C" w:rsidRDefault="00F12FD9">
            <w:pPr>
              <w:spacing w:after="14"/>
              <w:ind w:left="2"/>
            </w:pPr>
            <w:r>
              <w:rPr>
                <w:rFonts w:ascii="Arial" w:eastAsia="Arial" w:hAnsi="Arial" w:cs="Arial"/>
                <w:sz w:val="20"/>
              </w:rPr>
              <w:t xml:space="preserve"> </w:t>
            </w:r>
          </w:p>
          <w:p w14:paraId="46950970" w14:textId="77777777" w:rsidR="002D689C" w:rsidRDefault="00F12FD9">
            <w:pPr>
              <w:spacing w:after="12"/>
              <w:ind w:left="2"/>
            </w:pPr>
            <w:r>
              <w:rPr>
                <w:rFonts w:ascii="Arial" w:eastAsia="Arial" w:hAnsi="Arial" w:cs="Arial"/>
                <w:sz w:val="20"/>
              </w:rPr>
              <w:t xml:space="preserve"> </w:t>
            </w:r>
          </w:p>
          <w:p w14:paraId="5E97E786" w14:textId="77777777" w:rsidR="002D689C" w:rsidRDefault="00F12FD9">
            <w:pPr>
              <w:spacing w:after="12"/>
              <w:ind w:left="2"/>
            </w:pPr>
            <w:r>
              <w:rPr>
                <w:rFonts w:ascii="Arial" w:eastAsia="Arial" w:hAnsi="Arial" w:cs="Arial"/>
                <w:sz w:val="20"/>
              </w:rPr>
              <w:t xml:space="preserve"> </w:t>
            </w:r>
          </w:p>
          <w:p w14:paraId="0499F7B8" w14:textId="77777777" w:rsidR="002D689C" w:rsidRDefault="00F12FD9">
            <w:pPr>
              <w:spacing w:after="15"/>
              <w:ind w:left="2"/>
            </w:pPr>
            <w:r>
              <w:rPr>
                <w:rFonts w:ascii="Arial" w:eastAsia="Arial" w:hAnsi="Arial" w:cs="Arial"/>
                <w:sz w:val="20"/>
              </w:rPr>
              <w:t xml:space="preserve"> </w:t>
            </w:r>
          </w:p>
          <w:p w14:paraId="21C100DF" w14:textId="77777777" w:rsidR="002D689C" w:rsidRDefault="00F12FD9">
            <w:pPr>
              <w:spacing w:after="12"/>
              <w:ind w:left="2"/>
            </w:pPr>
            <w:r>
              <w:rPr>
                <w:rFonts w:ascii="Arial" w:eastAsia="Arial" w:hAnsi="Arial" w:cs="Arial"/>
                <w:sz w:val="20"/>
              </w:rPr>
              <w:t xml:space="preserve"> </w:t>
            </w:r>
          </w:p>
          <w:p w14:paraId="044B393E" w14:textId="77777777" w:rsidR="002D689C" w:rsidRDefault="00F12FD9">
            <w:pPr>
              <w:spacing w:after="12"/>
              <w:ind w:left="2"/>
            </w:pPr>
            <w:r>
              <w:rPr>
                <w:rFonts w:ascii="Arial" w:eastAsia="Arial" w:hAnsi="Arial" w:cs="Arial"/>
                <w:sz w:val="20"/>
              </w:rPr>
              <w:t xml:space="preserve"> </w:t>
            </w:r>
          </w:p>
          <w:p w14:paraId="54DFA4E9" w14:textId="77777777" w:rsidR="002D689C" w:rsidRDefault="00F12FD9">
            <w:pPr>
              <w:spacing w:after="14"/>
              <w:ind w:left="2"/>
            </w:pPr>
            <w:r>
              <w:rPr>
                <w:rFonts w:ascii="Arial" w:eastAsia="Arial" w:hAnsi="Arial" w:cs="Arial"/>
                <w:sz w:val="20"/>
              </w:rPr>
              <w:t xml:space="preserve"> </w:t>
            </w:r>
          </w:p>
          <w:p w14:paraId="22C670FD" w14:textId="77777777" w:rsidR="002D689C" w:rsidRDefault="00F12FD9">
            <w:pPr>
              <w:spacing w:after="12"/>
              <w:ind w:left="2"/>
            </w:pPr>
            <w:r>
              <w:rPr>
                <w:rFonts w:ascii="Arial" w:eastAsia="Arial" w:hAnsi="Arial" w:cs="Arial"/>
                <w:sz w:val="20"/>
              </w:rPr>
              <w:t xml:space="preserve"> </w:t>
            </w:r>
          </w:p>
          <w:p w14:paraId="31E9546E" w14:textId="77777777" w:rsidR="002D689C" w:rsidRDefault="00F12FD9">
            <w:pPr>
              <w:spacing w:after="12"/>
              <w:ind w:left="2"/>
            </w:pPr>
            <w:r>
              <w:rPr>
                <w:rFonts w:ascii="Arial" w:eastAsia="Arial" w:hAnsi="Arial" w:cs="Arial"/>
                <w:sz w:val="20"/>
              </w:rPr>
              <w:t xml:space="preserve"> </w:t>
            </w:r>
          </w:p>
          <w:p w14:paraId="5F58D47A" w14:textId="77777777" w:rsidR="002D689C" w:rsidRDefault="00F12FD9">
            <w:pPr>
              <w:spacing w:after="0"/>
              <w:ind w:left="2"/>
            </w:pPr>
            <w:r>
              <w:rPr>
                <w:rFonts w:ascii="Arial" w:eastAsia="Arial" w:hAnsi="Arial" w:cs="Arial"/>
                <w:sz w:val="20"/>
              </w:rPr>
              <w:t xml:space="preserve"> </w:t>
            </w:r>
          </w:p>
        </w:tc>
        <w:tc>
          <w:tcPr>
            <w:tcW w:w="5511" w:type="dxa"/>
            <w:tcBorders>
              <w:top w:val="single" w:sz="6" w:space="0" w:color="000000"/>
              <w:left w:val="single" w:sz="6" w:space="0" w:color="000000"/>
              <w:bottom w:val="single" w:sz="6" w:space="0" w:color="000000"/>
              <w:right w:val="single" w:sz="6" w:space="0" w:color="000000"/>
            </w:tcBorders>
          </w:tcPr>
          <w:p w14:paraId="6DDC4853" w14:textId="77777777" w:rsidR="002D689C" w:rsidRDefault="00F12FD9">
            <w:pPr>
              <w:spacing w:after="14"/>
              <w:ind w:left="2"/>
            </w:pPr>
            <w:r>
              <w:rPr>
                <w:rFonts w:ascii="Arial" w:eastAsia="Arial" w:hAnsi="Arial" w:cs="Arial"/>
                <w:b/>
                <w:sz w:val="20"/>
              </w:rPr>
              <w:t>Step 5</w:t>
            </w:r>
            <w:r>
              <w:rPr>
                <w:rFonts w:ascii="Arial" w:eastAsia="Arial" w:hAnsi="Arial" w:cs="Arial"/>
                <w:sz w:val="20"/>
              </w:rPr>
              <w:t xml:space="preserve"> </w:t>
            </w:r>
            <w:r>
              <w:rPr>
                <w:rFonts w:ascii="Arial" w:eastAsia="Arial" w:hAnsi="Arial" w:cs="Arial"/>
                <w:b/>
                <w:sz w:val="20"/>
              </w:rPr>
              <w:t xml:space="preserve">Conclusion </w:t>
            </w:r>
          </w:p>
          <w:p w14:paraId="36CF8998" w14:textId="77777777" w:rsidR="002D689C" w:rsidRDefault="00F12FD9">
            <w:pPr>
              <w:spacing w:after="12"/>
              <w:ind w:left="2"/>
            </w:pPr>
            <w:r>
              <w:rPr>
                <w:rFonts w:ascii="Arial" w:eastAsia="Arial" w:hAnsi="Arial" w:cs="Arial"/>
                <w:sz w:val="20"/>
              </w:rPr>
              <w:t xml:space="preserve"> </w:t>
            </w:r>
          </w:p>
          <w:p w14:paraId="52DE665B" w14:textId="0C5D583A" w:rsidR="002D689C" w:rsidRDefault="00F12FD9">
            <w:pPr>
              <w:spacing w:after="0"/>
              <w:ind w:left="2"/>
            </w:pPr>
            <w:r>
              <w:rPr>
                <w:rFonts w:ascii="Arial" w:eastAsia="Arial" w:hAnsi="Arial" w:cs="Arial"/>
                <w:sz w:val="20"/>
              </w:rPr>
              <w:t xml:space="preserve"> </w:t>
            </w:r>
            <w:r w:rsidR="001A63E8">
              <w:rPr>
                <w:rFonts w:ascii="Arial" w:eastAsia="Arial" w:hAnsi="Arial" w:cs="Arial"/>
                <w:sz w:val="20"/>
              </w:rPr>
              <w:t xml:space="preserve">I do not think there is anything me or the nurse could have done to make this situation better. We did the best we could with what we were handed. </w:t>
            </w:r>
          </w:p>
        </w:tc>
      </w:tr>
      <w:tr w:rsidR="002D689C" w14:paraId="626BE154" w14:textId="77777777">
        <w:trPr>
          <w:trHeight w:val="4373"/>
        </w:trPr>
        <w:tc>
          <w:tcPr>
            <w:tcW w:w="5509" w:type="dxa"/>
            <w:tcBorders>
              <w:top w:val="single" w:sz="6" w:space="0" w:color="000000"/>
              <w:left w:val="single" w:sz="6" w:space="0" w:color="000000"/>
              <w:bottom w:val="single" w:sz="6" w:space="0" w:color="000000"/>
              <w:right w:val="single" w:sz="6" w:space="0" w:color="000000"/>
            </w:tcBorders>
          </w:tcPr>
          <w:p w14:paraId="41166937" w14:textId="77777777" w:rsidR="002D689C" w:rsidRDefault="00F12FD9">
            <w:pPr>
              <w:spacing w:after="14"/>
              <w:ind w:left="2"/>
            </w:pPr>
            <w:r>
              <w:rPr>
                <w:rFonts w:ascii="Arial" w:eastAsia="Arial" w:hAnsi="Arial" w:cs="Arial"/>
                <w:b/>
                <w:sz w:val="20"/>
              </w:rPr>
              <w:t>Step 3</w:t>
            </w:r>
            <w:r>
              <w:rPr>
                <w:rFonts w:ascii="Arial" w:eastAsia="Arial" w:hAnsi="Arial" w:cs="Arial"/>
                <w:sz w:val="20"/>
              </w:rPr>
              <w:t xml:space="preserve"> </w:t>
            </w:r>
            <w:r>
              <w:rPr>
                <w:rFonts w:ascii="Arial" w:eastAsia="Arial" w:hAnsi="Arial" w:cs="Arial"/>
                <w:b/>
                <w:sz w:val="20"/>
              </w:rPr>
              <w:t xml:space="preserve">Evaluation </w:t>
            </w:r>
          </w:p>
          <w:p w14:paraId="13CF32B5" w14:textId="0ACC1B79" w:rsidR="002D689C" w:rsidRDefault="00F12FD9">
            <w:pPr>
              <w:spacing w:after="0"/>
            </w:pPr>
            <w:r>
              <w:rPr>
                <w:rFonts w:ascii="Arial" w:eastAsia="Arial" w:hAnsi="Arial" w:cs="Arial"/>
                <w:sz w:val="20"/>
              </w:rPr>
              <w:t xml:space="preserve"> </w:t>
            </w:r>
            <w:r w:rsidR="001A63E8">
              <w:rPr>
                <w:rFonts w:ascii="Arial" w:eastAsia="Arial" w:hAnsi="Arial" w:cs="Arial"/>
                <w:sz w:val="20"/>
              </w:rPr>
              <w:t xml:space="preserve">Although this learning experience was not a very complex one, I do feel that </w:t>
            </w:r>
            <w:r>
              <w:rPr>
                <w:rFonts w:ascii="Arial" w:eastAsia="Arial" w:hAnsi="Arial" w:cs="Arial"/>
                <w:sz w:val="20"/>
              </w:rPr>
              <w:t>i</w:t>
            </w:r>
            <w:r w:rsidR="001A63E8">
              <w:rPr>
                <w:rFonts w:ascii="Arial" w:eastAsia="Arial" w:hAnsi="Arial" w:cs="Arial"/>
                <w:sz w:val="20"/>
              </w:rPr>
              <w:t>t was good for me to see how the nurse interacted with this patient and then to also not be affected by what this patient had said to us. What was bad about this situation was ultimately we couldn’t understand the patient therefore not getting her what she needed (if she even did need anything). I tried to help the patient as much as I could and the nurse too</w:t>
            </w:r>
            <w:r>
              <w:rPr>
                <w:rFonts w:ascii="Arial" w:eastAsia="Arial" w:hAnsi="Arial" w:cs="Arial"/>
                <w:sz w:val="20"/>
              </w:rPr>
              <w:t>,</w:t>
            </w:r>
            <w:r w:rsidR="001A63E8">
              <w:rPr>
                <w:rFonts w:ascii="Arial" w:eastAsia="Arial" w:hAnsi="Arial" w:cs="Arial"/>
                <w:sz w:val="20"/>
              </w:rPr>
              <w:t xml:space="preserve"> but if the nurse didn’t stop the conversation to get back to what she was doing I’m sure she would have still been at the window talking to the patient. </w:t>
            </w:r>
          </w:p>
        </w:tc>
        <w:tc>
          <w:tcPr>
            <w:tcW w:w="5511" w:type="dxa"/>
            <w:tcBorders>
              <w:top w:val="single" w:sz="6" w:space="0" w:color="000000"/>
              <w:left w:val="single" w:sz="6" w:space="0" w:color="000000"/>
              <w:bottom w:val="single" w:sz="6" w:space="0" w:color="000000"/>
              <w:right w:val="single" w:sz="6" w:space="0" w:color="000000"/>
            </w:tcBorders>
          </w:tcPr>
          <w:p w14:paraId="0ED9076C" w14:textId="77777777" w:rsidR="002D689C" w:rsidRDefault="00F12FD9">
            <w:pPr>
              <w:spacing w:after="14"/>
              <w:ind w:left="2"/>
            </w:pPr>
            <w:r>
              <w:rPr>
                <w:rFonts w:ascii="Arial" w:eastAsia="Arial" w:hAnsi="Arial" w:cs="Arial"/>
                <w:b/>
                <w:sz w:val="20"/>
              </w:rPr>
              <w:t>Step 6</w:t>
            </w:r>
            <w:r>
              <w:rPr>
                <w:rFonts w:ascii="Arial" w:eastAsia="Arial" w:hAnsi="Arial" w:cs="Arial"/>
                <w:sz w:val="20"/>
              </w:rPr>
              <w:t xml:space="preserve"> </w:t>
            </w:r>
            <w:r>
              <w:rPr>
                <w:rFonts w:ascii="Arial" w:eastAsia="Arial" w:hAnsi="Arial" w:cs="Arial"/>
                <w:b/>
                <w:sz w:val="20"/>
              </w:rPr>
              <w:t xml:space="preserve">Action Plan </w:t>
            </w:r>
          </w:p>
          <w:p w14:paraId="5C953054" w14:textId="79825F40" w:rsidR="002D689C" w:rsidRDefault="00F12FD9" w:rsidP="001A63E8">
            <w:pPr>
              <w:spacing w:after="12"/>
              <w:ind w:left="2"/>
            </w:pPr>
            <w:r>
              <w:rPr>
                <w:rFonts w:ascii="Arial" w:eastAsia="Arial" w:hAnsi="Arial" w:cs="Arial"/>
                <w:sz w:val="20"/>
              </w:rPr>
              <w:t xml:space="preserve"> </w:t>
            </w:r>
            <w:r w:rsidR="001A63E8">
              <w:t xml:space="preserve">Overall, I feel like this was a great learning experience. You never know what type of patient you may encounter or what they may say. I will from now on </w:t>
            </w:r>
            <w:r>
              <w:t xml:space="preserve">in my career understand psych mental health patients do not always know or mean what they say, and I should not take to heart what is said to me. I will brush it off and continue about my day and still give the best nursing care I can give to these types of patients. </w:t>
            </w:r>
          </w:p>
        </w:tc>
      </w:tr>
    </w:tbl>
    <w:p w14:paraId="5FB0330C" w14:textId="77777777" w:rsidR="002D689C" w:rsidRDefault="00F12FD9">
      <w:pPr>
        <w:spacing w:after="443" w:line="292" w:lineRule="auto"/>
        <w:ind w:left="86" w:hanging="10"/>
      </w:pPr>
      <w:r>
        <w:rPr>
          <w:rFonts w:ascii="Arial" w:eastAsia="Arial" w:hAnsi="Arial" w:cs="Arial"/>
          <w:i/>
          <w:sz w:val="16"/>
        </w:rPr>
        <w:t xml:space="preserve">Prehospitalresearch.eu – licensed by CC 4.0 </w:t>
      </w:r>
    </w:p>
    <w:p w14:paraId="05A343E8" w14:textId="77777777" w:rsidR="002D689C" w:rsidRDefault="00F12FD9">
      <w:pPr>
        <w:spacing w:after="5" w:line="248" w:lineRule="auto"/>
        <w:ind w:left="-5" w:hanging="10"/>
      </w:pPr>
      <w:r>
        <w:t xml:space="preserve">Adopted: August 2016 </w:t>
      </w:r>
    </w:p>
    <w:p w14:paraId="6370C803" w14:textId="77777777" w:rsidR="002D689C" w:rsidRDefault="00F12FD9">
      <w:pPr>
        <w:spacing w:after="0"/>
      </w:pPr>
      <w:r>
        <w:rPr>
          <w:sz w:val="20"/>
        </w:rPr>
        <w:t xml:space="preserve"> </w:t>
      </w:r>
    </w:p>
    <w:sectPr w:rsidR="002D689C">
      <w:pgSz w:w="12240" w:h="15840"/>
      <w:pgMar w:top="809" w:right="946" w:bottom="139" w:left="4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D33609"/>
    <w:multiLevelType w:val="hybridMultilevel"/>
    <w:tmpl w:val="493002A4"/>
    <w:lvl w:ilvl="0" w:tplc="8FEAA358">
      <w:start w:val="1"/>
      <w:numFmt w:val="bullet"/>
      <w:lvlText w:val="•"/>
      <w:lvlJc w:val="left"/>
      <w:pPr>
        <w:ind w:left="7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3A08608">
      <w:start w:val="1"/>
      <w:numFmt w:val="bullet"/>
      <w:lvlText w:val="o"/>
      <w:lvlJc w:val="left"/>
      <w:pPr>
        <w:ind w:left="15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B848280">
      <w:start w:val="1"/>
      <w:numFmt w:val="bullet"/>
      <w:lvlText w:val="▪"/>
      <w:lvlJc w:val="left"/>
      <w:pPr>
        <w:ind w:left="22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30E06A0">
      <w:start w:val="1"/>
      <w:numFmt w:val="bullet"/>
      <w:lvlText w:val="•"/>
      <w:lvlJc w:val="left"/>
      <w:pPr>
        <w:ind w:left="29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71628CC">
      <w:start w:val="1"/>
      <w:numFmt w:val="bullet"/>
      <w:lvlText w:val="o"/>
      <w:lvlJc w:val="left"/>
      <w:pPr>
        <w:ind w:left="37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2841D76">
      <w:start w:val="1"/>
      <w:numFmt w:val="bullet"/>
      <w:lvlText w:val="▪"/>
      <w:lvlJc w:val="left"/>
      <w:pPr>
        <w:ind w:left="44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FBAEE22">
      <w:start w:val="1"/>
      <w:numFmt w:val="bullet"/>
      <w:lvlText w:val="•"/>
      <w:lvlJc w:val="left"/>
      <w:pPr>
        <w:ind w:left="51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BB4DEFA">
      <w:start w:val="1"/>
      <w:numFmt w:val="bullet"/>
      <w:lvlText w:val="o"/>
      <w:lvlJc w:val="left"/>
      <w:pPr>
        <w:ind w:left="58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1BE52B8">
      <w:start w:val="1"/>
      <w:numFmt w:val="bullet"/>
      <w:lvlText w:val="▪"/>
      <w:lvlJc w:val="left"/>
      <w:pPr>
        <w:ind w:left="65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37A15829"/>
    <w:multiLevelType w:val="hybridMultilevel"/>
    <w:tmpl w:val="AE5EDD96"/>
    <w:lvl w:ilvl="0" w:tplc="6E7AADBE">
      <w:start w:val="1"/>
      <w:numFmt w:val="bullet"/>
      <w:lvlText w:val="•"/>
      <w:lvlJc w:val="left"/>
      <w:pPr>
        <w:ind w:left="7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4C6FB26">
      <w:start w:val="1"/>
      <w:numFmt w:val="bullet"/>
      <w:lvlText w:val="o"/>
      <w:lvlJc w:val="left"/>
      <w:pPr>
        <w:ind w:left="15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BA4D4E4">
      <w:start w:val="1"/>
      <w:numFmt w:val="bullet"/>
      <w:lvlText w:val="▪"/>
      <w:lvlJc w:val="left"/>
      <w:pPr>
        <w:ind w:left="22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223EBC">
      <w:start w:val="1"/>
      <w:numFmt w:val="bullet"/>
      <w:lvlText w:val="•"/>
      <w:lvlJc w:val="left"/>
      <w:pPr>
        <w:ind w:left="29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53CAA1E">
      <w:start w:val="1"/>
      <w:numFmt w:val="bullet"/>
      <w:lvlText w:val="o"/>
      <w:lvlJc w:val="left"/>
      <w:pPr>
        <w:ind w:left="37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7046520">
      <w:start w:val="1"/>
      <w:numFmt w:val="bullet"/>
      <w:lvlText w:val="▪"/>
      <w:lvlJc w:val="left"/>
      <w:pPr>
        <w:ind w:left="4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8E241F4">
      <w:start w:val="1"/>
      <w:numFmt w:val="bullet"/>
      <w:lvlText w:val="•"/>
      <w:lvlJc w:val="left"/>
      <w:pPr>
        <w:ind w:left="5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842DF58">
      <w:start w:val="1"/>
      <w:numFmt w:val="bullet"/>
      <w:lvlText w:val="o"/>
      <w:lvlJc w:val="left"/>
      <w:pPr>
        <w:ind w:left="5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2FE11E2">
      <w:start w:val="1"/>
      <w:numFmt w:val="bullet"/>
      <w:lvlText w:val="▪"/>
      <w:lvlJc w:val="left"/>
      <w:pPr>
        <w:ind w:left="6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39BC28C1"/>
    <w:multiLevelType w:val="hybridMultilevel"/>
    <w:tmpl w:val="52F608BE"/>
    <w:lvl w:ilvl="0" w:tplc="BC3E3EEA">
      <w:start w:val="1"/>
      <w:numFmt w:val="bullet"/>
      <w:lvlText w:val="•"/>
      <w:lvlJc w:val="left"/>
      <w:pPr>
        <w:ind w:left="7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0A2F7FE">
      <w:start w:val="1"/>
      <w:numFmt w:val="bullet"/>
      <w:lvlText w:val="o"/>
      <w:lvlJc w:val="left"/>
      <w:pPr>
        <w:ind w:left="15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D5C0A6A">
      <w:start w:val="1"/>
      <w:numFmt w:val="bullet"/>
      <w:lvlText w:val="▪"/>
      <w:lvlJc w:val="left"/>
      <w:pPr>
        <w:ind w:left="22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EB4817C">
      <w:start w:val="1"/>
      <w:numFmt w:val="bullet"/>
      <w:lvlText w:val="•"/>
      <w:lvlJc w:val="left"/>
      <w:pPr>
        <w:ind w:left="29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F8B7D0">
      <w:start w:val="1"/>
      <w:numFmt w:val="bullet"/>
      <w:lvlText w:val="o"/>
      <w:lvlJc w:val="left"/>
      <w:pPr>
        <w:ind w:left="37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85EA3BE">
      <w:start w:val="1"/>
      <w:numFmt w:val="bullet"/>
      <w:lvlText w:val="▪"/>
      <w:lvlJc w:val="left"/>
      <w:pPr>
        <w:ind w:left="44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D66A548">
      <w:start w:val="1"/>
      <w:numFmt w:val="bullet"/>
      <w:lvlText w:val="•"/>
      <w:lvlJc w:val="left"/>
      <w:pPr>
        <w:ind w:left="51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DC65042">
      <w:start w:val="1"/>
      <w:numFmt w:val="bullet"/>
      <w:lvlText w:val="o"/>
      <w:lvlJc w:val="left"/>
      <w:pPr>
        <w:ind w:left="58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C826E8E">
      <w:start w:val="1"/>
      <w:numFmt w:val="bullet"/>
      <w:lvlText w:val="▪"/>
      <w:lvlJc w:val="left"/>
      <w:pPr>
        <w:ind w:left="65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693E4B17"/>
    <w:multiLevelType w:val="hybridMultilevel"/>
    <w:tmpl w:val="E438E1BC"/>
    <w:lvl w:ilvl="0" w:tplc="693CBDB2">
      <w:start w:val="1"/>
      <w:numFmt w:val="bullet"/>
      <w:lvlText w:val="•"/>
      <w:lvlJc w:val="left"/>
      <w:pPr>
        <w:ind w:left="7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5B40FAE">
      <w:start w:val="1"/>
      <w:numFmt w:val="bullet"/>
      <w:lvlText w:val="o"/>
      <w:lvlJc w:val="left"/>
      <w:pPr>
        <w:ind w:left="15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D66783C">
      <w:start w:val="1"/>
      <w:numFmt w:val="bullet"/>
      <w:lvlText w:val="▪"/>
      <w:lvlJc w:val="left"/>
      <w:pPr>
        <w:ind w:left="22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A7E03FE">
      <w:start w:val="1"/>
      <w:numFmt w:val="bullet"/>
      <w:lvlText w:val="•"/>
      <w:lvlJc w:val="left"/>
      <w:pPr>
        <w:ind w:left="29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886C708">
      <w:start w:val="1"/>
      <w:numFmt w:val="bullet"/>
      <w:lvlText w:val="o"/>
      <w:lvlJc w:val="left"/>
      <w:pPr>
        <w:ind w:left="37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2AC7644">
      <w:start w:val="1"/>
      <w:numFmt w:val="bullet"/>
      <w:lvlText w:val="▪"/>
      <w:lvlJc w:val="left"/>
      <w:pPr>
        <w:ind w:left="44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1F64D1A">
      <w:start w:val="1"/>
      <w:numFmt w:val="bullet"/>
      <w:lvlText w:val="•"/>
      <w:lvlJc w:val="left"/>
      <w:pPr>
        <w:ind w:left="51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94C78D4">
      <w:start w:val="1"/>
      <w:numFmt w:val="bullet"/>
      <w:lvlText w:val="o"/>
      <w:lvlJc w:val="left"/>
      <w:pPr>
        <w:ind w:left="58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6240E34">
      <w:start w:val="1"/>
      <w:numFmt w:val="bullet"/>
      <w:lvlText w:val="▪"/>
      <w:lvlJc w:val="left"/>
      <w:pPr>
        <w:ind w:left="65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6E9171F4"/>
    <w:multiLevelType w:val="hybridMultilevel"/>
    <w:tmpl w:val="BB846834"/>
    <w:lvl w:ilvl="0" w:tplc="F8CC73C0">
      <w:start w:val="1"/>
      <w:numFmt w:val="bullet"/>
      <w:lvlText w:val="•"/>
      <w:lvlJc w:val="left"/>
      <w:pPr>
        <w:ind w:left="7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07E55A0">
      <w:start w:val="1"/>
      <w:numFmt w:val="bullet"/>
      <w:lvlText w:val="o"/>
      <w:lvlJc w:val="left"/>
      <w:pPr>
        <w:ind w:left="15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0D8F33A">
      <w:start w:val="1"/>
      <w:numFmt w:val="bullet"/>
      <w:lvlText w:val="▪"/>
      <w:lvlJc w:val="left"/>
      <w:pPr>
        <w:ind w:left="22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0F8202E">
      <w:start w:val="1"/>
      <w:numFmt w:val="bullet"/>
      <w:lvlText w:val="•"/>
      <w:lvlJc w:val="left"/>
      <w:pPr>
        <w:ind w:left="29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6DED60C">
      <w:start w:val="1"/>
      <w:numFmt w:val="bullet"/>
      <w:lvlText w:val="o"/>
      <w:lvlJc w:val="left"/>
      <w:pPr>
        <w:ind w:left="37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26C09C6">
      <w:start w:val="1"/>
      <w:numFmt w:val="bullet"/>
      <w:lvlText w:val="▪"/>
      <w:lvlJc w:val="left"/>
      <w:pPr>
        <w:ind w:left="44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B9057E2">
      <w:start w:val="1"/>
      <w:numFmt w:val="bullet"/>
      <w:lvlText w:val="•"/>
      <w:lvlJc w:val="left"/>
      <w:pPr>
        <w:ind w:left="51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6526BF0">
      <w:start w:val="1"/>
      <w:numFmt w:val="bullet"/>
      <w:lvlText w:val="o"/>
      <w:lvlJc w:val="left"/>
      <w:pPr>
        <w:ind w:left="58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71AFB78">
      <w:start w:val="1"/>
      <w:numFmt w:val="bullet"/>
      <w:lvlText w:val="▪"/>
      <w:lvlJc w:val="left"/>
      <w:pPr>
        <w:ind w:left="65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7A6C4955"/>
    <w:multiLevelType w:val="hybridMultilevel"/>
    <w:tmpl w:val="1C9CE658"/>
    <w:lvl w:ilvl="0" w:tplc="3F6455A0">
      <w:start w:val="1"/>
      <w:numFmt w:val="bullet"/>
      <w:lvlText w:val="•"/>
      <w:lvlJc w:val="left"/>
      <w:pPr>
        <w:ind w:left="7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BF0F34A">
      <w:start w:val="1"/>
      <w:numFmt w:val="bullet"/>
      <w:lvlText w:val="o"/>
      <w:lvlJc w:val="left"/>
      <w:pPr>
        <w:ind w:left="15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EB2B142">
      <w:start w:val="1"/>
      <w:numFmt w:val="bullet"/>
      <w:lvlText w:val="▪"/>
      <w:lvlJc w:val="left"/>
      <w:pPr>
        <w:ind w:left="22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780DE5A">
      <w:start w:val="1"/>
      <w:numFmt w:val="bullet"/>
      <w:lvlText w:val="•"/>
      <w:lvlJc w:val="left"/>
      <w:pPr>
        <w:ind w:left="29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DEF68E">
      <w:start w:val="1"/>
      <w:numFmt w:val="bullet"/>
      <w:lvlText w:val="o"/>
      <w:lvlJc w:val="left"/>
      <w:pPr>
        <w:ind w:left="37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62052E6">
      <w:start w:val="1"/>
      <w:numFmt w:val="bullet"/>
      <w:lvlText w:val="▪"/>
      <w:lvlJc w:val="left"/>
      <w:pPr>
        <w:ind w:left="44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B4CAEE6">
      <w:start w:val="1"/>
      <w:numFmt w:val="bullet"/>
      <w:lvlText w:val="•"/>
      <w:lvlJc w:val="left"/>
      <w:pPr>
        <w:ind w:left="51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6DCBE9C">
      <w:start w:val="1"/>
      <w:numFmt w:val="bullet"/>
      <w:lvlText w:val="o"/>
      <w:lvlJc w:val="left"/>
      <w:pPr>
        <w:ind w:left="58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B1C56AE">
      <w:start w:val="1"/>
      <w:numFmt w:val="bullet"/>
      <w:lvlText w:val="▪"/>
      <w:lvlJc w:val="left"/>
      <w:pPr>
        <w:ind w:left="65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1"/>
  </w:num>
  <w:num w:numId="2">
    <w:abstractNumId w:val="2"/>
  </w:num>
  <w:num w:numId="3">
    <w:abstractNumId w:val="3"/>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89C"/>
    <w:rsid w:val="0010429C"/>
    <w:rsid w:val="001A63E8"/>
    <w:rsid w:val="002D689C"/>
    <w:rsid w:val="00F12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75451D1"/>
  <w15:docId w15:val="{BD506BC1-CC0F-584A-B94A-FC3DC4FC1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Calibri" w:eastAsia="Calibri" w:hAnsi="Calibri" w:cs="Calibri"/>
      <w:color w:val="000000"/>
      <w:sz w:val="22"/>
      <w:lang w:bidi="en-US"/>
    </w:rPr>
  </w:style>
  <w:style w:type="paragraph" w:styleId="Heading1">
    <w:name w:val="heading 1"/>
    <w:next w:val="Normal"/>
    <w:link w:val="Heading1Char"/>
    <w:uiPriority w:val="9"/>
    <w:qFormat/>
    <w:pPr>
      <w:keepNext/>
      <w:keepLines/>
      <w:spacing w:line="259" w:lineRule="auto"/>
      <w:ind w:left="149" w:hanging="10"/>
      <w:outlineLvl w:val="0"/>
    </w:pPr>
    <w:rPr>
      <w:rFonts w:ascii="Calibri" w:eastAsia="Calibri" w:hAnsi="Calibri" w:cs="Calibri"/>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color w:val="000000"/>
      <w:sz w:val="28"/>
    </w:rPr>
  </w:style>
  <w:style w:type="table" w:customStyle="1" w:styleId="TableGrid">
    <w:name w:val="TableGrid"/>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998</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Vicki Thornley</dc:creator>
  <cp:keywords/>
  <cp:lastModifiedBy>Miah Hernandez</cp:lastModifiedBy>
  <cp:revision>2</cp:revision>
  <dcterms:created xsi:type="dcterms:W3CDTF">2021-06-02T23:52:00Z</dcterms:created>
  <dcterms:modified xsi:type="dcterms:W3CDTF">2021-06-02T23:52:00Z</dcterms:modified>
</cp:coreProperties>
</file>