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41341" w14:textId="77777777" w:rsidR="005B0223" w:rsidRDefault="005B0223">
      <w:pPr>
        <w:spacing w:line="253" w:lineRule="auto"/>
        <w:rPr>
          <w:rFonts w:ascii="Arial Narrow" w:eastAsia="Arial Narrow" w:hAnsi="Arial Narrow" w:cs="Arial Narrow"/>
          <w:sz w:val="20"/>
          <w:szCs w:val="20"/>
        </w:rPr>
      </w:pPr>
    </w:p>
    <w:p w14:paraId="5083949A" w14:textId="77777777" w:rsidR="00587F01" w:rsidRDefault="00587F01">
      <w:pPr>
        <w:spacing w:line="253" w:lineRule="auto"/>
        <w:rPr>
          <w:rFonts w:ascii="Arial Narrow" w:eastAsia="Arial Narrow" w:hAnsi="Arial Narrow" w:cs="Arial Narrow"/>
          <w:sz w:val="20"/>
          <w:szCs w:val="20"/>
        </w:rPr>
      </w:pPr>
    </w:p>
    <w:p w14:paraId="158BAB97" w14:textId="77777777" w:rsidR="00587F01" w:rsidRDefault="00587F01">
      <w:pPr>
        <w:spacing w:line="253" w:lineRule="auto"/>
        <w:rPr>
          <w:rFonts w:ascii="Arial Narrow" w:eastAsia="Arial Narrow" w:hAnsi="Arial Narrow" w:cs="Arial Narrow"/>
          <w:sz w:val="20"/>
          <w:szCs w:val="20"/>
        </w:rPr>
      </w:pPr>
    </w:p>
    <w:p w14:paraId="520498EA" w14:textId="465AA869" w:rsidR="00587F01" w:rsidRDefault="00091737">
      <w:pPr>
        <w:spacing w:line="253" w:lineRule="auto"/>
        <w:rPr>
          <w:rFonts w:ascii="Arial Narrow" w:eastAsia="Arial Narrow" w:hAnsi="Arial Narrow" w:cs="Arial Narrow"/>
          <w:sz w:val="20"/>
          <w:szCs w:val="20"/>
        </w:rPr>
      </w:pPr>
      <w:r>
        <w:rPr>
          <w:rFonts w:ascii="Arial Narrow" w:eastAsia="Arial Narrow" w:hAnsi="Arial Narrow" w:cs="Arial Narrow"/>
          <w:sz w:val="20"/>
          <w:szCs w:val="20"/>
        </w:rPr>
        <w:t>Here is a picture summary of my CPE</w:t>
      </w:r>
    </w:p>
    <w:p w14:paraId="48E2BEFD" w14:textId="02988900" w:rsidR="00587F01" w:rsidRDefault="00091737">
      <w:pPr>
        <w:spacing w:line="253" w:lineRule="auto"/>
        <w:rPr>
          <w:rFonts w:ascii="Arial Narrow" w:eastAsia="Arial Narrow" w:hAnsi="Arial Narrow" w:cs="Arial Narrow"/>
          <w:sz w:val="20"/>
          <w:szCs w:val="20"/>
        </w:rPr>
      </w:pPr>
      <w:r>
        <w:rPr>
          <w:rFonts w:ascii="Arial Narrow" w:eastAsia="Arial Narrow" w:hAnsi="Arial Narrow" w:cs="Arial Narrow"/>
          <w:noProof/>
          <w:sz w:val="20"/>
          <w:szCs w:val="20"/>
        </w:rPr>
        <w:drawing>
          <wp:inline distT="0" distB="0" distL="0" distR="0" wp14:anchorId="30CC80B8" wp14:editId="7B15D495">
            <wp:extent cx="6972300" cy="6784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7">
                      <a:extLst>
                        <a:ext uri="{28A0092B-C50C-407E-A947-70E740481C1C}">
                          <a14:useLocalDpi xmlns:a14="http://schemas.microsoft.com/office/drawing/2010/main" val="0"/>
                        </a:ext>
                      </a:extLst>
                    </a:blip>
                    <a:stretch>
                      <a:fillRect/>
                    </a:stretch>
                  </pic:blipFill>
                  <pic:spPr>
                    <a:xfrm>
                      <a:off x="0" y="0"/>
                      <a:ext cx="6972300" cy="6784975"/>
                    </a:xfrm>
                    <a:prstGeom prst="rect">
                      <a:avLst/>
                    </a:prstGeom>
                  </pic:spPr>
                </pic:pic>
              </a:graphicData>
            </a:graphic>
          </wp:inline>
        </w:drawing>
      </w:r>
    </w:p>
    <w:p w14:paraId="67F65B20" w14:textId="77777777" w:rsidR="00587F01" w:rsidRDefault="00587F01">
      <w:pPr>
        <w:spacing w:line="253" w:lineRule="auto"/>
        <w:rPr>
          <w:rFonts w:ascii="Arial Narrow" w:eastAsia="Arial Narrow" w:hAnsi="Arial Narrow" w:cs="Arial Narrow"/>
          <w:sz w:val="20"/>
          <w:szCs w:val="20"/>
        </w:rPr>
      </w:pPr>
    </w:p>
    <w:p w14:paraId="7AE34E60" w14:textId="77777777" w:rsidR="00587F01" w:rsidRDefault="00587F01">
      <w:pPr>
        <w:spacing w:line="253" w:lineRule="auto"/>
        <w:rPr>
          <w:rFonts w:ascii="Arial Narrow" w:eastAsia="Arial Narrow" w:hAnsi="Arial Narrow" w:cs="Arial Narrow"/>
          <w:sz w:val="20"/>
          <w:szCs w:val="20"/>
        </w:rPr>
      </w:pPr>
    </w:p>
    <w:p w14:paraId="022518A4" w14:textId="77777777" w:rsidR="00587F01" w:rsidRDefault="00587F01">
      <w:pPr>
        <w:spacing w:line="253" w:lineRule="auto"/>
        <w:rPr>
          <w:rFonts w:ascii="Arial Narrow" w:eastAsia="Arial Narrow" w:hAnsi="Arial Narrow" w:cs="Arial Narrow"/>
          <w:sz w:val="20"/>
          <w:szCs w:val="20"/>
        </w:rPr>
      </w:pPr>
    </w:p>
    <w:p w14:paraId="77EAA58E" w14:textId="77777777" w:rsidR="00587F01" w:rsidRDefault="00587F01">
      <w:pPr>
        <w:spacing w:line="253" w:lineRule="auto"/>
        <w:rPr>
          <w:rFonts w:ascii="Arial Narrow" w:eastAsia="Arial Narrow" w:hAnsi="Arial Narrow" w:cs="Arial Narrow"/>
          <w:sz w:val="20"/>
          <w:szCs w:val="20"/>
        </w:rPr>
      </w:pPr>
    </w:p>
    <w:p w14:paraId="077DF9DE" w14:textId="77777777" w:rsidR="00587F01" w:rsidRDefault="00587F01">
      <w:pPr>
        <w:spacing w:line="253" w:lineRule="auto"/>
        <w:rPr>
          <w:rFonts w:ascii="Arial Narrow" w:eastAsia="Arial Narrow" w:hAnsi="Arial Narrow" w:cs="Arial Narrow"/>
          <w:sz w:val="20"/>
          <w:szCs w:val="20"/>
        </w:rPr>
      </w:pPr>
    </w:p>
    <w:p w14:paraId="74B7544C" w14:textId="77777777" w:rsidR="00587F01" w:rsidRDefault="00587F01">
      <w:pPr>
        <w:spacing w:line="253" w:lineRule="auto"/>
        <w:rPr>
          <w:rFonts w:ascii="Arial Narrow" w:eastAsia="Arial Narrow" w:hAnsi="Arial Narrow" w:cs="Arial Narrow"/>
          <w:sz w:val="20"/>
          <w:szCs w:val="20"/>
        </w:rPr>
      </w:pPr>
    </w:p>
    <w:p w14:paraId="3A2AAE42" w14:textId="77777777" w:rsidR="00587F01" w:rsidRDefault="00587F01">
      <w:pPr>
        <w:spacing w:line="253" w:lineRule="auto"/>
        <w:rPr>
          <w:rFonts w:ascii="Arial Narrow" w:eastAsia="Arial Narrow" w:hAnsi="Arial Narrow" w:cs="Arial Narrow"/>
          <w:sz w:val="20"/>
          <w:szCs w:val="20"/>
        </w:rPr>
      </w:pPr>
    </w:p>
    <w:p w14:paraId="5319433A" w14:textId="77777777" w:rsidR="00587F01" w:rsidRDefault="00587F01">
      <w:pPr>
        <w:spacing w:line="253" w:lineRule="auto"/>
        <w:rPr>
          <w:rFonts w:ascii="Arial Narrow" w:eastAsia="Arial Narrow" w:hAnsi="Arial Narrow" w:cs="Arial Narrow"/>
          <w:sz w:val="20"/>
          <w:szCs w:val="20"/>
        </w:rPr>
      </w:pPr>
    </w:p>
    <w:p w14:paraId="0605223E" w14:textId="77777777" w:rsidR="00587F01" w:rsidRDefault="00587F01">
      <w:pPr>
        <w:spacing w:line="253" w:lineRule="auto"/>
        <w:rPr>
          <w:rFonts w:ascii="Arial Narrow" w:eastAsia="Arial Narrow" w:hAnsi="Arial Narrow" w:cs="Arial Narrow"/>
          <w:sz w:val="20"/>
          <w:szCs w:val="20"/>
        </w:rPr>
      </w:pPr>
    </w:p>
    <w:p w14:paraId="65B6132F" w14:textId="224BC8F1" w:rsidR="00587F01" w:rsidRDefault="00587F01">
      <w:pPr>
        <w:spacing w:line="253" w:lineRule="auto"/>
        <w:rPr>
          <w:rFonts w:ascii="Arial Narrow" w:eastAsia="Arial Narrow" w:hAnsi="Arial Narrow" w:cs="Arial Narrow"/>
          <w:sz w:val="20"/>
          <w:szCs w:val="20"/>
        </w:rPr>
        <w:sectPr w:rsidR="00587F01">
          <w:headerReference w:type="default" r:id="rId8"/>
          <w:footerReference w:type="default" r:id="rId9"/>
          <w:type w:val="continuous"/>
          <w:pgSz w:w="12240" w:h="15840"/>
          <w:pgMar w:top="1060" w:right="640" w:bottom="860" w:left="620" w:header="793" w:footer="660" w:gutter="0"/>
          <w:cols w:space="720"/>
        </w:sectPr>
      </w:pPr>
    </w:p>
    <w:p w14:paraId="150AD2E2" w14:textId="63D275F1" w:rsidR="005B0223" w:rsidRDefault="005B0223">
      <w:pPr>
        <w:spacing w:line="200" w:lineRule="exact"/>
        <w:rPr>
          <w:sz w:val="20"/>
          <w:szCs w:val="20"/>
        </w:rPr>
      </w:pPr>
    </w:p>
    <w:p w14:paraId="5B48F5A7" w14:textId="77777777" w:rsidR="005B0223" w:rsidRDefault="005B0223">
      <w:pPr>
        <w:spacing w:line="200" w:lineRule="exact"/>
        <w:rPr>
          <w:sz w:val="20"/>
          <w:szCs w:val="20"/>
        </w:rPr>
      </w:pPr>
    </w:p>
    <w:p w14:paraId="1904E16F" w14:textId="77777777" w:rsidR="005B0223" w:rsidRDefault="005B0223">
      <w:pPr>
        <w:spacing w:before="13" w:line="220" w:lineRule="exact"/>
      </w:pPr>
    </w:p>
    <w:p w14:paraId="6B492A07"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61EEF1D" w14:textId="77777777" w:rsidTr="00091737">
        <w:trPr>
          <w:trHeight w:hRule="exact" w:val="3959"/>
        </w:trPr>
        <w:tc>
          <w:tcPr>
            <w:tcW w:w="5509" w:type="dxa"/>
            <w:tcBorders>
              <w:top w:val="single" w:sz="6" w:space="0" w:color="000000"/>
              <w:left w:val="single" w:sz="6" w:space="0" w:color="000000"/>
              <w:bottom w:val="single" w:sz="6" w:space="0" w:color="000000"/>
              <w:right w:val="single" w:sz="6" w:space="0" w:color="000000"/>
            </w:tcBorders>
          </w:tcPr>
          <w:p w14:paraId="70DE2C0D"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64CE2F0" w14:textId="77777777" w:rsidR="006C2EEC" w:rsidRDefault="006C2EEC">
            <w:pPr>
              <w:pStyle w:val="TableParagraph"/>
              <w:spacing w:line="219" w:lineRule="exact"/>
              <w:ind w:left="104"/>
              <w:rPr>
                <w:rFonts w:ascii="Arial Narrow" w:eastAsia="Arial Narrow" w:hAnsi="Arial Narrow" w:cs="Arial Narrow"/>
                <w:sz w:val="20"/>
                <w:szCs w:val="20"/>
              </w:rPr>
            </w:pPr>
          </w:p>
          <w:p w14:paraId="342A6E5A" w14:textId="4CF4C559" w:rsidR="0047277E" w:rsidRDefault="003E2DF8" w:rsidP="005433DA">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My first CPE scenario involved an 84 y/o male patient admitted with urosepsis. He presented with confusion, oriented to self and time, but not place. He had several medications, and after evaluating his labs, I determined that I needed to withhold his anticoagulant and antipyretic drugs. Upon further assessment, I determined that his pain meds were not needed either. Upon completing focused neuro and focused cardio assessments, I went to the med room to gather his medications. He had a PO blood pressure med and an antibiotic IVPB. My first mistake was using a gravity feed tubing instead of piggyback for his antibiotic. Upon reentering the </w:t>
            </w:r>
            <w:proofErr w:type="spellStart"/>
            <w:r>
              <w:rPr>
                <w:rFonts w:ascii="Arial Narrow" w:eastAsia="Arial Narrow" w:hAnsi="Arial Narrow" w:cs="Arial Narrow"/>
                <w:sz w:val="20"/>
                <w:szCs w:val="20"/>
              </w:rPr>
              <w:t>pt</w:t>
            </w:r>
            <w:proofErr w:type="spellEnd"/>
            <w:r>
              <w:rPr>
                <w:rFonts w:ascii="Arial Narrow" w:eastAsia="Arial Narrow" w:hAnsi="Arial Narrow" w:cs="Arial Narrow"/>
                <w:sz w:val="20"/>
                <w:szCs w:val="20"/>
              </w:rPr>
              <w:t xml:space="preserve"> room, I used 2 </w:t>
            </w:r>
            <w:proofErr w:type="spellStart"/>
            <w:r>
              <w:rPr>
                <w:rFonts w:ascii="Arial Narrow" w:eastAsia="Arial Narrow" w:hAnsi="Arial Narrow" w:cs="Arial Narrow"/>
                <w:sz w:val="20"/>
                <w:szCs w:val="20"/>
              </w:rPr>
              <w:t>pt</w:t>
            </w:r>
            <w:proofErr w:type="spellEnd"/>
            <w:r>
              <w:rPr>
                <w:rFonts w:ascii="Arial Narrow" w:eastAsia="Arial Narrow" w:hAnsi="Arial Narrow" w:cs="Arial Narrow"/>
                <w:sz w:val="20"/>
                <w:szCs w:val="20"/>
              </w:rPr>
              <w:t xml:space="preserve"> identifiers and asked about allergies. I taught the patient about his meds, the route, dose, reason, and when he gets them. However, I neglected to scan in the medication before administering it to the patient. I met all other requirements for the sim, but had to come back and redo the med admin. On my second attempt, I met the requirement.</w:t>
            </w:r>
          </w:p>
          <w:p w14:paraId="5AD838C1" w14:textId="77777777" w:rsidR="0047277E" w:rsidRDefault="0047277E">
            <w:pPr>
              <w:pStyle w:val="TableParagraph"/>
              <w:spacing w:line="219" w:lineRule="exact"/>
              <w:ind w:left="104"/>
              <w:rPr>
                <w:rFonts w:ascii="Arial Narrow" w:eastAsia="Arial Narrow" w:hAnsi="Arial Narrow" w:cs="Arial Narrow"/>
                <w:sz w:val="20"/>
                <w:szCs w:val="20"/>
              </w:rPr>
            </w:pPr>
          </w:p>
          <w:p w14:paraId="34061796" w14:textId="77777777" w:rsidR="0047277E" w:rsidRDefault="0047277E">
            <w:pPr>
              <w:pStyle w:val="TableParagraph"/>
              <w:spacing w:line="219" w:lineRule="exact"/>
              <w:ind w:left="104"/>
              <w:rPr>
                <w:rFonts w:ascii="Arial Narrow" w:eastAsia="Arial Narrow" w:hAnsi="Arial Narrow" w:cs="Arial Narrow"/>
                <w:sz w:val="20"/>
                <w:szCs w:val="20"/>
              </w:rPr>
            </w:pPr>
          </w:p>
          <w:p w14:paraId="68C3964E" w14:textId="77777777" w:rsidR="006C2EEC" w:rsidRDefault="006C2EEC">
            <w:pPr>
              <w:pStyle w:val="TableParagraph"/>
              <w:spacing w:line="219" w:lineRule="exact"/>
              <w:ind w:left="104"/>
              <w:rPr>
                <w:rFonts w:ascii="Arial Narrow" w:eastAsia="Arial Narrow" w:hAnsi="Arial Narrow" w:cs="Arial Narrow"/>
                <w:sz w:val="20"/>
                <w:szCs w:val="20"/>
              </w:rPr>
            </w:pPr>
          </w:p>
          <w:p w14:paraId="326A0CBF" w14:textId="77777777" w:rsidR="006C2EEC" w:rsidRDefault="006C2EEC">
            <w:pPr>
              <w:pStyle w:val="TableParagraph"/>
              <w:spacing w:line="219" w:lineRule="exact"/>
              <w:ind w:left="104"/>
              <w:rPr>
                <w:rFonts w:ascii="Arial Narrow" w:eastAsia="Arial Narrow" w:hAnsi="Arial Narrow" w:cs="Arial Narrow"/>
                <w:sz w:val="20"/>
                <w:szCs w:val="20"/>
              </w:rPr>
            </w:pPr>
          </w:p>
          <w:p w14:paraId="2977D022" w14:textId="77777777" w:rsidR="006C2EEC" w:rsidRDefault="006C2EEC">
            <w:pPr>
              <w:pStyle w:val="TableParagraph"/>
              <w:spacing w:line="219" w:lineRule="exact"/>
              <w:ind w:left="104"/>
              <w:rPr>
                <w:rFonts w:ascii="Arial Narrow" w:eastAsia="Arial Narrow" w:hAnsi="Arial Narrow" w:cs="Arial Narrow"/>
                <w:sz w:val="20"/>
                <w:szCs w:val="20"/>
              </w:rPr>
            </w:pPr>
          </w:p>
          <w:p w14:paraId="74786C89" w14:textId="77777777" w:rsidR="006C2EEC" w:rsidRDefault="006C2EEC">
            <w:pPr>
              <w:pStyle w:val="TableParagraph"/>
              <w:spacing w:line="219" w:lineRule="exact"/>
              <w:ind w:left="104"/>
              <w:rPr>
                <w:rFonts w:ascii="Arial Narrow" w:eastAsia="Arial Narrow" w:hAnsi="Arial Narrow" w:cs="Arial Narrow"/>
                <w:sz w:val="20"/>
                <w:szCs w:val="20"/>
              </w:rPr>
            </w:pPr>
          </w:p>
          <w:p w14:paraId="4AE8A8D9" w14:textId="77777777" w:rsidR="006C2EEC" w:rsidRDefault="006C2EEC">
            <w:pPr>
              <w:pStyle w:val="TableParagraph"/>
              <w:spacing w:line="219" w:lineRule="exact"/>
              <w:ind w:left="104"/>
              <w:rPr>
                <w:rFonts w:ascii="Arial Narrow" w:eastAsia="Arial Narrow" w:hAnsi="Arial Narrow" w:cs="Arial Narrow"/>
                <w:sz w:val="20"/>
                <w:szCs w:val="20"/>
              </w:rPr>
            </w:pPr>
          </w:p>
          <w:p w14:paraId="5AA26805" w14:textId="77777777" w:rsidR="006C2EEC" w:rsidRDefault="006C2EEC">
            <w:pPr>
              <w:pStyle w:val="TableParagraph"/>
              <w:spacing w:line="219" w:lineRule="exact"/>
              <w:ind w:left="104"/>
              <w:rPr>
                <w:rFonts w:ascii="Arial Narrow" w:eastAsia="Arial Narrow" w:hAnsi="Arial Narrow" w:cs="Arial Narrow"/>
                <w:sz w:val="20"/>
                <w:szCs w:val="20"/>
              </w:rPr>
            </w:pPr>
          </w:p>
          <w:p w14:paraId="237D63D5" w14:textId="77777777" w:rsidR="006C2EEC" w:rsidRDefault="006C2EEC">
            <w:pPr>
              <w:pStyle w:val="TableParagraph"/>
              <w:spacing w:line="219" w:lineRule="exact"/>
              <w:ind w:left="104"/>
              <w:rPr>
                <w:rFonts w:ascii="Arial Narrow" w:eastAsia="Arial Narrow" w:hAnsi="Arial Narrow" w:cs="Arial Narrow"/>
                <w:sz w:val="20"/>
                <w:szCs w:val="20"/>
              </w:rPr>
            </w:pPr>
          </w:p>
          <w:p w14:paraId="1C6B97F5" w14:textId="77777777" w:rsidR="006C2EEC" w:rsidRDefault="006C2EEC">
            <w:pPr>
              <w:pStyle w:val="TableParagraph"/>
              <w:spacing w:line="219" w:lineRule="exact"/>
              <w:ind w:left="104"/>
              <w:rPr>
                <w:rFonts w:ascii="Arial Narrow" w:eastAsia="Arial Narrow" w:hAnsi="Arial Narrow" w:cs="Arial Narrow"/>
                <w:sz w:val="20"/>
                <w:szCs w:val="20"/>
              </w:rPr>
            </w:pPr>
          </w:p>
          <w:p w14:paraId="66B1409B" w14:textId="77777777" w:rsidR="006C2EEC" w:rsidRDefault="006C2EEC">
            <w:pPr>
              <w:pStyle w:val="TableParagraph"/>
              <w:spacing w:line="219" w:lineRule="exact"/>
              <w:ind w:left="104"/>
              <w:rPr>
                <w:rFonts w:ascii="Arial Narrow" w:eastAsia="Arial Narrow" w:hAnsi="Arial Narrow" w:cs="Arial Narrow"/>
                <w:sz w:val="20"/>
                <w:szCs w:val="20"/>
              </w:rPr>
            </w:pPr>
          </w:p>
          <w:p w14:paraId="390879C3" w14:textId="77777777" w:rsidR="006C2EEC" w:rsidRDefault="006C2EEC">
            <w:pPr>
              <w:pStyle w:val="TableParagraph"/>
              <w:spacing w:line="219" w:lineRule="exact"/>
              <w:ind w:left="104"/>
              <w:rPr>
                <w:rFonts w:ascii="Arial Narrow" w:eastAsia="Arial Narrow" w:hAnsi="Arial Narrow" w:cs="Arial Narrow"/>
                <w:sz w:val="20"/>
                <w:szCs w:val="20"/>
              </w:rPr>
            </w:pPr>
          </w:p>
          <w:p w14:paraId="1534068F" w14:textId="77777777" w:rsidR="006C2EEC" w:rsidRDefault="006C2EEC">
            <w:pPr>
              <w:pStyle w:val="TableParagraph"/>
              <w:spacing w:line="219" w:lineRule="exact"/>
              <w:ind w:left="104"/>
              <w:rPr>
                <w:rFonts w:ascii="Arial Narrow" w:eastAsia="Arial Narrow" w:hAnsi="Arial Narrow" w:cs="Arial Narrow"/>
                <w:sz w:val="20"/>
                <w:szCs w:val="20"/>
              </w:rPr>
            </w:pPr>
          </w:p>
          <w:p w14:paraId="07EC51D4" w14:textId="77777777" w:rsidR="006C2EEC" w:rsidRDefault="006C2EEC">
            <w:pPr>
              <w:pStyle w:val="TableParagraph"/>
              <w:spacing w:line="219" w:lineRule="exact"/>
              <w:ind w:left="104"/>
              <w:rPr>
                <w:rFonts w:ascii="Arial Narrow" w:eastAsia="Arial Narrow" w:hAnsi="Arial Narrow" w:cs="Arial Narrow"/>
                <w:sz w:val="20"/>
                <w:szCs w:val="20"/>
              </w:rPr>
            </w:pPr>
          </w:p>
          <w:p w14:paraId="100BD622" w14:textId="77777777" w:rsidR="006C2EEC" w:rsidRDefault="006C2EEC">
            <w:pPr>
              <w:pStyle w:val="TableParagraph"/>
              <w:spacing w:line="219" w:lineRule="exact"/>
              <w:ind w:left="104"/>
              <w:rPr>
                <w:rFonts w:ascii="Arial Narrow" w:eastAsia="Arial Narrow" w:hAnsi="Arial Narrow" w:cs="Arial Narrow"/>
                <w:sz w:val="20"/>
                <w:szCs w:val="20"/>
              </w:rPr>
            </w:pPr>
          </w:p>
          <w:p w14:paraId="31229EF5" w14:textId="77777777" w:rsidR="006C2EEC" w:rsidRDefault="006C2EEC">
            <w:pPr>
              <w:pStyle w:val="TableParagraph"/>
              <w:spacing w:line="219" w:lineRule="exact"/>
              <w:ind w:left="104"/>
              <w:rPr>
                <w:rFonts w:ascii="Arial Narrow" w:eastAsia="Arial Narrow" w:hAnsi="Arial Narrow" w:cs="Arial Narrow"/>
                <w:sz w:val="20"/>
                <w:szCs w:val="20"/>
              </w:rPr>
            </w:pPr>
          </w:p>
          <w:p w14:paraId="1838F738" w14:textId="77777777" w:rsidR="006C2EEC" w:rsidRDefault="006C2EEC">
            <w:pPr>
              <w:pStyle w:val="TableParagraph"/>
              <w:spacing w:line="219" w:lineRule="exact"/>
              <w:ind w:left="104"/>
              <w:rPr>
                <w:rFonts w:ascii="Arial Narrow" w:eastAsia="Arial Narrow" w:hAnsi="Arial Narrow" w:cs="Arial Narrow"/>
                <w:sz w:val="20"/>
                <w:szCs w:val="20"/>
              </w:rPr>
            </w:pPr>
          </w:p>
          <w:p w14:paraId="5C70ED7E" w14:textId="77777777" w:rsidR="006C2EEC" w:rsidRDefault="006C2EEC">
            <w:pPr>
              <w:pStyle w:val="TableParagraph"/>
              <w:spacing w:line="219" w:lineRule="exact"/>
              <w:ind w:left="104"/>
              <w:rPr>
                <w:rFonts w:ascii="Arial Narrow" w:eastAsia="Arial Narrow" w:hAnsi="Arial Narrow" w:cs="Arial Narrow"/>
                <w:sz w:val="20"/>
                <w:szCs w:val="20"/>
              </w:rPr>
            </w:pPr>
          </w:p>
          <w:p w14:paraId="7353E5EB" w14:textId="77777777" w:rsidR="006C2EEC" w:rsidRDefault="006C2EEC">
            <w:pPr>
              <w:pStyle w:val="TableParagraph"/>
              <w:spacing w:line="219" w:lineRule="exact"/>
              <w:ind w:left="104"/>
              <w:rPr>
                <w:rFonts w:ascii="Arial Narrow" w:eastAsia="Arial Narrow" w:hAnsi="Arial Narrow" w:cs="Arial Narrow"/>
                <w:sz w:val="20"/>
                <w:szCs w:val="20"/>
              </w:rPr>
            </w:pPr>
          </w:p>
          <w:p w14:paraId="74A85ED4" w14:textId="77777777" w:rsidR="006C2EEC" w:rsidRDefault="006C2EEC">
            <w:pPr>
              <w:pStyle w:val="TableParagraph"/>
              <w:spacing w:line="219" w:lineRule="exact"/>
              <w:ind w:left="104"/>
              <w:rPr>
                <w:rFonts w:ascii="Arial Narrow" w:eastAsia="Arial Narrow" w:hAnsi="Arial Narrow" w:cs="Arial Narrow"/>
                <w:sz w:val="20"/>
                <w:szCs w:val="20"/>
              </w:rPr>
            </w:pPr>
          </w:p>
          <w:p w14:paraId="7A4AF1F5" w14:textId="77777777" w:rsidR="006C2EEC" w:rsidRDefault="006C2EEC">
            <w:pPr>
              <w:pStyle w:val="TableParagraph"/>
              <w:spacing w:line="219" w:lineRule="exact"/>
              <w:ind w:left="104"/>
              <w:rPr>
                <w:rFonts w:ascii="Arial Narrow" w:eastAsia="Arial Narrow" w:hAnsi="Arial Narrow" w:cs="Arial Narrow"/>
                <w:sz w:val="20"/>
                <w:szCs w:val="20"/>
              </w:rPr>
            </w:pPr>
          </w:p>
          <w:p w14:paraId="28314974" w14:textId="77777777" w:rsidR="006C2EEC" w:rsidRDefault="006C2EEC">
            <w:pPr>
              <w:pStyle w:val="TableParagraph"/>
              <w:spacing w:line="219" w:lineRule="exact"/>
              <w:ind w:left="104"/>
              <w:rPr>
                <w:rFonts w:ascii="Arial Narrow" w:eastAsia="Arial Narrow" w:hAnsi="Arial Narrow" w:cs="Arial Narrow"/>
                <w:sz w:val="20"/>
                <w:szCs w:val="20"/>
              </w:rPr>
            </w:pPr>
          </w:p>
          <w:p w14:paraId="05DBADF4" w14:textId="77777777" w:rsidR="006C2EEC" w:rsidRDefault="006C2EEC">
            <w:pPr>
              <w:pStyle w:val="TableParagraph"/>
              <w:spacing w:line="219" w:lineRule="exact"/>
              <w:ind w:left="104"/>
              <w:rPr>
                <w:rFonts w:ascii="Arial Narrow" w:eastAsia="Arial Narrow" w:hAnsi="Arial Narrow" w:cs="Arial Narrow"/>
                <w:sz w:val="20"/>
                <w:szCs w:val="20"/>
              </w:rPr>
            </w:pPr>
          </w:p>
          <w:p w14:paraId="57AD0FB4" w14:textId="77777777" w:rsidR="006C2EEC" w:rsidRDefault="006C2EEC">
            <w:pPr>
              <w:pStyle w:val="TableParagraph"/>
              <w:spacing w:line="219" w:lineRule="exact"/>
              <w:ind w:left="104"/>
              <w:rPr>
                <w:rFonts w:ascii="Arial Narrow" w:eastAsia="Arial Narrow" w:hAnsi="Arial Narrow" w:cs="Arial Narrow"/>
                <w:sz w:val="20"/>
                <w:szCs w:val="20"/>
              </w:rPr>
            </w:pPr>
          </w:p>
          <w:p w14:paraId="254050B9" w14:textId="77777777" w:rsidR="006C2EEC" w:rsidRDefault="006C2EEC">
            <w:pPr>
              <w:pStyle w:val="TableParagraph"/>
              <w:spacing w:line="219" w:lineRule="exact"/>
              <w:ind w:left="104"/>
              <w:rPr>
                <w:rFonts w:ascii="Arial Narrow" w:eastAsia="Arial Narrow" w:hAnsi="Arial Narrow" w:cs="Arial Narrow"/>
                <w:sz w:val="20"/>
                <w:szCs w:val="20"/>
              </w:rPr>
            </w:pPr>
          </w:p>
          <w:p w14:paraId="2F658500" w14:textId="77777777" w:rsidR="006C2EEC" w:rsidRDefault="006C2EEC">
            <w:pPr>
              <w:pStyle w:val="TableParagraph"/>
              <w:spacing w:line="219" w:lineRule="exact"/>
              <w:ind w:left="104"/>
              <w:rPr>
                <w:rFonts w:ascii="Arial Narrow" w:eastAsia="Arial Narrow" w:hAnsi="Arial Narrow" w:cs="Arial Narrow"/>
                <w:sz w:val="20"/>
                <w:szCs w:val="20"/>
              </w:rPr>
            </w:pPr>
          </w:p>
          <w:p w14:paraId="64AC28E4" w14:textId="77777777" w:rsidR="006C2EEC" w:rsidRDefault="006C2EEC">
            <w:pPr>
              <w:pStyle w:val="TableParagraph"/>
              <w:spacing w:line="219" w:lineRule="exact"/>
              <w:ind w:left="104"/>
              <w:rPr>
                <w:rFonts w:ascii="Arial Narrow" w:eastAsia="Arial Narrow" w:hAnsi="Arial Narrow" w:cs="Arial Narrow"/>
                <w:sz w:val="20"/>
                <w:szCs w:val="20"/>
              </w:rPr>
            </w:pPr>
          </w:p>
          <w:p w14:paraId="3BA98F24" w14:textId="77777777" w:rsidR="006C2EEC" w:rsidRDefault="006C2EEC">
            <w:pPr>
              <w:pStyle w:val="TableParagraph"/>
              <w:spacing w:line="219" w:lineRule="exact"/>
              <w:ind w:left="104"/>
              <w:rPr>
                <w:rFonts w:ascii="Arial Narrow" w:eastAsia="Arial Narrow" w:hAnsi="Arial Narrow" w:cs="Arial Narrow"/>
                <w:sz w:val="20"/>
                <w:szCs w:val="20"/>
              </w:rPr>
            </w:pPr>
          </w:p>
          <w:p w14:paraId="72E52986" w14:textId="77777777" w:rsidR="006C2EEC" w:rsidRDefault="006C2EEC">
            <w:pPr>
              <w:pStyle w:val="TableParagraph"/>
              <w:spacing w:line="219" w:lineRule="exact"/>
              <w:ind w:left="104"/>
              <w:rPr>
                <w:rFonts w:ascii="Arial Narrow" w:eastAsia="Arial Narrow" w:hAnsi="Arial Narrow" w:cs="Arial Narrow"/>
                <w:sz w:val="20"/>
                <w:szCs w:val="20"/>
              </w:rPr>
            </w:pPr>
          </w:p>
          <w:p w14:paraId="5C76E487" w14:textId="77777777" w:rsidR="006C2EEC" w:rsidRDefault="006C2EEC">
            <w:pPr>
              <w:pStyle w:val="TableParagraph"/>
              <w:spacing w:line="219" w:lineRule="exact"/>
              <w:ind w:left="104"/>
              <w:rPr>
                <w:rFonts w:ascii="Arial Narrow" w:eastAsia="Arial Narrow" w:hAnsi="Arial Narrow" w:cs="Arial Narrow"/>
                <w:sz w:val="20"/>
                <w:szCs w:val="20"/>
              </w:rPr>
            </w:pPr>
          </w:p>
          <w:p w14:paraId="5829E9C8" w14:textId="77777777" w:rsidR="006C2EEC" w:rsidRDefault="006C2EEC">
            <w:pPr>
              <w:pStyle w:val="TableParagraph"/>
              <w:spacing w:line="219" w:lineRule="exact"/>
              <w:ind w:left="104"/>
              <w:rPr>
                <w:rFonts w:ascii="Arial Narrow" w:eastAsia="Arial Narrow" w:hAnsi="Arial Narrow" w:cs="Arial Narrow"/>
                <w:sz w:val="20"/>
                <w:szCs w:val="20"/>
              </w:rPr>
            </w:pPr>
          </w:p>
          <w:p w14:paraId="5AFA7638" w14:textId="77777777" w:rsidR="006C2EEC" w:rsidRDefault="006C2EEC">
            <w:pPr>
              <w:pStyle w:val="TableParagraph"/>
              <w:spacing w:line="219" w:lineRule="exact"/>
              <w:ind w:left="104"/>
              <w:rPr>
                <w:rFonts w:ascii="Arial Narrow" w:eastAsia="Arial Narrow" w:hAnsi="Arial Narrow" w:cs="Arial Narrow"/>
                <w:sz w:val="20"/>
                <w:szCs w:val="20"/>
              </w:rPr>
            </w:pPr>
          </w:p>
          <w:p w14:paraId="55963702" w14:textId="77777777" w:rsidR="006C2EEC" w:rsidRDefault="006C2EEC">
            <w:pPr>
              <w:pStyle w:val="TableParagraph"/>
              <w:spacing w:line="219" w:lineRule="exact"/>
              <w:ind w:left="104"/>
              <w:rPr>
                <w:rFonts w:ascii="Arial Narrow" w:eastAsia="Arial Narrow" w:hAnsi="Arial Narrow" w:cs="Arial Narrow"/>
                <w:sz w:val="20"/>
                <w:szCs w:val="20"/>
              </w:rPr>
            </w:pPr>
          </w:p>
          <w:p w14:paraId="7EC91A72" w14:textId="77777777" w:rsidR="006C2EEC" w:rsidRDefault="006C2EEC">
            <w:pPr>
              <w:pStyle w:val="TableParagraph"/>
              <w:spacing w:line="219" w:lineRule="exact"/>
              <w:ind w:left="104"/>
              <w:rPr>
                <w:rFonts w:ascii="Arial Narrow" w:eastAsia="Arial Narrow" w:hAnsi="Arial Narrow" w:cs="Arial Narrow"/>
                <w:sz w:val="20"/>
                <w:szCs w:val="20"/>
              </w:rPr>
            </w:pPr>
          </w:p>
          <w:p w14:paraId="040875A3" w14:textId="77777777" w:rsidR="006C2EEC" w:rsidRDefault="006C2EEC">
            <w:pPr>
              <w:pStyle w:val="TableParagraph"/>
              <w:spacing w:line="219" w:lineRule="exact"/>
              <w:ind w:left="104"/>
              <w:rPr>
                <w:rFonts w:ascii="Arial Narrow" w:eastAsia="Arial Narrow" w:hAnsi="Arial Narrow" w:cs="Arial Narrow"/>
                <w:sz w:val="20"/>
                <w:szCs w:val="20"/>
              </w:rPr>
            </w:pPr>
          </w:p>
          <w:p w14:paraId="5395A92F" w14:textId="77777777" w:rsidR="006C2EEC" w:rsidRDefault="006C2EEC">
            <w:pPr>
              <w:pStyle w:val="TableParagraph"/>
              <w:spacing w:line="219" w:lineRule="exact"/>
              <w:ind w:left="104"/>
              <w:rPr>
                <w:rFonts w:ascii="Arial Narrow" w:eastAsia="Arial Narrow" w:hAnsi="Arial Narrow" w:cs="Arial Narrow"/>
                <w:sz w:val="20"/>
                <w:szCs w:val="20"/>
              </w:rPr>
            </w:pPr>
          </w:p>
          <w:p w14:paraId="2F88480B" w14:textId="77777777" w:rsidR="006C2EEC" w:rsidRDefault="006C2EEC">
            <w:pPr>
              <w:pStyle w:val="TableParagraph"/>
              <w:spacing w:line="219" w:lineRule="exact"/>
              <w:ind w:left="104"/>
              <w:rPr>
                <w:rFonts w:ascii="Arial Narrow" w:eastAsia="Arial Narrow" w:hAnsi="Arial Narrow" w:cs="Arial Narrow"/>
                <w:sz w:val="20"/>
                <w:szCs w:val="20"/>
              </w:rPr>
            </w:pPr>
          </w:p>
          <w:p w14:paraId="1A408AEA" w14:textId="77777777" w:rsidR="006C2EEC" w:rsidRDefault="006C2EEC">
            <w:pPr>
              <w:pStyle w:val="TableParagraph"/>
              <w:spacing w:line="219" w:lineRule="exact"/>
              <w:ind w:left="104"/>
              <w:rPr>
                <w:rFonts w:ascii="Arial Narrow" w:eastAsia="Arial Narrow" w:hAnsi="Arial Narrow" w:cs="Arial Narrow"/>
                <w:sz w:val="20"/>
                <w:szCs w:val="20"/>
              </w:rPr>
            </w:pPr>
          </w:p>
          <w:p w14:paraId="391E0056" w14:textId="77777777" w:rsidR="006C2EEC" w:rsidRDefault="006C2EEC">
            <w:pPr>
              <w:pStyle w:val="TableParagraph"/>
              <w:spacing w:line="219" w:lineRule="exact"/>
              <w:ind w:left="104"/>
              <w:rPr>
                <w:rFonts w:ascii="Arial Narrow" w:eastAsia="Arial Narrow" w:hAnsi="Arial Narrow" w:cs="Arial Narrow"/>
                <w:sz w:val="20"/>
                <w:szCs w:val="20"/>
              </w:rPr>
            </w:pPr>
          </w:p>
          <w:p w14:paraId="4EFFA81A" w14:textId="77777777" w:rsidR="006C2EEC" w:rsidRDefault="006C2EEC">
            <w:pPr>
              <w:pStyle w:val="TableParagraph"/>
              <w:spacing w:line="219" w:lineRule="exact"/>
              <w:ind w:left="104"/>
              <w:rPr>
                <w:rFonts w:ascii="Arial Narrow" w:eastAsia="Arial Narrow" w:hAnsi="Arial Narrow" w:cs="Arial Narrow"/>
                <w:sz w:val="20"/>
                <w:szCs w:val="20"/>
              </w:rPr>
            </w:pPr>
          </w:p>
          <w:p w14:paraId="40E0C483" w14:textId="77777777" w:rsidR="006C2EEC" w:rsidRDefault="006C2EEC">
            <w:pPr>
              <w:pStyle w:val="TableParagraph"/>
              <w:spacing w:line="219" w:lineRule="exact"/>
              <w:ind w:left="104"/>
              <w:rPr>
                <w:rFonts w:ascii="Arial Narrow" w:eastAsia="Arial Narrow" w:hAnsi="Arial Narrow" w:cs="Arial Narrow"/>
                <w:sz w:val="20"/>
                <w:szCs w:val="20"/>
              </w:rPr>
            </w:pPr>
          </w:p>
          <w:p w14:paraId="09DFB1FB" w14:textId="77777777" w:rsidR="006C2EEC" w:rsidRDefault="006C2EEC">
            <w:pPr>
              <w:pStyle w:val="TableParagraph"/>
              <w:spacing w:line="219" w:lineRule="exact"/>
              <w:ind w:left="104"/>
              <w:rPr>
                <w:rFonts w:ascii="Arial Narrow" w:eastAsia="Arial Narrow" w:hAnsi="Arial Narrow" w:cs="Arial Narrow"/>
                <w:sz w:val="20"/>
                <w:szCs w:val="20"/>
              </w:rPr>
            </w:pPr>
          </w:p>
          <w:p w14:paraId="65BB9C3C" w14:textId="77777777" w:rsidR="006C2EEC" w:rsidRDefault="006C2EEC">
            <w:pPr>
              <w:pStyle w:val="TableParagraph"/>
              <w:spacing w:line="219" w:lineRule="exact"/>
              <w:ind w:left="104"/>
              <w:rPr>
                <w:rFonts w:ascii="Arial Narrow" w:eastAsia="Arial Narrow" w:hAnsi="Arial Narrow" w:cs="Arial Narrow"/>
                <w:sz w:val="20"/>
                <w:szCs w:val="20"/>
              </w:rPr>
            </w:pPr>
          </w:p>
          <w:p w14:paraId="69659085" w14:textId="77777777" w:rsidR="006C2EEC" w:rsidRDefault="006C2EEC">
            <w:pPr>
              <w:pStyle w:val="TableParagraph"/>
              <w:spacing w:line="219" w:lineRule="exact"/>
              <w:ind w:left="104"/>
              <w:rPr>
                <w:rFonts w:ascii="Arial Narrow" w:eastAsia="Arial Narrow" w:hAnsi="Arial Narrow" w:cs="Arial Narrow"/>
                <w:sz w:val="20"/>
                <w:szCs w:val="20"/>
              </w:rPr>
            </w:pPr>
          </w:p>
          <w:p w14:paraId="78663FA4" w14:textId="77777777" w:rsidR="006C2EEC" w:rsidRDefault="006C2EEC">
            <w:pPr>
              <w:pStyle w:val="TableParagraph"/>
              <w:spacing w:line="219" w:lineRule="exact"/>
              <w:ind w:left="104"/>
              <w:rPr>
                <w:rFonts w:ascii="Arial Narrow" w:eastAsia="Arial Narrow" w:hAnsi="Arial Narrow" w:cs="Arial Narrow"/>
                <w:sz w:val="20"/>
                <w:szCs w:val="20"/>
              </w:rPr>
            </w:pPr>
          </w:p>
          <w:p w14:paraId="05A4640D"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440D4F0" w14:textId="0635C30C"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E9F08BD" w14:textId="5B9934D4" w:rsidR="004E0718" w:rsidRDefault="00091737" w:rsidP="001461C5">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In my head, I have my scenario, the exact things that I need to do in what order, and for some reason that just all goes out the window the minute I enter the simulation. I could have taken better advantage of the cheat sheet we were allowed to use. I glanced at it once or twice. I’m not entirely sure why I put in the vault in the back of my mind and didn’t use it.</w:t>
            </w:r>
          </w:p>
        </w:tc>
      </w:tr>
      <w:tr w:rsidR="005B0223" w14:paraId="348C4D12"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0931A9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BC7E4B4" w14:textId="2C9709F9" w:rsidR="003F12B3" w:rsidRDefault="003E2DF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Can I just say that I have a very strong hatred for </w:t>
            </w:r>
            <w:proofErr w:type="gramStart"/>
            <w:r>
              <w:rPr>
                <w:rFonts w:ascii="Arial Narrow" w:eastAsia="Arial Narrow" w:hAnsi="Arial Narrow" w:cs="Arial Narrow"/>
                <w:sz w:val="20"/>
                <w:szCs w:val="20"/>
              </w:rPr>
              <w:t>CPE.</w:t>
            </w:r>
            <w:proofErr w:type="gramEnd"/>
            <w:r>
              <w:rPr>
                <w:rFonts w:ascii="Arial Narrow" w:eastAsia="Arial Narrow" w:hAnsi="Arial Narrow" w:cs="Arial Narrow"/>
                <w:sz w:val="20"/>
                <w:szCs w:val="20"/>
              </w:rPr>
              <w:t xml:space="preserve"> I understand that it is necessary, but it just messes with my head. I feel like I have a firm grasp of the concepts and </w:t>
            </w:r>
            <w:r w:rsidR="00091737">
              <w:rPr>
                <w:rFonts w:ascii="Arial Narrow" w:eastAsia="Arial Narrow" w:hAnsi="Arial Narrow" w:cs="Arial Narrow"/>
                <w:sz w:val="20"/>
                <w:szCs w:val="20"/>
              </w:rPr>
              <w:t>skills whenever I am in clinicals, the classroom, or non-graded sim activities. It frustrates me no end that CPE makes a fool of me almost every single time I have to do it. Sometimes it makes me question my ability and aptitude to perform nursing skills in real life.</w:t>
            </w:r>
            <w:r w:rsidR="005433DA">
              <w:rPr>
                <w:rFonts w:ascii="Arial Narrow" w:eastAsia="Arial Narrow" w:hAnsi="Arial Narrow" w:cs="Arial Narrow"/>
                <w:sz w:val="20"/>
                <w:szCs w:val="20"/>
              </w:rPr>
              <w:t xml:space="preserve"> </w:t>
            </w:r>
            <w:r w:rsidR="00680DAB">
              <w:rPr>
                <w:rFonts w:ascii="Arial Narrow" w:eastAsia="Arial Narrow" w:hAnsi="Arial Narrow" w:cs="Arial Narrow"/>
                <w:sz w:val="20"/>
                <w:szCs w:val="20"/>
              </w:rPr>
              <w:t xml:space="preserve"> </w:t>
            </w:r>
          </w:p>
        </w:tc>
        <w:tc>
          <w:tcPr>
            <w:tcW w:w="5509" w:type="dxa"/>
            <w:tcBorders>
              <w:top w:val="single" w:sz="6" w:space="0" w:color="000000"/>
              <w:left w:val="single" w:sz="6" w:space="0" w:color="000000"/>
              <w:bottom w:val="single" w:sz="6" w:space="0" w:color="000000"/>
              <w:right w:val="single" w:sz="6" w:space="0" w:color="000000"/>
            </w:tcBorders>
          </w:tcPr>
          <w:p w14:paraId="7762B4CA" w14:textId="67DBD328"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740812A" w14:textId="48242CFB" w:rsidR="00EF22B7" w:rsidRDefault="00EF22B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will someday be performing under real life stressful situations</w:t>
            </w:r>
            <w:r w:rsidR="00275FBE">
              <w:rPr>
                <w:rFonts w:ascii="Arial Narrow" w:eastAsia="Arial Narrow" w:hAnsi="Arial Narrow" w:cs="Arial Narrow"/>
                <w:sz w:val="20"/>
                <w:szCs w:val="20"/>
              </w:rPr>
              <w:t xml:space="preserve">, and even though I dislike CPE, I know that it will make me a better nurse. I am going to try my hardest to make my next CPE go much smoother. Also, </w:t>
            </w:r>
          </w:p>
          <w:p w14:paraId="6E9DBDEE" w14:textId="2B2126C1" w:rsidR="0002533A" w:rsidRDefault="00EF22B7" w:rsidP="0002533A">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didn’t cry, so that was a win.</w:t>
            </w:r>
            <w:r w:rsidR="0002533A">
              <w:rPr>
                <w:rFonts w:ascii="Arial Narrow" w:eastAsia="Arial Narrow" w:hAnsi="Arial Narrow" w:cs="Arial Narrow"/>
                <w:sz w:val="20"/>
                <w:szCs w:val="20"/>
              </w:rPr>
              <w:t xml:space="preserve"> </w:t>
            </w:r>
          </w:p>
        </w:tc>
      </w:tr>
      <w:tr w:rsidR="005B0223" w14:paraId="377085F8"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8B6CA2F"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5757DE4" w14:textId="6543CE48" w:rsidR="003F12B3" w:rsidRDefault="0009173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CPE scenario was helpful in the way that it made me have to critically think about all of the patient information to determine the best course of care. Whether or not to hold a medication, what the most pivotal assessments would be, and how to really try and practice time management. </w:t>
            </w:r>
          </w:p>
        </w:tc>
        <w:tc>
          <w:tcPr>
            <w:tcW w:w="5509" w:type="dxa"/>
            <w:tcBorders>
              <w:top w:val="single" w:sz="6" w:space="0" w:color="000000"/>
              <w:left w:val="single" w:sz="6" w:space="0" w:color="000000"/>
              <w:bottom w:val="single" w:sz="6" w:space="0" w:color="000000"/>
              <w:right w:val="single" w:sz="6" w:space="0" w:color="000000"/>
            </w:tcBorders>
          </w:tcPr>
          <w:p w14:paraId="44EE6DC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72D0F131" w14:textId="574AB3AD" w:rsidR="00EF22B7" w:rsidRDefault="00EF22B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have anxiety due to performance under pressure evidenced by me running around like a chicken with its head cut off and forgetting all the things. Evidence based practice shows that guided imagery and meditation can help relieve the manifestations of anxiety, so I am going to pray to sweet baby Jesus to help me next time. I will teach myself to listen to calming music and upon D/C from the module I will consult with my instructors for further guidance. (</w:t>
            </w:r>
            <w:proofErr w:type="gramStart"/>
            <w:r>
              <w:rPr>
                <w:rFonts w:ascii="Arial Narrow" w:eastAsia="Arial Narrow" w:hAnsi="Arial Narrow" w:cs="Arial Narrow"/>
                <w:sz w:val="20"/>
                <w:szCs w:val="20"/>
              </w:rPr>
              <w:t>pls</w:t>
            </w:r>
            <w:proofErr w:type="gramEnd"/>
            <w:r>
              <w:rPr>
                <w:rFonts w:ascii="Arial Narrow" w:eastAsia="Arial Narrow" w:hAnsi="Arial Narrow" w:cs="Arial Narrow"/>
                <w:sz w:val="20"/>
                <w:szCs w:val="20"/>
              </w:rPr>
              <w:t xml:space="preserve"> don’t fail me for this lol)</w:t>
            </w:r>
          </w:p>
          <w:p w14:paraId="076B38D9" w14:textId="47D934F2" w:rsidR="00925BAC" w:rsidRDefault="00F34E21">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know tha</w:t>
            </w:r>
            <w:r w:rsidR="00EF22B7">
              <w:rPr>
                <w:rFonts w:ascii="Arial Narrow" w:eastAsia="Arial Narrow" w:hAnsi="Arial Narrow" w:cs="Arial Narrow"/>
                <w:sz w:val="20"/>
                <w:szCs w:val="20"/>
              </w:rPr>
              <w:t>t I am going to have to do CPE every module, so I am going to try really hard to overcome my anxiety so that I can show that I have the capability to be a competent nurse when I graduate.</w:t>
            </w:r>
            <w:r w:rsidR="000E57B0">
              <w:rPr>
                <w:rFonts w:ascii="Arial Narrow" w:eastAsia="Arial Narrow" w:hAnsi="Arial Narrow" w:cs="Arial Narrow"/>
                <w:sz w:val="20"/>
                <w:szCs w:val="20"/>
              </w:rPr>
              <w:t xml:space="preserve"> </w:t>
            </w:r>
            <w:r w:rsidR="00EF22B7">
              <w:rPr>
                <w:rFonts w:ascii="Arial Narrow" w:eastAsia="Arial Narrow" w:hAnsi="Arial Narrow" w:cs="Arial Narrow"/>
                <w:sz w:val="20"/>
                <w:szCs w:val="20"/>
              </w:rPr>
              <w:t xml:space="preserve">  </w:t>
            </w:r>
          </w:p>
        </w:tc>
      </w:tr>
    </w:tbl>
    <w:p w14:paraId="72D04A37"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2F74" w14:textId="77777777" w:rsidR="0001335B" w:rsidRDefault="0001335B">
      <w:r>
        <w:separator/>
      </w:r>
    </w:p>
  </w:endnote>
  <w:endnote w:type="continuationSeparator" w:id="0">
    <w:p w14:paraId="2A854CD3" w14:textId="77777777" w:rsidR="0001335B" w:rsidRDefault="0001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1E4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92632D5" wp14:editId="0978E57B">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632D5"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3D29" w14:textId="77777777" w:rsidR="0001335B" w:rsidRDefault="0001335B">
      <w:r>
        <w:separator/>
      </w:r>
    </w:p>
  </w:footnote>
  <w:footnote w:type="continuationSeparator" w:id="0">
    <w:p w14:paraId="6B97620A" w14:textId="77777777" w:rsidR="0001335B" w:rsidRDefault="0001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954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6301D58" wp14:editId="5EE2AD7B">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301D58"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1335B"/>
    <w:rsid w:val="0002533A"/>
    <w:rsid w:val="00091737"/>
    <w:rsid w:val="000B2DF5"/>
    <w:rsid w:val="000B38F6"/>
    <w:rsid w:val="000E57B0"/>
    <w:rsid w:val="001461C5"/>
    <w:rsid w:val="001E2A97"/>
    <w:rsid w:val="001F32DD"/>
    <w:rsid w:val="0024035C"/>
    <w:rsid w:val="00275FBE"/>
    <w:rsid w:val="003A2CFC"/>
    <w:rsid w:val="003E2DF8"/>
    <w:rsid w:val="003F12B3"/>
    <w:rsid w:val="004428A8"/>
    <w:rsid w:val="004637EB"/>
    <w:rsid w:val="0047277E"/>
    <w:rsid w:val="004E0718"/>
    <w:rsid w:val="00530DBB"/>
    <w:rsid w:val="005433DA"/>
    <w:rsid w:val="00572EB2"/>
    <w:rsid w:val="00587F01"/>
    <w:rsid w:val="005B0223"/>
    <w:rsid w:val="006722C1"/>
    <w:rsid w:val="00680DAB"/>
    <w:rsid w:val="006C2EEC"/>
    <w:rsid w:val="00925BAC"/>
    <w:rsid w:val="009B31FF"/>
    <w:rsid w:val="00B45AC3"/>
    <w:rsid w:val="00BD32AB"/>
    <w:rsid w:val="00C21C73"/>
    <w:rsid w:val="00D85B89"/>
    <w:rsid w:val="00EA60E8"/>
    <w:rsid w:val="00EF22B7"/>
    <w:rsid w:val="00F34E21"/>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91C5D"/>
  <w15:docId w15:val="{FCCE61B7-CEB5-4242-8CA1-5B4EDA0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Autumn Ford</cp:lastModifiedBy>
  <cp:revision>2</cp:revision>
  <dcterms:created xsi:type="dcterms:W3CDTF">2021-06-10T19:04:00Z</dcterms:created>
  <dcterms:modified xsi:type="dcterms:W3CDTF">2021-06-10T19:04:00Z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